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80" w:rsidRPr="00946044"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sidRPr="00946044">
        <w:rPr>
          <w:rFonts w:ascii="Meiryo UI" w:eastAsia="Meiryo UI" w:hAnsi="Meiryo UI"/>
          <w:sz w:val="36"/>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28年</w:t>
      </w:r>
      <w:r w:rsidR="00CF29BA">
        <w:rPr>
          <w:rFonts w:ascii="Meiryo UI" w:eastAsia="Meiryo UI" w:hAnsi="Meiryo UI" w:cs="ＭＳ Ｐゴシック" w:hint="eastAsia"/>
          <w:bCs/>
          <w:color w:val="000000"/>
          <w:kern w:val="0"/>
          <w:szCs w:val="21"/>
        </w:rPr>
        <w:t>4</w:t>
      </w:r>
      <w:r w:rsidRPr="00946044">
        <w:rPr>
          <w:rFonts w:ascii="Meiryo UI" w:eastAsia="Meiryo UI" w:hAnsi="Meiryo UI" w:cs="ＭＳ Ｐゴシック"/>
          <w:bCs/>
          <w:color w:val="000000"/>
          <w:kern w:val="0"/>
          <w:szCs w:val="21"/>
        </w:rPr>
        <w:t>月</w:t>
      </w:r>
      <w:r w:rsidR="00CF29BA">
        <w:rPr>
          <w:rFonts w:ascii="Meiryo UI" w:eastAsia="Meiryo UI" w:hAnsi="Meiryo UI" w:cs="ＭＳ Ｐゴシック" w:hint="eastAsia"/>
          <w:bCs/>
          <w:color w:val="000000"/>
          <w:kern w:val="0"/>
          <w:szCs w:val="21"/>
        </w:rPr>
        <w:t>7</w:t>
      </w:r>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CF29BA" w:rsidRPr="00CF29BA" w:rsidRDefault="00CF29BA" w:rsidP="00CF29BA">
      <w:pPr>
        <w:spacing w:line="420" w:lineRule="exact"/>
        <w:jc w:val="left"/>
        <w:rPr>
          <w:rFonts w:ascii="メイリオ" w:eastAsia="メイリオ" w:hAnsi="メイリオ" w:cs="メイリオ"/>
          <w:b/>
          <w:sz w:val="34"/>
          <w:szCs w:val="34"/>
        </w:rPr>
      </w:pPr>
      <w:r w:rsidRPr="00CF29BA">
        <w:rPr>
          <w:rFonts w:ascii="メイリオ" w:eastAsia="メイリオ" w:hAnsi="メイリオ" w:cs="メイリオ" w:hint="eastAsia"/>
          <w:b/>
          <w:sz w:val="34"/>
          <w:szCs w:val="34"/>
        </w:rPr>
        <w:t>ダイレクトクラウド、ジランソフトジャパンと共同で</w:t>
      </w:r>
    </w:p>
    <w:p w:rsidR="00CF29BA" w:rsidRPr="00CF29BA" w:rsidRDefault="00CF29BA" w:rsidP="00CF29BA">
      <w:pPr>
        <w:spacing w:line="420" w:lineRule="exact"/>
        <w:jc w:val="left"/>
        <w:rPr>
          <w:rFonts w:ascii="メイリオ" w:eastAsia="メイリオ" w:hAnsi="メイリオ" w:cs="メイリオ"/>
          <w:b/>
          <w:sz w:val="34"/>
          <w:szCs w:val="34"/>
        </w:rPr>
      </w:pPr>
      <w:r w:rsidRPr="00CF29BA">
        <w:rPr>
          <w:rFonts w:ascii="メイリオ" w:eastAsia="メイリオ" w:hAnsi="メイリオ" w:cs="メイリオ" w:hint="eastAsia"/>
          <w:b/>
          <w:sz w:val="34"/>
          <w:szCs w:val="34"/>
        </w:rPr>
        <w:t>「高いセキュリティと、共同作業時の生産性向上」を</w:t>
      </w:r>
    </w:p>
    <w:p w:rsidR="000C2A39" w:rsidRPr="00CF29BA" w:rsidRDefault="00CF29BA" w:rsidP="00CF29BA">
      <w:pPr>
        <w:spacing w:line="420" w:lineRule="exact"/>
        <w:jc w:val="left"/>
        <w:rPr>
          <w:rFonts w:ascii="メイリオ" w:eastAsia="メイリオ" w:hAnsi="メイリオ" w:cs="メイリオ"/>
          <w:b/>
          <w:sz w:val="34"/>
          <w:szCs w:val="34"/>
        </w:rPr>
      </w:pPr>
      <w:r w:rsidRPr="00CF29BA">
        <w:rPr>
          <w:rFonts w:ascii="メイリオ" w:eastAsia="メイリオ" w:hAnsi="メイリオ" w:cs="メイリオ" w:hint="eastAsia"/>
          <w:b/>
          <w:sz w:val="34"/>
          <w:szCs w:val="34"/>
        </w:rPr>
        <w:t>実現できるソリューションとして情報セキュリティEXPO春（5月11日～13日）出展</w:t>
      </w:r>
      <w:r w:rsidR="000C2A39" w:rsidRPr="00CF29BA">
        <w:rPr>
          <w:rFonts w:ascii="メイリオ" w:eastAsia="メイリオ" w:hAnsi="メイリオ" w:cs="メイリオ" w:hint="eastAsia"/>
          <w:b/>
          <w:sz w:val="34"/>
          <w:szCs w:val="34"/>
        </w:rPr>
        <w:t>。</w:t>
      </w:r>
    </w:p>
    <w:p w:rsidR="000C2A39" w:rsidRDefault="000C2A39" w:rsidP="00981571">
      <w:pPr>
        <w:spacing w:line="300" w:lineRule="exact"/>
        <w:rPr>
          <w:rFonts w:ascii="メイリオ" w:eastAsia="メイリオ" w:hAnsi="メイリオ" w:cs="メイリオ"/>
        </w:rPr>
      </w:pPr>
    </w:p>
    <w:p w:rsidR="000C2A39" w:rsidRPr="000C2A39" w:rsidRDefault="000C2A39" w:rsidP="00981571">
      <w:pPr>
        <w:spacing w:line="300" w:lineRule="exact"/>
        <w:rPr>
          <w:rFonts w:ascii="メイリオ" w:eastAsia="メイリオ" w:hAnsi="メイリオ" w:cs="メイリオ"/>
        </w:rPr>
      </w:pP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この度、企業向けオンラインストレージやドキュメントプラットフォームの</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クラウドサービスを手掛ける株式会社ダイレクトクラウド(本社：東京都新宿区、代表取締役社長：安 貞善)は、2016年5月11日（水）～13日（金）まで　東京ビッグサイトで開催される「2016 Japan IT Week 春」の中で、情報セキュリティEXPO春(小間番号：東37-44　東ホール)に</w:t>
      </w:r>
      <w:r w:rsidR="00CB237B">
        <w:rPr>
          <w:rFonts w:ascii="メイリオ" w:eastAsia="メイリオ" w:hAnsi="メイリオ" w:cs="メイリオ" w:hint="eastAsia"/>
        </w:rPr>
        <w:t>株式会社</w:t>
      </w:r>
      <w:r w:rsidRPr="00CF29BA">
        <w:rPr>
          <w:rFonts w:ascii="メイリオ" w:eastAsia="メイリオ" w:hAnsi="メイリオ" w:cs="メイリオ" w:hint="eastAsia"/>
        </w:rPr>
        <w:t>ジランソフトジャパンと共同で出展致します。</w:t>
      </w:r>
    </w:p>
    <w:p w:rsidR="00CF29BA" w:rsidRPr="00CF29BA" w:rsidRDefault="00CF29BA" w:rsidP="00CF29BA">
      <w:pPr>
        <w:spacing w:line="300" w:lineRule="exact"/>
        <w:rPr>
          <w:rFonts w:ascii="メイリオ" w:eastAsia="メイリオ" w:hAnsi="メイリオ" w:cs="メイリオ"/>
        </w:rPr>
      </w:pP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【１】　情報セキュリティEXPO春の出展サービス</w:t>
      </w:r>
    </w:p>
    <w:p w:rsidR="00CF29BA" w:rsidRPr="00CF29BA" w:rsidRDefault="00CF29BA" w:rsidP="00CF29BA">
      <w:pPr>
        <w:spacing w:line="300" w:lineRule="exact"/>
        <w:rPr>
          <w:rFonts w:ascii="メイリオ" w:eastAsia="メイリオ" w:hAnsi="メイリオ" w:cs="メイリオ"/>
        </w:rPr>
      </w:pP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今回のテーマ「共同作業の促進と生産性の向上を実現」を</w:t>
      </w:r>
    </w:p>
    <w:p w:rsidR="008B0C89"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実現できるソリューションとして、下記の5点を会場にて展示、ご提案致します。</w:t>
      </w:r>
    </w:p>
    <w:p w:rsidR="00EA4E2B" w:rsidRDefault="00EA4E2B" w:rsidP="008B0C89">
      <w:pPr>
        <w:spacing w:line="300" w:lineRule="exact"/>
        <w:rPr>
          <w:rFonts w:ascii="メイリオ" w:eastAsia="メイリオ" w:hAnsi="メイリオ" w:cs="メイリオ"/>
        </w:rPr>
      </w:pPr>
    </w:p>
    <w:p w:rsidR="00CF29BA" w:rsidRPr="00CF29BA" w:rsidRDefault="00CF29BA" w:rsidP="00CF29BA">
      <w:pPr>
        <w:spacing w:line="300" w:lineRule="exact"/>
        <w:rPr>
          <w:rFonts w:ascii="メイリオ" w:eastAsia="メイリオ" w:hAnsi="メイリオ" w:cs="メイリオ"/>
          <w:b/>
        </w:rPr>
      </w:pPr>
      <w:r w:rsidRPr="00CF29BA">
        <w:rPr>
          <w:rFonts w:ascii="メイリオ" w:eastAsia="メイリオ" w:hAnsi="メイリオ" w:cs="メイリオ" w:hint="eastAsia"/>
          <w:b/>
        </w:rPr>
        <w:t>１）企業向けオンラインストレージサービス「DirectCloud-BOX」</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ファイルの受け渡しが発生する外部業者との共同作業での利便性と、</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高いセキュリティの両立を実現した「DirectCloud-BOX」</w:t>
      </w:r>
    </w:p>
    <w:p w:rsidR="00CF29BA" w:rsidRPr="00C36ECE" w:rsidRDefault="00CF29BA" w:rsidP="00CF29BA">
      <w:pPr>
        <w:spacing w:line="300" w:lineRule="exact"/>
        <w:rPr>
          <w:rFonts w:ascii="メイリオ" w:eastAsia="メイリオ" w:hAnsi="メイリオ" w:cs="メイリオ"/>
        </w:rPr>
      </w:pPr>
      <w:r>
        <w:rPr>
          <w:rFonts w:ascii="メイリオ" w:eastAsia="メイリオ" w:hAnsi="メイリオ" w:cs="メイリオ"/>
          <w:b/>
          <w:noProof/>
        </w:rPr>
        <w:drawing>
          <wp:anchor distT="0" distB="0" distL="114300" distR="114300" simplePos="0" relativeHeight="251658240" behindDoc="0" locked="0" layoutInCell="1" allowOverlap="1" wp14:anchorId="2DD2EECE" wp14:editId="1020265C">
            <wp:simplePos x="0" y="0"/>
            <wp:positionH relativeFrom="margin">
              <wp:posOffset>75667</wp:posOffset>
            </wp:positionH>
            <wp:positionV relativeFrom="paragraph">
              <wp:posOffset>195223</wp:posOffset>
            </wp:positionV>
            <wp:extent cx="4454656" cy="2392071"/>
            <wp:effectExtent l="0" t="0" r="3175" b="8255"/>
            <wp:wrapTopAndBottom/>
            <wp:docPr id="1" name="図 1" descr="C:\Users\KENJI SASAHARA\Documents\■Marketing■\【プレスリリース】\【情報セキュリティEXPO2016春】\画像\JPEG_contents_line_shar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JI SASAHARA\Documents\■Marketing■\【プレスリリース】\【情報セキュリティEXPO2016春】\画像\JPEG_contents_line_share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5393" cy="23924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29BA">
        <w:rPr>
          <w:rFonts w:ascii="メイリオ" w:eastAsia="メイリオ" w:hAnsi="メイリオ" w:cs="メイリオ" w:hint="eastAsia"/>
        </w:rPr>
        <w:t>関連ページ： https://directcloud.jp/</w:t>
      </w:r>
    </w:p>
    <w:p w:rsidR="00CF29BA" w:rsidRPr="00CF29BA" w:rsidRDefault="00CF29BA" w:rsidP="00CF29BA">
      <w:pPr>
        <w:spacing w:line="300" w:lineRule="exact"/>
        <w:rPr>
          <w:rFonts w:ascii="メイリオ" w:eastAsia="メイリオ" w:hAnsi="メイリオ" w:cs="メイリオ"/>
          <w:b/>
        </w:rPr>
      </w:pPr>
      <w:r w:rsidRPr="00CF29BA">
        <w:rPr>
          <w:rFonts w:ascii="メイリオ" w:eastAsia="メイリオ" w:hAnsi="メイリオ" w:cs="メイリオ" w:hint="eastAsia"/>
          <w:b/>
        </w:rPr>
        <w:lastRenderedPageBreak/>
        <w:t>２）クラウド型ビデオ会議サービス「DirectCloud-VIDEOOFFICE」</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スマートデバイスやPCを使い、リアルタイムにドキュメントをチェック。、</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特別な機材を必要としないビデオ会議サービスで遠隔地の取引先への交通費、</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移動時間を削減可能な「DirectCloud-VIDEOOFFICE」</w:t>
      </w:r>
    </w:p>
    <w:p w:rsidR="00CF29BA" w:rsidRPr="00CF29BA" w:rsidRDefault="00CF29BA" w:rsidP="00CF29BA">
      <w:pPr>
        <w:spacing w:line="300" w:lineRule="exact"/>
        <w:rPr>
          <w:rFonts w:ascii="メイリオ" w:eastAsia="メイリオ" w:hAnsi="メイリオ" w:cs="メイリオ"/>
        </w:rPr>
      </w:pPr>
      <w:r>
        <w:rPr>
          <w:rFonts w:ascii="メイリオ" w:eastAsia="メイリオ" w:hAnsi="メイリオ" w:cs="メイリオ"/>
          <w:b/>
          <w:noProof/>
        </w:rPr>
        <w:drawing>
          <wp:anchor distT="0" distB="0" distL="114300" distR="114300" simplePos="0" relativeHeight="251659264" behindDoc="0" locked="0" layoutInCell="1" allowOverlap="1" wp14:anchorId="28025404" wp14:editId="7C5DD2A6">
            <wp:simplePos x="0" y="0"/>
            <wp:positionH relativeFrom="column">
              <wp:posOffset>-41910</wp:posOffset>
            </wp:positionH>
            <wp:positionV relativeFrom="paragraph">
              <wp:posOffset>333375</wp:posOffset>
            </wp:positionV>
            <wp:extent cx="5391150" cy="2447925"/>
            <wp:effectExtent l="0" t="0" r="0" b="9525"/>
            <wp:wrapTopAndBottom/>
            <wp:docPr id="3" name="図 3" descr="C:\Users\KENJI SASAHARA\Documents\■Marketing■\【プレスリリース】\【情報セキュリティEXPO2016春】\画像\videooffice_topbanner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JI SASAHARA\Documents\■Marketing■\【プレスリリース】\【情報セキュリティEXPO2016春】\画像\videooffice_topbanner_im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447925"/>
                    </a:xfrm>
                    <a:prstGeom prst="rect">
                      <a:avLst/>
                    </a:prstGeom>
                    <a:noFill/>
                    <a:ln>
                      <a:noFill/>
                    </a:ln>
                  </pic:spPr>
                </pic:pic>
              </a:graphicData>
            </a:graphic>
          </wp:anchor>
        </w:drawing>
      </w:r>
      <w:r w:rsidRPr="00CF29BA">
        <w:rPr>
          <w:rFonts w:ascii="メイリオ" w:eastAsia="メイリオ" w:hAnsi="メイリオ" w:cs="メイリオ" w:hint="eastAsia"/>
        </w:rPr>
        <w:t>関連ページ：http://directcloud.jp/videooffice</w:t>
      </w:r>
    </w:p>
    <w:p w:rsidR="00CF29BA" w:rsidRDefault="00CF29BA" w:rsidP="008B0C89">
      <w:pPr>
        <w:spacing w:line="300" w:lineRule="exact"/>
        <w:rPr>
          <w:rFonts w:ascii="メイリオ" w:eastAsia="メイリオ" w:hAnsi="メイリオ" w:cs="メイリオ"/>
          <w:b/>
        </w:rPr>
      </w:pPr>
    </w:p>
    <w:p w:rsidR="00CF29BA" w:rsidRPr="00CF29BA" w:rsidRDefault="00CF29BA" w:rsidP="00CF29BA">
      <w:pPr>
        <w:spacing w:line="300" w:lineRule="exact"/>
        <w:rPr>
          <w:rFonts w:ascii="メイリオ" w:eastAsia="メイリオ" w:hAnsi="メイリオ" w:cs="メイリオ"/>
          <w:b/>
        </w:rPr>
      </w:pPr>
      <w:r w:rsidRPr="00CF29BA">
        <w:rPr>
          <w:rFonts w:ascii="メイリオ" w:eastAsia="メイリオ" w:hAnsi="メイリオ" w:cs="メイリオ" w:hint="eastAsia"/>
          <w:b/>
        </w:rPr>
        <w:t>３）デジタルカタログオーサリングサービス「WISEBOOK」</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カタログの変換を並列処理することで、制作にかかる時間短縮や、</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作成したデータのWeb公開、データ納品も可能な「WISEBOOK」</w:t>
      </w:r>
    </w:p>
    <w:p w:rsidR="00CF29BA" w:rsidRPr="00CF29BA" w:rsidRDefault="00CF29BA" w:rsidP="00981571">
      <w:pPr>
        <w:spacing w:line="300" w:lineRule="exact"/>
        <w:rPr>
          <w:rFonts w:ascii="メイリオ" w:eastAsia="メイリオ" w:hAnsi="メイリオ" w:cs="メイリオ"/>
        </w:rPr>
      </w:pPr>
      <w:r w:rsidRPr="00CF29BA">
        <w:rPr>
          <w:rFonts w:ascii="メイリオ" w:eastAsia="メイリオ" w:hAnsi="メイリオ" w:cs="メイリオ" w:hint="eastAsia"/>
        </w:rPr>
        <w:t>関連ページ： http://www.wisebook.jp/</w:t>
      </w:r>
    </w:p>
    <w:p w:rsidR="00CF29BA" w:rsidRDefault="00CF29BA" w:rsidP="00981571">
      <w:pPr>
        <w:spacing w:line="300" w:lineRule="exact"/>
        <w:rPr>
          <w:rFonts w:ascii="メイリオ" w:eastAsia="メイリオ" w:hAnsi="メイリオ" w:cs="メイリオ"/>
          <w:b/>
        </w:rPr>
      </w:pPr>
      <w:r>
        <w:rPr>
          <w:rFonts w:ascii="メイリオ" w:eastAsia="メイリオ" w:hAnsi="メイリオ" w:cs="メイリオ"/>
          <w:b/>
          <w:noProof/>
        </w:rPr>
        <w:drawing>
          <wp:anchor distT="0" distB="0" distL="114300" distR="114300" simplePos="0" relativeHeight="251660288" behindDoc="0" locked="0" layoutInCell="1" allowOverlap="1" wp14:anchorId="2D4EA337" wp14:editId="3CD8532A">
            <wp:simplePos x="0" y="0"/>
            <wp:positionH relativeFrom="margin">
              <wp:align>left</wp:align>
            </wp:positionH>
            <wp:positionV relativeFrom="paragraph">
              <wp:posOffset>473075</wp:posOffset>
            </wp:positionV>
            <wp:extent cx="3524250" cy="3524250"/>
            <wp:effectExtent l="0" t="0" r="0" b="0"/>
            <wp:wrapTopAndBottom/>
            <wp:docPr id="4" name="図 4" descr="C:\Users\KENJI SASAHARA\Documents\■Marketing■\【プレスリリース】\【情報セキュリティEXPO2016春】\画像\3.Directcloud-Survey-Wiseboo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JI SASAHARA\Documents\■Marketing■\【プレスリリース】\【情報セキュリティEXPO2016春】\画像\3.Directcloud-Survey-Wisebook_LEF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0" cy="3524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29BA" w:rsidRPr="00CF29BA" w:rsidRDefault="00CF29BA" w:rsidP="00CF29BA">
      <w:pPr>
        <w:spacing w:line="300" w:lineRule="exact"/>
        <w:rPr>
          <w:rFonts w:ascii="メイリオ" w:eastAsia="メイリオ" w:hAnsi="メイリオ" w:cs="メイリオ"/>
          <w:b/>
        </w:rPr>
      </w:pPr>
      <w:r w:rsidRPr="00CF29BA">
        <w:rPr>
          <w:rFonts w:ascii="メイリオ" w:eastAsia="メイリオ" w:hAnsi="メイリオ" w:cs="メイリオ" w:hint="eastAsia"/>
          <w:b/>
        </w:rPr>
        <w:lastRenderedPageBreak/>
        <w:t>４）セキュアな法人向けチャット｢DirectCloud-TALK｣</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簡単に、即座に、情報共有ができる、親しみやすいユーザーインターフェイスを</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採用しながらも、企業向けとしての安全性、管理性能を両立した｢DirectCloud-TALK｣</w:t>
      </w:r>
    </w:p>
    <w:p w:rsidR="00CF29BA" w:rsidRPr="00CF29BA" w:rsidRDefault="00CF29BA" w:rsidP="00CF29BA">
      <w:pPr>
        <w:spacing w:line="300" w:lineRule="exact"/>
        <w:rPr>
          <w:rFonts w:ascii="メイリオ" w:eastAsia="メイリオ" w:hAnsi="メイリオ" w:cs="メイリオ"/>
        </w:rPr>
      </w:pPr>
      <w:r>
        <w:rPr>
          <w:rFonts w:ascii="メイリオ" w:eastAsia="メイリオ" w:hAnsi="メイリオ" w:cs="メイリオ"/>
          <w:b/>
          <w:noProof/>
        </w:rPr>
        <w:drawing>
          <wp:anchor distT="0" distB="0" distL="114300" distR="114300" simplePos="0" relativeHeight="251661312" behindDoc="0" locked="0" layoutInCell="1" allowOverlap="1" wp14:anchorId="013231FB" wp14:editId="7DB421C7">
            <wp:simplePos x="0" y="0"/>
            <wp:positionH relativeFrom="column">
              <wp:posOffset>-22860</wp:posOffset>
            </wp:positionH>
            <wp:positionV relativeFrom="paragraph">
              <wp:posOffset>247650</wp:posOffset>
            </wp:positionV>
            <wp:extent cx="3609975" cy="2619375"/>
            <wp:effectExtent l="0" t="0" r="9525" b="9525"/>
            <wp:wrapTopAndBottom/>
            <wp:docPr id="5" name="図 5" descr="C:\Users\KENJI SASAHARA\Documents\■Marketing■\【プレスリリース】\【情報セキュリティEXPO2016春】\画像\WS0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NJI SASAHARA\Documents\■Marketing■\【プレスリリース】\【情報セキュリティEXPO2016春】\画像\WS000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2619375"/>
                    </a:xfrm>
                    <a:prstGeom prst="rect">
                      <a:avLst/>
                    </a:prstGeom>
                    <a:noFill/>
                    <a:ln>
                      <a:noFill/>
                    </a:ln>
                  </pic:spPr>
                </pic:pic>
              </a:graphicData>
            </a:graphic>
          </wp:anchor>
        </w:drawing>
      </w:r>
      <w:r w:rsidRPr="00CF29BA">
        <w:rPr>
          <w:rFonts w:ascii="メイリオ" w:eastAsia="メイリオ" w:hAnsi="メイリオ" w:cs="メイリオ" w:hint="eastAsia"/>
        </w:rPr>
        <w:t>関連ページ：http://directcloud.jp/talk</w:t>
      </w:r>
    </w:p>
    <w:p w:rsidR="00CF29BA" w:rsidRDefault="00CF29BA" w:rsidP="00981571">
      <w:pPr>
        <w:spacing w:line="300" w:lineRule="exact"/>
        <w:rPr>
          <w:rFonts w:ascii="メイリオ" w:eastAsia="メイリオ" w:hAnsi="メイリオ" w:cs="メイリオ"/>
          <w:b/>
        </w:rPr>
      </w:pPr>
    </w:p>
    <w:p w:rsidR="00CF29BA" w:rsidRPr="00CF29BA" w:rsidRDefault="00CF29BA" w:rsidP="00CF29BA">
      <w:pPr>
        <w:spacing w:line="300" w:lineRule="exact"/>
        <w:rPr>
          <w:rFonts w:ascii="メイリオ" w:eastAsia="メイリオ" w:hAnsi="メイリオ" w:cs="メイリオ"/>
          <w:b/>
        </w:rPr>
      </w:pPr>
      <w:r w:rsidRPr="00CF29BA">
        <w:rPr>
          <w:rFonts w:ascii="メイリオ" w:eastAsia="メイリオ" w:hAnsi="メイリオ" w:cs="メイリオ" w:hint="eastAsia"/>
          <w:b/>
        </w:rPr>
        <w:t>５）ユーザーの反応をリアルタイムに集計「DirectCloud-SURVEY」</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多様なアンケートフォームをサポートし、マルチデバイスにも対応。</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集計結果をその場で反映し、双方向のコミュニケーションが実現できる</w:t>
      </w:r>
    </w:p>
    <w:p w:rsidR="00CF29BA" w:rsidRPr="00CF29BA" w:rsidRDefault="00CF29BA" w:rsidP="00CF29BA">
      <w:pPr>
        <w:spacing w:line="300" w:lineRule="exact"/>
        <w:rPr>
          <w:rFonts w:ascii="メイリオ" w:eastAsia="メイリオ" w:hAnsi="メイリオ" w:cs="メイリオ"/>
        </w:rPr>
      </w:pPr>
      <w:r w:rsidRPr="00CF29BA">
        <w:rPr>
          <w:rFonts w:ascii="メイリオ" w:eastAsia="メイリオ" w:hAnsi="メイリオ" w:cs="メイリオ" w:hint="eastAsia"/>
        </w:rPr>
        <w:t>アンケートサービス「DirectCloud-SURVEY」</w:t>
      </w:r>
    </w:p>
    <w:p w:rsidR="00CF29BA" w:rsidRPr="00CF29BA" w:rsidRDefault="00CF29BA" w:rsidP="00981571">
      <w:pPr>
        <w:spacing w:line="300" w:lineRule="exact"/>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62336" behindDoc="0" locked="0" layoutInCell="1" allowOverlap="1" wp14:anchorId="189A84B0" wp14:editId="7AE108D5">
            <wp:simplePos x="0" y="0"/>
            <wp:positionH relativeFrom="margin">
              <wp:align>left</wp:align>
            </wp:positionH>
            <wp:positionV relativeFrom="paragraph">
              <wp:posOffset>358775</wp:posOffset>
            </wp:positionV>
            <wp:extent cx="3343275" cy="3343275"/>
            <wp:effectExtent l="0" t="0" r="9525" b="9525"/>
            <wp:wrapTopAndBottom/>
            <wp:docPr id="6" name="図 6" descr="C:\Users\KENJI SASAHARA\Documents\■Marketing■\【プレスリリース】\【情報セキュリティEXPO2016春】\画像\3.Directcloud-Survey-Wisebook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NJI SASAHARA\Documents\■Marketing■\【プレスリリース】\【情報セキュリティEXPO2016春】\画像\3.Directcloud-Survey-Wisebook_Righ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3275" cy="3343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29BA">
        <w:rPr>
          <w:rFonts w:ascii="メイリオ" w:eastAsia="メイリオ" w:hAnsi="メイリオ" w:cs="メイリオ" w:hint="eastAsia"/>
        </w:rPr>
        <w:t>関連ページ：http://directcloud.jp/survey</w:t>
      </w:r>
    </w:p>
    <w:p w:rsidR="00CF29BA" w:rsidRDefault="00CF29BA" w:rsidP="00981571">
      <w:pPr>
        <w:spacing w:line="300" w:lineRule="exact"/>
        <w:rPr>
          <w:rFonts w:ascii="メイリオ" w:eastAsia="メイリオ" w:hAnsi="メイリオ" w:cs="メイリオ"/>
        </w:rPr>
      </w:pP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lastRenderedPageBreak/>
        <w:t>ダイレクトクラウドでは、従来のオンラインストレージ、電子カタログの枠を超え、</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様々なビジネスシーンで活用できるサービスを提供することで、</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変化の早い時代に対応し積極的にチャレンジする企業を支援していきます。</w:t>
      </w:r>
    </w:p>
    <w:p w:rsidR="000F6944" w:rsidRPr="000F6944" w:rsidRDefault="000F6944" w:rsidP="000F6944">
      <w:pPr>
        <w:spacing w:line="300" w:lineRule="exact"/>
        <w:rPr>
          <w:rFonts w:ascii="メイリオ" w:eastAsia="メイリオ" w:hAnsi="メイリオ" w:cs="メイリオ"/>
        </w:rPr>
      </w:pP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【２】　イベント概要</w:t>
      </w:r>
    </w:p>
    <w:p w:rsidR="000F6944" w:rsidRPr="000F6944" w:rsidRDefault="000F6944" w:rsidP="000F6944">
      <w:pPr>
        <w:spacing w:line="300" w:lineRule="exact"/>
        <w:rPr>
          <w:rFonts w:ascii="メイリオ" w:eastAsia="メイリオ" w:hAnsi="メイリオ" w:cs="メイリオ"/>
        </w:rPr>
      </w:pP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　日時　　：2016年5月11日（水）～13日（金）</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　開場時間：10：00～18：00(最終日のみ17：00終了）</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　場所　　：東京ビッグサイト　東ホール</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　出展者　：株式会社ジランソフトジャパン</w:t>
      </w:r>
      <w:r w:rsidR="005C32F6">
        <w:rPr>
          <w:rFonts w:ascii="メイリオ" w:eastAsia="メイリオ" w:hAnsi="メイリオ" w:cs="メイリオ" w:hint="eastAsia"/>
        </w:rPr>
        <w:t xml:space="preserve"> （ダイレクトクラウド共同出展）</w:t>
      </w:r>
      <w:bookmarkStart w:id="0" w:name="_GoBack"/>
      <w:bookmarkEnd w:id="0"/>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　小間番号：東37-44</w:t>
      </w:r>
    </w:p>
    <w:p w:rsidR="000F6944" w:rsidRDefault="000F6944" w:rsidP="000F6944">
      <w:pPr>
        <w:spacing w:line="300" w:lineRule="exact"/>
        <w:rPr>
          <w:rFonts w:ascii="メイリオ" w:eastAsia="メイリオ" w:hAnsi="メイリオ" w:cs="メイリオ"/>
        </w:rPr>
      </w:pPr>
    </w:p>
    <w:p w:rsidR="000F6944" w:rsidRDefault="000F6944" w:rsidP="000F6944">
      <w:pPr>
        <w:spacing w:line="300" w:lineRule="exact"/>
        <w:rPr>
          <w:rFonts w:ascii="メイリオ" w:eastAsia="メイリオ" w:hAnsi="メイリオ" w:cs="メイリオ"/>
        </w:rPr>
      </w:pPr>
    </w:p>
    <w:p w:rsidR="000F6944" w:rsidRDefault="000F6944" w:rsidP="000F6944">
      <w:pPr>
        <w:spacing w:line="300" w:lineRule="exact"/>
        <w:rPr>
          <w:rFonts w:ascii="メイリオ" w:eastAsia="メイリオ" w:hAnsi="メイリオ" w:cs="メイリオ"/>
        </w:rPr>
      </w:pPr>
    </w:p>
    <w:p w:rsidR="000F6944" w:rsidRPr="000F6944" w:rsidRDefault="000F6944" w:rsidP="000F6944">
      <w:pPr>
        <w:spacing w:line="300" w:lineRule="exact"/>
        <w:rPr>
          <w:rFonts w:ascii="メイリオ" w:eastAsia="メイリオ" w:hAnsi="メイリオ" w:cs="メイリオ"/>
        </w:rPr>
      </w:pP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■出展内容に関するお問い合わせ</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株式会社ダイレクトクラウド　</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電話　： 03-5287-1866</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メール： sales@directcloud.co.jp</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お問合せフォーム： https://directcloud.jp/support/qna</w:t>
      </w:r>
    </w:p>
    <w:p w:rsidR="000F6944" w:rsidRPr="000F6944" w:rsidRDefault="000F6944" w:rsidP="000F6944">
      <w:pPr>
        <w:spacing w:line="300" w:lineRule="exact"/>
        <w:rPr>
          <w:rFonts w:ascii="メイリオ" w:eastAsia="メイリオ" w:hAnsi="メイリオ" w:cs="メイリオ"/>
        </w:rPr>
      </w:pP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■会社概要</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株式会社ダイレクトクラウド</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本社　　　： 〒160-0022　東京都新宿区新宿6-29-20 マツダビル 6F</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代表者　　： 代表取締役社長　安 貞善</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設立年月日： 2004年 5月</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資本金　　： 55,000,000円 (資本準備金15,000,000円)</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URL　　　： https://directcloud.jp/</w:t>
      </w:r>
    </w:p>
    <w:p w:rsidR="00875ABB"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　</w:t>
      </w:r>
      <w:r w:rsidR="00875ABB" w:rsidRPr="006105A0">
        <w:rPr>
          <w:rFonts w:ascii="メイリオ" w:eastAsia="メイリオ" w:hAnsi="メイリオ" w:cs="メイリオ" w:hint="eastAsia"/>
          <w:color w:val="000000"/>
          <w:kern w:val="0"/>
          <w:sz w:val="18"/>
          <w:szCs w:val="14"/>
        </w:rPr>
        <w:t xml:space="preserve">　</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■本プレスリリースに関するお問い合わせ</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担当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田畑</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TEL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03-5287-1866</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FAX</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03-3209-9455</w:t>
      </w:r>
    </w:p>
    <w:p w:rsidR="00875ABB" w:rsidRPr="006105A0"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E-Mail</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color w:val="009AFF"/>
          <w:kern w:val="0"/>
          <w:sz w:val="18"/>
          <w:szCs w:val="14"/>
        </w:rPr>
        <w:t>sales@directcloud.</w:t>
      </w:r>
      <w:r w:rsidR="0092640D">
        <w:rPr>
          <w:rFonts w:ascii="メイリオ" w:eastAsia="メイリオ" w:hAnsi="メイリオ" w:cs="メイリオ" w:hint="eastAsia"/>
          <w:color w:val="009AFF"/>
          <w:kern w:val="0"/>
          <w:sz w:val="18"/>
          <w:szCs w:val="14"/>
        </w:rPr>
        <w:t>co.</w:t>
      </w:r>
      <w:r w:rsidRPr="006105A0">
        <w:rPr>
          <w:rFonts w:ascii="メイリオ" w:eastAsia="メイリオ" w:hAnsi="メイリオ" w:cs="メイリオ"/>
          <w:color w:val="009AFF"/>
          <w:kern w:val="0"/>
          <w:sz w:val="18"/>
          <w:szCs w:val="14"/>
        </w:rPr>
        <w:t>jp</w:t>
      </w:r>
    </w:p>
    <w:p w:rsidR="00875ABB" w:rsidRPr="0092640D" w:rsidRDefault="00875ABB" w:rsidP="00981571">
      <w:pPr>
        <w:spacing w:line="300" w:lineRule="exact"/>
        <w:rPr>
          <w:rFonts w:ascii="メイリオ" w:eastAsia="メイリオ" w:hAnsi="メイリオ" w:cs="メイリオ"/>
        </w:rPr>
      </w:pPr>
    </w:p>
    <w:p w:rsidR="00875ABB" w:rsidRPr="00981571" w:rsidRDefault="00875ABB" w:rsidP="00981571">
      <w:pPr>
        <w:spacing w:line="300" w:lineRule="exact"/>
        <w:rPr>
          <w:rFonts w:ascii="メイリオ" w:eastAsia="メイリオ" w:hAnsi="メイリオ" w:cs="メイリオ"/>
        </w:rPr>
      </w:pPr>
    </w:p>
    <w:sectPr w:rsidR="00875ABB" w:rsidRPr="009815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8A6" w:rsidRDefault="00F278A6" w:rsidP="004C6C80">
      <w:r>
        <w:separator/>
      </w:r>
    </w:p>
  </w:endnote>
  <w:endnote w:type="continuationSeparator" w:id="0">
    <w:p w:rsidR="00F278A6" w:rsidRDefault="00F278A6"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8A6" w:rsidRDefault="00F278A6" w:rsidP="004C6C80">
      <w:r>
        <w:separator/>
      </w:r>
    </w:p>
  </w:footnote>
  <w:footnote w:type="continuationSeparator" w:id="0">
    <w:p w:rsidR="00F278A6" w:rsidRDefault="00F278A6"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1"/>
    <w:rsid w:val="000127C9"/>
    <w:rsid w:val="0009217E"/>
    <w:rsid w:val="000A528F"/>
    <w:rsid w:val="000C2A39"/>
    <w:rsid w:val="000F6944"/>
    <w:rsid w:val="001D1853"/>
    <w:rsid w:val="001F35DD"/>
    <w:rsid w:val="00360311"/>
    <w:rsid w:val="00392B52"/>
    <w:rsid w:val="004302B5"/>
    <w:rsid w:val="00442882"/>
    <w:rsid w:val="004C6C80"/>
    <w:rsid w:val="005803C1"/>
    <w:rsid w:val="005C32F6"/>
    <w:rsid w:val="005E3FD5"/>
    <w:rsid w:val="0067487F"/>
    <w:rsid w:val="007132F7"/>
    <w:rsid w:val="0076452E"/>
    <w:rsid w:val="00875ABB"/>
    <w:rsid w:val="008B0C89"/>
    <w:rsid w:val="0092640D"/>
    <w:rsid w:val="00981571"/>
    <w:rsid w:val="009E7A8A"/>
    <w:rsid w:val="00B75E19"/>
    <w:rsid w:val="00B8476F"/>
    <w:rsid w:val="00BE6B7B"/>
    <w:rsid w:val="00C36ECE"/>
    <w:rsid w:val="00C444B3"/>
    <w:rsid w:val="00C655BC"/>
    <w:rsid w:val="00C832AB"/>
    <w:rsid w:val="00CB237B"/>
    <w:rsid w:val="00CF29BA"/>
    <w:rsid w:val="00DA3B05"/>
    <w:rsid w:val="00DE13FD"/>
    <w:rsid w:val="00E751D5"/>
    <w:rsid w:val="00EA4E2B"/>
    <w:rsid w:val="00F15739"/>
    <w:rsid w:val="00F278A6"/>
    <w:rsid w:val="00F63882"/>
    <w:rsid w:val="00F72921"/>
    <w:rsid w:val="00F9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65FD16-F45A-4F6F-A4F6-E907C6F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DFCD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田畑邦浩</cp:lastModifiedBy>
  <cp:revision>10</cp:revision>
  <cp:lastPrinted>2016-03-10T09:41:00Z</cp:lastPrinted>
  <dcterms:created xsi:type="dcterms:W3CDTF">2016-03-15T11:50:00Z</dcterms:created>
  <dcterms:modified xsi:type="dcterms:W3CDTF">2016-04-06T08:20:00Z</dcterms:modified>
</cp:coreProperties>
</file>