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9A9" w:rsidRPr="008A3476" w:rsidRDefault="00FD09A9" w:rsidP="00F027D0">
      <w:pPr>
        <w:spacing w:line="300" w:lineRule="exact"/>
        <w:jc w:val="left"/>
        <w:rPr>
          <w:rFonts w:ascii="メイリオ" w:eastAsia="メイリオ" w:hAnsi="メイリオ"/>
          <w:sz w:val="24"/>
          <w:szCs w:val="24"/>
        </w:rPr>
      </w:pPr>
      <w:r w:rsidRPr="008A3476">
        <w:rPr>
          <w:rFonts w:ascii="メイリオ" w:eastAsia="メイリオ" w:hAnsi="メイリオ"/>
          <w:noProof/>
          <w:sz w:val="24"/>
          <w:szCs w:val="24"/>
        </w:rPr>
        <mc:AlternateContent>
          <mc:Choice Requires="wps">
            <w:drawing>
              <wp:anchor distT="0" distB="0" distL="114300" distR="114300" simplePos="0" relativeHeight="251659264" behindDoc="0" locked="0" layoutInCell="1" allowOverlap="1" wp14:anchorId="6E23B306" wp14:editId="6A97D39B">
                <wp:simplePos x="0" y="0"/>
                <wp:positionH relativeFrom="margin">
                  <wp:posOffset>2203450</wp:posOffset>
                </wp:positionH>
                <wp:positionV relativeFrom="paragraph">
                  <wp:posOffset>-19685</wp:posOffset>
                </wp:positionV>
                <wp:extent cx="3600000" cy="464234"/>
                <wp:effectExtent l="0" t="0" r="19685" b="12065"/>
                <wp:wrapNone/>
                <wp:docPr id="3" name="正方形/長方形 3"/>
                <wp:cNvGraphicFramePr/>
                <a:graphic xmlns:a="http://schemas.openxmlformats.org/drawingml/2006/main">
                  <a:graphicData uri="http://schemas.microsoft.com/office/word/2010/wordprocessingShape">
                    <wps:wsp>
                      <wps:cNvSpPr/>
                      <wps:spPr>
                        <a:xfrm>
                          <a:off x="0" y="0"/>
                          <a:ext cx="3600000" cy="464234"/>
                        </a:xfrm>
                        <a:prstGeom prst="rect">
                          <a:avLst/>
                        </a:prstGeom>
                        <a:solidFill>
                          <a:srgbClr val="C0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09A9" w:rsidRPr="005D7EA8" w:rsidRDefault="00615C7F" w:rsidP="00AB6CDA">
                            <w:pPr>
                              <w:jc w:val="center"/>
                              <w:rPr>
                                <w:sz w:val="40"/>
                                <w:szCs w:val="40"/>
                              </w:rPr>
                            </w:pPr>
                            <w:r>
                              <w:rPr>
                                <w:rFonts w:hint="eastAsia"/>
                                <w:sz w:val="40"/>
                                <w:szCs w:val="40"/>
                              </w:rPr>
                              <w:t xml:space="preserve">NEWS </w:t>
                            </w:r>
                            <w:r w:rsidR="00FD09A9" w:rsidRPr="005D7EA8">
                              <w:rPr>
                                <w:rFonts w:hint="eastAsia"/>
                                <w:sz w:val="40"/>
                                <w:szCs w:val="40"/>
                              </w:rPr>
                              <w:t>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3B306" id="正方形/長方形 3" o:spid="_x0000_s1026" style="position:absolute;margin-left:173.5pt;margin-top:-1.55pt;width:283.45pt;height:3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" fillcolor="#c00000" strokecolor="white [3212]" strokeweight="1pt">
                <v:textbox>
                  <w:txbxContent>
                    <w:p w:rsidR="00FD09A9" w:rsidRPr="005D7EA8" w:rsidRDefault="00615C7F" w:rsidP="00AB6CDA">
                      <w:pPr>
                        <w:jc w:val="center"/>
                        <w:rPr>
                          <w:sz w:val="40"/>
                          <w:szCs w:val="40"/>
                        </w:rPr>
                      </w:pPr>
                      <w:r>
                        <w:rPr>
                          <w:rFonts w:hint="eastAsia"/>
                          <w:sz w:val="40"/>
                          <w:szCs w:val="40"/>
                        </w:rPr>
                        <w:t xml:space="preserve">NEWS </w:t>
                      </w:r>
                      <w:r w:rsidR="00FD09A9" w:rsidRPr="005D7EA8">
                        <w:rPr>
                          <w:rFonts w:hint="eastAsia"/>
                          <w:sz w:val="40"/>
                          <w:szCs w:val="40"/>
                        </w:rPr>
                        <w:t>RELEASE</w:t>
                      </w:r>
                    </w:p>
                  </w:txbxContent>
                </v:textbox>
                <w10:wrap anchorx="margin"/>
              </v:rect>
            </w:pict>
          </mc:Fallback>
        </mc:AlternateContent>
      </w:r>
      <w:r w:rsidRPr="008A3476">
        <w:rPr>
          <w:rFonts w:ascii="メイリオ" w:eastAsia="メイリオ" w:hAnsi="メイリオ" w:hint="eastAsia"/>
          <w:sz w:val="24"/>
          <w:szCs w:val="24"/>
        </w:rPr>
        <w:t xml:space="preserve">　　</w:t>
      </w:r>
    </w:p>
    <w:p w:rsidR="00FD09A9" w:rsidRPr="008A3476" w:rsidRDefault="00FD09A9" w:rsidP="00F027D0">
      <w:pPr>
        <w:spacing w:line="300" w:lineRule="exact"/>
        <w:rPr>
          <w:rFonts w:ascii="メイリオ" w:eastAsia="メイリオ" w:hAnsi="メイリオ"/>
          <w:b/>
          <w:sz w:val="24"/>
          <w:szCs w:val="24"/>
        </w:rPr>
      </w:pPr>
    </w:p>
    <w:p w:rsidR="00F92742" w:rsidRDefault="00F92742" w:rsidP="00F92742">
      <w:pPr>
        <w:spacing w:line="300" w:lineRule="exact"/>
        <w:rPr>
          <w:rFonts w:ascii="メイリオ" w:eastAsia="メイリオ" w:hAnsi="メイリオ"/>
          <w:b/>
          <w:sz w:val="24"/>
          <w:szCs w:val="24"/>
        </w:rPr>
      </w:pPr>
    </w:p>
    <w:p w:rsidR="00FD09A9" w:rsidRPr="00EE287F" w:rsidRDefault="008A3476" w:rsidP="00F027D0">
      <w:pPr>
        <w:spacing w:line="300" w:lineRule="exact"/>
        <w:rPr>
          <w:rFonts w:ascii="メイリオ" w:eastAsia="メイリオ" w:hAnsi="メイリオ"/>
          <w:sz w:val="24"/>
          <w:szCs w:val="24"/>
        </w:rPr>
      </w:pPr>
      <w:r w:rsidRPr="00EE287F">
        <w:rPr>
          <w:rFonts w:ascii="メイリオ" w:eastAsia="メイリオ" w:hAnsi="メイリオ" w:hint="eastAsia"/>
          <w:sz w:val="24"/>
          <w:szCs w:val="24"/>
        </w:rPr>
        <w:t>各　　位</w:t>
      </w:r>
    </w:p>
    <w:p w:rsidR="008A3476" w:rsidRDefault="008A3476" w:rsidP="00F027D0">
      <w:pPr>
        <w:spacing w:line="300" w:lineRule="exact"/>
        <w:rPr>
          <w:rFonts w:ascii="メイリオ" w:eastAsia="メイリオ" w:hAnsi="メイリオ"/>
          <w:b/>
          <w:sz w:val="24"/>
          <w:szCs w:val="24"/>
        </w:rPr>
      </w:pPr>
    </w:p>
    <w:p w:rsidR="00DD2560" w:rsidRPr="00EE287F" w:rsidRDefault="00DD2560" w:rsidP="00EE287F">
      <w:pPr>
        <w:tabs>
          <w:tab w:val="left" w:pos="1134"/>
        </w:tabs>
        <w:spacing w:line="300" w:lineRule="exact"/>
        <w:jc w:val="right"/>
        <w:rPr>
          <w:rFonts w:ascii="メイリオ" w:eastAsia="メイリオ" w:hAnsi="メイリオ"/>
          <w:sz w:val="24"/>
          <w:szCs w:val="24"/>
        </w:rPr>
      </w:pPr>
      <w:r w:rsidRPr="00EE287F">
        <w:rPr>
          <w:rFonts w:ascii="メイリオ" w:eastAsia="メイリオ" w:hAnsi="メイリオ" w:hint="eastAsia"/>
          <w:sz w:val="24"/>
          <w:szCs w:val="24"/>
        </w:rPr>
        <w:t>201</w:t>
      </w:r>
      <w:r w:rsidR="00E25994">
        <w:rPr>
          <w:rFonts w:ascii="メイリオ" w:eastAsia="メイリオ" w:hAnsi="メイリオ"/>
          <w:sz w:val="24"/>
          <w:szCs w:val="24"/>
        </w:rPr>
        <w:t>8</w:t>
      </w:r>
      <w:r w:rsidRPr="00EE287F">
        <w:rPr>
          <w:rFonts w:ascii="メイリオ" w:eastAsia="メイリオ" w:hAnsi="メイリオ" w:hint="eastAsia"/>
          <w:sz w:val="24"/>
          <w:szCs w:val="24"/>
        </w:rPr>
        <w:t>年</w:t>
      </w:r>
      <w:r w:rsidR="00B73662" w:rsidRPr="00EE287F">
        <w:rPr>
          <w:rFonts w:ascii="メイリオ" w:eastAsia="メイリオ" w:hAnsi="メイリオ" w:hint="eastAsia"/>
          <w:sz w:val="24"/>
          <w:szCs w:val="24"/>
        </w:rPr>
        <w:t>1</w:t>
      </w:r>
      <w:r w:rsidRPr="00EE287F">
        <w:rPr>
          <w:rFonts w:ascii="メイリオ" w:eastAsia="メイリオ" w:hAnsi="メイリオ" w:hint="eastAsia"/>
          <w:sz w:val="24"/>
          <w:szCs w:val="24"/>
        </w:rPr>
        <w:t>月</w:t>
      </w:r>
      <w:r w:rsidR="00B73662" w:rsidRPr="00EE287F">
        <w:rPr>
          <w:rFonts w:ascii="メイリオ" w:eastAsia="メイリオ" w:hAnsi="メイリオ" w:hint="eastAsia"/>
          <w:sz w:val="24"/>
          <w:szCs w:val="24"/>
        </w:rPr>
        <w:t>1</w:t>
      </w:r>
      <w:r w:rsidR="00E25994">
        <w:rPr>
          <w:rFonts w:ascii="メイリオ" w:eastAsia="メイリオ" w:hAnsi="メイリオ"/>
          <w:sz w:val="24"/>
          <w:szCs w:val="24"/>
        </w:rPr>
        <w:t>9</w:t>
      </w:r>
      <w:r w:rsidRPr="00EE287F">
        <w:rPr>
          <w:rFonts w:ascii="メイリオ" w:eastAsia="メイリオ" w:hAnsi="メイリオ" w:hint="eastAsia"/>
          <w:sz w:val="24"/>
          <w:szCs w:val="24"/>
        </w:rPr>
        <w:t>日</w:t>
      </w:r>
    </w:p>
    <w:p w:rsidR="00DD2560" w:rsidRPr="00EE287F" w:rsidRDefault="00DD2560" w:rsidP="00EE287F">
      <w:pPr>
        <w:tabs>
          <w:tab w:val="left" w:pos="1134"/>
        </w:tabs>
        <w:spacing w:line="300" w:lineRule="exact"/>
        <w:jc w:val="right"/>
        <w:rPr>
          <w:rFonts w:ascii="メイリオ" w:eastAsia="メイリオ" w:hAnsi="メイリオ"/>
          <w:sz w:val="24"/>
          <w:szCs w:val="24"/>
        </w:rPr>
      </w:pPr>
      <w:r w:rsidRPr="00EE287F">
        <w:rPr>
          <w:rFonts w:ascii="メイリオ" w:eastAsia="メイリオ" w:hAnsi="メイリオ" w:hint="eastAsia"/>
          <w:sz w:val="24"/>
          <w:szCs w:val="24"/>
        </w:rPr>
        <w:t>ｓａｎｔｅｃ株式会社</w:t>
      </w:r>
    </w:p>
    <w:p w:rsidR="00DD2560" w:rsidRDefault="00DD2560" w:rsidP="00F027D0">
      <w:pPr>
        <w:spacing w:line="300" w:lineRule="exact"/>
        <w:rPr>
          <w:rFonts w:ascii="メイリオ" w:eastAsia="メイリオ" w:hAnsi="メイリオ"/>
          <w:b/>
          <w:sz w:val="24"/>
          <w:szCs w:val="24"/>
        </w:rPr>
      </w:pPr>
    </w:p>
    <w:p w:rsidR="008A3476" w:rsidRPr="008A3476" w:rsidRDefault="008A3476" w:rsidP="00F027D0">
      <w:pPr>
        <w:spacing w:line="300" w:lineRule="exact"/>
        <w:rPr>
          <w:rFonts w:ascii="メイリオ" w:eastAsia="メイリオ" w:hAnsi="メイリオ"/>
          <w:b/>
          <w:sz w:val="24"/>
          <w:szCs w:val="24"/>
        </w:rPr>
      </w:pPr>
    </w:p>
    <w:p w:rsidR="008A3476" w:rsidRPr="00F027D0" w:rsidRDefault="00E25994" w:rsidP="00F027D0">
      <w:pPr>
        <w:spacing w:line="300" w:lineRule="exact"/>
        <w:rPr>
          <w:rFonts w:ascii="メイリオ" w:eastAsia="メイリオ" w:hAnsi="メイリオ" w:cs="Times New Roman"/>
          <w:b/>
          <w:bCs/>
          <w:sz w:val="28"/>
          <w:szCs w:val="28"/>
        </w:rPr>
      </w:pPr>
      <w:r>
        <w:rPr>
          <w:rFonts w:ascii="メイリオ" w:eastAsia="メイリオ" w:hAnsi="メイリオ" w:cs="Times New Roman" w:hint="eastAsia"/>
          <w:b/>
          <w:bCs/>
          <w:sz w:val="28"/>
          <w:szCs w:val="28"/>
        </w:rPr>
        <w:t>紫外線耐性を</w:t>
      </w:r>
      <w:r w:rsidR="006D08B0">
        <w:rPr>
          <w:rFonts w:ascii="メイリオ" w:eastAsia="メイリオ" w:hAnsi="メイリオ" w:cs="Times New Roman" w:hint="eastAsia"/>
          <w:b/>
          <w:bCs/>
          <w:sz w:val="28"/>
          <w:szCs w:val="28"/>
        </w:rPr>
        <w:t>有する</w:t>
      </w:r>
      <w:r w:rsidR="005D0EFC">
        <w:rPr>
          <w:rFonts w:ascii="メイリオ" w:eastAsia="メイリオ" w:hAnsi="メイリオ" w:cs="Times New Roman" w:hint="eastAsia"/>
          <w:b/>
          <w:bCs/>
          <w:sz w:val="28"/>
          <w:szCs w:val="28"/>
        </w:rPr>
        <w:t>LCOS型の</w:t>
      </w:r>
      <w:r>
        <w:rPr>
          <w:rFonts w:ascii="メイリオ" w:eastAsia="メイリオ" w:hAnsi="メイリオ" w:cs="Times New Roman" w:hint="eastAsia"/>
          <w:b/>
          <w:bCs/>
          <w:sz w:val="28"/>
          <w:szCs w:val="28"/>
        </w:rPr>
        <w:t>空間光変調器</w:t>
      </w:r>
      <w:r w:rsidR="008A3476" w:rsidRPr="00F027D0">
        <w:rPr>
          <w:rFonts w:ascii="メイリオ" w:eastAsia="メイリオ" w:hAnsi="メイリオ" w:cs="Times New Roman"/>
          <w:b/>
          <w:bCs/>
          <w:sz w:val="28"/>
          <w:szCs w:val="28"/>
        </w:rPr>
        <w:t>（型式：</w:t>
      </w:r>
      <w:r>
        <w:rPr>
          <w:rFonts w:ascii="メイリオ" w:eastAsia="メイリオ" w:hAnsi="メイリオ" w:cs="Times New Roman" w:hint="eastAsia"/>
          <w:b/>
          <w:bCs/>
          <w:sz w:val="28"/>
          <w:szCs w:val="28"/>
        </w:rPr>
        <w:t>SLM-150</w:t>
      </w:r>
      <w:r w:rsidR="008A3476" w:rsidRPr="00F027D0">
        <w:rPr>
          <w:rFonts w:ascii="メイリオ" w:eastAsia="メイリオ" w:hAnsi="メイリオ" w:cs="Times New Roman"/>
          <w:b/>
          <w:bCs/>
          <w:sz w:val="28"/>
          <w:szCs w:val="28"/>
        </w:rPr>
        <w:t>）を発表</w:t>
      </w:r>
    </w:p>
    <w:p w:rsidR="00FF73B8" w:rsidRPr="00E25994" w:rsidRDefault="00FF73B8" w:rsidP="00F027D0">
      <w:pPr>
        <w:spacing w:line="300" w:lineRule="exact"/>
        <w:rPr>
          <w:rFonts w:ascii="メイリオ" w:eastAsia="メイリオ" w:hAnsi="メイリオ" w:cs="Times New Roman"/>
          <w:b/>
          <w:bCs/>
          <w:sz w:val="24"/>
          <w:szCs w:val="24"/>
        </w:rPr>
      </w:pPr>
    </w:p>
    <w:p w:rsidR="006D08B0" w:rsidRDefault="006D08B0" w:rsidP="00B91E61">
      <w:pPr>
        <w:spacing w:line="300" w:lineRule="exact"/>
        <w:rPr>
          <w:rFonts w:ascii="メイリオ" w:eastAsia="メイリオ" w:hAnsi="メイリオ" w:cs="Times New Roman"/>
          <w:bCs/>
          <w:szCs w:val="21"/>
        </w:rPr>
      </w:pPr>
      <w:r>
        <w:rPr>
          <w:rFonts w:ascii="メイリオ" w:eastAsia="メイリオ" w:hAnsi="メイリオ" w:cs="Times New Roman" w:hint="eastAsia"/>
          <w:bCs/>
          <w:szCs w:val="21"/>
        </w:rPr>
        <w:t>当社</w:t>
      </w:r>
      <w:r w:rsidRPr="007C724A">
        <w:rPr>
          <w:rFonts w:ascii="メイリオ" w:eastAsia="メイリオ" w:hAnsi="メイリオ" w:cs="Times New Roman" w:hint="eastAsia"/>
          <w:bCs/>
          <w:szCs w:val="21"/>
        </w:rPr>
        <w:t>は、</w:t>
      </w:r>
      <w:r w:rsidR="0087548D" w:rsidRPr="007C724A">
        <w:rPr>
          <w:rFonts w:ascii="メイリオ" w:eastAsia="メイリオ" w:hAnsi="メイリオ" w:cs="Times New Roman" w:hint="eastAsia"/>
          <w:bCs/>
          <w:szCs w:val="21"/>
        </w:rPr>
        <w:t>2次元の空間光変調器としては、世界初となる紫外線領域で動作する</w:t>
      </w:r>
      <w:r w:rsidR="005D0EFC">
        <w:rPr>
          <w:rFonts w:ascii="メイリオ" w:eastAsia="メイリオ" w:hAnsi="メイリオ" w:cs="Times New Roman" w:hint="eastAsia"/>
          <w:bCs/>
          <w:szCs w:val="21"/>
        </w:rPr>
        <w:t>LCOS型の空間</w:t>
      </w:r>
      <w:r w:rsidR="0087548D" w:rsidRPr="007C724A">
        <w:rPr>
          <w:rFonts w:ascii="メイリオ" w:eastAsia="メイリオ" w:hAnsi="メイリオ" w:cs="Times New Roman" w:hint="eastAsia"/>
          <w:bCs/>
          <w:szCs w:val="21"/>
        </w:rPr>
        <w:t>光変調器（製品型式：SLM-150</w:t>
      </w:r>
      <w:r w:rsidR="0087548D" w:rsidRPr="007C724A">
        <w:rPr>
          <w:rFonts w:ascii="メイリオ" w:eastAsia="メイリオ" w:hAnsi="メイリオ" w:cs="Times New Roman"/>
          <w:bCs/>
          <w:szCs w:val="21"/>
        </w:rPr>
        <w:t>）</w:t>
      </w:r>
      <w:r w:rsidR="0087548D" w:rsidRPr="007C724A">
        <w:rPr>
          <w:rFonts w:ascii="メイリオ" w:eastAsia="メイリオ" w:hAnsi="メイリオ" w:cs="Times New Roman" w:hint="eastAsia"/>
          <w:bCs/>
          <w:szCs w:val="21"/>
        </w:rPr>
        <w:t>の販売を開始します。同製品は波長365nmにおいて、当社従来</w:t>
      </w:r>
      <w:r w:rsidRPr="007C724A">
        <w:rPr>
          <w:rFonts w:ascii="メイリオ" w:eastAsia="メイリオ" w:hAnsi="メイリオ" w:cs="Times New Roman" w:hint="eastAsia"/>
          <w:bCs/>
          <w:szCs w:val="21"/>
        </w:rPr>
        <w:t>製品(</w:t>
      </w:r>
      <w:r w:rsidRPr="007C724A">
        <w:rPr>
          <w:rFonts w:ascii="メイリオ" w:eastAsia="メイリオ" w:hAnsi="メイリオ" w:cs="Times New Roman"/>
          <w:bCs/>
          <w:szCs w:val="21"/>
        </w:rPr>
        <w:t>SLM-100</w:t>
      </w:r>
      <w:r w:rsidRPr="007C724A">
        <w:rPr>
          <w:rFonts w:ascii="メイリオ" w:eastAsia="メイリオ" w:hAnsi="メイリオ" w:cs="Times New Roman" w:hint="eastAsia"/>
          <w:bCs/>
          <w:szCs w:val="21"/>
        </w:rPr>
        <w:t>)</w:t>
      </w:r>
      <w:r w:rsidR="0087548D" w:rsidRPr="007C724A">
        <w:rPr>
          <w:rFonts w:ascii="メイリオ" w:eastAsia="メイリオ" w:hAnsi="メイリオ" w:cs="Times New Roman" w:hint="eastAsia"/>
          <w:bCs/>
          <w:szCs w:val="21"/>
        </w:rPr>
        <w:t>に比べて</w:t>
      </w:r>
      <w:r w:rsidR="00F83DC0" w:rsidRPr="007C724A">
        <w:rPr>
          <w:rFonts w:ascii="メイリオ" w:eastAsia="メイリオ" w:hAnsi="メイリオ" w:cs="Times New Roman" w:hint="eastAsia"/>
          <w:bCs/>
          <w:szCs w:val="21"/>
        </w:rPr>
        <w:t>42倍</w:t>
      </w:r>
      <w:r w:rsidR="0087548D" w:rsidRPr="007C724A">
        <w:rPr>
          <w:rFonts w:ascii="メイリオ" w:eastAsia="メイリオ" w:hAnsi="メイリオ" w:cs="Times New Roman" w:hint="eastAsia"/>
          <w:bCs/>
          <w:szCs w:val="21"/>
        </w:rPr>
        <w:t>の優れた紫外線耐性を有します。日本が誇る最先端の液晶技術を駆使することで、液晶は紫外線に弱いと認識されていた常識を覆す画期的な紫外線耐性を有する空間光変調器が実現しました。当社</w:t>
      </w:r>
      <w:r w:rsidR="00F83DC0" w:rsidRPr="007C724A">
        <w:rPr>
          <w:rFonts w:ascii="メイリオ" w:eastAsia="メイリオ" w:hAnsi="メイリオ" w:cs="Times New Roman" w:hint="eastAsia"/>
          <w:bCs/>
          <w:szCs w:val="21"/>
        </w:rPr>
        <w:t>対応</w:t>
      </w:r>
      <w:r w:rsidR="00F83DC0">
        <w:rPr>
          <w:rFonts w:ascii="メイリオ" w:eastAsia="メイリオ" w:hAnsi="メイリオ" w:cs="Times New Roman" w:hint="eastAsia"/>
          <w:bCs/>
          <w:szCs w:val="21"/>
        </w:rPr>
        <w:t>する波長範囲が紫外域に拡張されたことによってレーザー加工、バイオセンシング、3Dプリンティング、ICトリミングなどのアプリケーションにも適用できるようになりました。</w:t>
      </w:r>
    </w:p>
    <w:p w:rsidR="00B91E61" w:rsidRPr="00F027D0" w:rsidRDefault="00B91E61" w:rsidP="00B91E61">
      <w:pPr>
        <w:spacing w:line="300" w:lineRule="exact"/>
        <w:rPr>
          <w:rFonts w:ascii="メイリオ" w:eastAsia="メイリオ" w:hAnsi="メイリオ" w:cs="Times New Roman"/>
          <w:bCs/>
          <w:szCs w:val="21"/>
        </w:rPr>
      </w:pPr>
      <w:r w:rsidRPr="00F027D0">
        <w:rPr>
          <w:rFonts w:ascii="メイリオ" w:eastAsia="メイリオ" w:hAnsi="メイリオ" w:cs="Times New Roman"/>
          <w:bCs/>
          <w:szCs w:val="21"/>
        </w:rPr>
        <w:t>尚、</w:t>
      </w:r>
      <w:r w:rsidRPr="00F027D0">
        <w:rPr>
          <w:rFonts w:ascii="メイリオ" w:eastAsia="メイリオ" w:hAnsi="メイリオ" w:cs="Times New Roman" w:hint="eastAsia"/>
          <w:bCs/>
          <w:szCs w:val="21"/>
        </w:rPr>
        <w:t>本製品は、2018年</w:t>
      </w:r>
      <w:r w:rsidR="006D08B0">
        <w:rPr>
          <w:rFonts w:ascii="メイリオ" w:eastAsia="メイリオ" w:hAnsi="メイリオ" w:cs="Times New Roman" w:hint="eastAsia"/>
          <w:bCs/>
          <w:szCs w:val="21"/>
        </w:rPr>
        <w:t>1</w:t>
      </w:r>
      <w:r w:rsidRPr="00F027D0">
        <w:rPr>
          <w:rFonts w:ascii="メイリオ" w:eastAsia="メイリオ" w:hAnsi="メイリオ" w:cs="Times New Roman"/>
          <w:bCs/>
          <w:szCs w:val="21"/>
        </w:rPr>
        <w:t>月</w:t>
      </w:r>
      <w:r w:rsidR="006D08B0">
        <w:rPr>
          <w:rFonts w:ascii="メイリオ" w:eastAsia="メイリオ" w:hAnsi="メイリオ" w:cs="Times New Roman" w:hint="eastAsia"/>
          <w:bCs/>
          <w:szCs w:val="21"/>
        </w:rPr>
        <w:t>27</w:t>
      </w:r>
      <w:r w:rsidRPr="00F027D0">
        <w:rPr>
          <w:rFonts w:ascii="メイリオ" w:eastAsia="メイリオ" w:hAnsi="メイリオ" w:cs="Times New Roman"/>
          <w:bCs/>
          <w:szCs w:val="21"/>
        </w:rPr>
        <w:t>日から米国・</w:t>
      </w:r>
      <w:r w:rsidR="006D08B0">
        <w:rPr>
          <w:rFonts w:ascii="メイリオ" w:eastAsia="メイリオ" w:hAnsi="メイリオ" w:cs="Times New Roman" w:hint="eastAsia"/>
          <w:bCs/>
          <w:szCs w:val="21"/>
        </w:rPr>
        <w:t>サンフランシスコ</w:t>
      </w:r>
      <w:r w:rsidRPr="00F027D0">
        <w:rPr>
          <w:rFonts w:ascii="メイリオ" w:eastAsia="メイリオ" w:hAnsi="メイリオ" w:cs="Times New Roman"/>
          <w:bCs/>
          <w:szCs w:val="21"/>
        </w:rPr>
        <w:t>で開催される</w:t>
      </w:r>
      <w:proofErr w:type="spellStart"/>
      <w:r w:rsidR="006D08B0">
        <w:rPr>
          <w:rFonts w:ascii="メイリオ" w:eastAsia="メイリオ" w:hAnsi="メイリオ" w:cs="Times New Roman" w:hint="eastAsia"/>
          <w:bCs/>
          <w:szCs w:val="21"/>
        </w:rPr>
        <w:t>BiOS</w:t>
      </w:r>
      <w:proofErr w:type="spellEnd"/>
      <w:r w:rsidR="006D08B0">
        <w:rPr>
          <w:rFonts w:ascii="メイリオ" w:eastAsia="メイリオ" w:hAnsi="メイリオ" w:cs="Times New Roman"/>
          <w:bCs/>
          <w:szCs w:val="21"/>
        </w:rPr>
        <w:t xml:space="preserve">/Photonics West </w:t>
      </w:r>
      <w:r w:rsidRPr="00F027D0">
        <w:rPr>
          <w:rFonts w:ascii="メイリオ" w:eastAsia="メイリオ" w:hAnsi="メイリオ" w:cs="Times New Roman"/>
          <w:bCs/>
          <w:szCs w:val="21"/>
        </w:rPr>
        <w:t>2018に出展展示</w:t>
      </w:r>
      <w:r w:rsidRPr="00F027D0">
        <w:rPr>
          <w:rFonts w:ascii="メイリオ" w:eastAsia="メイリオ" w:hAnsi="メイリオ" w:cs="Times New Roman" w:hint="eastAsia"/>
          <w:bCs/>
          <w:szCs w:val="21"/>
        </w:rPr>
        <w:t>します。</w:t>
      </w:r>
    </w:p>
    <w:p w:rsidR="008A3476" w:rsidRPr="00F027D0" w:rsidRDefault="008A3476" w:rsidP="00F027D0">
      <w:pPr>
        <w:autoSpaceDE w:val="0"/>
        <w:autoSpaceDN w:val="0"/>
        <w:adjustRightInd w:val="0"/>
        <w:spacing w:line="300" w:lineRule="exact"/>
        <w:rPr>
          <w:rFonts w:ascii="メイリオ" w:eastAsia="メイリオ" w:hAnsi="メイリオ" w:cs="Times New Roman"/>
          <w:bCs/>
          <w:sz w:val="22"/>
        </w:rPr>
      </w:pPr>
    </w:p>
    <w:p w:rsidR="007D11C8" w:rsidRDefault="00FF73B8" w:rsidP="00771DE5">
      <w:pPr>
        <w:tabs>
          <w:tab w:val="left" w:pos="1276"/>
        </w:tabs>
        <w:spacing w:line="300" w:lineRule="exact"/>
        <w:rPr>
          <w:rFonts w:ascii="メイリオ" w:eastAsia="メイリオ" w:hAnsi="メイリオ" w:cs="Times New Roman"/>
          <w:bCs/>
          <w:sz w:val="24"/>
          <w:szCs w:val="24"/>
        </w:rPr>
      </w:pPr>
      <w:r w:rsidRPr="008A3476">
        <w:rPr>
          <w:rFonts w:ascii="メイリオ" w:eastAsia="メイリオ" w:hAnsi="メイリオ" w:cs="Times New Roman"/>
          <w:bCs/>
          <w:sz w:val="24"/>
          <w:szCs w:val="24"/>
        </w:rPr>
        <w:t>製品名：</w:t>
      </w:r>
      <w:r w:rsidRPr="008A3476">
        <w:rPr>
          <w:rFonts w:ascii="メイリオ" w:eastAsia="メイリオ" w:hAnsi="メイリオ" w:cs="Times New Roman"/>
          <w:bCs/>
          <w:sz w:val="24"/>
          <w:szCs w:val="24"/>
        </w:rPr>
        <w:tab/>
      </w:r>
      <w:r w:rsidR="005D0EFC">
        <w:rPr>
          <w:rFonts w:ascii="メイリオ" w:eastAsia="メイリオ" w:hAnsi="メイリオ" w:cs="Times New Roman"/>
          <w:bCs/>
          <w:sz w:val="24"/>
          <w:szCs w:val="24"/>
        </w:rPr>
        <w:t>LCOS</w:t>
      </w:r>
      <w:r w:rsidR="005D0EFC">
        <w:rPr>
          <w:rFonts w:ascii="メイリオ" w:eastAsia="メイリオ" w:hAnsi="メイリオ" w:cs="Times New Roman" w:hint="eastAsia"/>
          <w:bCs/>
          <w:sz w:val="24"/>
          <w:szCs w:val="24"/>
        </w:rPr>
        <w:t>型</w:t>
      </w:r>
      <w:bookmarkStart w:id="0" w:name="_GoBack"/>
      <w:bookmarkEnd w:id="0"/>
      <w:r w:rsidR="00E25994">
        <w:rPr>
          <w:rFonts w:ascii="メイリオ" w:eastAsia="メイリオ" w:hAnsi="メイリオ" w:cs="Times New Roman" w:hint="eastAsia"/>
          <w:bCs/>
          <w:sz w:val="24"/>
          <w:szCs w:val="24"/>
        </w:rPr>
        <w:t>空間光変調器</w:t>
      </w:r>
      <w:r w:rsidRPr="008A3476">
        <w:rPr>
          <w:rFonts w:ascii="メイリオ" w:eastAsia="メイリオ" w:hAnsi="メイリオ" w:cs="Times New Roman"/>
          <w:bCs/>
          <w:sz w:val="24"/>
          <w:szCs w:val="24"/>
        </w:rPr>
        <w:br/>
        <w:t>製品型式：</w:t>
      </w:r>
      <w:r w:rsidRPr="008A3476">
        <w:rPr>
          <w:rFonts w:ascii="メイリオ" w:eastAsia="メイリオ" w:hAnsi="メイリオ" w:cs="Times New Roman"/>
          <w:bCs/>
          <w:sz w:val="24"/>
          <w:szCs w:val="24"/>
        </w:rPr>
        <w:tab/>
      </w:r>
      <w:r w:rsidR="00E25994">
        <w:rPr>
          <w:rFonts w:ascii="メイリオ" w:eastAsia="メイリオ" w:hAnsi="メイリオ" w:cs="Times New Roman"/>
          <w:bCs/>
          <w:sz w:val="24"/>
          <w:szCs w:val="24"/>
        </w:rPr>
        <w:t>SLM-150</w:t>
      </w:r>
      <w:r w:rsidR="00771DE5">
        <w:rPr>
          <w:rFonts w:ascii="メイリオ" w:eastAsia="メイリオ" w:hAnsi="メイリオ" w:cs="Times New Roman"/>
          <w:bCs/>
          <w:sz w:val="24"/>
          <w:szCs w:val="24"/>
        </w:rPr>
        <w:br/>
      </w:r>
    </w:p>
    <w:p w:rsidR="008A3476" w:rsidRPr="00F027D0" w:rsidRDefault="008A3476" w:rsidP="00F027D0">
      <w:pPr>
        <w:spacing w:line="300" w:lineRule="exact"/>
        <w:rPr>
          <w:rFonts w:ascii="メイリオ" w:eastAsia="メイリオ" w:hAnsi="メイリオ" w:cs="Times New Roman"/>
          <w:bCs/>
          <w:szCs w:val="21"/>
        </w:rPr>
      </w:pPr>
      <w:r w:rsidRPr="00F027D0">
        <w:rPr>
          <w:rFonts w:ascii="メイリオ" w:eastAsia="メイリオ" w:hAnsi="メイリオ" w:cs="Times New Roman"/>
          <w:bCs/>
          <w:szCs w:val="21"/>
        </w:rPr>
        <w:t>製品の特長</w:t>
      </w:r>
    </w:p>
    <w:p w:rsidR="008A3476" w:rsidRPr="00F027D0" w:rsidRDefault="00E25994" w:rsidP="00F027D0">
      <w:pPr>
        <w:spacing w:line="300" w:lineRule="exact"/>
        <w:rPr>
          <w:rFonts w:ascii="メイリオ" w:eastAsia="メイリオ" w:hAnsi="メイリオ" w:cs="Times New Roman"/>
          <w:b/>
          <w:bCs/>
          <w:szCs w:val="21"/>
          <w:u w:val="single"/>
        </w:rPr>
      </w:pPr>
      <w:r>
        <w:rPr>
          <w:rFonts w:ascii="メイリオ" w:eastAsia="メイリオ" w:hAnsi="メイリオ" w:cs="Times New Roman" w:hint="eastAsia"/>
          <w:b/>
          <w:bCs/>
          <w:szCs w:val="21"/>
          <w:u w:val="single"/>
        </w:rPr>
        <w:t>紫外線耐性を</w:t>
      </w:r>
      <w:r w:rsidR="001C75D1">
        <w:rPr>
          <w:rFonts w:ascii="メイリオ" w:eastAsia="メイリオ" w:hAnsi="メイリオ" w:cs="Times New Roman" w:hint="eastAsia"/>
          <w:b/>
          <w:bCs/>
          <w:szCs w:val="21"/>
          <w:u w:val="single"/>
        </w:rPr>
        <w:t>有する</w:t>
      </w:r>
      <w:r>
        <w:rPr>
          <w:rFonts w:ascii="メイリオ" w:eastAsia="メイリオ" w:hAnsi="メイリオ" w:cs="Times New Roman" w:hint="eastAsia"/>
          <w:b/>
          <w:bCs/>
          <w:szCs w:val="21"/>
          <w:u w:val="single"/>
        </w:rPr>
        <w:t>LCOS</w:t>
      </w:r>
    </w:p>
    <w:p w:rsidR="008A3476" w:rsidRPr="00F027D0" w:rsidRDefault="008A3476" w:rsidP="00F027D0">
      <w:pPr>
        <w:pStyle w:val="ac"/>
        <w:numPr>
          <w:ilvl w:val="0"/>
          <w:numId w:val="1"/>
        </w:numPr>
        <w:spacing w:line="300" w:lineRule="exact"/>
        <w:ind w:left="709" w:rightChars="71" w:right="149" w:hanging="283"/>
        <w:rPr>
          <w:rFonts w:ascii="メイリオ" w:eastAsia="メイリオ" w:hAnsi="メイリオ" w:cs="Times New Roman"/>
          <w:bCs/>
          <w:sz w:val="21"/>
          <w:szCs w:val="21"/>
        </w:rPr>
      </w:pPr>
      <w:r w:rsidRPr="00F25E4A">
        <w:rPr>
          <w:rFonts w:ascii="メイリオ" w:eastAsia="メイリオ" w:hAnsi="メイリオ" w:cs="Times New Roman"/>
          <w:b/>
          <w:bCs/>
          <w:sz w:val="21"/>
          <w:szCs w:val="21"/>
        </w:rPr>
        <w:t>従来</w:t>
      </w:r>
      <w:r w:rsidRPr="00F25E4A">
        <w:rPr>
          <w:rFonts w:ascii="メイリオ" w:eastAsia="メイリオ" w:hAnsi="メイリオ" w:cs="Times New Roman" w:hint="eastAsia"/>
          <w:b/>
          <w:bCs/>
          <w:sz w:val="21"/>
          <w:szCs w:val="21"/>
        </w:rPr>
        <w:t>比</w:t>
      </w:r>
      <w:r w:rsidR="00E25994">
        <w:rPr>
          <w:rFonts w:ascii="メイリオ" w:eastAsia="メイリオ" w:hAnsi="メイリオ" w:cs="Times New Roman" w:hint="eastAsia"/>
          <w:b/>
          <w:bCs/>
          <w:sz w:val="21"/>
          <w:szCs w:val="21"/>
        </w:rPr>
        <w:t>42</w:t>
      </w:r>
      <w:r w:rsidRPr="00F25E4A">
        <w:rPr>
          <w:rFonts w:ascii="メイリオ" w:eastAsia="メイリオ" w:hAnsi="メイリオ" w:cs="Times New Roman"/>
          <w:b/>
          <w:bCs/>
          <w:sz w:val="21"/>
          <w:szCs w:val="21"/>
        </w:rPr>
        <w:t>倍</w:t>
      </w:r>
      <w:r w:rsidRPr="00F027D0">
        <w:rPr>
          <w:rFonts w:ascii="メイリオ" w:eastAsia="メイリオ" w:hAnsi="メイリオ" w:cs="Times New Roman"/>
          <w:bCs/>
          <w:sz w:val="21"/>
          <w:szCs w:val="21"/>
        </w:rPr>
        <w:t>の</w:t>
      </w:r>
      <w:r w:rsidR="00E25994">
        <w:rPr>
          <w:rFonts w:ascii="メイリオ" w:eastAsia="メイリオ" w:hAnsi="メイリオ" w:cs="Times New Roman" w:hint="eastAsia"/>
          <w:bCs/>
          <w:sz w:val="21"/>
          <w:szCs w:val="21"/>
        </w:rPr>
        <w:t>光強度耐性</w:t>
      </w:r>
      <w:r w:rsidRPr="00F027D0">
        <w:rPr>
          <w:rFonts w:ascii="メイリオ" w:eastAsia="メイリオ" w:hAnsi="メイリオ" w:cs="Times New Roman"/>
          <w:bCs/>
          <w:sz w:val="21"/>
          <w:szCs w:val="21"/>
        </w:rPr>
        <w:t>を実現</w:t>
      </w:r>
      <w:r w:rsidRPr="00F027D0">
        <w:rPr>
          <w:rFonts w:ascii="メイリオ" w:eastAsia="メイリオ" w:hAnsi="メイリオ" w:cs="Times New Roman"/>
          <w:bCs/>
          <w:sz w:val="21"/>
          <w:szCs w:val="21"/>
        </w:rPr>
        <w:br/>
        <w:t>弊社</w:t>
      </w:r>
      <w:r w:rsidR="006D08B0">
        <w:rPr>
          <w:rFonts w:ascii="メイリオ" w:eastAsia="メイリオ" w:hAnsi="メイリオ" w:cs="Times New Roman" w:hint="eastAsia"/>
          <w:bCs/>
          <w:sz w:val="21"/>
          <w:szCs w:val="21"/>
        </w:rPr>
        <w:t>空間光変調器SLM-100に対して</w:t>
      </w:r>
      <w:r w:rsidR="0087548D">
        <w:rPr>
          <w:rFonts w:ascii="メイリオ" w:eastAsia="メイリオ" w:hAnsi="メイリオ" w:cs="Times New Roman" w:hint="eastAsia"/>
          <w:bCs/>
          <w:sz w:val="21"/>
          <w:szCs w:val="21"/>
        </w:rPr>
        <w:t>波長365nmにおいて、</w:t>
      </w:r>
      <w:r w:rsidR="006D08B0">
        <w:rPr>
          <w:rFonts w:ascii="メイリオ" w:eastAsia="メイリオ" w:hAnsi="メイリオ" w:cs="Times New Roman" w:hint="eastAsia"/>
          <w:bCs/>
          <w:sz w:val="21"/>
          <w:szCs w:val="21"/>
        </w:rPr>
        <w:t>従来比42倍となる光パワー密度10mW/cm</w:t>
      </w:r>
      <w:r w:rsidR="006D08B0" w:rsidRPr="0087548D">
        <w:rPr>
          <w:rFonts w:ascii="メイリオ" w:eastAsia="メイリオ" w:hAnsi="メイリオ" w:cs="Times New Roman" w:hint="eastAsia"/>
          <w:bCs/>
          <w:sz w:val="21"/>
          <w:szCs w:val="21"/>
          <w:vertAlign w:val="superscript"/>
        </w:rPr>
        <w:t>2</w:t>
      </w:r>
      <w:r w:rsidR="006D08B0">
        <w:rPr>
          <w:rFonts w:ascii="メイリオ" w:eastAsia="メイリオ" w:hAnsi="メイリオ" w:cs="Times New Roman" w:hint="eastAsia"/>
          <w:bCs/>
          <w:sz w:val="21"/>
          <w:szCs w:val="21"/>
        </w:rPr>
        <w:t>に耐えうるLCOSを開発しました。</w:t>
      </w:r>
    </w:p>
    <w:p w:rsidR="00B73662" w:rsidRDefault="00C32576" w:rsidP="00B73662">
      <w:pPr>
        <w:pStyle w:val="ac"/>
        <w:spacing w:line="300" w:lineRule="exact"/>
        <w:ind w:left="840"/>
        <w:rPr>
          <w:rFonts w:ascii="メイリオ" w:eastAsia="メイリオ" w:hAnsi="メイリオ" w:cs="Times New Roman"/>
          <w:bCs/>
          <w:sz w:val="21"/>
          <w:szCs w:val="21"/>
        </w:rPr>
      </w:pPr>
      <w:r>
        <w:rPr>
          <w:rFonts w:ascii="メイリオ" w:eastAsia="メイリオ" w:hAnsi="メイリオ" w:cs="Times New Roman"/>
          <w:bCs/>
          <w:noProof/>
          <w:sz w:val="21"/>
          <w:szCs w:val="21"/>
        </w:rPr>
        <w:drawing>
          <wp:anchor distT="0" distB="0" distL="114300" distR="114300" simplePos="0" relativeHeight="251661312" behindDoc="0" locked="0" layoutInCell="1" allowOverlap="1">
            <wp:simplePos x="0" y="0"/>
            <wp:positionH relativeFrom="margin">
              <wp:align>center</wp:align>
            </wp:positionH>
            <wp:positionV relativeFrom="paragraph">
              <wp:posOffset>204470</wp:posOffset>
            </wp:positionV>
            <wp:extent cx="3383915" cy="2254250"/>
            <wp:effectExtent l="0" t="0" r="6985"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M-15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83915" cy="2254250"/>
                    </a:xfrm>
                    <a:prstGeom prst="rect">
                      <a:avLst/>
                    </a:prstGeom>
                  </pic:spPr>
                </pic:pic>
              </a:graphicData>
            </a:graphic>
            <wp14:sizeRelH relativeFrom="margin">
              <wp14:pctWidth>0</wp14:pctWidth>
            </wp14:sizeRelH>
            <wp14:sizeRelV relativeFrom="margin">
              <wp14:pctHeight>0</wp14:pctHeight>
            </wp14:sizeRelV>
          </wp:anchor>
        </w:drawing>
      </w:r>
    </w:p>
    <w:p w:rsidR="0087548D" w:rsidRDefault="0087548D" w:rsidP="00B91E61">
      <w:pPr>
        <w:spacing w:line="300" w:lineRule="exact"/>
        <w:rPr>
          <w:rFonts w:ascii="メイリオ" w:eastAsia="メイリオ" w:hAnsi="メイリオ" w:cs="Times New Roman"/>
          <w:bCs/>
          <w:szCs w:val="21"/>
        </w:rPr>
      </w:pPr>
    </w:p>
    <w:p w:rsidR="00F92742" w:rsidRPr="00F25E4A" w:rsidRDefault="00F92742" w:rsidP="00B91E61">
      <w:pPr>
        <w:spacing w:line="300" w:lineRule="exact"/>
        <w:rPr>
          <w:rFonts w:ascii="メイリオ" w:eastAsia="メイリオ" w:hAnsi="メイリオ" w:cs="Times New Roman"/>
          <w:b/>
          <w:bCs/>
          <w:szCs w:val="21"/>
        </w:rPr>
      </w:pPr>
      <w:r w:rsidRPr="00F027D0">
        <w:rPr>
          <w:rFonts w:ascii="メイリオ" w:eastAsia="メイリオ" w:hAnsi="メイリオ" w:cs="Times New Roman" w:hint="eastAsia"/>
          <w:bCs/>
          <w:szCs w:val="21"/>
        </w:rPr>
        <w:t>●</w:t>
      </w:r>
      <w:r w:rsidR="008A3476" w:rsidRPr="00F027D0">
        <w:rPr>
          <w:rFonts w:ascii="メイリオ" w:eastAsia="メイリオ" w:hAnsi="メイリオ" w:cs="Times New Roman"/>
          <w:bCs/>
          <w:szCs w:val="21"/>
        </w:rPr>
        <w:t>販売開始日</w:t>
      </w:r>
      <w:r w:rsidR="00C32576">
        <w:rPr>
          <w:rFonts w:ascii="メイリオ" w:eastAsia="メイリオ" w:hAnsi="メイリオ" w:cs="Times New Roman"/>
          <w:bCs/>
          <w:szCs w:val="21"/>
        </w:rPr>
        <w:tab/>
      </w:r>
      <w:r w:rsidR="008A3476" w:rsidRPr="00F027D0">
        <w:rPr>
          <w:rFonts w:ascii="メイリオ" w:eastAsia="メイリオ" w:hAnsi="メイリオ" w:cs="Times New Roman"/>
          <w:bCs/>
          <w:szCs w:val="21"/>
        </w:rPr>
        <w:t>：2018年</w:t>
      </w:r>
      <w:r w:rsidR="00C32576">
        <w:rPr>
          <w:rFonts w:ascii="メイリオ" w:eastAsia="メイリオ" w:hAnsi="メイリオ" w:cs="Times New Roman"/>
          <w:bCs/>
          <w:szCs w:val="21"/>
        </w:rPr>
        <w:t>1</w:t>
      </w:r>
      <w:r w:rsidR="008A3476" w:rsidRPr="00F027D0">
        <w:rPr>
          <w:rFonts w:ascii="メイリオ" w:eastAsia="メイリオ" w:hAnsi="メイリオ" w:cs="Times New Roman"/>
          <w:bCs/>
          <w:szCs w:val="21"/>
        </w:rPr>
        <w:t>月</w:t>
      </w:r>
      <w:r w:rsidR="00C32576">
        <w:rPr>
          <w:rFonts w:ascii="メイリオ" w:eastAsia="メイリオ" w:hAnsi="メイリオ" w:cs="Times New Roman"/>
          <w:bCs/>
          <w:szCs w:val="21"/>
        </w:rPr>
        <w:t>19</w:t>
      </w:r>
      <w:r w:rsidR="008A3476" w:rsidRPr="00F027D0">
        <w:rPr>
          <w:rFonts w:ascii="メイリオ" w:eastAsia="メイリオ" w:hAnsi="メイリオ" w:cs="Times New Roman"/>
          <w:bCs/>
          <w:szCs w:val="21"/>
        </w:rPr>
        <w:t>日</w:t>
      </w:r>
      <w:r w:rsidR="008A3476" w:rsidRPr="00F027D0">
        <w:rPr>
          <w:rFonts w:ascii="メイリオ" w:eastAsia="メイリオ" w:hAnsi="メイリオ" w:cs="Times New Roman"/>
          <w:bCs/>
          <w:szCs w:val="21"/>
        </w:rPr>
        <w:br/>
      </w:r>
      <w:r w:rsidRPr="00F027D0">
        <w:rPr>
          <w:rFonts w:ascii="メイリオ" w:eastAsia="メイリオ" w:hAnsi="メイリオ" w:cs="Times New Roman" w:hint="eastAsia"/>
          <w:bCs/>
          <w:szCs w:val="21"/>
        </w:rPr>
        <w:t>●</w:t>
      </w:r>
      <w:r w:rsidR="008A3476" w:rsidRPr="00F027D0">
        <w:rPr>
          <w:rFonts w:ascii="メイリオ" w:eastAsia="メイリオ" w:hAnsi="メイリオ" w:cs="Times New Roman"/>
          <w:bCs/>
          <w:szCs w:val="21"/>
        </w:rPr>
        <w:t>販売価格</w:t>
      </w:r>
      <w:r w:rsidR="00C32576">
        <w:rPr>
          <w:rFonts w:ascii="メイリオ" w:eastAsia="メイリオ" w:hAnsi="メイリオ" w:cs="Times New Roman"/>
          <w:bCs/>
          <w:szCs w:val="21"/>
        </w:rPr>
        <w:tab/>
      </w:r>
      <w:r w:rsidR="005D7EA8" w:rsidRPr="00F027D0">
        <w:rPr>
          <w:rFonts w:ascii="メイリオ" w:eastAsia="メイリオ" w:hAnsi="メイリオ" w:cs="Times New Roman"/>
          <w:bCs/>
          <w:szCs w:val="21"/>
        </w:rPr>
        <w:t>：</w:t>
      </w:r>
      <w:r w:rsidR="00C32576">
        <w:rPr>
          <w:rFonts w:ascii="メイリオ" w:eastAsia="メイリオ" w:hAnsi="メイリオ" w:cs="Times New Roman" w:hint="eastAsia"/>
          <w:bCs/>
          <w:szCs w:val="21"/>
        </w:rPr>
        <w:t>350万円</w:t>
      </w:r>
      <w:r w:rsidR="00C32576">
        <w:rPr>
          <w:rFonts w:ascii="メイリオ" w:eastAsia="メイリオ" w:hAnsi="メイリオ" w:cs="Times New Roman"/>
          <w:bCs/>
          <w:szCs w:val="21"/>
        </w:rPr>
        <w:t>（発表日時点での税抜き参考価格です）</w:t>
      </w:r>
    </w:p>
    <w:p w:rsidR="00E36041" w:rsidRPr="00C32576" w:rsidRDefault="00E36041" w:rsidP="00B91E61">
      <w:pPr>
        <w:spacing w:line="300" w:lineRule="exact"/>
        <w:rPr>
          <w:rFonts w:ascii="メイリオ" w:eastAsia="メイリオ" w:hAnsi="メイリオ" w:cs="Times New Roman"/>
          <w:bCs/>
          <w:szCs w:val="21"/>
        </w:rPr>
      </w:pPr>
    </w:p>
    <w:p w:rsidR="00F92742" w:rsidRPr="00F25E4A" w:rsidRDefault="00F92742" w:rsidP="00B91E61">
      <w:pPr>
        <w:spacing w:line="300" w:lineRule="exact"/>
        <w:rPr>
          <w:rFonts w:ascii="メイリオ" w:eastAsia="メイリオ" w:hAnsi="メイリオ" w:cs="Times New Roman"/>
          <w:b/>
          <w:bCs/>
          <w:szCs w:val="21"/>
        </w:rPr>
      </w:pPr>
      <w:proofErr w:type="spellStart"/>
      <w:r w:rsidRPr="00F25E4A">
        <w:rPr>
          <w:rFonts w:ascii="メイリオ" w:eastAsia="メイリオ" w:hAnsi="メイリオ" w:cs="Times New Roman"/>
          <w:b/>
          <w:bCs/>
          <w:szCs w:val="21"/>
        </w:rPr>
        <w:t>santec</w:t>
      </w:r>
      <w:proofErr w:type="spellEnd"/>
      <w:r w:rsidRPr="00F25E4A">
        <w:rPr>
          <w:rFonts w:ascii="メイリオ" w:eastAsia="メイリオ" w:hAnsi="メイリオ" w:cs="Times New Roman"/>
          <w:b/>
          <w:bCs/>
          <w:szCs w:val="21"/>
        </w:rPr>
        <w:t>株式会社について</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793"/>
      </w:tblGrid>
      <w:tr w:rsidR="00F92742" w:rsidRPr="00F027D0" w:rsidTr="00E36041">
        <w:tc>
          <w:tcPr>
            <w:tcW w:w="1701" w:type="dxa"/>
          </w:tcPr>
          <w:p w:rsidR="00F92742" w:rsidRPr="00F027D0" w:rsidRDefault="00F92742" w:rsidP="00B91E61">
            <w:pPr>
              <w:spacing w:line="300" w:lineRule="exact"/>
              <w:rPr>
                <w:rFonts w:ascii="メイリオ" w:eastAsia="メイリオ" w:hAnsi="メイリオ" w:cs="Times New Roman"/>
                <w:bCs/>
                <w:szCs w:val="21"/>
              </w:rPr>
            </w:pPr>
            <w:r w:rsidRPr="00F027D0">
              <w:rPr>
                <w:rFonts w:ascii="メイリオ" w:eastAsia="メイリオ" w:hAnsi="メイリオ" w:cs="Times New Roman" w:hint="eastAsia"/>
                <w:bCs/>
                <w:szCs w:val="21"/>
              </w:rPr>
              <w:t>創業</w:t>
            </w:r>
          </w:p>
        </w:tc>
        <w:tc>
          <w:tcPr>
            <w:tcW w:w="6793" w:type="dxa"/>
          </w:tcPr>
          <w:p w:rsidR="00F92742" w:rsidRPr="00F027D0" w:rsidRDefault="00F92742" w:rsidP="00B91E61">
            <w:pPr>
              <w:spacing w:line="300" w:lineRule="exact"/>
              <w:rPr>
                <w:rFonts w:ascii="メイリオ" w:eastAsia="メイリオ" w:hAnsi="メイリオ" w:cs="Times New Roman"/>
                <w:bCs/>
                <w:szCs w:val="21"/>
              </w:rPr>
            </w:pPr>
            <w:r w:rsidRPr="00F027D0">
              <w:rPr>
                <w:rFonts w:ascii="メイリオ" w:eastAsia="メイリオ" w:hAnsi="メイリオ" w:cs="Times New Roman" w:hint="eastAsia"/>
                <w:bCs/>
                <w:szCs w:val="21"/>
              </w:rPr>
              <w:t>1979年</w:t>
            </w:r>
          </w:p>
        </w:tc>
      </w:tr>
      <w:tr w:rsidR="00F92742" w:rsidRPr="00F027D0" w:rsidTr="00E36041">
        <w:tc>
          <w:tcPr>
            <w:tcW w:w="1701" w:type="dxa"/>
          </w:tcPr>
          <w:p w:rsidR="00F92742" w:rsidRPr="00F027D0" w:rsidRDefault="00F92742" w:rsidP="00B91E61">
            <w:pPr>
              <w:spacing w:line="300" w:lineRule="exact"/>
              <w:rPr>
                <w:rFonts w:ascii="メイリオ" w:eastAsia="メイリオ" w:hAnsi="メイリオ" w:cs="Times New Roman"/>
                <w:bCs/>
                <w:szCs w:val="21"/>
              </w:rPr>
            </w:pPr>
            <w:r w:rsidRPr="00F027D0">
              <w:rPr>
                <w:rFonts w:ascii="メイリオ" w:eastAsia="メイリオ" w:hAnsi="メイリオ" w:cs="Times New Roman" w:hint="eastAsia"/>
                <w:bCs/>
                <w:szCs w:val="21"/>
              </w:rPr>
              <w:t>業種</w:t>
            </w:r>
          </w:p>
        </w:tc>
        <w:tc>
          <w:tcPr>
            <w:tcW w:w="6793" w:type="dxa"/>
          </w:tcPr>
          <w:p w:rsidR="00F92742" w:rsidRPr="00F027D0" w:rsidRDefault="00F92742" w:rsidP="00B91E61">
            <w:pPr>
              <w:spacing w:line="300" w:lineRule="exact"/>
              <w:rPr>
                <w:rFonts w:ascii="メイリオ" w:eastAsia="メイリオ" w:hAnsi="メイリオ" w:cs="Times New Roman"/>
                <w:bCs/>
                <w:szCs w:val="21"/>
              </w:rPr>
            </w:pPr>
            <w:r w:rsidRPr="00F027D0">
              <w:rPr>
                <w:rFonts w:ascii="メイリオ" w:eastAsia="メイリオ" w:hAnsi="メイリオ" w:cs="Times New Roman"/>
                <w:bCs/>
                <w:szCs w:val="21"/>
              </w:rPr>
              <w:t>光部品・光測定器製造販売企業</w:t>
            </w:r>
          </w:p>
        </w:tc>
      </w:tr>
      <w:tr w:rsidR="00F92742" w:rsidRPr="00F027D0" w:rsidTr="00E36041">
        <w:tc>
          <w:tcPr>
            <w:tcW w:w="1701" w:type="dxa"/>
          </w:tcPr>
          <w:p w:rsidR="00F92742" w:rsidRPr="00F027D0" w:rsidRDefault="00F92742" w:rsidP="00B91E61">
            <w:pPr>
              <w:spacing w:line="300" w:lineRule="exact"/>
              <w:rPr>
                <w:rFonts w:ascii="メイリオ" w:eastAsia="メイリオ" w:hAnsi="メイリオ" w:cs="Times New Roman"/>
                <w:bCs/>
                <w:szCs w:val="21"/>
              </w:rPr>
            </w:pPr>
            <w:r w:rsidRPr="00F027D0">
              <w:rPr>
                <w:rFonts w:ascii="メイリオ" w:eastAsia="メイリオ" w:hAnsi="メイリオ" w:cs="Times New Roman" w:hint="eastAsia"/>
                <w:bCs/>
                <w:szCs w:val="21"/>
              </w:rPr>
              <w:t>株式市場</w:t>
            </w:r>
          </w:p>
        </w:tc>
        <w:tc>
          <w:tcPr>
            <w:tcW w:w="6793" w:type="dxa"/>
          </w:tcPr>
          <w:p w:rsidR="00F92742" w:rsidRPr="00F027D0" w:rsidRDefault="00F92742" w:rsidP="00B91E61">
            <w:pPr>
              <w:spacing w:line="300" w:lineRule="exact"/>
              <w:rPr>
                <w:rFonts w:ascii="メイリオ" w:eastAsia="メイリオ" w:hAnsi="メイリオ" w:cs="Times New Roman"/>
                <w:bCs/>
                <w:szCs w:val="21"/>
              </w:rPr>
            </w:pPr>
            <w:r w:rsidRPr="00F027D0">
              <w:rPr>
                <w:rFonts w:ascii="メイリオ" w:eastAsia="メイリオ" w:hAnsi="メイリオ" w:cs="Times New Roman"/>
                <w:bCs/>
                <w:szCs w:val="21"/>
              </w:rPr>
              <w:t>JASDAQ市場上場</w:t>
            </w:r>
            <w:r w:rsidR="007D11C8" w:rsidRPr="00F027D0">
              <w:rPr>
                <w:rFonts w:ascii="メイリオ" w:eastAsia="メイリオ" w:hAnsi="メイリオ" w:cs="Times New Roman" w:hint="eastAsia"/>
                <w:bCs/>
                <w:szCs w:val="21"/>
              </w:rPr>
              <w:t>（6777）</w:t>
            </w:r>
          </w:p>
        </w:tc>
      </w:tr>
      <w:tr w:rsidR="00F92742" w:rsidRPr="00F027D0" w:rsidTr="00E36041">
        <w:tc>
          <w:tcPr>
            <w:tcW w:w="1701" w:type="dxa"/>
          </w:tcPr>
          <w:p w:rsidR="00F92742" w:rsidRPr="00F027D0" w:rsidRDefault="00F92742" w:rsidP="00B91E61">
            <w:pPr>
              <w:spacing w:line="300" w:lineRule="exact"/>
              <w:rPr>
                <w:rFonts w:ascii="メイリオ" w:eastAsia="メイリオ" w:hAnsi="メイリオ" w:cs="Times New Roman"/>
                <w:bCs/>
                <w:szCs w:val="21"/>
              </w:rPr>
            </w:pPr>
            <w:r w:rsidRPr="00F027D0">
              <w:rPr>
                <w:rFonts w:ascii="メイリオ" w:eastAsia="メイリオ" w:hAnsi="メイリオ" w:cs="Times New Roman" w:hint="eastAsia"/>
                <w:bCs/>
                <w:szCs w:val="21"/>
              </w:rPr>
              <w:t>本社</w:t>
            </w:r>
          </w:p>
        </w:tc>
        <w:tc>
          <w:tcPr>
            <w:tcW w:w="6793" w:type="dxa"/>
          </w:tcPr>
          <w:p w:rsidR="00F92742" w:rsidRPr="00F027D0" w:rsidRDefault="007D11C8" w:rsidP="00B91E61">
            <w:pPr>
              <w:spacing w:line="300" w:lineRule="exact"/>
              <w:rPr>
                <w:rFonts w:ascii="メイリオ" w:eastAsia="メイリオ" w:hAnsi="メイリオ" w:cs="Times New Roman"/>
                <w:bCs/>
                <w:szCs w:val="21"/>
              </w:rPr>
            </w:pPr>
            <w:r w:rsidRPr="00F027D0">
              <w:rPr>
                <w:rFonts w:ascii="メイリオ" w:eastAsia="メイリオ" w:hAnsi="メイリオ" w:cs="Times New Roman" w:hint="eastAsia"/>
                <w:bCs/>
                <w:szCs w:val="21"/>
              </w:rPr>
              <w:t>愛知県小牧市</w:t>
            </w:r>
          </w:p>
        </w:tc>
      </w:tr>
      <w:tr w:rsidR="007D11C8" w:rsidRPr="00F027D0" w:rsidTr="00E36041">
        <w:tc>
          <w:tcPr>
            <w:tcW w:w="1701" w:type="dxa"/>
          </w:tcPr>
          <w:p w:rsidR="007D11C8" w:rsidRPr="00F027D0" w:rsidRDefault="007D11C8" w:rsidP="00B91E61">
            <w:pPr>
              <w:spacing w:line="300" w:lineRule="exact"/>
              <w:rPr>
                <w:rFonts w:ascii="メイリオ" w:eastAsia="メイリオ" w:hAnsi="メイリオ" w:cs="Times New Roman"/>
                <w:bCs/>
                <w:szCs w:val="21"/>
              </w:rPr>
            </w:pPr>
            <w:r w:rsidRPr="00F027D0">
              <w:rPr>
                <w:rFonts w:ascii="メイリオ" w:eastAsia="メイリオ" w:hAnsi="メイリオ" w:cs="Times New Roman" w:hint="eastAsia"/>
                <w:bCs/>
                <w:szCs w:val="21"/>
              </w:rPr>
              <w:t>従業員数</w:t>
            </w:r>
          </w:p>
        </w:tc>
        <w:tc>
          <w:tcPr>
            <w:tcW w:w="6793" w:type="dxa"/>
          </w:tcPr>
          <w:p w:rsidR="007D11C8" w:rsidRPr="00F027D0" w:rsidRDefault="007D11C8" w:rsidP="00B91E61">
            <w:pPr>
              <w:spacing w:line="300" w:lineRule="exact"/>
              <w:rPr>
                <w:rFonts w:ascii="メイリオ" w:eastAsia="メイリオ" w:hAnsi="メイリオ" w:cs="Times New Roman"/>
                <w:bCs/>
                <w:szCs w:val="21"/>
              </w:rPr>
            </w:pPr>
            <w:r w:rsidRPr="00F027D0">
              <w:rPr>
                <w:rFonts w:ascii="メイリオ" w:eastAsia="メイリオ" w:hAnsi="メイリオ" w:cs="Times New Roman" w:hint="eastAsia"/>
                <w:bCs/>
                <w:szCs w:val="21"/>
              </w:rPr>
              <w:t>190名</w:t>
            </w:r>
          </w:p>
        </w:tc>
      </w:tr>
      <w:tr w:rsidR="00F92742" w:rsidRPr="00F027D0" w:rsidTr="00E36041">
        <w:tc>
          <w:tcPr>
            <w:tcW w:w="1701" w:type="dxa"/>
          </w:tcPr>
          <w:p w:rsidR="00F92742" w:rsidRPr="00F027D0" w:rsidRDefault="00F92742" w:rsidP="00B91E61">
            <w:pPr>
              <w:spacing w:line="300" w:lineRule="exact"/>
              <w:rPr>
                <w:rFonts w:ascii="メイリオ" w:eastAsia="メイリオ" w:hAnsi="メイリオ" w:cs="Times New Roman"/>
                <w:bCs/>
                <w:szCs w:val="21"/>
              </w:rPr>
            </w:pPr>
            <w:r w:rsidRPr="00F027D0">
              <w:rPr>
                <w:rFonts w:ascii="メイリオ" w:eastAsia="メイリオ" w:hAnsi="メイリオ" w:cs="Times New Roman" w:hint="eastAsia"/>
                <w:bCs/>
                <w:szCs w:val="21"/>
              </w:rPr>
              <w:t>販売子会社</w:t>
            </w:r>
          </w:p>
        </w:tc>
        <w:tc>
          <w:tcPr>
            <w:tcW w:w="6793" w:type="dxa"/>
          </w:tcPr>
          <w:p w:rsidR="00F92742" w:rsidRPr="00F027D0" w:rsidRDefault="007D11C8" w:rsidP="00E36041">
            <w:pPr>
              <w:spacing w:line="300" w:lineRule="exact"/>
              <w:rPr>
                <w:rFonts w:ascii="メイリオ" w:eastAsia="メイリオ" w:hAnsi="メイリオ" w:cs="Times New Roman"/>
                <w:bCs/>
                <w:szCs w:val="21"/>
              </w:rPr>
            </w:pPr>
            <w:r w:rsidRPr="00F027D0">
              <w:rPr>
                <w:rFonts w:ascii="メイリオ" w:eastAsia="メイリオ" w:hAnsi="メイリオ" w:cs="Times New Roman"/>
                <w:bCs/>
                <w:szCs w:val="21"/>
              </w:rPr>
              <w:t>米国（ニュージャージー州）、英国（ロンドン）、中国（上海市）</w:t>
            </w:r>
          </w:p>
        </w:tc>
      </w:tr>
      <w:tr w:rsidR="00F92742" w:rsidRPr="00F027D0" w:rsidTr="00E36041">
        <w:tc>
          <w:tcPr>
            <w:tcW w:w="1701" w:type="dxa"/>
          </w:tcPr>
          <w:p w:rsidR="00F92742" w:rsidRPr="00F027D0" w:rsidRDefault="00F92742" w:rsidP="00B91E61">
            <w:pPr>
              <w:spacing w:line="300" w:lineRule="exact"/>
              <w:rPr>
                <w:rFonts w:ascii="メイリオ" w:eastAsia="メイリオ" w:hAnsi="メイリオ" w:cs="Times New Roman"/>
                <w:bCs/>
                <w:szCs w:val="21"/>
              </w:rPr>
            </w:pPr>
            <w:r w:rsidRPr="00F027D0">
              <w:rPr>
                <w:rFonts w:ascii="メイリオ" w:eastAsia="メイリオ" w:hAnsi="メイリオ" w:cs="Times New Roman" w:hint="eastAsia"/>
                <w:bCs/>
                <w:szCs w:val="21"/>
              </w:rPr>
              <w:t>会社紹介</w:t>
            </w:r>
          </w:p>
        </w:tc>
        <w:tc>
          <w:tcPr>
            <w:tcW w:w="6793" w:type="dxa"/>
          </w:tcPr>
          <w:p w:rsidR="00F92742" w:rsidRPr="00F027D0" w:rsidRDefault="007D11C8" w:rsidP="00B91E61">
            <w:pPr>
              <w:spacing w:line="300" w:lineRule="exact"/>
              <w:rPr>
                <w:rFonts w:ascii="メイリオ" w:eastAsia="メイリオ" w:hAnsi="メイリオ" w:cs="Times New Roman"/>
                <w:bCs/>
                <w:szCs w:val="21"/>
              </w:rPr>
            </w:pPr>
            <w:r w:rsidRPr="00F027D0">
              <w:rPr>
                <w:rFonts w:ascii="メイリオ" w:eastAsia="メイリオ" w:hAnsi="メイリオ" w:cs="Times New Roman"/>
                <w:bCs/>
                <w:szCs w:val="21"/>
              </w:rPr>
              <w:t>1984年に世界初の光ファイバ検査装置を世に送り出し、現在では世界30カ国以上への販売実績がある光技術のパイオニア企業である。</w:t>
            </w:r>
          </w:p>
        </w:tc>
      </w:tr>
    </w:tbl>
    <w:p w:rsidR="008A3476" w:rsidRPr="00F027D0" w:rsidRDefault="008A3476" w:rsidP="00B91E61">
      <w:pPr>
        <w:spacing w:line="300" w:lineRule="exact"/>
        <w:rPr>
          <w:rFonts w:ascii="メイリオ" w:eastAsia="メイリオ" w:hAnsi="メイリオ" w:cs="Times New Roman"/>
          <w:bCs/>
          <w:szCs w:val="21"/>
        </w:rPr>
      </w:pPr>
    </w:p>
    <w:p w:rsidR="008A3476" w:rsidRPr="00F25E4A" w:rsidRDefault="005D7EA8" w:rsidP="00B91E61">
      <w:pPr>
        <w:spacing w:line="300" w:lineRule="exact"/>
        <w:rPr>
          <w:rFonts w:ascii="メイリオ" w:eastAsia="メイリオ" w:hAnsi="メイリオ"/>
          <w:b/>
          <w:szCs w:val="21"/>
        </w:rPr>
      </w:pPr>
      <w:r w:rsidRPr="00F25E4A">
        <w:rPr>
          <w:rFonts w:ascii="メイリオ" w:eastAsia="メイリオ" w:hAnsi="メイリオ" w:hint="eastAsia"/>
          <w:b/>
          <w:szCs w:val="21"/>
        </w:rPr>
        <w:t>本件お問い合わせ先：</w:t>
      </w:r>
    </w:p>
    <w:p w:rsidR="005D7EA8" w:rsidRPr="00F027D0" w:rsidRDefault="005D7EA8" w:rsidP="00B91E61">
      <w:pPr>
        <w:spacing w:line="300" w:lineRule="exact"/>
        <w:rPr>
          <w:rFonts w:ascii="メイリオ" w:eastAsia="メイリオ" w:hAnsi="メイリオ"/>
          <w:szCs w:val="21"/>
        </w:rPr>
      </w:pPr>
      <w:proofErr w:type="spellStart"/>
      <w:r w:rsidRPr="00F027D0">
        <w:rPr>
          <w:rFonts w:ascii="メイリオ" w:eastAsia="メイリオ" w:hAnsi="メイリオ" w:hint="eastAsia"/>
          <w:szCs w:val="21"/>
        </w:rPr>
        <w:t>santec</w:t>
      </w:r>
      <w:proofErr w:type="spellEnd"/>
      <w:r w:rsidRPr="00F027D0">
        <w:rPr>
          <w:rFonts w:ascii="メイリオ" w:eastAsia="メイリオ" w:hAnsi="メイリオ" w:hint="eastAsia"/>
          <w:szCs w:val="21"/>
        </w:rPr>
        <w:t>株式会社</w:t>
      </w:r>
      <w:r w:rsidR="00E36041" w:rsidRPr="00F027D0">
        <w:rPr>
          <w:rFonts w:ascii="メイリオ" w:eastAsia="メイリオ" w:hAnsi="メイリオ" w:hint="eastAsia"/>
          <w:szCs w:val="21"/>
        </w:rPr>
        <w:t xml:space="preserve">　光</w:t>
      </w:r>
      <w:r w:rsidR="00C32576">
        <w:rPr>
          <w:rFonts w:ascii="メイリオ" w:eastAsia="メイリオ" w:hAnsi="メイリオ" w:hint="eastAsia"/>
          <w:szCs w:val="21"/>
        </w:rPr>
        <w:t>部品</w:t>
      </w:r>
      <w:r w:rsidR="00E36041" w:rsidRPr="00F027D0">
        <w:rPr>
          <w:rFonts w:ascii="メイリオ" w:eastAsia="メイリオ" w:hAnsi="メイリオ" w:hint="eastAsia"/>
          <w:szCs w:val="21"/>
        </w:rPr>
        <w:t xml:space="preserve">ビジネスユニット　</w:t>
      </w:r>
    </w:p>
    <w:p w:rsidR="00E36041" w:rsidRPr="00F027D0" w:rsidRDefault="00E36041" w:rsidP="00B91E61">
      <w:pPr>
        <w:spacing w:line="300" w:lineRule="exact"/>
        <w:rPr>
          <w:rFonts w:ascii="メイリオ" w:eastAsia="メイリオ" w:hAnsi="メイリオ"/>
          <w:szCs w:val="21"/>
        </w:rPr>
      </w:pPr>
      <w:r w:rsidRPr="00F027D0">
        <w:rPr>
          <w:rFonts w:ascii="メイリオ" w:eastAsia="メイリオ" w:hAnsi="メイリオ" w:hint="eastAsia"/>
          <w:szCs w:val="21"/>
        </w:rPr>
        <w:t>愛知県小牧市大草年上坂5823番地</w:t>
      </w:r>
    </w:p>
    <w:p w:rsidR="000D4B75" w:rsidRPr="00237B85" w:rsidRDefault="00E36041" w:rsidP="00B91E61">
      <w:pPr>
        <w:spacing w:line="300" w:lineRule="exact"/>
        <w:rPr>
          <w:rFonts w:ascii="メイリオ" w:eastAsia="メイリオ" w:hAnsi="メイリオ"/>
          <w:szCs w:val="21"/>
        </w:rPr>
      </w:pPr>
      <w:r w:rsidRPr="00F027D0">
        <w:rPr>
          <w:rFonts w:ascii="メイリオ" w:eastAsia="メイリオ" w:hAnsi="メイリオ" w:hint="eastAsia"/>
          <w:szCs w:val="21"/>
        </w:rPr>
        <w:t>電話番号：0568-79-35</w:t>
      </w:r>
      <w:r w:rsidR="00C32576">
        <w:rPr>
          <w:rFonts w:ascii="メイリオ" w:eastAsia="メイリオ" w:hAnsi="メイリオ" w:hint="eastAsia"/>
          <w:szCs w:val="21"/>
        </w:rPr>
        <w:t>35</w:t>
      </w:r>
    </w:p>
    <w:sectPr w:rsidR="000D4B75" w:rsidRPr="00237B85" w:rsidSect="007D11C8">
      <w:headerReference w:type="default" r:id="rId9"/>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BD0" w:rsidRDefault="008A1BD0" w:rsidP="008A3476">
      <w:r>
        <w:separator/>
      </w:r>
    </w:p>
  </w:endnote>
  <w:endnote w:type="continuationSeparator" w:id="0">
    <w:p w:rsidR="008A1BD0" w:rsidRDefault="008A1BD0" w:rsidP="008A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BD0" w:rsidRDefault="008A1BD0" w:rsidP="008A3476">
      <w:r>
        <w:separator/>
      </w:r>
    </w:p>
  </w:footnote>
  <w:footnote w:type="continuationSeparator" w:id="0">
    <w:p w:rsidR="008A1BD0" w:rsidRDefault="008A1BD0" w:rsidP="008A3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E59" w:rsidRDefault="00932E59">
    <w:pPr>
      <w:pStyle w:val="a8"/>
    </w:pPr>
    <w:r>
      <w:rPr>
        <w:noProof/>
      </w:rPr>
      <w:drawing>
        <wp:inline distT="0" distB="0" distL="0" distR="0">
          <wp:extent cx="1981200" cy="335835"/>
          <wp:effectExtent l="0" t="0" r="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321" cy="34873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FF7FB3"/>
    <w:multiLevelType w:val="hybridMultilevel"/>
    <w:tmpl w:val="82B49738"/>
    <w:lvl w:ilvl="0" w:tplc="15CA6F3C">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766B487F"/>
    <w:multiLevelType w:val="hybridMultilevel"/>
    <w:tmpl w:val="68947524"/>
    <w:lvl w:ilvl="0" w:tplc="15CA6F3C">
      <w:start w:val="1"/>
      <w:numFmt w:val="bullet"/>
      <w:lvlText w:val=""/>
      <w:lvlJc w:val="left"/>
      <w:pPr>
        <w:ind w:left="1207" w:hanging="420"/>
      </w:pPr>
      <w:rPr>
        <w:rFonts w:ascii="Wingdings" w:hAnsi="Wingdings" w:hint="default"/>
      </w:rPr>
    </w:lvl>
    <w:lvl w:ilvl="1" w:tplc="0409000B" w:tentative="1">
      <w:start w:val="1"/>
      <w:numFmt w:val="bullet"/>
      <w:lvlText w:val=""/>
      <w:lvlJc w:val="left"/>
      <w:pPr>
        <w:ind w:left="1627" w:hanging="420"/>
      </w:pPr>
      <w:rPr>
        <w:rFonts w:ascii="Wingdings" w:hAnsi="Wingdings" w:hint="default"/>
      </w:rPr>
    </w:lvl>
    <w:lvl w:ilvl="2" w:tplc="0409000D" w:tentative="1">
      <w:start w:val="1"/>
      <w:numFmt w:val="bullet"/>
      <w:lvlText w:val=""/>
      <w:lvlJc w:val="left"/>
      <w:pPr>
        <w:ind w:left="2047" w:hanging="420"/>
      </w:pPr>
      <w:rPr>
        <w:rFonts w:ascii="Wingdings" w:hAnsi="Wingdings" w:hint="default"/>
      </w:rPr>
    </w:lvl>
    <w:lvl w:ilvl="3" w:tplc="04090001" w:tentative="1">
      <w:start w:val="1"/>
      <w:numFmt w:val="bullet"/>
      <w:lvlText w:val=""/>
      <w:lvlJc w:val="left"/>
      <w:pPr>
        <w:ind w:left="2467" w:hanging="420"/>
      </w:pPr>
      <w:rPr>
        <w:rFonts w:ascii="Wingdings" w:hAnsi="Wingdings" w:hint="default"/>
      </w:rPr>
    </w:lvl>
    <w:lvl w:ilvl="4" w:tplc="0409000B" w:tentative="1">
      <w:start w:val="1"/>
      <w:numFmt w:val="bullet"/>
      <w:lvlText w:val=""/>
      <w:lvlJc w:val="left"/>
      <w:pPr>
        <w:ind w:left="2887" w:hanging="420"/>
      </w:pPr>
      <w:rPr>
        <w:rFonts w:ascii="Wingdings" w:hAnsi="Wingdings" w:hint="default"/>
      </w:rPr>
    </w:lvl>
    <w:lvl w:ilvl="5" w:tplc="0409000D" w:tentative="1">
      <w:start w:val="1"/>
      <w:numFmt w:val="bullet"/>
      <w:lvlText w:val=""/>
      <w:lvlJc w:val="left"/>
      <w:pPr>
        <w:ind w:left="3307" w:hanging="420"/>
      </w:pPr>
      <w:rPr>
        <w:rFonts w:ascii="Wingdings" w:hAnsi="Wingdings" w:hint="default"/>
      </w:rPr>
    </w:lvl>
    <w:lvl w:ilvl="6" w:tplc="04090001" w:tentative="1">
      <w:start w:val="1"/>
      <w:numFmt w:val="bullet"/>
      <w:lvlText w:val=""/>
      <w:lvlJc w:val="left"/>
      <w:pPr>
        <w:ind w:left="3727" w:hanging="420"/>
      </w:pPr>
      <w:rPr>
        <w:rFonts w:ascii="Wingdings" w:hAnsi="Wingdings" w:hint="default"/>
      </w:rPr>
    </w:lvl>
    <w:lvl w:ilvl="7" w:tplc="0409000B" w:tentative="1">
      <w:start w:val="1"/>
      <w:numFmt w:val="bullet"/>
      <w:lvlText w:val=""/>
      <w:lvlJc w:val="left"/>
      <w:pPr>
        <w:ind w:left="4147" w:hanging="420"/>
      </w:pPr>
      <w:rPr>
        <w:rFonts w:ascii="Wingdings" w:hAnsi="Wingdings" w:hint="default"/>
      </w:rPr>
    </w:lvl>
    <w:lvl w:ilvl="8" w:tplc="0409000D" w:tentative="1">
      <w:start w:val="1"/>
      <w:numFmt w:val="bullet"/>
      <w:lvlText w:val=""/>
      <w:lvlJc w:val="left"/>
      <w:pPr>
        <w:ind w:left="4567"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FF"/>
    <w:rsid w:val="00047F9E"/>
    <w:rsid w:val="00077209"/>
    <w:rsid w:val="000D3CC6"/>
    <w:rsid w:val="000D4B75"/>
    <w:rsid w:val="001326FF"/>
    <w:rsid w:val="001C75D1"/>
    <w:rsid w:val="00237B85"/>
    <w:rsid w:val="003121A3"/>
    <w:rsid w:val="00350C96"/>
    <w:rsid w:val="004A5F7D"/>
    <w:rsid w:val="0050269D"/>
    <w:rsid w:val="00596F11"/>
    <w:rsid w:val="005D0EFC"/>
    <w:rsid w:val="005D7EA8"/>
    <w:rsid w:val="00615C7F"/>
    <w:rsid w:val="00624527"/>
    <w:rsid w:val="00640211"/>
    <w:rsid w:val="006D08B0"/>
    <w:rsid w:val="00717DFF"/>
    <w:rsid w:val="00756E74"/>
    <w:rsid w:val="00771DE5"/>
    <w:rsid w:val="007C724A"/>
    <w:rsid w:val="007D11C8"/>
    <w:rsid w:val="0082102C"/>
    <w:rsid w:val="008244DD"/>
    <w:rsid w:val="00830EAA"/>
    <w:rsid w:val="0087548D"/>
    <w:rsid w:val="00880D95"/>
    <w:rsid w:val="008A1BD0"/>
    <w:rsid w:val="008A3476"/>
    <w:rsid w:val="008D6872"/>
    <w:rsid w:val="00932E59"/>
    <w:rsid w:val="00974D14"/>
    <w:rsid w:val="009E254A"/>
    <w:rsid w:val="00A57B15"/>
    <w:rsid w:val="00A90F90"/>
    <w:rsid w:val="00AB5883"/>
    <w:rsid w:val="00AB6CDA"/>
    <w:rsid w:val="00B73662"/>
    <w:rsid w:val="00B91E61"/>
    <w:rsid w:val="00BE3B27"/>
    <w:rsid w:val="00C32576"/>
    <w:rsid w:val="00D33187"/>
    <w:rsid w:val="00D65F57"/>
    <w:rsid w:val="00DD2560"/>
    <w:rsid w:val="00DE0AB4"/>
    <w:rsid w:val="00E25994"/>
    <w:rsid w:val="00E26907"/>
    <w:rsid w:val="00E33ECB"/>
    <w:rsid w:val="00E36041"/>
    <w:rsid w:val="00EA3A98"/>
    <w:rsid w:val="00EE287F"/>
    <w:rsid w:val="00F027D0"/>
    <w:rsid w:val="00F25E4A"/>
    <w:rsid w:val="00F83DC0"/>
    <w:rsid w:val="00F92742"/>
    <w:rsid w:val="00FD09A9"/>
    <w:rsid w:val="00FF7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11B3A48B-F68A-47A1-A391-8C2BBFF0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6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26FF"/>
    <w:rPr>
      <w:color w:val="0563C1" w:themeColor="hyperlink"/>
      <w:u w:val="single"/>
    </w:rPr>
  </w:style>
  <w:style w:type="character" w:customStyle="1" w:styleId="hscoswrapper">
    <w:name w:val="hs_cos_wrapper"/>
    <w:basedOn w:val="a0"/>
    <w:rsid w:val="001326FF"/>
  </w:style>
  <w:style w:type="paragraph" w:styleId="a4">
    <w:name w:val="Balloon Text"/>
    <w:basedOn w:val="a"/>
    <w:link w:val="a5"/>
    <w:uiPriority w:val="99"/>
    <w:semiHidden/>
    <w:unhideWhenUsed/>
    <w:rsid w:val="00BE3B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E3B27"/>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FD09A9"/>
  </w:style>
  <w:style w:type="character" w:customStyle="1" w:styleId="a7">
    <w:name w:val="日付 (文字)"/>
    <w:basedOn w:val="a0"/>
    <w:link w:val="a6"/>
    <w:uiPriority w:val="99"/>
    <w:semiHidden/>
    <w:rsid w:val="00FD09A9"/>
  </w:style>
  <w:style w:type="paragraph" w:styleId="a8">
    <w:name w:val="header"/>
    <w:basedOn w:val="a"/>
    <w:link w:val="a9"/>
    <w:uiPriority w:val="99"/>
    <w:unhideWhenUsed/>
    <w:rsid w:val="008A3476"/>
    <w:pPr>
      <w:tabs>
        <w:tab w:val="center" w:pos="4252"/>
        <w:tab w:val="right" w:pos="8504"/>
      </w:tabs>
      <w:snapToGrid w:val="0"/>
    </w:pPr>
  </w:style>
  <w:style w:type="character" w:customStyle="1" w:styleId="a9">
    <w:name w:val="ヘッダー (文字)"/>
    <w:basedOn w:val="a0"/>
    <w:link w:val="a8"/>
    <w:uiPriority w:val="99"/>
    <w:rsid w:val="008A3476"/>
  </w:style>
  <w:style w:type="paragraph" w:styleId="aa">
    <w:name w:val="footer"/>
    <w:basedOn w:val="a"/>
    <w:link w:val="ab"/>
    <w:uiPriority w:val="99"/>
    <w:unhideWhenUsed/>
    <w:rsid w:val="008A3476"/>
    <w:pPr>
      <w:tabs>
        <w:tab w:val="center" w:pos="4252"/>
        <w:tab w:val="right" w:pos="8504"/>
      </w:tabs>
      <w:snapToGrid w:val="0"/>
    </w:pPr>
  </w:style>
  <w:style w:type="character" w:customStyle="1" w:styleId="ab">
    <w:name w:val="フッター (文字)"/>
    <w:basedOn w:val="a0"/>
    <w:link w:val="aa"/>
    <w:uiPriority w:val="99"/>
    <w:rsid w:val="008A3476"/>
  </w:style>
  <w:style w:type="paragraph" w:styleId="ac">
    <w:name w:val="List Paragraph"/>
    <w:basedOn w:val="a"/>
    <w:uiPriority w:val="34"/>
    <w:qFormat/>
    <w:rsid w:val="008A3476"/>
    <w:pPr>
      <w:widowControl/>
      <w:spacing w:after="160" w:line="259" w:lineRule="auto"/>
      <w:ind w:left="720"/>
      <w:contextualSpacing/>
      <w:jc w:val="left"/>
    </w:pPr>
    <w:rPr>
      <w:kern w:val="0"/>
      <w:sz w:val="22"/>
    </w:rPr>
  </w:style>
  <w:style w:type="table" w:styleId="ad">
    <w:name w:val="Table Grid"/>
    <w:basedOn w:val="a1"/>
    <w:uiPriority w:val="39"/>
    <w:rsid w:val="00F92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D314B-4663-47C8-9952-D00006D1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santec経営企画</dc:creator>
  <cp:keywords/>
  <dc:description/>
  <cp:lastModifiedBy>牧野 辰哉</cp:lastModifiedBy>
  <cp:revision>6</cp:revision>
  <cp:lastPrinted>2018-01-17T02:19:00Z</cp:lastPrinted>
  <dcterms:created xsi:type="dcterms:W3CDTF">2018-01-17T05:01:00Z</dcterms:created>
  <dcterms:modified xsi:type="dcterms:W3CDTF">2018-01-17T10:07:00Z</dcterms:modified>
</cp:coreProperties>
</file>