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1AEBAF" w14:textId="77777777" w:rsidR="00F104D7" w:rsidRPr="00A65DEB" w:rsidRDefault="006B1DCD" w:rsidP="00F104D7">
      <w:pPr>
        <w:wordWrap w:val="0"/>
        <w:jc w:val="right"/>
        <w:rPr>
          <w:rFonts w:ascii="游ゴシック" w:eastAsia="游ゴシック" w:hAnsi="游ゴシック"/>
          <w:szCs w:val="21"/>
        </w:rPr>
      </w:pPr>
      <w:r w:rsidRPr="00A65DEB">
        <w:rPr>
          <w:rFonts w:ascii="游ゴシック" w:eastAsia="游ゴシック" w:hAnsi="游ゴシック" w:hint="eastAsia"/>
          <w:szCs w:val="21"/>
        </w:rPr>
        <w:t xml:space="preserve"> </w:t>
      </w:r>
      <w:r w:rsidR="00F104D7" w:rsidRPr="00A65DEB">
        <w:rPr>
          <w:rFonts w:ascii="游ゴシック" w:eastAsia="游ゴシック" w:hAnsi="游ゴシック" w:hint="eastAsia"/>
          <w:szCs w:val="21"/>
        </w:rPr>
        <w:t>201</w:t>
      </w:r>
      <w:r w:rsidR="008210D4" w:rsidRPr="00A65DEB">
        <w:rPr>
          <w:rFonts w:ascii="游ゴシック" w:eastAsia="游ゴシック" w:hAnsi="游ゴシック" w:hint="eastAsia"/>
          <w:szCs w:val="21"/>
        </w:rPr>
        <w:t>8</w:t>
      </w:r>
      <w:r w:rsidR="00F104D7" w:rsidRPr="00A65DEB">
        <w:rPr>
          <w:rFonts w:ascii="游ゴシック" w:eastAsia="游ゴシック" w:hAnsi="游ゴシック" w:hint="eastAsia"/>
          <w:szCs w:val="21"/>
        </w:rPr>
        <w:t>年</w:t>
      </w:r>
      <w:r w:rsidR="00393A48" w:rsidRPr="00A65DEB">
        <w:rPr>
          <w:rFonts w:ascii="游ゴシック" w:eastAsia="游ゴシック" w:hAnsi="游ゴシック" w:hint="eastAsia"/>
          <w:szCs w:val="21"/>
        </w:rPr>
        <w:t>7</w:t>
      </w:r>
      <w:r w:rsidR="00F104D7" w:rsidRPr="00A65DEB">
        <w:rPr>
          <w:rFonts w:ascii="游ゴシック" w:eastAsia="游ゴシック" w:hAnsi="游ゴシック" w:hint="eastAsia"/>
          <w:szCs w:val="21"/>
        </w:rPr>
        <w:t>月</w:t>
      </w:r>
      <w:r w:rsidR="003E1AA8">
        <w:rPr>
          <w:rFonts w:ascii="游ゴシック" w:eastAsia="游ゴシック" w:hAnsi="游ゴシック" w:hint="eastAsia"/>
          <w:szCs w:val="21"/>
        </w:rPr>
        <w:t>2</w:t>
      </w:r>
      <w:r w:rsidR="009715CB">
        <w:rPr>
          <w:rFonts w:ascii="游ゴシック" w:eastAsia="游ゴシック" w:hAnsi="游ゴシック"/>
          <w:szCs w:val="21"/>
        </w:rPr>
        <w:t>6</w:t>
      </w:r>
      <w:r w:rsidR="00F104D7" w:rsidRPr="00A65DEB">
        <w:rPr>
          <w:rFonts w:ascii="游ゴシック" w:eastAsia="游ゴシック" w:hAnsi="游ゴシック" w:hint="eastAsia"/>
          <w:szCs w:val="21"/>
        </w:rPr>
        <w:t>日</w:t>
      </w:r>
    </w:p>
    <w:p w14:paraId="7DD06CCA" w14:textId="77777777" w:rsidR="00F104D7" w:rsidRPr="00A65DEB" w:rsidRDefault="00F104D7" w:rsidP="00F104D7">
      <w:pPr>
        <w:jc w:val="left"/>
        <w:rPr>
          <w:rFonts w:ascii="游ゴシック" w:eastAsia="游ゴシック" w:hAnsi="游ゴシック"/>
          <w:szCs w:val="21"/>
        </w:rPr>
      </w:pPr>
      <w:r w:rsidRPr="00A65DEB">
        <w:rPr>
          <w:rFonts w:ascii="游ゴシック" w:eastAsia="游ゴシック" w:hAnsi="游ゴシック" w:hint="eastAsia"/>
          <w:szCs w:val="21"/>
        </w:rPr>
        <w:t>メディアご担当者</w:t>
      </w:r>
    </w:p>
    <w:p w14:paraId="3FEA87E1" w14:textId="77777777" w:rsidR="00F104D7" w:rsidRPr="00A65DEB" w:rsidRDefault="00F104D7" w:rsidP="00F104D7">
      <w:pPr>
        <w:jc w:val="left"/>
        <w:rPr>
          <w:rFonts w:ascii="游ゴシック" w:eastAsia="游ゴシック" w:hAnsi="游ゴシック"/>
          <w:szCs w:val="21"/>
        </w:rPr>
      </w:pPr>
      <w:r w:rsidRPr="00A65DEB">
        <w:rPr>
          <w:rFonts w:ascii="游ゴシック" w:eastAsia="游ゴシック" w:hAnsi="游ゴシック" w:hint="eastAsia"/>
          <w:szCs w:val="21"/>
        </w:rPr>
        <w:t>報道ご担当者　　各位</w:t>
      </w:r>
    </w:p>
    <w:p w14:paraId="236B9E61" w14:textId="77777777" w:rsidR="00F104D7" w:rsidRPr="00A65DEB" w:rsidRDefault="008A5AB7" w:rsidP="00F104D7">
      <w:pPr>
        <w:rPr>
          <w:rFonts w:ascii="游ゴシック" w:eastAsia="游ゴシック" w:hAnsi="游ゴシック"/>
          <w:szCs w:val="21"/>
        </w:rPr>
      </w:pPr>
      <w:r w:rsidRPr="00A65DEB">
        <w:rPr>
          <w:rFonts w:ascii="游ゴシック" w:eastAsia="游ゴシック" w:hAnsi="游ゴシック"/>
          <w:noProof/>
          <w:szCs w:val="21"/>
        </w:rPr>
        <mc:AlternateContent>
          <mc:Choice Requires="wps">
            <w:drawing>
              <wp:anchor distT="0" distB="0" distL="114300" distR="114300" simplePos="0" relativeHeight="251659264" behindDoc="0" locked="0" layoutInCell="1" allowOverlap="1" wp14:anchorId="084A2084" wp14:editId="1ECE2CD1">
                <wp:simplePos x="0" y="0"/>
                <wp:positionH relativeFrom="margin">
                  <wp:posOffset>-487680</wp:posOffset>
                </wp:positionH>
                <wp:positionV relativeFrom="paragraph">
                  <wp:posOffset>223520</wp:posOffset>
                </wp:positionV>
                <wp:extent cx="7224395" cy="1981200"/>
                <wp:effectExtent l="0" t="0" r="14605" b="19050"/>
                <wp:wrapNone/>
                <wp:docPr id="3" name="正方形/長方形 3"/>
                <wp:cNvGraphicFramePr/>
                <a:graphic xmlns:a="http://schemas.openxmlformats.org/drawingml/2006/main">
                  <a:graphicData uri="http://schemas.microsoft.com/office/word/2010/wordprocessingShape">
                    <wps:wsp>
                      <wps:cNvSpPr/>
                      <wps:spPr>
                        <a:xfrm>
                          <a:off x="0" y="0"/>
                          <a:ext cx="7224395" cy="1981200"/>
                        </a:xfrm>
                        <a:prstGeom prst="rect">
                          <a:avLst/>
                        </a:prstGeom>
                        <a:ln>
                          <a:solidFill>
                            <a:srgbClr val="92D050"/>
                          </a:solidFill>
                        </a:ln>
                      </wps:spPr>
                      <wps:style>
                        <a:lnRef idx="2">
                          <a:schemeClr val="accent1"/>
                        </a:lnRef>
                        <a:fillRef idx="1">
                          <a:schemeClr val="lt1"/>
                        </a:fillRef>
                        <a:effectRef idx="0">
                          <a:schemeClr val="accent1"/>
                        </a:effectRef>
                        <a:fontRef idx="minor">
                          <a:schemeClr val="dk1"/>
                        </a:fontRef>
                      </wps:style>
                      <wps:txbx>
                        <w:txbxContent>
                          <w:p w14:paraId="44C8DFF8" w14:textId="7E373ECC" w:rsidR="00C32CB8" w:rsidRPr="00007632" w:rsidRDefault="00007632" w:rsidP="00C32CB8">
                            <w:pPr>
                              <w:jc w:val="center"/>
                              <w:rPr>
                                <w:rFonts w:ascii="HGP創英角ｺﾞｼｯｸUB" w:eastAsia="HGP創英角ｺﾞｼｯｸUB" w:hAnsi="HGP創英角ｺﾞｼｯｸUB"/>
                                <w:b/>
                                <w:bCs/>
                                <w:sz w:val="42"/>
                                <w:szCs w:val="42"/>
                              </w:rPr>
                            </w:pPr>
                            <w:r w:rsidRPr="00007632">
                              <w:rPr>
                                <w:rFonts w:ascii="HGP創英角ｺﾞｼｯｸUB" w:eastAsia="HGP創英角ｺﾞｼｯｸUB" w:hAnsi="HGP創英角ｺﾞｼｯｸUB" w:hint="eastAsia"/>
                                <w:b/>
                                <w:bCs/>
                                <w:sz w:val="42"/>
                                <w:szCs w:val="42"/>
                              </w:rPr>
                              <w:t>キャンピングカーレンタルのプロ</w:t>
                            </w:r>
                            <w:r w:rsidR="00C32CB8" w:rsidRPr="00007632">
                              <w:rPr>
                                <w:rFonts w:ascii="HGP創英角ｺﾞｼｯｸUB" w:eastAsia="HGP創英角ｺﾞｼｯｸUB" w:hAnsi="HGP創英角ｺﾞｼｯｸUB" w:hint="eastAsia"/>
                                <w:b/>
                                <w:bCs/>
                                <w:sz w:val="42"/>
                                <w:szCs w:val="42"/>
                              </w:rPr>
                              <w:t>集団</w:t>
                            </w:r>
                            <w:r w:rsidR="00C32CB8" w:rsidRPr="00007632">
                              <w:rPr>
                                <w:rFonts w:ascii="HGP創英角ｺﾞｼｯｸUB" w:eastAsia="HGP創英角ｺﾞｼｯｸUB" w:hAnsi="HGP創英角ｺﾞｼｯｸUB"/>
                                <w:b/>
                                <w:bCs/>
                                <w:sz w:val="42"/>
                                <w:szCs w:val="42"/>
                              </w:rPr>
                              <w:t xml:space="preserve"> Japan C.R.C.が企画・開発</w:t>
                            </w:r>
                          </w:p>
                          <w:p w14:paraId="69450CA0" w14:textId="703147CC" w:rsidR="00C32CB8" w:rsidRPr="00007632" w:rsidRDefault="00C32CB8" w:rsidP="00C32CB8">
                            <w:pPr>
                              <w:jc w:val="center"/>
                              <w:rPr>
                                <w:rFonts w:ascii="HGP創英角ｺﾞｼｯｸUB" w:eastAsia="HGP創英角ｺﾞｼｯｸUB" w:hAnsi="HGP創英角ｺﾞｼｯｸUB"/>
                                <w:b/>
                                <w:bCs/>
                                <w:sz w:val="42"/>
                                <w:szCs w:val="42"/>
                              </w:rPr>
                            </w:pPr>
                            <w:bookmarkStart w:id="0" w:name="_Hlk520309164"/>
                            <w:r w:rsidRPr="00007632">
                              <w:rPr>
                                <w:rFonts w:ascii="HGP創英角ｺﾞｼｯｸUB" w:eastAsia="HGP創英角ｺﾞｼｯｸUB" w:hAnsi="HGP創英角ｺﾞｼｯｸUB" w:hint="eastAsia"/>
                                <w:b/>
                                <w:bCs/>
                                <w:sz w:val="42"/>
                                <w:szCs w:val="42"/>
                              </w:rPr>
                              <w:t>ロビンソン</w:t>
                            </w:r>
                            <w:r w:rsidRPr="00007632">
                              <w:rPr>
                                <w:rFonts w:ascii="HGP創英角ｺﾞｼｯｸUB" w:eastAsia="HGP創英角ｺﾞｼｯｸUB" w:hAnsi="HGP創英角ｺﾞｼｯｸUB"/>
                                <w:b/>
                                <w:bCs/>
                                <w:sz w:val="42"/>
                                <w:szCs w:val="42"/>
                              </w:rPr>
                              <w:t xml:space="preserve"> 771（Robinson771）</w:t>
                            </w:r>
                            <w:bookmarkEnd w:id="0"/>
                            <w:r w:rsidRPr="00007632">
                              <w:rPr>
                                <w:rFonts w:ascii="HGP創英角ｺﾞｼｯｸUB" w:eastAsia="HGP創英角ｺﾞｼｯｸUB" w:hAnsi="HGP創英角ｺﾞｼｯｸUB"/>
                                <w:b/>
                                <w:bCs/>
                                <w:sz w:val="42"/>
                                <w:szCs w:val="42"/>
                              </w:rPr>
                              <w:t>を</w:t>
                            </w:r>
                            <w:r w:rsidR="00007632">
                              <w:rPr>
                                <w:rFonts w:ascii="HGP創英角ｺﾞｼｯｸUB" w:eastAsia="HGP創英角ｺﾞｼｯｸUB" w:hAnsi="HGP創英角ｺﾞｼｯｸUB"/>
                                <w:b/>
                                <w:bCs/>
                                <w:sz w:val="42"/>
                                <w:szCs w:val="42"/>
                              </w:rPr>
                              <w:t>8</w:t>
                            </w:r>
                            <w:r w:rsidRPr="00007632">
                              <w:rPr>
                                <w:rFonts w:ascii="HGP創英角ｺﾞｼｯｸUB" w:eastAsia="HGP創英角ｺﾞｼｯｸUB" w:hAnsi="HGP創英角ｺﾞｼｯｸUB"/>
                                <w:b/>
                                <w:bCs/>
                                <w:sz w:val="42"/>
                                <w:szCs w:val="42"/>
                              </w:rPr>
                              <w:t>月</w:t>
                            </w:r>
                            <w:r w:rsidR="00007632">
                              <w:rPr>
                                <w:rFonts w:ascii="HGP創英角ｺﾞｼｯｸUB" w:eastAsia="HGP創英角ｺﾞｼｯｸUB" w:hAnsi="HGP創英角ｺﾞｼｯｸUB" w:hint="eastAsia"/>
                                <w:b/>
                                <w:bCs/>
                                <w:sz w:val="42"/>
                                <w:szCs w:val="42"/>
                              </w:rPr>
                              <w:t>2</w:t>
                            </w:r>
                            <w:r w:rsidRPr="00007632">
                              <w:rPr>
                                <w:rFonts w:ascii="HGP創英角ｺﾞｼｯｸUB" w:eastAsia="HGP創英角ｺﾞｼｯｸUB" w:hAnsi="HGP創英角ｺﾞｼｯｸUB"/>
                                <w:b/>
                                <w:bCs/>
                                <w:sz w:val="42"/>
                                <w:szCs w:val="42"/>
                              </w:rPr>
                              <w:t>日リリース！</w:t>
                            </w:r>
                          </w:p>
                          <w:p w14:paraId="01E971E5" w14:textId="190246AC" w:rsidR="00CD2630" w:rsidRPr="00007632" w:rsidRDefault="00C32CB8" w:rsidP="00C32CB8">
                            <w:pPr>
                              <w:jc w:val="center"/>
                              <w:rPr>
                                <w:rFonts w:ascii="HGP創英角ｺﾞｼｯｸUB" w:eastAsia="HGP創英角ｺﾞｼｯｸUB" w:hAnsi="HGP創英角ｺﾞｼｯｸUB"/>
                                <w:b/>
                                <w:bCs/>
                                <w:sz w:val="42"/>
                                <w:szCs w:val="42"/>
                              </w:rPr>
                            </w:pPr>
                            <w:r w:rsidRPr="00007632">
                              <w:rPr>
                                <w:rFonts w:ascii="HGP創英角ｺﾞｼｯｸUB" w:eastAsia="HGP創英角ｺﾞｼｯｸUB" w:hAnsi="HGP創英角ｺﾞｼｯｸUB" w:hint="eastAsia"/>
                                <w:b/>
                                <w:bCs/>
                                <w:sz w:val="42"/>
                                <w:szCs w:val="42"/>
                              </w:rPr>
                              <w:t>約</w:t>
                            </w:r>
                            <w:r w:rsidRPr="00007632">
                              <w:rPr>
                                <w:rFonts w:ascii="HGP創英角ｺﾞｼｯｸUB" w:eastAsia="HGP創英角ｺﾞｼｯｸUB" w:hAnsi="HGP創英角ｺﾞｼｯｸUB"/>
                                <w:b/>
                                <w:bCs/>
                                <w:sz w:val="42"/>
                                <w:szCs w:val="42"/>
                              </w:rPr>
                              <w:t>1万人利用者の声を快適機能に大きく反映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A2084" id="正方形/長方形 3" o:spid="_x0000_s1026" style="position:absolute;left:0;text-align:left;margin-left:-38.4pt;margin-top:17.6pt;width:568.85pt;height:15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" fillcolor="white [3201]" strokecolor="#92d050" strokeweight="1pt">
                <v:textbox>
                  <w:txbxContent>
                    <w:p w14:paraId="44C8DFF8" w14:textId="7E373ECC" w:rsidR="00C32CB8" w:rsidRPr="00007632" w:rsidRDefault="00007632" w:rsidP="00C32CB8">
                      <w:pPr>
                        <w:jc w:val="center"/>
                        <w:rPr>
                          <w:rFonts w:ascii="HGP創英角ｺﾞｼｯｸUB" w:eastAsia="HGP創英角ｺﾞｼｯｸUB" w:hAnsi="HGP創英角ｺﾞｼｯｸUB"/>
                          <w:b/>
                          <w:bCs/>
                          <w:sz w:val="42"/>
                          <w:szCs w:val="42"/>
                        </w:rPr>
                      </w:pPr>
                      <w:r w:rsidRPr="00007632">
                        <w:rPr>
                          <w:rFonts w:ascii="HGP創英角ｺﾞｼｯｸUB" w:eastAsia="HGP創英角ｺﾞｼｯｸUB" w:hAnsi="HGP創英角ｺﾞｼｯｸUB" w:hint="eastAsia"/>
                          <w:b/>
                          <w:bCs/>
                          <w:sz w:val="42"/>
                          <w:szCs w:val="42"/>
                        </w:rPr>
                        <w:t>キャンピングカーレンタルのプロ</w:t>
                      </w:r>
                      <w:r w:rsidR="00C32CB8" w:rsidRPr="00007632">
                        <w:rPr>
                          <w:rFonts w:ascii="HGP創英角ｺﾞｼｯｸUB" w:eastAsia="HGP創英角ｺﾞｼｯｸUB" w:hAnsi="HGP創英角ｺﾞｼｯｸUB" w:hint="eastAsia"/>
                          <w:b/>
                          <w:bCs/>
                          <w:sz w:val="42"/>
                          <w:szCs w:val="42"/>
                        </w:rPr>
                        <w:t>集団</w:t>
                      </w:r>
                      <w:r w:rsidR="00C32CB8" w:rsidRPr="00007632">
                        <w:rPr>
                          <w:rFonts w:ascii="HGP創英角ｺﾞｼｯｸUB" w:eastAsia="HGP創英角ｺﾞｼｯｸUB" w:hAnsi="HGP創英角ｺﾞｼｯｸUB"/>
                          <w:b/>
                          <w:bCs/>
                          <w:sz w:val="42"/>
                          <w:szCs w:val="42"/>
                        </w:rPr>
                        <w:t xml:space="preserve"> Japan C.R.C.が企画・開発</w:t>
                      </w:r>
                    </w:p>
                    <w:p w14:paraId="69450CA0" w14:textId="703147CC" w:rsidR="00C32CB8" w:rsidRPr="00007632" w:rsidRDefault="00C32CB8" w:rsidP="00C32CB8">
                      <w:pPr>
                        <w:jc w:val="center"/>
                        <w:rPr>
                          <w:rFonts w:ascii="HGP創英角ｺﾞｼｯｸUB" w:eastAsia="HGP創英角ｺﾞｼｯｸUB" w:hAnsi="HGP創英角ｺﾞｼｯｸUB"/>
                          <w:b/>
                          <w:bCs/>
                          <w:sz w:val="42"/>
                          <w:szCs w:val="42"/>
                        </w:rPr>
                      </w:pPr>
                      <w:bookmarkStart w:id="1" w:name="_Hlk520309164"/>
                      <w:r w:rsidRPr="00007632">
                        <w:rPr>
                          <w:rFonts w:ascii="HGP創英角ｺﾞｼｯｸUB" w:eastAsia="HGP創英角ｺﾞｼｯｸUB" w:hAnsi="HGP創英角ｺﾞｼｯｸUB" w:hint="eastAsia"/>
                          <w:b/>
                          <w:bCs/>
                          <w:sz w:val="42"/>
                          <w:szCs w:val="42"/>
                        </w:rPr>
                        <w:t>ロビンソン</w:t>
                      </w:r>
                      <w:r w:rsidRPr="00007632">
                        <w:rPr>
                          <w:rFonts w:ascii="HGP創英角ｺﾞｼｯｸUB" w:eastAsia="HGP創英角ｺﾞｼｯｸUB" w:hAnsi="HGP創英角ｺﾞｼｯｸUB"/>
                          <w:b/>
                          <w:bCs/>
                          <w:sz w:val="42"/>
                          <w:szCs w:val="42"/>
                        </w:rPr>
                        <w:t xml:space="preserve"> 771（Robinson771）</w:t>
                      </w:r>
                      <w:bookmarkEnd w:id="1"/>
                      <w:r w:rsidRPr="00007632">
                        <w:rPr>
                          <w:rFonts w:ascii="HGP創英角ｺﾞｼｯｸUB" w:eastAsia="HGP創英角ｺﾞｼｯｸUB" w:hAnsi="HGP創英角ｺﾞｼｯｸUB"/>
                          <w:b/>
                          <w:bCs/>
                          <w:sz w:val="42"/>
                          <w:szCs w:val="42"/>
                        </w:rPr>
                        <w:t>を</w:t>
                      </w:r>
                      <w:r w:rsidR="00007632">
                        <w:rPr>
                          <w:rFonts w:ascii="HGP創英角ｺﾞｼｯｸUB" w:eastAsia="HGP創英角ｺﾞｼｯｸUB" w:hAnsi="HGP創英角ｺﾞｼｯｸUB"/>
                          <w:b/>
                          <w:bCs/>
                          <w:sz w:val="42"/>
                          <w:szCs w:val="42"/>
                        </w:rPr>
                        <w:t>8</w:t>
                      </w:r>
                      <w:r w:rsidRPr="00007632">
                        <w:rPr>
                          <w:rFonts w:ascii="HGP創英角ｺﾞｼｯｸUB" w:eastAsia="HGP創英角ｺﾞｼｯｸUB" w:hAnsi="HGP創英角ｺﾞｼｯｸUB"/>
                          <w:b/>
                          <w:bCs/>
                          <w:sz w:val="42"/>
                          <w:szCs w:val="42"/>
                        </w:rPr>
                        <w:t>月</w:t>
                      </w:r>
                      <w:r w:rsidR="00007632">
                        <w:rPr>
                          <w:rFonts w:ascii="HGP創英角ｺﾞｼｯｸUB" w:eastAsia="HGP創英角ｺﾞｼｯｸUB" w:hAnsi="HGP創英角ｺﾞｼｯｸUB" w:hint="eastAsia"/>
                          <w:b/>
                          <w:bCs/>
                          <w:sz w:val="42"/>
                          <w:szCs w:val="42"/>
                        </w:rPr>
                        <w:t>2</w:t>
                      </w:r>
                      <w:r w:rsidRPr="00007632">
                        <w:rPr>
                          <w:rFonts w:ascii="HGP創英角ｺﾞｼｯｸUB" w:eastAsia="HGP創英角ｺﾞｼｯｸUB" w:hAnsi="HGP創英角ｺﾞｼｯｸUB"/>
                          <w:b/>
                          <w:bCs/>
                          <w:sz w:val="42"/>
                          <w:szCs w:val="42"/>
                        </w:rPr>
                        <w:t>日リリース！</w:t>
                      </w:r>
                    </w:p>
                    <w:p w14:paraId="01E971E5" w14:textId="190246AC" w:rsidR="00CD2630" w:rsidRPr="00007632" w:rsidRDefault="00C32CB8" w:rsidP="00C32CB8">
                      <w:pPr>
                        <w:jc w:val="center"/>
                        <w:rPr>
                          <w:rFonts w:ascii="HGP創英角ｺﾞｼｯｸUB" w:eastAsia="HGP創英角ｺﾞｼｯｸUB" w:hAnsi="HGP創英角ｺﾞｼｯｸUB"/>
                          <w:b/>
                          <w:bCs/>
                          <w:sz w:val="42"/>
                          <w:szCs w:val="42"/>
                        </w:rPr>
                      </w:pPr>
                      <w:r w:rsidRPr="00007632">
                        <w:rPr>
                          <w:rFonts w:ascii="HGP創英角ｺﾞｼｯｸUB" w:eastAsia="HGP創英角ｺﾞｼｯｸUB" w:hAnsi="HGP創英角ｺﾞｼｯｸUB" w:hint="eastAsia"/>
                          <w:b/>
                          <w:bCs/>
                          <w:sz w:val="42"/>
                          <w:szCs w:val="42"/>
                        </w:rPr>
                        <w:t>約</w:t>
                      </w:r>
                      <w:r w:rsidRPr="00007632">
                        <w:rPr>
                          <w:rFonts w:ascii="HGP創英角ｺﾞｼｯｸUB" w:eastAsia="HGP創英角ｺﾞｼｯｸUB" w:hAnsi="HGP創英角ｺﾞｼｯｸUB"/>
                          <w:b/>
                          <w:bCs/>
                          <w:sz w:val="42"/>
                          <w:szCs w:val="42"/>
                        </w:rPr>
                        <w:t>1万人利用者の声を快適機能に大きく反映</w:t>
                      </w:r>
                    </w:p>
                  </w:txbxContent>
                </v:textbox>
                <w10:wrap anchorx="margin"/>
              </v:rect>
            </w:pict>
          </mc:Fallback>
        </mc:AlternateContent>
      </w:r>
    </w:p>
    <w:p w14:paraId="72A7A855" w14:textId="77777777" w:rsidR="008A5AB7" w:rsidRPr="00A65DEB" w:rsidRDefault="008A5AB7" w:rsidP="00F104D7">
      <w:pPr>
        <w:rPr>
          <w:rFonts w:ascii="游ゴシック" w:eastAsia="游ゴシック" w:hAnsi="游ゴシック"/>
          <w:szCs w:val="21"/>
        </w:rPr>
      </w:pPr>
    </w:p>
    <w:p w14:paraId="24F1AE74" w14:textId="77777777" w:rsidR="00F104D7" w:rsidRPr="00A65DEB" w:rsidRDefault="00F104D7" w:rsidP="00F104D7">
      <w:pPr>
        <w:rPr>
          <w:rFonts w:ascii="游ゴシック" w:eastAsia="游ゴシック" w:hAnsi="游ゴシック"/>
          <w:szCs w:val="21"/>
        </w:rPr>
      </w:pPr>
    </w:p>
    <w:p w14:paraId="66BE6F6E" w14:textId="77777777" w:rsidR="00F104D7" w:rsidRPr="00A65DEB" w:rsidRDefault="00F104D7" w:rsidP="00F104D7">
      <w:pPr>
        <w:rPr>
          <w:rFonts w:ascii="游ゴシック" w:eastAsia="游ゴシック" w:hAnsi="游ゴシック"/>
          <w:szCs w:val="21"/>
        </w:rPr>
      </w:pPr>
    </w:p>
    <w:p w14:paraId="32C5C041" w14:textId="77777777" w:rsidR="00F104D7" w:rsidRPr="00A65DEB" w:rsidRDefault="00F104D7" w:rsidP="00F104D7">
      <w:pPr>
        <w:rPr>
          <w:rFonts w:ascii="游ゴシック" w:eastAsia="游ゴシック" w:hAnsi="游ゴシック"/>
          <w:szCs w:val="21"/>
        </w:rPr>
      </w:pPr>
    </w:p>
    <w:p w14:paraId="676D49AA" w14:textId="77777777" w:rsidR="00F104D7" w:rsidRPr="00A65DEB" w:rsidRDefault="00F104D7" w:rsidP="00F104D7">
      <w:pPr>
        <w:rPr>
          <w:rFonts w:ascii="游ゴシック" w:eastAsia="游ゴシック" w:hAnsi="游ゴシック"/>
          <w:szCs w:val="21"/>
        </w:rPr>
      </w:pPr>
    </w:p>
    <w:p w14:paraId="66AFE69B" w14:textId="77777777" w:rsidR="00F104D7" w:rsidRPr="00A65DEB" w:rsidRDefault="00F104D7" w:rsidP="00F104D7">
      <w:pPr>
        <w:jc w:val="left"/>
        <w:rPr>
          <w:rFonts w:ascii="游ゴシック" w:eastAsia="游ゴシック" w:hAnsi="游ゴシック"/>
          <w:szCs w:val="21"/>
        </w:rPr>
      </w:pPr>
    </w:p>
    <w:p w14:paraId="052EBF13" w14:textId="77777777" w:rsidR="00FA5F51" w:rsidRPr="00A65DEB" w:rsidRDefault="00FA5F51" w:rsidP="00F104D7">
      <w:pPr>
        <w:jc w:val="left"/>
        <w:rPr>
          <w:rFonts w:ascii="游ゴシック" w:eastAsia="游ゴシック" w:hAnsi="游ゴシック"/>
          <w:szCs w:val="21"/>
        </w:rPr>
      </w:pPr>
    </w:p>
    <w:p w14:paraId="6D64EB8E" w14:textId="77777777" w:rsidR="00D1696C" w:rsidRPr="00A65DEB" w:rsidRDefault="00D1696C" w:rsidP="00D1696C">
      <w:pPr>
        <w:ind w:firstLineChars="100" w:firstLine="280"/>
        <w:jc w:val="right"/>
        <w:rPr>
          <w:rFonts w:ascii="游ゴシック" w:eastAsia="游ゴシック" w:hAnsi="游ゴシック" w:cs="ＭＳ Ｐゴシック"/>
          <w:color w:val="000000"/>
          <w:kern w:val="0"/>
          <w:sz w:val="18"/>
          <w:szCs w:val="19"/>
        </w:rPr>
      </w:pPr>
      <w:r w:rsidRPr="00A65DEB">
        <w:rPr>
          <w:rFonts w:ascii="游ゴシック" w:eastAsia="游ゴシック" w:hAnsi="游ゴシック" w:hint="eastAsia"/>
          <w:b/>
          <w:bCs/>
          <w:sz w:val="28"/>
          <w:szCs w:val="28"/>
        </w:rPr>
        <w:t xml:space="preserve">  </w:t>
      </w:r>
    </w:p>
    <w:p w14:paraId="53AD9481" w14:textId="77777777" w:rsidR="00D1696C" w:rsidRPr="00A65DEB" w:rsidRDefault="00D1696C" w:rsidP="00683F91">
      <w:pPr>
        <w:ind w:firstLineChars="100" w:firstLine="190"/>
        <w:jc w:val="left"/>
        <w:rPr>
          <w:rFonts w:ascii="游ゴシック" w:eastAsia="游ゴシック" w:hAnsi="游ゴシック" w:cs="ＭＳ Ｐゴシック"/>
          <w:color w:val="000000"/>
          <w:kern w:val="0"/>
          <w:sz w:val="19"/>
          <w:szCs w:val="19"/>
        </w:rPr>
      </w:pPr>
    </w:p>
    <w:p w14:paraId="452704AF" w14:textId="1EEFC308" w:rsidR="00711A63" w:rsidRDefault="00711A63" w:rsidP="00711A63">
      <w:pPr>
        <w:ind w:firstLineChars="100" w:firstLine="190"/>
        <w:jc w:val="left"/>
        <w:rPr>
          <w:rFonts w:ascii="游ゴシック" w:eastAsia="游ゴシック" w:hAnsi="游ゴシック" w:cs="ＭＳ Ｐゴシック"/>
          <w:color w:val="000000"/>
          <w:kern w:val="0"/>
          <w:sz w:val="19"/>
          <w:szCs w:val="19"/>
        </w:rPr>
      </w:pPr>
      <w:r w:rsidRPr="00A65DEB">
        <w:rPr>
          <w:rFonts w:ascii="游ゴシック" w:eastAsia="游ゴシック" w:hAnsi="游ゴシック" w:cs="ＭＳ Ｐゴシック" w:hint="eastAsia"/>
          <w:color w:val="000000"/>
          <w:kern w:val="0"/>
          <w:sz w:val="19"/>
          <w:szCs w:val="19"/>
        </w:rPr>
        <w:t>株式会社ファインシード（本社：東京都渋谷区、代表取締役社長：頼定　誠）と「ジャパンキャンピングカーレンタルセンター（</w:t>
      </w:r>
      <w:r w:rsidRPr="00A65DEB">
        <w:rPr>
          <w:rFonts w:ascii="游ゴシック" w:eastAsia="游ゴシック" w:hAnsi="游ゴシック" w:hint="eastAsia"/>
          <w:sz w:val="19"/>
          <w:szCs w:val="19"/>
          <w:shd w:val="clear" w:color="auto" w:fill="FFFFFF"/>
        </w:rPr>
        <w:t>Japan C.R.C.</w:t>
      </w:r>
      <w:r w:rsidRPr="00A65DEB">
        <w:rPr>
          <w:rFonts w:ascii="游ゴシック" w:eastAsia="游ゴシック" w:hAnsi="游ゴシック" w:cs="ＭＳ Ｐゴシック"/>
          <w:color w:val="000000"/>
          <w:kern w:val="0"/>
          <w:sz w:val="19"/>
          <w:szCs w:val="19"/>
        </w:rPr>
        <w:t>）」&lt;https://japan-crc.com&gt;</w:t>
      </w:r>
      <w:r w:rsidRPr="00A65DEB">
        <w:rPr>
          <w:rFonts w:ascii="游ゴシック" w:eastAsia="游ゴシック" w:hAnsi="游ゴシック" w:cs="ＭＳ Ｐゴシック" w:hint="eastAsia"/>
          <w:color w:val="000000"/>
          <w:kern w:val="0"/>
          <w:sz w:val="19"/>
          <w:szCs w:val="19"/>
        </w:rPr>
        <w:t>は</w:t>
      </w:r>
      <w:r w:rsidRPr="00A65DEB">
        <w:rPr>
          <w:rFonts w:ascii="游ゴシック" w:eastAsia="游ゴシック" w:hAnsi="游ゴシック" w:hint="eastAsia"/>
          <w:sz w:val="19"/>
          <w:szCs w:val="19"/>
          <w:shd w:val="clear" w:color="auto" w:fill="FFFFFF"/>
        </w:rPr>
        <w:t>Japan C.R.C.</w:t>
      </w:r>
      <w:r w:rsidRPr="00A65DEB">
        <w:rPr>
          <w:rFonts w:ascii="游ゴシック" w:eastAsia="游ゴシック" w:hAnsi="游ゴシック" w:cs="ＭＳ Ｐゴシック" w:hint="eastAsia"/>
          <w:color w:val="000000"/>
          <w:kern w:val="0"/>
          <w:sz w:val="19"/>
          <w:szCs w:val="19"/>
        </w:rPr>
        <w:t>オリジナル製作のレンタカー専用車両『</w:t>
      </w:r>
      <w:r w:rsidR="00C32CB8" w:rsidRPr="00C32CB8">
        <w:rPr>
          <w:rFonts w:ascii="游ゴシック" w:eastAsia="游ゴシック" w:hAnsi="游ゴシック" w:cs="ＭＳ Ｐゴシック" w:hint="eastAsia"/>
          <w:color w:val="000000"/>
          <w:kern w:val="0"/>
          <w:sz w:val="20"/>
          <w:szCs w:val="20"/>
        </w:rPr>
        <w:t>ロビンソン</w:t>
      </w:r>
      <w:r w:rsidR="00C32CB8" w:rsidRPr="00C32CB8">
        <w:rPr>
          <w:rFonts w:ascii="游ゴシック" w:eastAsia="游ゴシック" w:hAnsi="游ゴシック" w:cs="ＭＳ Ｐゴシック"/>
          <w:color w:val="000000"/>
          <w:kern w:val="0"/>
          <w:sz w:val="20"/>
          <w:szCs w:val="20"/>
        </w:rPr>
        <w:t xml:space="preserve"> 771（Robinson771）</w:t>
      </w:r>
      <w:r w:rsidRPr="00A65DEB">
        <w:rPr>
          <w:rFonts w:ascii="游ゴシック" w:eastAsia="游ゴシック" w:hAnsi="游ゴシック" w:cs="ＭＳ Ｐゴシック" w:hint="eastAsia"/>
          <w:color w:val="000000"/>
          <w:kern w:val="0"/>
          <w:sz w:val="19"/>
          <w:szCs w:val="19"/>
        </w:rPr>
        <w:t>』を開発し、2018年8月</w:t>
      </w:r>
      <w:r w:rsidRPr="00A65DEB">
        <w:rPr>
          <w:rFonts w:ascii="游ゴシック" w:eastAsia="游ゴシック" w:hAnsi="游ゴシック" w:cs="ＭＳ Ｐゴシック"/>
          <w:color w:val="000000"/>
          <w:kern w:val="0"/>
          <w:sz w:val="19"/>
          <w:szCs w:val="19"/>
        </w:rPr>
        <w:t>2</w:t>
      </w:r>
      <w:r w:rsidRPr="00A65DEB">
        <w:rPr>
          <w:rFonts w:ascii="游ゴシック" w:eastAsia="游ゴシック" w:hAnsi="游ゴシック" w:cs="ＭＳ Ｐゴシック" w:hint="eastAsia"/>
          <w:color w:val="000000"/>
          <w:kern w:val="0"/>
          <w:sz w:val="19"/>
          <w:szCs w:val="19"/>
        </w:rPr>
        <w:t>日よりレンタル開</w:t>
      </w:r>
      <w:bookmarkStart w:id="2" w:name="_GoBack"/>
      <w:bookmarkEnd w:id="2"/>
      <w:r w:rsidRPr="00A65DEB">
        <w:rPr>
          <w:rFonts w:ascii="游ゴシック" w:eastAsia="游ゴシック" w:hAnsi="游ゴシック" w:cs="ＭＳ Ｐゴシック" w:hint="eastAsia"/>
          <w:color w:val="000000"/>
          <w:kern w:val="0"/>
          <w:sz w:val="19"/>
          <w:szCs w:val="19"/>
        </w:rPr>
        <w:t>始することをお知らせいたします。</w:t>
      </w:r>
    </w:p>
    <w:p w14:paraId="04EB9607" w14:textId="77777777" w:rsidR="00711A63" w:rsidRDefault="00711A63" w:rsidP="00711A63">
      <w:pPr>
        <w:ind w:firstLineChars="100" w:firstLine="190"/>
        <w:jc w:val="left"/>
        <w:rPr>
          <w:rFonts w:ascii="游ゴシック" w:eastAsia="游ゴシック" w:hAnsi="游ゴシック" w:cs="ＭＳ Ｐゴシック"/>
          <w:color w:val="000000"/>
          <w:kern w:val="0"/>
          <w:sz w:val="19"/>
          <w:szCs w:val="19"/>
        </w:rPr>
      </w:pPr>
    </w:p>
    <w:p w14:paraId="5CE745F6" w14:textId="6A3755F4" w:rsidR="00711A63" w:rsidRDefault="00C32CB8" w:rsidP="00711A63">
      <w:pPr>
        <w:jc w:val="center"/>
        <w:rPr>
          <w:rFonts w:ascii="游ゴシック" w:eastAsia="游ゴシック" w:hAnsi="游ゴシック" w:cs="ＭＳ Ｐゴシック"/>
          <w:color w:val="000000"/>
          <w:kern w:val="0"/>
          <w:sz w:val="19"/>
          <w:szCs w:val="19"/>
        </w:rPr>
      </w:pPr>
      <w:r>
        <w:rPr>
          <w:noProof/>
        </w:rPr>
        <w:drawing>
          <wp:inline distT="0" distB="0" distL="0" distR="0" wp14:anchorId="1B70D651" wp14:editId="6F812F79">
            <wp:extent cx="3930732" cy="2655857"/>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36891" cy="2660018"/>
                    </a:xfrm>
                    <a:prstGeom prst="rect">
                      <a:avLst/>
                    </a:prstGeom>
                    <a:noFill/>
                    <a:ln>
                      <a:noFill/>
                    </a:ln>
                  </pic:spPr>
                </pic:pic>
              </a:graphicData>
            </a:graphic>
          </wp:inline>
        </w:drawing>
      </w:r>
    </w:p>
    <w:p w14:paraId="2F73C9C8" w14:textId="77777777" w:rsidR="00711A63" w:rsidRPr="00A65DEB" w:rsidRDefault="00711A63" w:rsidP="00711A63">
      <w:pPr>
        <w:jc w:val="center"/>
        <w:rPr>
          <w:rFonts w:ascii="游ゴシック" w:eastAsia="游ゴシック" w:hAnsi="游ゴシック" w:cs="ＭＳ Ｐゴシック"/>
          <w:color w:val="000000"/>
          <w:kern w:val="0"/>
          <w:sz w:val="19"/>
          <w:szCs w:val="19"/>
        </w:rPr>
      </w:pPr>
    </w:p>
    <w:p w14:paraId="0810C837" w14:textId="77777777" w:rsidR="00711A63" w:rsidRPr="00A65DEB" w:rsidRDefault="00711A63" w:rsidP="00711A63">
      <w:pPr>
        <w:pStyle w:val="HTML"/>
        <w:rPr>
          <w:rFonts w:ascii="游ゴシック" w:eastAsia="游ゴシック" w:hAnsi="游ゴシック" w:cs="ＭＳ Ｐゴシック"/>
          <w:b/>
          <w:color w:val="000000"/>
          <w:sz w:val="32"/>
          <w:szCs w:val="32"/>
        </w:rPr>
      </w:pPr>
      <w:r w:rsidRPr="00A65DEB">
        <w:rPr>
          <w:rFonts w:ascii="游ゴシック" w:eastAsia="游ゴシック" w:hAnsi="游ゴシック" w:cs="ＭＳ Ｐゴシック" w:hint="eastAsia"/>
          <w:b/>
          <w:color w:val="000000"/>
          <w:sz w:val="32"/>
          <w:szCs w:val="32"/>
        </w:rPr>
        <w:t>●レンタル特化型オリジナル車両開発の背景</w:t>
      </w:r>
    </w:p>
    <w:p w14:paraId="06DD8F32" w14:textId="77777777" w:rsidR="00711A63" w:rsidRDefault="00711A63" w:rsidP="00711A63">
      <w:pPr>
        <w:pStyle w:val="HTML"/>
        <w:ind w:firstLineChars="100" w:firstLine="200"/>
        <w:rPr>
          <w:rFonts w:ascii="游ゴシック" w:eastAsia="游ゴシック" w:hAnsi="游ゴシック" w:cs="ＭＳ Ｐゴシック"/>
          <w:color w:val="000000"/>
          <w:sz w:val="20"/>
          <w:szCs w:val="20"/>
        </w:rPr>
      </w:pPr>
      <w:r w:rsidRPr="00A65DEB">
        <w:rPr>
          <w:rFonts w:ascii="游ゴシック" w:eastAsia="游ゴシック" w:hAnsi="游ゴシック" w:cs="ＭＳ Ｐゴシック" w:hint="eastAsia"/>
          <w:color w:val="000000"/>
          <w:sz w:val="20"/>
          <w:szCs w:val="20"/>
        </w:rPr>
        <w:t>昨今のキャンピングカー人気を受けて『キャンピングカーのレンタル』需要が拡大する中、現在市場で販売されているキャンピングカーは『購入』向けの仕様が多い現状となっております。</w:t>
      </w:r>
    </w:p>
    <w:p w14:paraId="7CCB20E4" w14:textId="57BBF807" w:rsidR="00711A63" w:rsidRPr="00A65DEB" w:rsidRDefault="00711A63" w:rsidP="00711A63">
      <w:pPr>
        <w:pStyle w:val="HTML"/>
        <w:ind w:firstLineChars="100" w:firstLine="200"/>
        <w:rPr>
          <w:rFonts w:ascii="游ゴシック" w:eastAsia="游ゴシック" w:hAnsi="游ゴシック" w:cs="ＭＳ Ｐゴシック"/>
          <w:color w:val="000000"/>
          <w:sz w:val="20"/>
          <w:szCs w:val="20"/>
        </w:rPr>
      </w:pPr>
      <w:r w:rsidRPr="00A65DEB">
        <w:rPr>
          <w:rFonts w:ascii="游ゴシック" w:eastAsia="游ゴシック" w:hAnsi="游ゴシック" w:cs="ＭＳ Ｐゴシック" w:hint="eastAsia"/>
          <w:color w:val="000000"/>
          <w:sz w:val="20"/>
          <w:szCs w:val="20"/>
        </w:rPr>
        <w:t>そんな中、</w:t>
      </w:r>
      <w:r>
        <w:rPr>
          <w:rFonts w:ascii="游ゴシック" w:eastAsia="游ゴシック" w:hAnsi="游ゴシック" w:cs="ＭＳ Ｐゴシック" w:hint="eastAsia"/>
          <w:color w:val="000000"/>
          <w:sz w:val="20"/>
          <w:szCs w:val="20"/>
        </w:rPr>
        <w:t>レンタル時の利用において</w:t>
      </w:r>
      <w:r w:rsidRPr="00A65DEB">
        <w:rPr>
          <w:rFonts w:ascii="游ゴシック" w:eastAsia="游ゴシック" w:hAnsi="游ゴシック" w:cs="ＭＳ Ｐゴシック" w:hint="eastAsia"/>
          <w:color w:val="000000"/>
          <w:sz w:val="20"/>
          <w:szCs w:val="20"/>
        </w:rPr>
        <w:t>使い方が複雑なキャンピングカーならではの破損</w:t>
      </w:r>
      <w:r>
        <w:rPr>
          <w:rFonts w:ascii="游ゴシック" w:eastAsia="游ゴシック" w:hAnsi="游ゴシック" w:cs="ＭＳ Ｐゴシック" w:hint="eastAsia"/>
          <w:color w:val="000000"/>
          <w:sz w:val="20"/>
          <w:szCs w:val="20"/>
        </w:rPr>
        <w:t>は</w:t>
      </w:r>
      <w:r w:rsidRPr="00A65DEB">
        <w:rPr>
          <w:rFonts w:ascii="游ゴシック" w:eastAsia="游ゴシック" w:hAnsi="游ゴシック" w:cs="ＭＳ Ｐゴシック" w:hint="eastAsia"/>
          <w:color w:val="000000"/>
          <w:sz w:val="20"/>
          <w:szCs w:val="20"/>
        </w:rPr>
        <w:t>大きな課題と</w:t>
      </w:r>
      <w:r>
        <w:rPr>
          <w:rFonts w:ascii="游ゴシック" w:eastAsia="游ゴシック" w:hAnsi="游ゴシック" w:cs="ＭＳ Ｐゴシック" w:hint="eastAsia"/>
          <w:color w:val="000000"/>
          <w:sz w:val="20"/>
          <w:szCs w:val="20"/>
        </w:rPr>
        <w:t>なっています</w:t>
      </w:r>
      <w:r w:rsidRPr="00A65DEB">
        <w:rPr>
          <w:rFonts w:ascii="游ゴシック" w:eastAsia="游ゴシック" w:hAnsi="游ゴシック" w:cs="ＭＳ Ｐゴシック" w:hint="eastAsia"/>
          <w:color w:val="000000"/>
          <w:sz w:val="20"/>
          <w:szCs w:val="20"/>
        </w:rPr>
        <w:t>。また、従来のキャンピングカーでは居住空間を犠牲にする</w:t>
      </w:r>
      <w:r>
        <w:rPr>
          <w:rFonts w:ascii="游ゴシック" w:eastAsia="游ゴシック" w:hAnsi="游ゴシック" w:cs="ＭＳ Ｐゴシック" w:hint="eastAsia"/>
          <w:color w:val="000000"/>
          <w:sz w:val="20"/>
          <w:szCs w:val="20"/>
        </w:rPr>
        <w:t>設備</w:t>
      </w:r>
      <w:r w:rsidRPr="00A65DEB">
        <w:rPr>
          <w:rFonts w:ascii="游ゴシック" w:eastAsia="游ゴシック" w:hAnsi="游ゴシック" w:cs="ＭＳ Ｐゴシック" w:hint="eastAsia"/>
          <w:color w:val="000000"/>
          <w:sz w:val="20"/>
          <w:szCs w:val="20"/>
        </w:rPr>
        <w:t>もあり、レンタルユーザーにと</w:t>
      </w:r>
      <w:r w:rsidRPr="00A65DEB">
        <w:rPr>
          <w:rFonts w:ascii="游ゴシック" w:eastAsia="游ゴシック" w:hAnsi="游ゴシック" w:cs="ＭＳ Ｐゴシック" w:hint="eastAsia"/>
          <w:color w:val="000000"/>
          <w:sz w:val="20"/>
          <w:szCs w:val="20"/>
        </w:rPr>
        <w:lastRenderedPageBreak/>
        <w:t>って</w:t>
      </w:r>
      <w:r>
        <w:rPr>
          <w:rFonts w:ascii="游ゴシック" w:eastAsia="游ゴシック" w:hAnsi="游ゴシック" w:cs="ＭＳ Ｐゴシック" w:hint="eastAsia"/>
          <w:color w:val="000000"/>
          <w:sz w:val="20"/>
          <w:szCs w:val="20"/>
        </w:rPr>
        <w:t>は</w:t>
      </w:r>
      <w:r w:rsidRPr="00A65DEB">
        <w:rPr>
          <w:rFonts w:ascii="游ゴシック" w:eastAsia="游ゴシック" w:hAnsi="游ゴシック" w:cs="ＭＳ Ｐゴシック" w:hint="eastAsia"/>
          <w:color w:val="000000"/>
          <w:sz w:val="20"/>
          <w:szCs w:val="20"/>
        </w:rPr>
        <w:t>不必要な設備が多くありました。年間、</w:t>
      </w:r>
      <w:r w:rsidR="009715CB">
        <w:rPr>
          <w:rFonts w:ascii="游ゴシック" w:eastAsia="游ゴシック" w:hAnsi="游ゴシック" w:cs="ＭＳ Ｐゴシック" w:hint="eastAsia"/>
          <w:color w:val="000000"/>
          <w:sz w:val="20"/>
          <w:szCs w:val="20"/>
        </w:rPr>
        <w:t>約1,500件を</w:t>
      </w:r>
      <w:r w:rsidRPr="00A65DEB">
        <w:rPr>
          <w:rFonts w:ascii="游ゴシック" w:eastAsia="游ゴシック" w:hAnsi="游ゴシック" w:cs="ＭＳ Ｐゴシック" w:hint="eastAsia"/>
          <w:color w:val="000000"/>
          <w:sz w:val="20"/>
          <w:szCs w:val="20"/>
        </w:rPr>
        <w:t>超すレンタル実績がある</w:t>
      </w:r>
      <w:r w:rsidRPr="00A65DEB">
        <w:rPr>
          <w:rFonts w:ascii="游ゴシック" w:eastAsia="游ゴシック" w:hAnsi="游ゴシック" w:cs="ＭＳ Ｐゴシック"/>
          <w:color w:val="000000"/>
          <w:sz w:val="20"/>
          <w:szCs w:val="20"/>
        </w:rPr>
        <w:t>Japan C.R.C.では</w:t>
      </w:r>
      <w:r w:rsidRPr="00A65DEB">
        <w:rPr>
          <w:rFonts w:ascii="游ゴシック" w:eastAsia="游ゴシック" w:hAnsi="游ゴシック" w:cs="ＭＳ Ｐゴシック" w:hint="eastAsia"/>
          <w:color w:val="000000"/>
          <w:sz w:val="20"/>
          <w:szCs w:val="20"/>
        </w:rPr>
        <w:t>、</w:t>
      </w:r>
      <w:r w:rsidRPr="00A65DEB">
        <w:rPr>
          <w:rFonts w:ascii="游ゴシック" w:eastAsia="游ゴシック" w:hAnsi="游ゴシック" w:cs="ＭＳ Ｐゴシック"/>
          <w:color w:val="000000"/>
          <w:sz w:val="20"/>
          <w:szCs w:val="20"/>
        </w:rPr>
        <w:t>レンタル利用</w:t>
      </w:r>
      <w:r w:rsidRPr="00A65DEB">
        <w:rPr>
          <w:rFonts w:ascii="游ゴシック" w:eastAsia="游ゴシック" w:hAnsi="游ゴシック" w:cs="ＭＳ Ｐゴシック" w:hint="eastAsia"/>
          <w:color w:val="000000"/>
          <w:sz w:val="20"/>
          <w:szCs w:val="20"/>
        </w:rPr>
        <w:t>を</w:t>
      </w:r>
      <w:r w:rsidRPr="00A65DEB">
        <w:rPr>
          <w:rFonts w:ascii="游ゴシック" w:eastAsia="游ゴシック" w:hAnsi="游ゴシック" w:cs="ＭＳ Ｐゴシック"/>
          <w:color w:val="000000"/>
          <w:sz w:val="20"/>
          <w:szCs w:val="20"/>
        </w:rPr>
        <w:t>いただいたお客さま</w:t>
      </w:r>
      <w:r w:rsidRPr="00A65DEB">
        <w:rPr>
          <w:rFonts w:ascii="游ゴシック" w:eastAsia="游ゴシック" w:hAnsi="游ゴシック" w:cs="ＭＳ Ｐゴシック" w:hint="eastAsia"/>
          <w:color w:val="000000"/>
          <w:sz w:val="20"/>
          <w:szCs w:val="20"/>
        </w:rPr>
        <w:t>の様々なお声を基に「破損の問題」や「</w:t>
      </w:r>
      <w:r w:rsidR="003E1AA8">
        <w:rPr>
          <w:rFonts w:ascii="游ゴシック" w:eastAsia="游ゴシック" w:hAnsi="游ゴシック" w:cs="ＭＳ Ｐゴシック" w:hint="eastAsia"/>
          <w:color w:val="000000"/>
          <w:sz w:val="20"/>
          <w:szCs w:val="20"/>
        </w:rPr>
        <w:t>居住</w:t>
      </w:r>
      <w:r w:rsidRPr="00A65DEB">
        <w:rPr>
          <w:rFonts w:ascii="游ゴシック" w:eastAsia="游ゴシック" w:hAnsi="游ゴシック" w:cs="ＭＳ Ｐゴシック" w:hint="eastAsia"/>
          <w:color w:val="000000"/>
          <w:sz w:val="20"/>
          <w:szCs w:val="20"/>
        </w:rPr>
        <w:t>空間の確保」に力を入れたレンタカー専用車両</w:t>
      </w:r>
      <w:r w:rsidRPr="00A65DEB">
        <w:rPr>
          <w:rFonts w:ascii="游ゴシック" w:eastAsia="游ゴシック" w:hAnsi="游ゴシック" w:cs="ＭＳ Ｐゴシック" w:hint="eastAsia"/>
          <w:color w:val="000000"/>
          <w:sz w:val="19"/>
          <w:szCs w:val="19"/>
        </w:rPr>
        <w:t>『</w:t>
      </w:r>
      <w:r w:rsidR="00C32CB8" w:rsidRPr="00C32CB8">
        <w:rPr>
          <w:rFonts w:ascii="游ゴシック" w:eastAsia="游ゴシック" w:hAnsi="游ゴシック" w:cs="ＭＳ Ｐゴシック" w:hint="eastAsia"/>
          <w:color w:val="000000"/>
          <w:sz w:val="20"/>
          <w:szCs w:val="20"/>
        </w:rPr>
        <w:t>ロビンソン</w:t>
      </w:r>
      <w:r w:rsidR="00C32CB8" w:rsidRPr="00C32CB8">
        <w:rPr>
          <w:rFonts w:ascii="游ゴシック" w:eastAsia="游ゴシック" w:hAnsi="游ゴシック" w:cs="ＭＳ Ｐゴシック"/>
          <w:color w:val="000000"/>
          <w:sz w:val="20"/>
          <w:szCs w:val="20"/>
        </w:rPr>
        <w:t xml:space="preserve"> 771（Robinson771）</w:t>
      </w:r>
      <w:r w:rsidRPr="00A65DEB">
        <w:rPr>
          <w:rFonts w:ascii="游ゴシック" w:eastAsia="游ゴシック" w:hAnsi="游ゴシック" w:cs="ＭＳ Ｐゴシック" w:hint="eastAsia"/>
          <w:color w:val="000000"/>
          <w:sz w:val="19"/>
          <w:szCs w:val="19"/>
        </w:rPr>
        <w:t>』</w:t>
      </w:r>
      <w:r w:rsidRPr="00A65DEB">
        <w:rPr>
          <w:rFonts w:ascii="游ゴシック" w:eastAsia="游ゴシック" w:hAnsi="游ゴシック" w:cs="ＭＳ Ｐゴシック" w:hint="eastAsia"/>
          <w:color w:val="000000"/>
          <w:sz w:val="20"/>
          <w:szCs w:val="20"/>
        </w:rPr>
        <w:t>の開発に至りました。</w:t>
      </w:r>
    </w:p>
    <w:p w14:paraId="17B9BFB8" w14:textId="77777777" w:rsidR="00711A63" w:rsidRPr="00A65DEB" w:rsidRDefault="00711A63" w:rsidP="00711A63">
      <w:pPr>
        <w:pStyle w:val="HTML"/>
        <w:ind w:firstLineChars="100" w:firstLine="200"/>
        <w:rPr>
          <w:rFonts w:ascii="游ゴシック" w:eastAsia="游ゴシック" w:hAnsi="游ゴシック" w:cs="ＭＳ Ｐゴシック"/>
          <w:color w:val="000000"/>
          <w:sz w:val="20"/>
          <w:szCs w:val="20"/>
        </w:rPr>
      </w:pPr>
    </w:p>
    <w:p w14:paraId="4BFCB71B" w14:textId="77777777" w:rsidR="00711A63" w:rsidRPr="00A65DEB" w:rsidRDefault="00711A63" w:rsidP="00711A63">
      <w:pPr>
        <w:widowControl/>
        <w:jc w:val="left"/>
        <w:rPr>
          <w:rFonts w:ascii="游ゴシック" w:eastAsia="游ゴシック" w:hAnsi="游ゴシック" w:cs="ＭＳ Ｐゴシック"/>
          <w:b/>
          <w:color w:val="000000"/>
          <w:kern w:val="0"/>
          <w:sz w:val="32"/>
          <w:szCs w:val="32"/>
        </w:rPr>
      </w:pPr>
      <w:r w:rsidRPr="00A65DEB">
        <w:rPr>
          <w:rFonts w:ascii="游ゴシック" w:eastAsia="游ゴシック" w:hAnsi="游ゴシック" w:cs="ＭＳ Ｐゴシック" w:hint="eastAsia"/>
          <w:b/>
          <w:color w:val="000000"/>
          <w:sz w:val="32"/>
          <w:szCs w:val="32"/>
        </w:rPr>
        <w:t>●</w:t>
      </w:r>
      <w:r w:rsidRPr="00A65DEB">
        <w:rPr>
          <w:rFonts w:ascii="游ゴシック" w:eastAsia="游ゴシック" w:hAnsi="游ゴシック" w:cs="ＭＳ Ｐゴシック" w:hint="eastAsia"/>
          <w:b/>
          <w:color w:val="000000"/>
          <w:kern w:val="0"/>
          <w:sz w:val="32"/>
          <w:szCs w:val="32"/>
        </w:rPr>
        <w:t>オリジナル車両　＜</w:t>
      </w:r>
      <w:r w:rsidRPr="00A65DEB">
        <w:rPr>
          <w:rFonts w:ascii="游ゴシック" w:eastAsia="游ゴシック" w:hAnsi="游ゴシック" w:cs="ＭＳ Ｐゴシック"/>
          <w:b/>
          <w:color w:val="000000"/>
          <w:kern w:val="0"/>
          <w:sz w:val="32"/>
          <w:szCs w:val="32"/>
        </w:rPr>
        <w:t>Robinson771</w:t>
      </w:r>
      <w:r w:rsidRPr="00A65DEB">
        <w:rPr>
          <w:rFonts w:ascii="游ゴシック" w:eastAsia="游ゴシック" w:hAnsi="游ゴシック" w:cs="ＭＳ Ｐゴシック" w:hint="eastAsia"/>
          <w:b/>
          <w:color w:val="000000"/>
          <w:kern w:val="0"/>
          <w:sz w:val="32"/>
          <w:szCs w:val="32"/>
        </w:rPr>
        <w:t>＞</w:t>
      </w:r>
      <w:r w:rsidRPr="00A65DEB">
        <w:rPr>
          <w:rFonts w:ascii="游ゴシック" w:eastAsia="游ゴシック" w:hAnsi="游ゴシック" w:cs="ＭＳ Ｐゴシック"/>
          <w:b/>
          <w:color w:val="000000"/>
          <w:kern w:val="0"/>
          <w:sz w:val="32"/>
          <w:szCs w:val="32"/>
        </w:rPr>
        <w:t>ロビンソン771</w:t>
      </w:r>
      <w:r w:rsidRPr="00A65DEB">
        <w:rPr>
          <w:rFonts w:ascii="游ゴシック" w:eastAsia="游ゴシック" w:hAnsi="游ゴシック" w:cs="ＭＳ Ｐゴシック" w:hint="eastAsia"/>
          <w:b/>
          <w:color w:val="000000"/>
          <w:kern w:val="0"/>
          <w:sz w:val="32"/>
          <w:szCs w:val="32"/>
        </w:rPr>
        <w:t>の特徴</w:t>
      </w:r>
    </w:p>
    <w:p w14:paraId="390968AA" w14:textId="371A4A69" w:rsidR="00711A63" w:rsidRDefault="00711A63" w:rsidP="00711A63">
      <w:pPr>
        <w:widowControl/>
        <w:jc w:val="left"/>
        <w:rPr>
          <w:rFonts w:ascii="游ゴシック" w:eastAsia="游ゴシック" w:hAnsi="游ゴシック" w:cs="ＭＳ Ｐゴシック"/>
          <w:color w:val="000000"/>
          <w:kern w:val="0"/>
          <w:sz w:val="20"/>
          <w:szCs w:val="20"/>
        </w:rPr>
      </w:pPr>
      <w:r w:rsidRPr="00A65DEB">
        <w:rPr>
          <w:rFonts w:ascii="游ゴシック" w:eastAsia="游ゴシック" w:hAnsi="游ゴシック" w:cs="ＭＳ Ｐゴシック" w:hint="eastAsia"/>
          <w:color w:val="000000"/>
          <w:kern w:val="0"/>
          <w:sz w:val="20"/>
          <w:szCs w:val="20"/>
        </w:rPr>
        <w:t xml:space="preserve">　</w:t>
      </w:r>
      <w:r w:rsidRPr="00A65DEB">
        <w:rPr>
          <w:rFonts w:ascii="游ゴシック" w:eastAsia="游ゴシック" w:hAnsi="游ゴシック" w:cs="ＭＳ Ｐゴシック"/>
          <w:color w:val="000000"/>
          <w:sz w:val="20"/>
          <w:szCs w:val="20"/>
        </w:rPr>
        <w:t>Japan C.R.C.</w:t>
      </w:r>
      <w:r w:rsidRPr="00A65DEB">
        <w:rPr>
          <w:rFonts w:ascii="游ゴシック" w:eastAsia="游ゴシック" w:hAnsi="游ゴシック" w:cs="ＭＳ Ｐゴシック" w:hint="eastAsia"/>
          <w:color w:val="000000"/>
          <w:kern w:val="0"/>
          <w:sz w:val="20"/>
          <w:szCs w:val="20"/>
        </w:rPr>
        <w:t>オリジナル車両</w:t>
      </w:r>
      <w:r w:rsidRPr="00A65DEB">
        <w:rPr>
          <w:rFonts w:ascii="游ゴシック" w:eastAsia="游ゴシック" w:hAnsi="游ゴシック" w:cs="ＭＳ Ｐゴシック" w:hint="eastAsia"/>
          <w:color w:val="000000"/>
          <w:kern w:val="0"/>
          <w:sz w:val="19"/>
          <w:szCs w:val="19"/>
        </w:rPr>
        <w:t>『</w:t>
      </w:r>
      <w:r w:rsidR="00C32CB8" w:rsidRPr="00C32CB8">
        <w:rPr>
          <w:rFonts w:ascii="游ゴシック" w:eastAsia="游ゴシック" w:hAnsi="游ゴシック" w:cs="ＭＳ Ｐゴシック" w:hint="eastAsia"/>
          <w:color w:val="000000"/>
          <w:kern w:val="0"/>
          <w:sz w:val="19"/>
          <w:szCs w:val="19"/>
        </w:rPr>
        <w:t>ロビンソン</w:t>
      </w:r>
      <w:r w:rsidR="00C32CB8" w:rsidRPr="00C32CB8">
        <w:rPr>
          <w:rFonts w:ascii="游ゴシック" w:eastAsia="游ゴシック" w:hAnsi="游ゴシック" w:cs="ＭＳ Ｐゴシック"/>
          <w:color w:val="000000"/>
          <w:kern w:val="0"/>
          <w:sz w:val="19"/>
          <w:szCs w:val="19"/>
        </w:rPr>
        <w:t xml:space="preserve"> 771（Robinson771）</w:t>
      </w:r>
      <w:r w:rsidRPr="00A65DEB">
        <w:rPr>
          <w:rFonts w:ascii="游ゴシック" w:eastAsia="游ゴシック" w:hAnsi="游ゴシック" w:cs="ＭＳ Ｐゴシック" w:hint="eastAsia"/>
          <w:color w:val="000000"/>
          <w:kern w:val="0"/>
          <w:sz w:val="19"/>
          <w:szCs w:val="19"/>
        </w:rPr>
        <w:t>』</w:t>
      </w:r>
      <w:r w:rsidRPr="00A65DEB">
        <w:rPr>
          <w:rFonts w:ascii="游ゴシック" w:eastAsia="游ゴシック" w:hAnsi="游ゴシック" w:cs="ＭＳ Ｐゴシック" w:hint="eastAsia"/>
          <w:color w:val="000000"/>
          <w:kern w:val="0"/>
          <w:sz w:val="20"/>
          <w:szCs w:val="20"/>
        </w:rPr>
        <w:t>は、</w:t>
      </w:r>
      <w:r w:rsidRPr="00A65DEB">
        <w:rPr>
          <w:rFonts w:ascii="游ゴシック" w:eastAsia="游ゴシック" w:hAnsi="游ゴシック" w:cs="ＭＳ Ｐゴシック"/>
          <w:color w:val="000000"/>
          <w:kern w:val="0"/>
          <w:sz w:val="20"/>
          <w:szCs w:val="20"/>
        </w:rPr>
        <w:t>TOYOTA ハイエース ロング</w:t>
      </w:r>
      <w:r>
        <w:rPr>
          <w:rFonts w:ascii="游ゴシック" w:eastAsia="游ゴシック" w:hAnsi="游ゴシック" w:cs="ＭＳ Ｐゴシック" w:hint="eastAsia"/>
          <w:color w:val="000000"/>
          <w:kern w:val="0"/>
          <w:sz w:val="20"/>
          <w:szCs w:val="20"/>
        </w:rPr>
        <w:t>ワゴンボディ</w:t>
      </w:r>
      <w:r w:rsidRPr="00A65DEB">
        <w:rPr>
          <w:rFonts w:ascii="游ゴシック" w:eastAsia="游ゴシック" w:hAnsi="游ゴシック" w:cs="ＭＳ Ｐゴシック" w:hint="eastAsia"/>
          <w:color w:val="000000"/>
          <w:kern w:val="0"/>
          <w:sz w:val="20"/>
          <w:szCs w:val="20"/>
        </w:rPr>
        <w:t>がベースのキャンピングカーです。</w:t>
      </w:r>
      <w:r>
        <w:rPr>
          <w:rFonts w:ascii="游ゴシック" w:eastAsia="游ゴシック" w:hAnsi="游ゴシック" w:cs="ＭＳ Ｐゴシック" w:hint="eastAsia"/>
          <w:color w:val="000000"/>
          <w:kern w:val="0"/>
          <w:sz w:val="20"/>
          <w:szCs w:val="20"/>
        </w:rPr>
        <w:t>ロング</w:t>
      </w:r>
      <w:r w:rsidRPr="00A65DEB">
        <w:rPr>
          <w:rFonts w:ascii="游ゴシック" w:eastAsia="游ゴシック" w:hAnsi="游ゴシック" w:cs="ＭＳ Ｐゴシック" w:hint="eastAsia"/>
          <w:color w:val="000000"/>
          <w:kern w:val="0"/>
          <w:sz w:val="20"/>
          <w:szCs w:val="20"/>
        </w:rPr>
        <w:t>ワゴンボディを使用しているので、</w:t>
      </w:r>
      <w:r w:rsidR="003E1AA8">
        <w:rPr>
          <w:rFonts w:ascii="游ゴシック" w:eastAsia="游ゴシック" w:hAnsi="游ゴシック" w:cs="ＭＳ Ｐゴシック" w:hint="eastAsia"/>
          <w:color w:val="000000"/>
          <w:kern w:val="0"/>
          <w:sz w:val="20"/>
          <w:szCs w:val="20"/>
        </w:rPr>
        <w:t>普通免許で運転が可能ながら</w:t>
      </w:r>
      <w:r w:rsidRPr="00A65DEB">
        <w:rPr>
          <w:rFonts w:ascii="游ゴシック" w:eastAsia="游ゴシック" w:hAnsi="游ゴシック" w:cs="ＭＳ Ｐゴシック" w:hint="eastAsia"/>
          <w:color w:val="000000"/>
          <w:kern w:val="0"/>
          <w:sz w:val="20"/>
          <w:szCs w:val="20"/>
        </w:rPr>
        <w:t>7名乗車、7名就寝という大人数にも適した車両です。</w:t>
      </w:r>
    </w:p>
    <w:p w14:paraId="39012424" w14:textId="77777777" w:rsidR="00711A63" w:rsidRDefault="00711A63" w:rsidP="00711A63">
      <w:pPr>
        <w:widowControl/>
        <w:ind w:firstLineChars="100" w:firstLine="200"/>
        <w:jc w:val="left"/>
        <w:rPr>
          <w:rFonts w:ascii="游ゴシック" w:eastAsia="游ゴシック" w:hAnsi="游ゴシック" w:cs="ＭＳ Ｐゴシック"/>
          <w:color w:val="000000"/>
          <w:kern w:val="0"/>
          <w:sz w:val="20"/>
          <w:szCs w:val="20"/>
        </w:rPr>
      </w:pPr>
      <w:r w:rsidRPr="00A65DEB">
        <w:rPr>
          <w:rFonts w:ascii="游ゴシック" w:eastAsia="游ゴシック" w:hAnsi="游ゴシック" w:cs="ＭＳ Ｐゴシック" w:hint="eastAsia"/>
          <w:color w:val="000000"/>
          <w:kern w:val="0"/>
          <w:sz w:val="20"/>
          <w:szCs w:val="20"/>
        </w:rPr>
        <w:t>今回</w:t>
      </w:r>
      <w:r>
        <w:rPr>
          <w:rFonts w:ascii="游ゴシック" w:eastAsia="游ゴシック" w:hAnsi="游ゴシック" w:cs="ＭＳ Ｐゴシック" w:hint="eastAsia"/>
          <w:color w:val="000000"/>
          <w:kern w:val="0"/>
          <w:sz w:val="20"/>
          <w:szCs w:val="20"/>
        </w:rPr>
        <w:t>は</w:t>
      </w:r>
      <w:r w:rsidRPr="00A65DEB">
        <w:rPr>
          <w:rFonts w:ascii="游ゴシック" w:eastAsia="游ゴシック" w:hAnsi="游ゴシック" w:cs="ＭＳ Ｐゴシック" w:hint="eastAsia"/>
          <w:color w:val="000000"/>
          <w:kern w:val="0"/>
          <w:sz w:val="20"/>
          <w:szCs w:val="20"/>
        </w:rPr>
        <w:t>利用者より要望の多かった「利便・快適性」はもちろん「装備の破損問題」「</w:t>
      </w:r>
      <w:r>
        <w:rPr>
          <w:rFonts w:ascii="游ゴシック" w:eastAsia="游ゴシック" w:hAnsi="游ゴシック" w:cs="ＭＳ Ｐゴシック" w:hint="eastAsia"/>
          <w:color w:val="000000"/>
          <w:kern w:val="0"/>
          <w:sz w:val="20"/>
          <w:szCs w:val="20"/>
        </w:rPr>
        <w:t>居住</w:t>
      </w:r>
      <w:r w:rsidRPr="00A65DEB">
        <w:rPr>
          <w:rFonts w:ascii="游ゴシック" w:eastAsia="游ゴシック" w:hAnsi="游ゴシック" w:cs="ＭＳ Ｐゴシック" w:hint="eastAsia"/>
          <w:color w:val="000000"/>
          <w:kern w:val="0"/>
          <w:sz w:val="20"/>
          <w:szCs w:val="20"/>
        </w:rPr>
        <w:t>空間の確保」という点に重点を置き、キャンピングカー初心者でも扱いやすく、装備の破損等を大幅に軽減する事で、</w:t>
      </w:r>
      <w:r>
        <w:rPr>
          <w:rFonts w:ascii="游ゴシック" w:eastAsia="游ゴシック" w:hAnsi="游ゴシック" w:cs="ＭＳ Ｐゴシック" w:hint="eastAsia"/>
          <w:color w:val="000000"/>
          <w:kern w:val="0"/>
          <w:sz w:val="20"/>
          <w:szCs w:val="20"/>
        </w:rPr>
        <w:t>より安心してレンタルいただける</w:t>
      </w:r>
      <w:r w:rsidR="003E1AA8">
        <w:rPr>
          <w:rFonts w:ascii="游ゴシック" w:eastAsia="游ゴシック" w:hAnsi="游ゴシック" w:cs="ＭＳ Ｐゴシック" w:hint="eastAsia"/>
          <w:color w:val="000000"/>
          <w:kern w:val="0"/>
          <w:sz w:val="20"/>
          <w:szCs w:val="20"/>
        </w:rPr>
        <w:t>車両となっています</w:t>
      </w:r>
      <w:r w:rsidRPr="00A65DEB">
        <w:rPr>
          <w:rFonts w:ascii="游ゴシック" w:eastAsia="游ゴシック" w:hAnsi="游ゴシック" w:cs="ＭＳ Ｐゴシック" w:hint="eastAsia"/>
          <w:color w:val="000000"/>
          <w:kern w:val="0"/>
          <w:sz w:val="20"/>
          <w:szCs w:val="20"/>
        </w:rPr>
        <w:t>。</w:t>
      </w:r>
    </w:p>
    <w:p w14:paraId="7BD43F82" w14:textId="77777777" w:rsidR="003E1AA8" w:rsidRPr="003E1AA8" w:rsidRDefault="003E1AA8" w:rsidP="00711A63">
      <w:pPr>
        <w:widowControl/>
        <w:ind w:firstLineChars="100" w:firstLine="200"/>
        <w:jc w:val="left"/>
        <w:rPr>
          <w:rFonts w:ascii="游ゴシック" w:eastAsia="游ゴシック" w:hAnsi="游ゴシック" w:cs="ＭＳ Ｐゴシック"/>
          <w:color w:val="000000"/>
          <w:kern w:val="0"/>
          <w:sz w:val="20"/>
          <w:szCs w:val="20"/>
        </w:rPr>
      </w:pPr>
    </w:p>
    <w:p w14:paraId="1895548B" w14:textId="39861FF4" w:rsidR="00990775" w:rsidRPr="009A6D96" w:rsidRDefault="00C32CB8" w:rsidP="009A6D96">
      <w:pPr>
        <w:widowControl/>
        <w:jc w:val="center"/>
        <w:rPr>
          <w:rFonts w:ascii="游ゴシック" w:eastAsia="游ゴシック" w:hAnsi="游ゴシック" w:cs="ＭＳ Ｐゴシック"/>
          <w:b/>
          <w:color w:val="000000"/>
          <w:kern w:val="0"/>
          <w:sz w:val="20"/>
          <w:szCs w:val="20"/>
        </w:rPr>
      </w:pPr>
      <w:r>
        <w:rPr>
          <w:rFonts w:ascii="游ゴシック" w:eastAsia="游ゴシック" w:hAnsi="游ゴシック" w:cs="ＭＳ Ｐゴシック" w:hint="eastAsia"/>
          <w:b/>
          <w:noProof/>
          <w:color w:val="000000"/>
          <w:kern w:val="0"/>
          <w:sz w:val="20"/>
          <w:szCs w:val="20"/>
        </w:rPr>
        <w:drawing>
          <wp:inline distT="0" distB="0" distL="0" distR="0" wp14:anchorId="257D3E83" wp14:editId="3C47A29D">
            <wp:extent cx="4773880" cy="3765990"/>
            <wp:effectExtent l="0" t="0" r="825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82332" cy="3772658"/>
                    </a:xfrm>
                    <a:prstGeom prst="rect">
                      <a:avLst/>
                    </a:prstGeom>
                    <a:noFill/>
                    <a:ln>
                      <a:noFill/>
                    </a:ln>
                  </pic:spPr>
                </pic:pic>
              </a:graphicData>
            </a:graphic>
          </wp:inline>
        </w:drawing>
      </w:r>
    </w:p>
    <w:p w14:paraId="33D904C8" w14:textId="207AD7D2" w:rsidR="00EA507B" w:rsidRDefault="00EA507B" w:rsidP="00EA507B">
      <w:pPr>
        <w:widowControl/>
        <w:jc w:val="left"/>
        <w:rPr>
          <w:rFonts w:ascii="游ゴシック" w:eastAsia="游ゴシック" w:hAnsi="游ゴシック" w:cs="ＭＳ Ｐゴシック"/>
          <w:b/>
          <w:color w:val="000000"/>
          <w:kern w:val="0"/>
          <w:sz w:val="20"/>
          <w:szCs w:val="20"/>
        </w:rPr>
      </w:pPr>
      <w:r w:rsidRPr="00A65DEB">
        <w:rPr>
          <w:rFonts w:ascii="游ゴシック" w:eastAsia="游ゴシック" w:hAnsi="游ゴシック" w:cs="ＭＳ Ｐゴシック" w:hint="eastAsia"/>
          <w:b/>
          <w:color w:val="000000"/>
          <w:kern w:val="0"/>
          <w:sz w:val="20"/>
          <w:szCs w:val="20"/>
        </w:rPr>
        <w:t>＜利便・快適性＞</w:t>
      </w:r>
    </w:p>
    <w:p w14:paraId="27FB62DF" w14:textId="77777777" w:rsidR="00C32CB8" w:rsidRPr="00A65DEB" w:rsidRDefault="00C32CB8" w:rsidP="00C32CB8">
      <w:pPr>
        <w:widowControl/>
        <w:jc w:val="left"/>
        <w:rPr>
          <w:rFonts w:ascii="游ゴシック" w:eastAsia="游ゴシック" w:hAnsi="游ゴシック" w:cs="ＭＳ Ｐゴシック"/>
          <w:color w:val="000000"/>
          <w:kern w:val="0"/>
          <w:sz w:val="20"/>
          <w:szCs w:val="20"/>
        </w:rPr>
      </w:pPr>
      <w:r w:rsidRPr="00A65DEB">
        <w:rPr>
          <w:rFonts w:ascii="游ゴシック" w:eastAsia="游ゴシック" w:hAnsi="游ゴシック" w:cs="ＭＳ Ｐゴシック" w:hint="eastAsia"/>
          <w:color w:val="000000"/>
          <w:kern w:val="0"/>
          <w:sz w:val="20"/>
          <w:szCs w:val="20"/>
        </w:rPr>
        <w:t>・</w:t>
      </w:r>
      <w:r>
        <w:rPr>
          <w:rFonts w:ascii="游ゴシック" w:eastAsia="游ゴシック" w:hAnsi="游ゴシック" w:cs="ＭＳ Ｐゴシック" w:hint="eastAsia"/>
          <w:color w:val="000000"/>
          <w:kern w:val="0"/>
          <w:sz w:val="20"/>
          <w:szCs w:val="20"/>
        </w:rPr>
        <w:t>広々とした居住</w:t>
      </w:r>
      <w:r w:rsidRPr="00A65DEB">
        <w:rPr>
          <w:rFonts w:ascii="游ゴシック" w:eastAsia="游ゴシック" w:hAnsi="游ゴシック" w:cs="ＭＳ Ｐゴシック" w:hint="eastAsia"/>
          <w:color w:val="000000"/>
          <w:kern w:val="0"/>
          <w:sz w:val="20"/>
          <w:szCs w:val="20"/>
        </w:rPr>
        <w:t>空間</w:t>
      </w:r>
      <w:r>
        <w:rPr>
          <w:rFonts w:ascii="游ゴシック" w:eastAsia="游ゴシック" w:hAnsi="游ゴシック" w:cs="ＭＳ Ｐゴシック" w:hint="eastAsia"/>
          <w:color w:val="000000"/>
          <w:kern w:val="0"/>
          <w:sz w:val="20"/>
          <w:szCs w:val="20"/>
        </w:rPr>
        <w:t>の確保</w:t>
      </w:r>
      <w:r w:rsidRPr="00A65DEB">
        <w:rPr>
          <w:rFonts w:ascii="游ゴシック" w:eastAsia="游ゴシック" w:hAnsi="游ゴシック" w:cs="ＭＳ Ｐゴシック" w:hint="eastAsia"/>
          <w:color w:val="000000"/>
          <w:kern w:val="0"/>
          <w:sz w:val="20"/>
          <w:szCs w:val="20"/>
        </w:rPr>
        <w:t xml:space="preserve">　</w:t>
      </w:r>
    </w:p>
    <w:p w14:paraId="720CBE08" w14:textId="77777777" w:rsidR="00C32CB8" w:rsidRDefault="00C32CB8" w:rsidP="00C32CB8">
      <w:pPr>
        <w:widowControl/>
        <w:jc w:val="left"/>
        <w:rPr>
          <w:rFonts w:ascii="游ゴシック" w:eastAsia="游ゴシック" w:hAnsi="游ゴシック" w:cs="ＭＳ Ｐゴシック"/>
          <w:color w:val="000000"/>
          <w:kern w:val="0"/>
          <w:sz w:val="20"/>
          <w:szCs w:val="20"/>
        </w:rPr>
      </w:pPr>
      <w:r w:rsidRPr="00A65DEB">
        <w:rPr>
          <w:rFonts w:ascii="游ゴシック" w:eastAsia="游ゴシック" w:hAnsi="游ゴシック" w:cs="ＭＳ Ｐゴシック" w:hint="eastAsia"/>
          <w:color w:val="000000"/>
          <w:kern w:val="0"/>
          <w:sz w:val="20"/>
          <w:szCs w:val="20"/>
        </w:rPr>
        <w:t xml:space="preserve">　→</w:t>
      </w:r>
      <w:r>
        <w:rPr>
          <w:rFonts w:ascii="游ゴシック" w:eastAsia="游ゴシック" w:hAnsi="游ゴシック" w:cs="ＭＳ Ｐゴシック" w:hint="eastAsia"/>
          <w:color w:val="000000"/>
          <w:kern w:val="0"/>
          <w:sz w:val="20"/>
          <w:szCs w:val="20"/>
        </w:rPr>
        <w:t>一時的な利用の多いレンタル利用者には過剰になりがちな</w:t>
      </w:r>
      <w:r w:rsidRPr="00A65DEB">
        <w:rPr>
          <w:rFonts w:ascii="游ゴシック" w:eastAsia="游ゴシック" w:hAnsi="游ゴシック" w:cs="ＭＳ Ｐゴシック" w:hint="eastAsia"/>
          <w:color w:val="000000"/>
          <w:kern w:val="0"/>
          <w:sz w:val="20"/>
          <w:szCs w:val="20"/>
        </w:rPr>
        <w:t>収納を減らし、よりワイドな</w:t>
      </w:r>
      <w:r>
        <w:rPr>
          <w:rFonts w:ascii="游ゴシック" w:eastAsia="游ゴシック" w:hAnsi="游ゴシック" w:cs="ＭＳ Ｐゴシック" w:hint="eastAsia"/>
          <w:color w:val="000000"/>
          <w:kern w:val="0"/>
          <w:sz w:val="20"/>
          <w:szCs w:val="20"/>
        </w:rPr>
        <w:t>車内空間を実現。</w:t>
      </w:r>
    </w:p>
    <w:p w14:paraId="23B66989" w14:textId="5FA4AD1F" w:rsidR="00C32CB8" w:rsidRDefault="00C32CB8" w:rsidP="00EA507B">
      <w:pPr>
        <w:widowControl/>
        <w:jc w:val="left"/>
        <w:rPr>
          <w:rFonts w:ascii="游ゴシック" w:eastAsia="游ゴシック" w:hAnsi="游ゴシック" w:cs="ＭＳ Ｐゴシック"/>
          <w:b/>
          <w:color w:val="000000"/>
          <w:kern w:val="0"/>
          <w:sz w:val="20"/>
          <w:szCs w:val="20"/>
        </w:rPr>
      </w:pPr>
    </w:p>
    <w:p w14:paraId="486A4DB2" w14:textId="77777777" w:rsidR="00C32CB8" w:rsidRPr="00A65DEB" w:rsidRDefault="00C32CB8" w:rsidP="00C32CB8">
      <w:pPr>
        <w:widowControl/>
        <w:jc w:val="left"/>
        <w:rPr>
          <w:rFonts w:ascii="游ゴシック" w:eastAsia="游ゴシック" w:hAnsi="游ゴシック" w:cs="ＭＳ Ｐゴシック"/>
          <w:color w:val="000000"/>
          <w:kern w:val="0"/>
          <w:sz w:val="20"/>
          <w:szCs w:val="20"/>
        </w:rPr>
      </w:pPr>
      <w:r w:rsidRPr="00A65DEB">
        <w:rPr>
          <w:rFonts w:ascii="游ゴシック" w:eastAsia="游ゴシック" w:hAnsi="游ゴシック" w:cs="ＭＳ Ｐゴシック" w:hint="eastAsia"/>
          <w:color w:val="000000"/>
          <w:kern w:val="0"/>
          <w:sz w:val="20"/>
          <w:szCs w:val="20"/>
        </w:rPr>
        <w:t>・</w:t>
      </w:r>
      <w:r>
        <w:rPr>
          <w:rFonts w:ascii="游ゴシック" w:eastAsia="游ゴシック" w:hAnsi="游ゴシック" w:cs="ＭＳ Ｐゴシック" w:hint="eastAsia"/>
          <w:color w:val="000000"/>
          <w:kern w:val="0"/>
          <w:sz w:val="20"/>
          <w:szCs w:val="20"/>
        </w:rPr>
        <w:t>後部座席の</w:t>
      </w:r>
      <w:r w:rsidRPr="00A65DEB">
        <w:rPr>
          <w:rFonts w:ascii="游ゴシック" w:eastAsia="游ゴシック" w:hAnsi="游ゴシック" w:cs="ＭＳ Ｐゴシック" w:hint="eastAsia"/>
          <w:color w:val="000000"/>
          <w:kern w:val="0"/>
          <w:sz w:val="20"/>
          <w:szCs w:val="20"/>
        </w:rPr>
        <w:t>背もたれ</w:t>
      </w:r>
      <w:r>
        <w:rPr>
          <w:rFonts w:ascii="游ゴシック" w:eastAsia="游ゴシック" w:hAnsi="游ゴシック" w:cs="ＭＳ Ｐゴシック" w:hint="eastAsia"/>
          <w:color w:val="000000"/>
          <w:kern w:val="0"/>
          <w:sz w:val="20"/>
          <w:szCs w:val="20"/>
        </w:rPr>
        <w:t>を改良</w:t>
      </w:r>
    </w:p>
    <w:p w14:paraId="31337816" w14:textId="77777777" w:rsidR="00C32CB8" w:rsidRDefault="00C32CB8" w:rsidP="00C32CB8">
      <w:pPr>
        <w:widowControl/>
        <w:jc w:val="left"/>
        <w:rPr>
          <w:rFonts w:ascii="游ゴシック" w:eastAsia="游ゴシック" w:hAnsi="游ゴシック" w:cs="ＭＳ Ｐゴシック"/>
          <w:color w:val="000000"/>
          <w:kern w:val="0"/>
          <w:sz w:val="20"/>
          <w:szCs w:val="20"/>
        </w:rPr>
      </w:pPr>
      <w:r w:rsidRPr="00A65DEB">
        <w:rPr>
          <w:rFonts w:ascii="游ゴシック" w:eastAsia="游ゴシック" w:hAnsi="游ゴシック" w:cs="ＭＳ Ｐゴシック" w:hint="eastAsia"/>
          <w:color w:val="000000"/>
          <w:kern w:val="0"/>
          <w:sz w:val="20"/>
          <w:szCs w:val="20"/>
        </w:rPr>
        <w:lastRenderedPageBreak/>
        <w:t xml:space="preserve">　→</w:t>
      </w:r>
      <w:r>
        <w:rPr>
          <w:rFonts w:ascii="游ゴシック" w:eastAsia="游ゴシック" w:hAnsi="游ゴシック" w:cs="ＭＳ Ｐゴシック" w:hint="eastAsia"/>
          <w:color w:val="000000"/>
          <w:kern w:val="0"/>
          <w:sz w:val="20"/>
          <w:szCs w:val="20"/>
        </w:rPr>
        <w:t>構造上、背もたれが直角に近く長時間の移動には適して</w:t>
      </w:r>
      <w:r w:rsidRPr="00A65DEB">
        <w:rPr>
          <w:rFonts w:ascii="游ゴシック" w:eastAsia="游ゴシック" w:hAnsi="游ゴシック" w:cs="ＭＳ Ｐゴシック" w:hint="eastAsia"/>
          <w:color w:val="000000"/>
          <w:kern w:val="0"/>
          <w:sz w:val="20"/>
          <w:szCs w:val="20"/>
        </w:rPr>
        <w:t>ランバーサポートシートを設置し、酔いにくい設計に</w:t>
      </w:r>
      <w:r>
        <w:rPr>
          <w:rFonts w:ascii="游ゴシック" w:eastAsia="游ゴシック" w:hAnsi="游ゴシック" w:cs="ＭＳ Ｐゴシック" w:hint="eastAsia"/>
          <w:color w:val="000000"/>
          <w:kern w:val="0"/>
          <w:sz w:val="20"/>
          <w:szCs w:val="20"/>
        </w:rPr>
        <w:t>。</w:t>
      </w:r>
    </w:p>
    <w:p w14:paraId="7D69F2FB" w14:textId="77777777" w:rsidR="00C32CB8" w:rsidRPr="00C32CB8" w:rsidRDefault="00C32CB8" w:rsidP="00EA507B">
      <w:pPr>
        <w:widowControl/>
        <w:jc w:val="left"/>
        <w:rPr>
          <w:rFonts w:ascii="游ゴシック" w:eastAsia="游ゴシック" w:hAnsi="游ゴシック" w:cs="ＭＳ Ｐゴシック"/>
          <w:b/>
          <w:color w:val="000000"/>
          <w:kern w:val="0"/>
          <w:sz w:val="20"/>
          <w:szCs w:val="20"/>
        </w:rPr>
      </w:pPr>
    </w:p>
    <w:p w14:paraId="27992D8C" w14:textId="77777777" w:rsidR="00EA507B" w:rsidRDefault="00EA507B" w:rsidP="00EA507B">
      <w:pPr>
        <w:widowControl/>
        <w:jc w:val="left"/>
        <w:rPr>
          <w:rFonts w:ascii="游ゴシック" w:eastAsia="游ゴシック" w:hAnsi="游ゴシック" w:cs="ＭＳ Ｐゴシック"/>
          <w:color w:val="000000"/>
          <w:kern w:val="0"/>
          <w:sz w:val="20"/>
          <w:szCs w:val="20"/>
        </w:rPr>
      </w:pPr>
      <w:r w:rsidRPr="00A65DEB">
        <w:rPr>
          <w:rFonts w:ascii="游ゴシック" w:eastAsia="游ゴシック" w:hAnsi="游ゴシック" w:cs="ＭＳ Ｐゴシック" w:hint="eastAsia"/>
          <w:color w:val="000000"/>
          <w:kern w:val="0"/>
          <w:sz w:val="20"/>
          <w:szCs w:val="20"/>
        </w:rPr>
        <w:t>・</w:t>
      </w:r>
      <w:r w:rsidR="00711A63">
        <w:rPr>
          <w:rFonts w:ascii="游ゴシック" w:eastAsia="游ゴシック" w:hAnsi="游ゴシック" w:cs="ＭＳ Ｐゴシック" w:hint="eastAsia"/>
          <w:color w:val="000000"/>
          <w:kern w:val="0"/>
          <w:sz w:val="20"/>
          <w:szCs w:val="20"/>
        </w:rPr>
        <w:t>装備</w:t>
      </w:r>
      <w:r w:rsidRPr="00A65DEB">
        <w:rPr>
          <w:rFonts w:ascii="游ゴシック" w:eastAsia="游ゴシック" w:hAnsi="游ゴシック" w:cs="ＭＳ Ｐゴシック" w:hint="eastAsia"/>
          <w:color w:val="000000"/>
          <w:kern w:val="0"/>
          <w:sz w:val="20"/>
          <w:szCs w:val="20"/>
        </w:rPr>
        <w:t>スイッチ</w:t>
      </w:r>
      <w:r w:rsidR="00711A63">
        <w:rPr>
          <w:rFonts w:ascii="游ゴシック" w:eastAsia="游ゴシック" w:hAnsi="游ゴシック" w:cs="ＭＳ Ｐゴシック" w:hint="eastAsia"/>
          <w:color w:val="000000"/>
          <w:kern w:val="0"/>
          <w:sz w:val="20"/>
          <w:szCs w:val="20"/>
        </w:rPr>
        <w:t>類の</w:t>
      </w:r>
      <w:r w:rsidRPr="00A65DEB">
        <w:rPr>
          <w:rFonts w:ascii="游ゴシック" w:eastAsia="游ゴシック" w:hAnsi="游ゴシック" w:cs="ＭＳ Ｐゴシック" w:hint="eastAsia"/>
          <w:color w:val="000000"/>
          <w:kern w:val="0"/>
          <w:sz w:val="20"/>
          <w:szCs w:val="20"/>
        </w:rPr>
        <w:t>集中パネル</w:t>
      </w:r>
      <w:r w:rsidR="00711A63">
        <w:rPr>
          <w:rFonts w:ascii="游ゴシック" w:eastAsia="游ゴシック" w:hAnsi="游ゴシック" w:cs="ＭＳ Ｐゴシック" w:hint="eastAsia"/>
          <w:color w:val="000000"/>
          <w:kern w:val="0"/>
          <w:sz w:val="20"/>
          <w:szCs w:val="20"/>
        </w:rPr>
        <w:t>化</w:t>
      </w:r>
    </w:p>
    <w:p w14:paraId="3A7512E0" w14:textId="77777777" w:rsidR="00711A63" w:rsidRDefault="00711A63" w:rsidP="00EA507B">
      <w:pPr>
        <w:widowControl/>
        <w:jc w:val="left"/>
        <w:rPr>
          <w:rFonts w:ascii="游ゴシック" w:eastAsia="游ゴシック" w:hAnsi="游ゴシック" w:cs="ＭＳ Ｐゴシック"/>
          <w:color w:val="000000"/>
          <w:kern w:val="0"/>
          <w:sz w:val="20"/>
          <w:szCs w:val="20"/>
        </w:rPr>
      </w:pPr>
      <w:r>
        <w:rPr>
          <w:rFonts w:ascii="游ゴシック" w:eastAsia="游ゴシック" w:hAnsi="游ゴシック" w:cs="ＭＳ Ｐゴシック" w:hint="eastAsia"/>
          <w:color w:val="000000"/>
          <w:kern w:val="0"/>
          <w:sz w:val="20"/>
          <w:szCs w:val="20"/>
        </w:rPr>
        <w:t xml:space="preserve">　→従来は分散し探しにくかった装備関連のスイッチを集中パネルに集約する事で利便性を向上</w:t>
      </w:r>
      <w:r w:rsidR="00616E7D">
        <w:rPr>
          <w:rFonts w:ascii="游ゴシック" w:eastAsia="游ゴシック" w:hAnsi="游ゴシック" w:cs="ＭＳ Ｐゴシック" w:hint="eastAsia"/>
          <w:color w:val="000000"/>
          <w:kern w:val="0"/>
          <w:sz w:val="20"/>
          <w:szCs w:val="20"/>
        </w:rPr>
        <w:t>。</w:t>
      </w:r>
    </w:p>
    <w:p w14:paraId="3861EC00" w14:textId="77777777" w:rsidR="00711A63" w:rsidRPr="00711A63" w:rsidRDefault="00711A63" w:rsidP="00EA507B">
      <w:pPr>
        <w:widowControl/>
        <w:jc w:val="left"/>
        <w:rPr>
          <w:rFonts w:ascii="游ゴシック" w:eastAsia="游ゴシック" w:hAnsi="游ゴシック" w:cs="ＭＳ Ｐゴシック"/>
          <w:color w:val="000000"/>
          <w:kern w:val="0"/>
          <w:sz w:val="20"/>
          <w:szCs w:val="20"/>
        </w:rPr>
      </w:pPr>
    </w:p>
    <w:p w14:paraId="1FA78090" w14:textId="77777777" w:rsidR="00EA507B" w:rsidRPr="00A65DEB" w:rsidRDefault="00EA507B" w:rsidP="00EA507B">
      <w:pPr>
        <w:widowControl/>
        <w:jc w:val="left"/>
        <w:rPr>
          <w:rFonts w:ascii="游ゴシック" w:eastAsia="游ゴシック" w:hAnsi="游ゴシック" w:cs="ＭＳ Ｐゴシック"/>
          <w:color w:val="000000"/>
          <w:kern w:val="0"/>
          <w:sz w:val="20"/>
          <w:szCs w:val="20"/>
        </w:rPr>
      </w:pPr>
      <w:r w:rsidRPr="00A65DEB">
        <w:rPr>
          <w:rFonts w:ascii="游ゴシック" w:eastAsia="游ゴシック" w:hAnsi="游ゴシック" w:cs="ＭＳ Ｐゴシック" w:hint="eastAsia"/>
          <w:color w:val="000000"/>
          <w:kern w:val="0"/>
          <w:sz w:val="20"/>
          <w:szCs w:val="20"/>
        </w:rPr>
        <w:t>・</w:t>
      </w:r>
      <w:r w:rsidR="00711A63">
        <w:rPr>
          <w:rFonts w:ascii="游ゴシック" w:eastAsia="游ゴシック" w:hAnsi="游ゴシック" w:cs="ＭＳ Ｐゴシック" w:hint="eastAsia"/>
          <w:color w:val="000000"/>
          <w:kern w:val="0"/>
          <w:sz w:val="20"/>
          <w:szCs w:val="20"/>
        </w:rPr>
        <w:t>破損しやすい</w:t>
      </w:r>
      <w:r w:rsidRPr="00A65DEB">
        <w:rPr>
          <w:rFonts w:ascii="游ゴシック" w:eastAsia="游ゴシック" w:hAnsi="游ゴシック" w:cs="ＭＳ Ｐゴシック" w:hint="eastAsia"/>
          <w:color w:val="000000"/>
          <w:kern w:val="0"/>
          <w:sz w:val="20"/>
          <w:szCs w:val="20"/>
        </w:rPr>
        <w:t>部分（テーブル等）の</w:t>
      </w:r>
      <w:r w:rsidR="00711A63">
        <w:rPr>
          <w:rFonts w:ascii="游ゴシック" w:eastAsia="游ゴシック" w:hAnsi="游ゴシック" w:cs="ＭＳ Ｐゴシック" w:hint="eastAsia"/>
          <w:color w:val="000000"/>
          <w:kern w:val="0"/>
          <w:sz w:val="20"/>
          <w:szCs w:val="20"/>
        </w:rPr>
        <w:t>改良</w:t>
      </w:r>
    </w:p>
    <w:p w14:paraId="77FBCF81" w14:textId="77777777" w:rsidR="00711A63" w:rsidRDefault="00711A63" w:rsidP="00EA507B">
      <w:pPr>
        <w:widowControl/>
        <w:jc w:val="left"/>
        <w:rPr>
          <w:rFonts w:ascii="游ゴシック" w:eastAsia="游ゴシック" w:hAnsi="游ゴシック" w:cs="ＭＳ Ｐゴシック"/>
          <w:color w:val="000000"/>
          <w:kern w:val="0"/>
          <w:sz w:val="20"/>
          <w:szCs w:val="20"/>
        </w:rPr>
      </w:pPr>
      <w:r>
        <w:rPr>
          <w:rFonts w:ascii="游ゴシック" w:eastAsia="游ゴシック" w:hAnsi="游ゴシック" w:cs="ＭＳ Ｐゴシック" w:hint="eastAsia"/>
          <w:color w:val="000000"/>
          <w:kern w:val="0"/>
          <w:sz w:val="20"/>
          <w:szCs w:val="20"/>
        </w:rPr>
        <w:t xml:space="preserve">　→壊れやすかったテーブルの脚部分をより強固な素材へ変更</w:t>
      </w:r>
      <w:r w:rsidR="00616E7D">
        <w:rPr>
          <w:rFonts w:ascii="游ゴシック" w:eastAsia="游ゴシック" w:hAnsi="游ゴシック" w:cs="ＭＳ Ｐゴシック" w:hint="eastAsia"/>
          <w:color w:val="000000"/>
          <w:kern w:val="0"/>
          <w:sz w:val="20"/>
          <w:szCs w:val="20"/>
        </w:rPr>
        <w:t>。</w:t>
      </w:r>
    </w:p>
    <w:p w14:paraId="1EF3BCF7" w14:textId="77777777" w:rsidR="00711A63" w:rsidRPr="00A65DEB" w:rsidRDefault="00711A63" w:rsidP="00EA507B">
      <w:pPr>
        <w:widowControl/>
        <w:jc w:val="left"/>
        <w:rPr>
          <w:rFonts w:ascii="游ゴシック" w:eastAsia="游ゴシック" w:hAnsi="游ゴシック" w:cs="ＭＳ Ｐゴシック"/>
          <w:color w:val="000000"/>
          <w:kern w:val="0"/>
          <w:sz w:val="20"/>
          <w:szCs w:val="20"/>
        </w:rPr>
      </w:pPr>
    </w:p>
    <w:p w14:paraId="07A50FCC" w14:textId="77777777" w:rsidR="00EA507B" w:rsidRPr="00A65DEB" w:rsidRDefault="00EA507B" w:rsidP="00EA507B">
      <w:pPr>
        <w:widowControl/>
        <w:jc w:val="left"/>
        <w:rPr>
          <w:rFonts w:ascii="游ゴシック" w:eastAsia="游ゴシック" w:hAnsi="游ゴシック" w:cs="ＭＳ Ｐゴシック"/>
          <w:color w:val="000000"/>
          <w:kern w:val="0"/>
          <w:sz w:val="20"/>
          <w:szCs w:val="20"/>
        </w:rPr>
      </w:pPr>
      <w:r w:rsidRPr="00A65DEB">
        <w:rPr>
          <w:rFonts w:ascii="游ゴシック" w:eastAsia="游ゴシック" w:hAnsi="游ゴシック" w:cs="ＭＳ Ｐゴシック" w:hint="eastAsia"/>
          <w:color w:val="000000"/>
          <w:kern w:val="0"/>
          <w:sz w:val="20"/>
          <w:szCs w:val="20"/>
        </w:rPr>
        <w:t>・</w:t>
      </w:r>
      <w:r w:rsidR="00711A63">
        <w:rPr>
          <w:rFonts w:ascii="游ゴシック" w:eastAsia="游ゴシック" w:hAnsi="游ゴシック" w:cs="ＭＳ Ｐゴシック" w:hint="eastAsia"/>
          <w:color w:val="000000"/>
          <w:kern w:val="0"/>
          <w:sz w:val="20"/>
          <w:szCs w:val="20"/>
        </w:rPr>
        <w:t>後部2段</w:t>
      </w:r>
      <w:r w:rsidRPr="00A65DEB">
        <w:rPr>
          <w:rFonts w:ascii="游ゴシック" w:eastAsia="游ゴシック" w:hAnsi="游ゴシック" w:cs="ＭＳ Ｐゴシック" w:hint="eastAsia"/>
          <w:color w:val="000000"/>
          <w:kern w:val="0"/>
          <w:sz w:val="20"/>
          <w:szCs w:val="20"/>
        </w:rPr>
        <w:t>ベッド</w:t>
      </w:r>
    </w:p>
    <w:p w14:paraId="625BC432" w14:textId="77777777" w:rsidR="00EA507B" w:rsidRDefault="00EA507B" w:rsidP="00EA507B">
      <w:pPr>
        <w:widowControl/>
        <w:jc w:val="left"/>
        <w:rPr>
          <w:rFonts w:ascii="游ゴシック" w:eastAsia="游ゴシック" w:hAnsi="游ゴシック" w:cs="ＭＳ Ｐゴシック"/>
          <w:color w:val="000000"/>
          <w:kern w:val="0"/>
          <w:sz w:val="20"/>
          <w:szCs w:val="20"/>
        </w:rPr>
      </w:pPr>
      <w:r w:rsidRPr="00A65DEB">
        <w:rPr>
          <w:rFonts w:ascii="游ゴシック" w:eastAsia="游ゴシック" w:hAnsi="游ゴシック" w:cs="ＭＳ Ｐゴシック" w:hint="eastAsia"/>
          <w:color w:val="000000"/>
          <w:kern w:val="0"/>
          <w:sz w:val="20"/>
          <w:szCs w:val="20"/>
        </w:rPr>
        <w:t xml:space="preserve">　→従来のキャンピングカーより、</w:t>
      </w:r>
      <w:r w:rsidR="00616E7D">
        <w:rPr>
          <w:rFonts w:ascii="游ゴシック" w:eastAsia="游ゴシック" w:hAnsi="游ゴシック" w:cs="ＭＳ Ｐゴシック" w:hint="eastAsia"/>
          <w:color w:val="000000"/>
          <w:kern w:val="0"/>
          <w:sz w:val="20"/>
          <w:szCs w:val="20"/>
        </w:rPr>
        <w:t>10</w:t>
      </w:r>
      <w:r w:rsidRPr="00A65DEB">
        <w:rPr>
          <w:rFonts w:ascii="游ゴシック" w:eastAsia="游ゴシック" w:hAnsi="游ゴシック" w:cs="ＭＳ Ｐゴシック" w:hint="eastAsia"/>
          <w:color w:val="000000"/>
          <w:kern w:val="0"/>
          <w:sz w:val="20"/>
          <w:szCs w:val="20"/>
        </w:rPr>
        <w:t>㎝広く設計し快適に</w:t>
      </w:r>
      <w:r w:rsidR="00616E7D">
        <w:rPr>
          <w:rFonts w:ascii="游ゴシック" w:eastAsia="游ゴシック" w:hAnsi="游ゴシック" w:cs="ＭＳ Ｐゴシック" w:hint="eastAsia"/>
          <w:color w:val="000000"/>
          <w:kern w:val="0"/>
          <w:sz w:val="20"/>
          <w:szCs w:val="20"/>
        </w:rPr>
        <w:t>。</w:t>
      </w:r>
    </w:p>
    <w:p w14:paraId="7582B01E" w14:textId="77777777" w:rsidR="0029042A" w:rsidRDefault="0029042A" w:rsidP="00EA507B">
      <w:pPr>
        <w:widowControl/>
        <w:jc w:val="left"/>
        <w:rPr>
          <w:rFonts w:ascii="游ゴシック" w:eastAsia="游ゴシック" w:hAnsi="游ゴシック" w:cs="ＭＳ Ｐゴシック"/>
          <w:color w:val="000000"/>
          <w:kern w:val="0"/>
          <w:sz w:val="20"/>
          <w:szCs w:val="20"/>
        </w:rPr>
      </w:pPr>
    </w:p>
    <w:p w14:paraId="31AB55B4" w14:textId="77777777" w:rsidR="0029042A" w:rsidRDefault="0029042A" w:rsidP="00EA507B">
      <w:pPr>
        <w:widowControl/>
        <w:jc w:val="left"/>
        <w:rPr>
          <w:rFonts w:ascii="游ゴシック" w:eastAsia="游ゴシック" w:hAnsi="游ゴシック" w:cs="ＭＳ Ｐゴシック"/>
          <w:color w:val="000000"/>
          <w:kern w:val="0"/>
          <w:sz w:val="20"/>
          <w:szCs w:val="20"/>
        </w:rPr>
      </w:pPr>
      <w:r>
        <w:rPr>
          <w:rFonts w:ascii="游ゴシック" w:eastAsia="游ゴシック" w:hAnsi="游ゴシック" w:cs="ＭＳ Ｐゴシック" w:hint="eastAsia"/>
          <w:color w:val="000000"/>
          <w:kern w:val="0"/>
          <w:sz w:val="20"/>
          <w:szCs w:val="20"/>
        </w:rPr>
        <w:t>・ガラスコーティング剤による</w:t>
      </w:r>
      <w:r w:rsidR="00C248FB">
        <w:rPr>
          <w:rFonts w:ascii="游ゴシック" w:eastAsia="游ゴシック" w:hAnsi="游ゴシック" w:cs="ＭＳ Ｐゴシック" w:hint="eastAsia"/>
          <w:color w:val="000000"/>
          <w:kern w:val="0"/>
          <w:sz w:val="20"/>
          <w:szCs w:val="20"/>
        </w:rPr>
        <w:t>保護、</w:t>
      </w:r>
      <w:r>
        <w:rPr>
          <w:rFonts w:ascii="游ゴシック" w:eastAsia="游ゴシック" w:hAnsi="游ゴシック" w:cs="ＭＳ Ｐゴシック" w:hint="eastAsia"/>
          <w:color w:val="000000"/>
          <w:kern w:val="0"/>
          <w:sz w:val="20"/>
          <w:szCs w:val="20"/>
        </w:rPr>
        <w:t>抗菌仕様</w:t>
      </w:r>
    </w:p>
    <w:p w14:paraId="150395F6" w14:textId="77777777" w:rsidR="00C248FB" w:rsidRDefault="0029042A" w:rsidP="00EA507B">
      <w:pPr>
        <w:widowControl/>
        <w:jc w:val="left"/>
        <w:rPr>
          <w:rFonts w:ascii="游ゴシック" w:eastAsia="游ゴシック" w:hAnsi="游ゴシック" w:cs="ＭＳ Ｐゴシック"/>
          <w:color w:val="000000"/>
          <w:kern w:val="0"/>
          <w:sz w:val="20"/>
          <w:szCs w:val="20"/>
        </w:rPr>
      </w:pPr>
      <w:r>
        <w:rPr>
          <w:rFonts w:ascii="游ゴシック" w:eastAsia="游ゴシック" w:hAnsi="游ゴシック" w:cs="ＭＳ Ｐゴシック" w:hint="eastAsia"/>
          <w:color w:val="000000"/>
          <w:kern w:val="0"/>
          <w:sz w:val="20"/>
          <w:szCs w:val="20"/>
        </w:rPr>
        <w:t xml:space="preserve">　→</w:t>
      </w:r>
      <w:r w:rsidRPr="0029042A">
        <w:rPr>
          <w:rFonts w:ascii="游ゴシック" w:eastAsia="游ゴシック" w:hAnsi="游ゴシック" w:cs="ＭＳ Ｐゴシック" w:hint="eastAsia"/>
          <w:color w:val="000000"/>
          <w:kern w:val="0"/>
          <w:sz w:val="20"/>
          <w:szCs w:val="20"/>
        </w:rPr>
        <w:t>業界初、防弾ガラスの技術を応用したガラス</w:t>
      </w:r>
      <w:r>
        <w:rPr>
          <w:rFonts w:ascii="游ゴシック" w:eastAsia="游ゴシック" w:hAnsi="游ゴシック" w:cs="ＭＳ Ｐゴシック" w:hint="eastAsia"/>
          <w:color w:val="000000"/>
          <w:kern w:val="0"/>
          <w:sz w:val="20"/>
          <w:szCs w:val="20"/>
        </w:rPr>
        <w:t>コーティング剤</w:t>
      </w:r>
      <w:r w:rsidRPr="0029042A">
        <w:rPr>
          <w:rFonts w:ascii="游ゴシック" w:eastAsia="游ゴシック" w:hAnsi="游ゴシック" w:cs="ＭＳ Ｐゴシック" w:hint="eastAsia"/>
          <w:color w:val="000000"/>
          <w:kern w:val="0"/>
          <w:sz w:val="20"/>
          <w:szCs w:val="20"/>
        </w:rPr>
        <w:t>「</w:t>
      </w:r>
      <w:r w:rsidRPr="0029042A">
        <w:rPr>
          <w:rFonts w:ascii="游ゴシック" w:eastAsia="游ゴシック" w:hAnsi="游ゴシック" w:cs="ＭＳ Ｐゴシック"/>
          <w:color w:val="000000"/>
          <w:kern w:val="0"/>
          <w:sz w:val="20"/>
          <w:szCs w:val="20"/>
        </w:rPr>
        <w:t>mystical-g / 神秘のガラス」</w:t>
      </w:r>
      <w:r>
        <w:rPr>
          <w:rFonts w:ascii="游ゴシック" w:eastAsia="游ゴシック" w:hAnsi="游ゴシック" w:cs="ＭＳ Ｐゴシック" w:hint="eastAsia"/>
          <w:color w:val="000000"/>
          <w:kern w:val="0"/>
          <w:sz w:val="20"/>
          <w:szCs w:val="20"/>
        </w:rPr>
        <w:t>をキャンピングカー車内全体に</w:t>
      </w:r>
      <w:r w:rsidR="00C248FB">
        <w:rPr>
          <w:rFonts w:ascii="游ゴシック" w:eastAsia="游ゴシック" w:hAnsi="游ゴシック" w:cs="ＭＳ Ｐゴシック" w:hint="eastAsia"/>
          <w:color w:val="000000"/>
          <w:kern w:val="0"/>
          <w:sz w:val="20"/>
          <w:szCs w:val="20"/>
        </w:rPr>
        <w:t>使用</w:t>
      </w:r>
      <w:r w:rsidRPr="0029042A">
        <w:rPr>
          <w:rFonts w:ascii="游ゴシック" w:eastAsia="游ゴシック" w:hAnsi="游ゴシック" w:cs="ＭＳ Ｐゴシック" w:hint="eastAsia"/>
          <w:color w:val="000000"/>
          <w:kern w:val="0"/>
          <w:sz w:val="20"/>
          <w:szCs w:val="20"/>
        </w:rPr>
        <w:t>。</w:t>
      </w:r>
      <w:r w:rsidR="00C248FB">
        <w:rPr>
          <w:rFonts w:ascii="游ゴシック" w:eastAsia="游ゴシック" w:hAnsi="游ゴシック" w:cs="ＭＳ Ｐゴシック" w:hint="eastAsia"/>
          <w:color w:val="000000"/>
          <w:kern w:val="0"/>
          <w:sz w:val="20"/>
          <w:szCs w:val="20"/>
        </w:rPr>
        <w:t>車内設備の保護だけでなく、抗菌作用によりいつでも清潔に利用することが可能です。</w:t>
      </w:r>
    </w:p>
    <w:p w14:paraId="459CC15A" w14:textId="77777777" w:rsidR="00C248FB" w:rsidRDefault="00C248FB" w:rsidP="00EA507B">
      <w:pPr>
        <w:widowControl/>
        <w:jc w:val="left"/>
        <w:rPr>
          <w:rFonts w:ascii="游ゴシック" w:eastAsia="游ゴシック" w:hAnsi="游ゴシック" w:cs="ＭＳ Ｐゴシック"/>
          <w:color w:val="000000"/>
          <w:kern w:val="0"/>
          <w:sz w:val="20"/>
          <w:szCs w:val="20"/>
        </w:rPr>
      </w:pPr>
      <w:r w:rsidRPr="00C248FB">
        <w:rPr>
          <w:rFonts w:ascii="游ゴシック" w:eastAsia="游ゴシック" w:hAnsi="游ゴシック" w:cs="ＭＳ Ｐゴシック" w:hint="eastAsia"/>
          <w:color w:val="000000"/>
          <w:kern w:val="0"/>
          <w:sz w:val="20"/>
          <w:szCs w:val="20"/>
        </w:rPr>
        <w:t>「</w:t>
      </w:r>
      <w:r w:rsidRPr="00C248FB">
        <w:rPr>
          <w:rFonts w:ascii="游ゴシック" w:eastAsia="游ゴシック" w:hAnsi="游ゴシック" w:cs="ＭＳ Ｐゴシック"/>
          <w:color w:val="000000"/>
          <w:kern w:val="0"/>
          <w:sz w:val="20"/>
          <w:szCs w:val="20"/>
        </w:rPr>
        <w:t>mystical-g / 神秘のガラス」</w:t>
      </w:r>
      <w:r>
        <w:rPr>
          <w:rFonts w:ascii="游ゴシック" w:eastAsia="游ゴシック" w:hAnsi="游ゴシック" w:cs="ＭＳ Ｐゴシック" w:hint="eastAsia"/>
          <w:color w:val="000000"/>
          <w:kern w:val="0"/>
          <w:sz w:val="20"/>
          <w:szCs w:val="20"/>
        </w:rPr>
        <w:t>URL：</w:t>
      </w:r>
      <w:hyperlink r:id="rId10" w:history="1">
        <w:r w:rsidR="00616E7D" w:rsidRPr="00C46A67">
          <w:rPr>
            <w:rStyle w:val="a5"/>
            <w:rFonts w:ascii="游ゴシック" w:eastAsia="游ゴシック" w:hAnsi="游ゴシック" w:cs="ＭＳ Ｐゴシック"/>
            <w:kern w:val="0"/>
            <w:sz w:val="20"/>
            <w:szCs w:val="20"/>
          </w:rPr>
          <w:t>http://mystical-g.com/</w:t>
        </w:r>
      </w:hyperlink>
    </w:p>
    <w:p w14:paraId="29B2825F" w14:textId="77777777" w:rsidR="00C248FB" w:rsidRPr="00A65DEB" w:rsidRDefault="00C248FB" w:rsidP="00EA507B">
      <w:pPr>
        <w:widowControl/>
        <w:jc w:val="left"/>
        <w:rPr>
          <w:rFonts w:ascii="游ゴシック" w:eastAsia="游ゴシック" w:hAnsi="游ゴシック" w:cs="ＭＳ Ｐゴシック"/>
          <w:color w:val="000000"/>
          <w:kern w:val="0"/>
          <w:sz w:val="20"/>
          <w:szCs w:val="20"/>
        </w:rPr>
      </w:pPr>
    </w:p>
    <w:p w14:paraId="404046D6" w14:textId="77777777" w:rsidR="00EA507B" w:rsidRPr="00A65DEB" w:rsidRDefault="00EA507B" w:rsidP="00EA507B">
      <w:pPr>
        <w:widowControl/>
        <w:jc w:val="left"/>
        <w:rPr>
          <w:rFonts w:ascii="游ゴシック" w:eastAsia="游ゴシック" w:hAnsi="游ゴシック" w:cs="ＭＳ Ｐゴシック"/>
          <w:b/>
          <w:color w:val="000000"/>
          <w:kern w:val="0"/>
          <w:sz w:val="20"/>
          <w:szCs w:val="20"/>
        </w:rPr>
      </w:pPr>
      <w:r w:rsidRPr="00A65DEB">
        <w:rPr>
          <w:rFonts w:ascii="游ゴシック" w:eastAsia="游ゴシック" w:hAnsi="游ゴシック" w:cs="ＭＳ Ｐゴシック" w:hint="eastAsia"/>
          <w:b/>
          <w:color w:val="000000"/>
          <w:kern w:val="0"/>
          <w:sz w:val="20"/>
          <w:szCs w:val="20"/>
        </w:rPr>
        <w:t>＜安全性＞</w:t>
      </w:r>
    </w:p>
    <w:p w14:paraId="7CEA4ECA" w14:textId="77777777" w:rsidR="00EA507B" w:rsidRDefault="00EA507B" w:rsidP="00EA507B">
      <w:pPr>
        <w:widowControl/>
        <w:jc w:val="left"/>
        <w:rPr>
          <w:rFonts w:ascii="游ゴシック" w:eastAsia="游ゴシック" w:hAnsi="游ゴシック" w:cs="ＭＳ Ｐゴシック"/>
          <w:color w:val="000000"/>
          <w:kern w:val="0"/>
          <w:sz w:val="20"/>
          <w:szCs w:val="20"/>
        </w:rPr>
      </w:pPr>
      <w:r w:rsidRPr="00A65DEB">
        <w:rPr>
          <w:rFonts w:ascii="游ゴシック" w:eastAsia="游ゴシック" w:hAnsi="游ゴシック" w:cs="ＭＳ Ｐゴシック" w:hint="eastAsia"/>
          <w:color w:val="000000"/>
          <w:kern w:val="0"/>
          <w:sz w:val="20"/>
          <w:szCs w:val="20"/>
        </w:rPr>
        <w:t>・横転しにくいベース車両（</w:t>
      </w:r>
      <w:r w:rsidRPr="00A65DEB">
        <w:rPr>
          <w:rFonts w:ascii="游ゴシック" w:eastAsia="游ゴシック" w:hAnsi="游ゴシック" w:cs="ＭＳ Ｐゴシック"/>
          <w:color w:val="000000"/>
          <w:kern w:val="0"/>
          <w:sz w:val="20"/>
          <w:szCs w:val="20"/>
        </w:rPr>
        <w:t>TOYOTA ハイエース ロングワゴン</w:t>
      </w:r>
      <w:r w:rsidRPr="00A65DEB">
        <w:rPr>
          <w:rFonts w:ascii="游ゴシック" w:eastAsia="游ゴシック" w:hAnsi="游ゴシック" w:cs="ＭＳ Ｐゴシック" w:hint="eastAsia"/>
          <w:color w:val="000000"/>
          <w:kern w:val="0"/>
          <w:sz w:val="20"/>
          <w:szCs w:val="20"/>
        </w:rPr>
        <w:t>）</w:t>
      </w:r>
    </w:p>
    <w:p w14:paraId="43DD8D6C" w14:textId="77777777" w:rsidR="00711A63" w:rsidRDefault="00711A63" w:rsidP="00EA507B">
      <w:pPr>
        <w:widowControl/>
        <w:jc w:val="left"/>
        <w:rPr>
          <w:rFonts w:ascii="游ゴシック" w:eastAsia="游ゴシック" w:hAnsi="游ゴシック" w:cs="ＭＳ Ｐゴシック"/>
          <w:color w:val="000000"/>
          <w:kern w:val="0"/>
          <w:sz w:val="20"/>
          <w:szCs w:val="20"/>
        </w:rPr>
      </w:pPr>
      <w:r>
        <w:rPr>
          <w:rFonts w:ascii="游ゴシック" w:eastAsia="游ゴシック" w:hAnsi="游ゴシック" w:cs="ＭＳ Ｐゴシック" w:hint="eastAsia"/>
          <w:color w:val="000000"/>
          <w:kern w:val="0"/>
          <w:sz w:val="20"/>
          <w:szCs w:val="20"/>
        </w:rPr>
        <w:t xml:space="preserve">　→トラックベースに比べ重心</w:t>
      </w:r>
      <w:r w:rsidR="006A6B05">
        <w:rPr>
          <w:rFonts w:ascii="游ゴシック" w:eastAsia="游ゴシック" w:hAnsi="游ゴシック" w:cs="ＭＳ Ｐゴシック" w:hint="eastAsia"/>
          <w:color w:val="000000"/>
          <w:kern w:val="0"/>
          <w:sz w:val="20"/>
          <w:szCs w:val="20"/>
        </w:rPr>
        <w:t>が低いハイエースをベースに使用。運転に慣れていないレンタカー利用者の横転事故を未然に防ぎます。</w:t>
      </w:r>
    </w:p>
    <w:p w14:paraId="258753C2" w14:textId="77777777" w:rsidR="00711A63" w:rsidRPr="00A65DEB" w:rsidRDefault="00711A63" w:rsidP="00EA507B">
      <w:pPr>
        <w:widowControl/>
        <w:jc w:val="left"/>
        <w:rPr>
          <w:rFonts w:ascii="游ゴシック" w:eastAsia="游ゴシック" w:hAnsi="游ゴシック" w:cs="ＭＳ Ｐゴシック"/>
          <w:color w:val="000000"/>
          <w:kern w:val="0"/>
          <w:sz w:val="20"/>
          <w:szCs w:val="20"/>
        </w:rPr>
      </w:pPr>
    </w:p>
    <w:p w14:paraId="53A5060D" w14:textId="77777777" w:rsidR="00990775" w:rsidRDefault="00EA507B" w:rsidP="00EA507B">
      <w:pPr>
        <w:widowControl/>
        <w:jc w:val="left"/>
        <w:rPr>
          <w:rFonts w:ascii="游ゴシック" w:eastAsia="游ゴシック" w:hAnsi="游ゴシック" w:cs="ＭＳ Ｐゴシック"/>
          <w:color w:val="000000"/>
          <w:kern w:val="0"/>
          <w:sz w:val="20"/>
          <w:szCs w:val="20"/>
        </w:rPr>
      </w:pPr>
      <w:r w:rsidRPr="00A65DEB">
        <w:rPr>
          <w:rFonts w:ascii="游ゴシック" w:eastAsia="游ゴシック" w:hAnsi="游ゴシック" w:cs="ＭＳ Ｐゴシック" w:hint="eastAsia"/>
          <w:color w:val="000000"/>
          <w:kern w:val="0"/>
          <w:sz w:val="20"/>
          <w:szCs w:val="20"/>
        </w:rPr>
        <w:t>・バックモニターの設置</w:t>
      </w:r>
    </w:p>
    <w:p w14:paraId="7CE612FC" w14:textId="77777777" w:rsidR="006A6B05" w:rsidRPr="00A65DEB" w:rsidRDefault="006A6B05" w:rsidP="00EA507B">
      <w:pPr>
        <w:widowControl/>
        <w:jc w:val="left"/>
        <w:rPr>
          <w:rFonts w:ascii="游ゴシック" w:eastAsia="游ゴシック" w:hAnsi="游ゴシック" w:cs="ＭＳ Ｐゴシック"/>
          <w:color w:val="000000"/>
          <w:kern w:val="0"/>
          <w:sz w:val="20"/>
          <w:szCs w:val="20"/>
        </w:rPr>
      </w:pPr>
      <w:r>
        <w:rPr>
          <w:rFonts w:ascii="游ゴシック" w:eastAsia="游ゴシック" w:hAnsi="游ゴシック" w:cs="ＭＳ Ｐゴシック" w:hint="eastAsia"/>
          <w:color w:val="000000"/>
          <w:kern w:val="0"/>
          <w:sz w:val="20"/>
          <w:szCs w:val="20"/>
        </w:rPr>
        <w:t xml:space="preserve">　→後部の安全確認が難しいキャンピングカーでは駐車時での破損事故の報告が多くあがっております。</w:t>
      </w:r>
    </w:p>
    <w:p w14:paraId="21734DD4" w14:textId="0DD70B06" w:rsidR="00EA507B" w:rsidRDefault="006A6B05" w:rsidP="00EA507B">
      <w:pPr>
        <w:widowControl/>
        <w:jc w:val="left"/>
        <w:rPr>
          <w:rFonts w:ascii="游ゴシック" w:eastAsia="游ゴシック" w:hAnsi="游ゴシック" w:cs="ＭＳ Ｐゴシック"/>
          <w:color w:val="000000"/>
          <w:kern w:val="0"/>
          <w:sz w:val="20"/>
          <w:szCs w:val="20"/>
        </w:rPr>
      </w:pPr>
      <w:r>
        <w:rPr>
          <w:rFonts w:ascii="游ゴシック" w:eastAsia="游ゴシック" w:hAnsi="游ゴシック" w:cs="ＭＳ Ｐゴシック" w:hint="eastAsia"/>
          <w:color w:val="000000"/>
          <w:kern w:val="0"/>
          <w:sz w:val="20"/>
          <w:szCs w:val="20"/>
        </w:rPr>
        <w:t xml:space="preserve">　　バックモニターの設置により駐車時の事故を未然に防ぎます。</w:t>
      </w:r>
    </w:p>
    <w:p w14:paraId="5F7D704A" w14:textId="77777777" w:rsidR="006A6B05" w:rsidRPr="006A6B05" w:rsidRDefault="006A6B05" w:rsidP="00EA507B">
      <w:pPr>
        <w:widowControl/>
        <w:jc w:val="left"/>
        <w:rPr>
          <w:rFonts w:ascii="游ゴシック" w:eastAsia="游ゴシック" w:hAnsi="游ゴシック" w:cs="ＭＳ Ｐゴシック"/>
          <w:color w:val="000000"/>
          <w:kern w:val="0"/>
          <w:sz w:val="20"/>
          <w:szCs w:val="20"/>
        </w:rPr>
      </w:pPr>
    </w:p>
    <w:p w14:paraId="6A49C283" w14:textId="77777777" w:rsidR="00DD7C1C" w:rsidRPr="00A65DEB" w:rsidRDefault="009020E5" w:rsidP="00A26A68">
      <w:pPr>
        <w:widowControl/>
        <w:jc w:val="left"/>
        <w:rPr>
          <w:rFonts w:ascii="游ゴシック" w:eastAsia="游ゴシック" w:hAnsi="游ゴシック" w:cs="ＭＳ Ｐゴシック"/>
          <w:b/>
          <w:color w:val="000000"/>
          <w:kern w:val="0"/>
          <w:sz w:val="20"/>
          <w:szCs w:val="20"/>
        </w:rPr>
      </w:pPr>
      <w:r w:rsidRPr="00A65DEB">
        <w:rPr>
          <w:rFonts w:ascii="游ゴシック" w:eastAsia="游ゴシック" w:hAnsi="游ゴシック" w:cs="ＭＳ Ｐゴシック" w:hint="eastAsia"/>
          <w:b/>
          <w:color w:val="000000"/>
          <w:kern w:val="0"/>
          <w:sz w:val="20"/>
          <w:szCs w:val="20"/>
        </w:rPr>
        <w:t xml:space="preserve">　＜主な装備・仕様＞</w:t>
      </w:r>
    </w:p>
    <w:p w14:paraId="2AB8108E" w14:textId="77777777" w:rsidR="00A26A68" w:rsidRPr="00A65DEB" w:rsidRDefault="00DD7C1C" w:rsidP="00A26A68">
      <w:pPr>
        <w:widowControl/>
        <w:jc w:val="left"/>
        <w:rPr>
          <w:rFonts w:ascii="游ゴシック" w:eastAsia="游ゴシック" w:hAnsi="游ゴシック" w:cs="ＭＳ Ｐゴシック"/>
          <w:color w:val="000000"/>
          <w:kern w:val="0"/>
          <w:sz w:val="20"/>
          <w:szCs w:val="20"/>
        </w:rPr>
      </w:pPr>
      <w:r w:rsidRPr="00A65DEB">
        <w:rPr>
          <w:rFonts w:ascii="游ゴシック" w:eastAsia="游ゴシック" w:hAnsi="游ゴシック" w:cs="ＭＳ Ｐゴシック" w:hint="eastAsia"/>
          <w:color w:val="000000"/>
          <w:kern w:val="0"/>
          <w:sz w:val="20"/>
          <w:szCs w:val="20"/>
        </w:rPr>
        <w:t>・</w:t>
      </w:r>
      <w:r w:rsidR="00A26A68" w:rsidRPr="00A65DEB">
        <w:rPr>
          <w:rFonts w:ascii="游ゴシック" w:eastAsia="游ゴシック" w:hAnsi="游ゴシック" w:cs="ＭＳ Ｐゴシック" w:hint="eastAsia"/>
          <w:color w:val="000000"/>
          <w:kern w:val="0"/>
          <w:sz w:val="20"/>
          <w:szCs w:val="20"/>
        </w:rPr>
        <w:t>乗車人数</w:t>
      </w:r>
      <w:r w:rsidR="00EA507B" w:rsidRPr="00A65DEB">
        <w:rPr>
          <w:rFonts w:ascii="游ゴシック" w:eastAsia="游ゴシック" w:hAnsi="游ゴシック" w:cs="ＭＳ Ｐゴシック"/>
          <w:color w:val="000000"/>
          <w:kern w:val="0"/>
          <w:sz w:val="20"/>
          <w:szCs w:val="20"/>
        </w:rPr>
        <w:t>7</w:t>
      </w:r>
      <w:r w:rsidR="00A26A68" w:rsidRPr="00A65DEB">
        <w:rPr>
          <w:rFonts w:ascii="游ゴシック" w:eastAsia="游ゴシック" w:hAnsi="游ゴシック" w:cs="ＭＳ Ｐゴシック"/>
          <w:color w:val="000000"/>
          <w:kern w:val="0"/>
          <w:sz w:val="20"/>
          <w:szCs w:val="20"/>
        </w:rPr>
        <w:t xml:space="preserve">名　</w:t>
      </w:r>
      <w:r w:rsidR="00A26A68" w:rsidRPr="00A65DEB">
        <w:rPr>
          <w:rFonts w:ascii="游ゴシック" w:eastAsia="游ゴシック" w:hAnsi="游ゴシック" w:cs="ＭＳ Ｐゴシック" w:hint="eastAsia"/>
          <w:color w:val="000000"/>
          <w:kern w:val="0"/>
          <w:sz w:val="20"/>
          <w:szCs w:val="20"/>
        </w:rPr>
        <w:t>就寝人数</w:t>
      </w:r>
      <w:r w:rsidR="00EA507B" w:rsidRPr="00A65DEB">
        <w:rPr>
          <w:rFonts w:ascii="游ゴシック" w:eastAsia="游ゴシック" w:hAnsi="游ゴシック" w:cs="ＭＳ Ｐゴシック"/>
          <w:color w:val="000000"/>
          <w:kern w:val="0"/>
          <w:sz w:val="20"/>
          <w:szCs w:val="20"/>
        </w:rPr>
        <w:t>7</w:t>
      </w:r>
      <w:r w:rsidR="00A26A68" w:rsidRPr="00A65DEB">
        <w:rPr>
          <w:rFonts w:ascii="游ゴシック" w:eastAsia="游ゴシック" w:hAnsi="游ゴシック" w:cs="ＭＳ Ｐゴシック"/>
          <w:color w:val="000000"/>
          <w:kern w:val="0"/>
          <w:sz w:val="20"/>
          <w:szCs w:val="20"/>
        </w:rPr>
        <w:t>名</w:t>
      </w:r>
    </w:p>
    <w:p w14:paraId="725FDFD0" w14:textId="77777777" w:rsidR="00DD7C1C" w:rsidRPr="00A65DEB" w:rsidRDefault="00DD7C1C" w:rsidP="0082603B">
      <w:pPr>
        <w:widowControl/>
        <w:jc w:val="left"/>
        <w:rPr>
          <w:rFonts w:ascii="游ゴシック" w:eastAsia="游ゴシック" w:hAnsi="游ゴシック" w:cs="ＭＳ Ｐゴシック"/>
          <w:color w:val="000000"/>
          <w:kern w:val="0"/>
          <w:sz w:val="20"/>
          <w:szCs w:val="20"/>
        </w:rPr>
      </w:pPr>
      <w:r w:rsidRPr="00A65DEB">
        <w:rPr>
          <w:rFonts w:ascii="游ゴシック" w:eastAsia="游ゴシック" w:hAnsi="游ゴシック" w:cs="ＭＳ Ｐゴシック" w:hint="eastAsia"/>
          <w:color w:val="000000"/>
          <w:kern w:val="0"/>
          <w:sz w:val="20"/>
          <w:szCs w:val="20"/>
        </w:rPr>
        <w:t>・</w:t>
      </w:r>
      <w:r w:rsidR="00A26A68" w:rsidRPr="00A65DEB">
        <w:rPr>
          <w:rFonts w:ascii="游ゴシック" w:eastAsia="游ゴシック" w:hAnsi="游ゴシック" w:cs="ＭＳ Ｐゴシック" w:hint="eastAsia"/>
          <w:color w:val="000000"/>
          <w:kern w:val="0"/>
          <w:sz w:val="20"/>
          <w:szCs w:val="20"/>
        </w:rPr>
        <w:t xml:space="preserve">主な装備　</w:t>
      </w:r>
    </w:p>
    <w:p w14:paraId="631A32A9" w14:textId="77777777" w:rsidR="00A65DEB" w:rsidRDefault="00EA507B" w:rsidP="0082603B">
      <w:pPr>
        <w:widowControl/>
        <w:jc w:val="left"/>
        <w:rPr>
          <w:rFonts w:ascii="游ゴシック" w:eastAsia="游ゴシック" w:hAnsi="游ゴシック" w:cs="ＭＳ Ｐゴシック"/>
          <w:color w:val="000000"/>
          <w:kern w:val="0"/>
          <w:sz w:val="20"/>
          <w:szCs w:val="20"/>
        </w:rPr>
      </w:pPr>
      <w:r w:rsidRPr="00A65DEB">
        <w:rPr>
          <w:rFonts w:ascii="游ゴシック" w:eastAsia="游ゴシック" w:hAnsi="游ゴシック" w:cs="ＭＳ Ｐゴシック" w:hint="eastAsia"/>
          <w:color w:val="000000"/>
          <w:kern w:val="0"/>
          <w:sz w:val="20"/>
          <w:szCs w:val="20"/>
        </w:rPr>
        <w:t>ナビ/E</w:t>
      </w:r>
      <w:r w:rsidRPr="00A65DEB">
        <w:rPr>
          <w:rFonts w:ascii="游ゴシック" w:eastAsia="游ゴシック" w:hAnsi="游ゴシック" w:cs="ＭＳ Ｐゴシック"/>
          <w:color w:val="000000"/>
          <w:kern w:val="0"/>
          <w:sz w:val="20"/>
          <w:szCs w:val="20"/>
        </w:rPr>
        <w:t>TC</w:t>
      </w:r>
      <w:r w:rsidRPr="00A65DEB">
        <w:rPr>
          <w:rFonts w:ascii="游ゴシック" w:eastAsia="游ゴシック" w:hAnsi="游ゴシック" w:cs="ＭＳ Ｐゴシック" w:hint="eastAsia"/>
          <w:color w:val="000000"/>
          <w:kern w:val="0"/>
          <w:sz w:val="20"/>
          <w:szCs w:val="20"/>
        </w:rPr>
        <w:t>/バックモニター/リアクーラー/</w:t>
      </w:r>
      <w:r w:rsidRPr="00A65DEB">
        <w:rPr>
          <w:rFonts w:ascii="游ゴシック" w:eastAsia="游ゴシック" w:hAnsi="游ゴシック" w:cs="ＭＳ Ｐゴシック"/>
          <w:color w:val="000000"/>
          <w:kern w:val="0"/>
          <w:sz w:val="20"/>
          <w:szCs w:val="20"/>
        </w:rPr>
        <w:t>FF</w:t>
      </w:r>
      <w:r w:rsidRPr="00A65DEB">
        <w:rPr>
          <w:rFonts w:ascii="游ゴシック" w:eastAsia="游ゴシック" w:hAnsi="游ゴシック" w:cs="ＭＳ Ｐゴシック" w:hint="eastAsia"/>
          <w:color w:val="000000"/>
          <w:kern w:val="0"/>
          <w:sz w:val="20"/>
          <w:szCs w:val="20"/>
        </w:rPr>
        <w:t>ヒーター/インバーター/オーニングテント/給排水/外部電源/サブバッテリー/冷蔵庫/コンロ</w:t>
      </w:r>
      <w:r w:rsidR="00A65DEB" w:rsidRPr="00A65DEB">
        <w:rPr>
          <w:rFonts w:ascii="游ゴシック" w:eastAsia="游ゴシック" w:hAnsi="游ゴシック" w:cs="ＭＳ Ｐゴシック" w:hint="eastAsia"/>
          <w:color w:val="000000"/>
          <w:kern w:val="0"/>
          <w:sz w:val="20"/>
          <w:szCs w:val="20"/>
        </w:rPr>
        <w:t xml:space="preserve">　</w:t>
      </w:r>
    </w:p>
    <w:p w14:paraId="7F166039" w14:textId="77777777" w:rsidR="00A65DEB" w:rsidRPr="00A65DEB" w:rsidRDefault="00A65DEB" w:rsidP="0082603B">
      <w:pPr>
        <w:widowControl/>
        <w:jc w:val="left"/>
        <w:rPr>
          <w:rFonts w:ascii="游ゴシック" w:eastAsia="游ゴシック" w:hAnsi="游ゴシック" w:cs="ＭＳ Ｐゴシック"/>
          <w:b/>
          <w:color w:val="000000"/>
          <w:kern w:val="0"/>
          <w:sz w:val="20"/>
          <w:szCs w:val="20"/>
        </w:rPr>
      </w:pPr>
      <w:r w:rsidRPr="00A65DEB">
        <w:rPr>
          <w:rFonts w:ascii="游ゴシック" w:eastAsia="游ゴシック" w:hAnsi="游ゴシック" w:cs="ＭＳ Ｐゴシック" w:hint="eastAsia"/>
          <w:b/>
          <w:color w:val="000000"/>
          <w:kern w:val="0"/>
          <w:sz w:val="20"/>
          <w:szCs w:val="20"/>
        </w:rPr>
        <w:t>※ソーラーパネル/アラウンドビューモニター（</w:t>
      </w:r>
      <w:r w:rsidRPr="00A65DEB">
        <w:rPr>
          <w:rFonts w:ascii="游ゴシック" w:eastAsia="游ゴシック" w:hAnsi="游ゴシック" w:cs="ＭＳ Ｐゴシック"/>
          <w:b/>
          <w:color w:val="000000"/>
          <w:kern w:val="0"/>
          <w:sz w:val="20"/>
          <w:szCs w:val="20"/>
        </w:rPr>
        <w:t>360°カメラ）</w:t>
      </w:r>
      <w:r w:rsidRPr="00A65DEB">
        <w:rPr>
          <w:rFonts w:ascii="游ゴシック" w:eastAsia="游ゴシック" w:hAnsi="游ゴシック" w:cs="ＭＳ Ｐゴシック" w:hint="eastAsia"/>
          <w:b/>
          <w:color w:val="000000"/>
          <w:kern w:val="0"/>
          <w:sz w:val="20"/>
          <w:szCs w:val="20"/>
        </w:rPr>
        <w:t>は追加オプションでご利用可能です。</w:t>
      </w:r>
    </w:p>
    <w:p w14:paraId="18765AF4" w14:textId="77777777" w:rsidR="00990775" w:rsidRPr="00A65DEB" w:rsidRDefault="00990775" w:rsidP="00990775">
      <w:pPr>
        <w:widowControl/>
        <w:jc w:val="left"/>
        <w:rPr>
          <w:rFonts w:ascii="游ゴシック" w:eastAsia="游ゴシック" w:hAnsi="游ゴシック" w:cs="ＭＳ Ｐゴシック"/>
          <w:color w:val="000000"/>
          <w:kern w:val="0"/>
          <w:sz w:val="20"/>
          <w:szCs w:val="20"/>
        </w:rPr>
      </w:pPr>
    </w:p>
    <w:p w14:paraId="0F8BFA04" w14:textId="77777777" w:rsidR="00C13D23" w:rsidRPr="00A65DEB" w:rsidRDefault="00676D01" w:rsidP="00D24C0A">
      <w:pPr>
        <w:pStyle w:val="HTML"/>
        <w:rPr>
          <w:rFonts w:ascii="游ゴシック" w:eastAsia="游ゴシック" w:hAnsi="游ゴシック" w:cs="ＭＳ Ｐゴシック"/>
          <w:b/>
          <w:bCs/>
          <w:color w:val="000000"/>
          <w:sz w:val="34"/>
          <w:szCs w:val="34"/>
        </w:rPr>
      </w:pPr>
      <w:r w:rsidRPr="00A65DEB">
        <w:rPr>
          <w:rFonts w:ascii="游ゴシック" w:eastAsia="游ゴシック" w:hAnsi="游ゴシック" w:cs="ＭＳ Ｐゴシック" w:hint="eastAsia"/>
          <w:b/>
          <w:color w:val="000000"/>
          <w:sz w:val="32"/>
          <w:szCs w:val="32"/>
        </w:rPr>
        <w:t>●</w:t>
      </w:r>
      <w:r w:rsidR="00EA507B" w:rsidRPr="00A65DEB">
        <w:rPr>
          <w:rFonts w:ascii="游ゴシック" w:eastAsia="游ゴシック" w:hAnsi="游ゴシック" w:cs="ＭＳ Ｐゴシック" w:hint="eastAsia"/>
          <w:b/>
          <w:bCs/>
          <w:color w:val="000000"/>
          <w:sz w:val="34"/>
          <w:szCs w:val="34"/>
        </w:rPr>
        <w:t>2</w:t>
      </w:r>
      <w:r w:rsidR="00EA507B" w:rsidRPr="00A65DEB">
        <w:rPr>
          <w:rFonts w:ascii="游ゴシック" w:eastAsia="游ゴシック" w:hAnsi="游ゴシック" w:cs="ＭＳ Ｐゴシック"/>
          <w:b/>
          <w:bCs/>
          <w:color w:val="000000"/>
          <w:sz w:val="34"/>
          <w:szCs w:val="34"/>
        </w:rPr>
        <w:t>018</w:t>
      </w:r>
      <w:r w:rsidR="00EA507B" w:rsidRPr="00A65DEB">
        <w:rPr>
          <w:rFonts w:ascii="游ゴシック" w:eastAsia="游ゴシック" w:hAnsi="游ゴシック" w:cs="ＭＳ Ｐゴシック" w:hint="eastAsia"/>
          <w:b/>
          <w:bCs/>
          <w:color w:val="000000"/>
          <w:sz w:val="34"/>
          <w:szCs w:val="34"/>
        </w:rPr>
        <w:t>年8月2日よりレンタル開始！</w:t>
      </w:r>
      <w:r w:rsidR="00A65DEB" w:rsidRPr="00A65DEB">
        <w:rPr>
          <w:rFonts w:ascii="游ゴシック" w:eastAsia="游ゴシック" w:hAnsi="游ゴシック" w:cs="ＭＳ Ｐゴシック" w:hint="eastAsia"/>
          <w:b/>
          <w:bCs/>
          <w:color w:val="000000"/>
          <w:sz w:val="34"/>
          <w:szCs w:val="34"/>
        </w:rPr>
        <w:t>※事前予約可能</w:t>
      </w:r>
    </w:p>
    <w:p w14:paraId="080327D9" w14:textId="743AFE90" w:rsidR="00A65DEB" w:rsidRDefault="00A65DEB" w:rsidP="00A65DEB">
      <w:pPr>
        <w:widowControl/>
        <w:jc w:val="left"/>
        <w:rPr>
          <w:rFonts w:ascii="游ゴシック" w:eastAsia="游ゴシック" w:hAnsi="游ゴシック" w:cs="ＭＳ Ｐゴシック"/>
          <w:color w:val="000000"/>
          <w:kern w:val="0"/>
          <w:sz w:val="20"/>
          <w:szCs w:val="20"/>
        </w:rPr>
      </w:pPr>
      <w:r w:rsidRPr="00A65DEB">
        <w:rPr>
          <w:rFonts w:ascii="游ゴシック" w:eastAsia="游ゴシック" w:hAnsi="游ゴシック" w:cs="ＭＳ Ｐゴシック" w:hint="eastAsia"/>
          <w:bCs/>
          <w:color w:val="000000"/>
          <w:sz w:val="20"/>
          <w:szCs w:val="20"/>
        </w:rPr>
        <w:lastRenderedPageBreak/>
        <w:t xml:space="preserve">　</w:t>
      </w:r>
      <w:r w:rsidRPr="00A65DEB">
        <w:rPr>
          <w:rFonts w:ascii="游ゴシック" w:eastAsia="游ゴシック" w:hAnsi="游ゴシック" w:cs="ＭＳ Ｐゴシック"/>
          <w:bCs/>
          <w:color w:val="000000"/>
          <w:sz w:val="20"/>
          <w:szCs w:val="20"/>
        </w:rPr>
        <w:t>Japan C.R.C.オリジナル車両</w:t>
      </w:r>
      <w:r w:rsidR="00C32CB8">
        <w:rPr>
          <w:rFonts w:ascii="游ゴシック" w:eastAsia="游ゴシック" w:hAnsi="游ゴシック" w:cs="ＭＳ Ｐゴシック" w:hint="eastAsia"/>
          <w:bCs/>
          <w:color w:val="000000"/>
          <w:sz w:val="20"/>
          <w:szCs w:val="20"/>
        </w:rPr>
        <w:t>『</w:t>
      </w:r>
      <w:r w:rsidR="00C32CB8" w:rsidRPr="00C32CB8">
        <w:rPr>
          <w:rFonts w:ascii="游ゴシック" w:eastAsia="游ゴシック" w:hAnsi="游ゴシック" w:cs="ＭＳ Ｐゴシック" w:hint="eastAsia"/>
          <w:bCs/>
          <w:color w:val="000000"/>
          <w:sz w:val="20"/>
          <w:szCs w:val="20"/>
        </w:rPr>
        <w:t>ロビンソン</w:t>
      </w:r>
      <w:r w:rsidR="00C32CB8" w:rsidRPr="00C32CB8">
        <w:rPr>
          <w:rFonts w:ascii="游ゴシック" w:eastAsia="游ゴシック" w:hAnsi="游ゴシック" w:cs="ＭＳ Ｐゴシック"/>
          <w:bCs/>
          <w:color w:val="000000"/>
          <w:sz w:val="20"/>
          <w:szCs w:val="20"/>
        </w:rPr>
        <w:t xml:space="preserve"> 771（Robinson771）</w:t>
      </w:r>
      <w:r w:rsidR="00C32CB8">
        <w:rPr>
          <w:rFonts w:ascii="游ゴシック" w:eastAsia="游ゴシック" w:hAnsi="游ゴシック" w:cs="ＭＳ Ｐゴシック" w:hint="eastAsia"/>
          <w:bCs/>
          <w:color w:val="000000"/>
          <w:sz w:val="20"/>
          <w:szCs w:val="20"/>
        </w:rPr>
        <w:t>』</w:t>
      </w:r>
      <w:r w:rsidRPr="00A65DEB">
        <w:rPr>
          <w:rFonts w:ascii="游ゴシック" w:eastAsia="游ゴシック" w:hAnsi="游ゴシック" w:cs="ＭＳ Ｐゴシック"/>
          <w:bCs/>
          <w:color w:val="000000"/>
          <w:sz w:val="20"/>
          <w:szCs w:val="20"/>
        </w:rPr>
        <w:t>は、</w:t>
      </w:r>
      <w:r w:rsidRPr="00A65DEB">
        <w:rPr>
          <w:rFonts w:ascii="游ゴシック" w:eastAsia="游ゴシック" w:hAnsi="游ゴシック" w:cs="ＭＳ Ｐゴシック" w:hint="eastAsia"/>
          <w:bCs/>
          <w:color w:val="000000"/>
          <w:sz w:val="20"/>
          <w:szCs w:val="20"/>
        </w:rPr>
        <w:t>2018年8月2日よりレンタル開始予定となります。現在</w:t>
      </w:r>
      <w:r>
        <w:rPr>
          <w:rFonts w:ascii="游ゴシック" w:eastAsia="游ゴシック" w:hAnsi="游ゴシック" w:cs="ＭＳ Ｐゴシック" w:hint="eastAsia"/>
          <w:bCs/>
          <w:color w:val="000000"/>
          <w:sz w:val="20"/>
          <w:szCs w:val="20"/>
        </w:rPr>
        <w:t>『</w:t>
      </w:r>
      <w:r w:rsidRPr="00A65DEB">
        <w:rPr>
          <w:rFonts w:ascii="游ゴシック" w:eastAsia="游ゴシック" w:hAnsi="游ゴシック" w:cs="ＭＳ Ｐゴシック"/>
          <w:bCs/>
          <w:color w:val="000000"/>
          <w:sz w:val="20"/>
          <w:szCs w:val="20"/>
        </w:rPr>
        <w:t>Japan C.R.C.</w:t>
      </w:r>
      <w:r>
        <w:rPr>
          <w:rFonts w:ascii="游ゴシック" w:eastAsia="游ゴシック" w:hAnsi="游ゴシック" w:cs="ＭＳ Ｐゴシック" w:hint="eastAsia"/>
          <w:bCs/>
          <w:color w:val="000000"/>
          <w:sz w:val="20"/>
          <w:szCs w:val="20"/>
        </w:rPr>
        <w:t>』</w:t>
      </w:r>
      <w:r w:rsidRPr="00A65DEB">
        <w:rPr>
          <w:rFonts w:ascii="游ゴシック" w:eastAsia="游ゴシック" w:hAnsi="游ゴシック" w:cs="ＭＳ Ｐゴシック" w:hint="eastAsia"/>
          <w:bCs/>
          <w:color w:val="000000"/>
          <w:sz w:val="20"/>
          <w:szCs w:val="20"/>
        </w:rPr>
        <w:t>予約サイトでは、</w:t>
      </w:r>
      <w:r>
        <w:rPr>
          <w:rFonts w:ascii="游ゴシック" w:eastAsia="游ゴシック" w:hAnsi="游ゴシック" w:cs="ＭＳ Ｐゴシック" w:hint="eastAsia"/>
          <w:bCs/>
          <w:color w:val="000000"/>
          <w:sz w:val="20"/>
          <w:szCs w:val="20"/>
        </w:rPr>
        <w:t>2018年7月2</w:t>
      </w:r>
      <w:r w:rsidR="009715CB">
        <w:rPr>
          <w:rFonts w:ascii="游ゴシック" w:eastAsia="游ゴシック" w:hAnsi="游ゴシック" w:cs="ＭＳ Ｐゴシック"/>
          <w:bCs/>
          <w:color w:val="000000"/>
          <w:sz w:val="20"/>
          <w:szCs w:val="20"/>
        </w:rPr>
        <w:t>6</w:t>
      </w:r>
      <w:r>
        <w:rPr>
          <w:rFonts w:ascii="游ゴシック" w:eastAsia="游ゴシック" w:hAnsi="游ゴシック" w:cs="ＭＳ Ｐゴシック" w:hint="eastAsia"/>
          <w:bCs/>
          <w:color w:val="000000"/>
          <w:sz w:val="20"/>
          <w:szCs w:val="20"/>
        </w:rPr>
        <w:t>日より</w:t>
      </w:r>
      <w:r w:rsidRPr="00A65DEB">
        <w:rPr>
          <w:rFonts w:ascii="游ゴシック" w:eastAsia="游ゴシック" w:hAnsi="游ゴシック" w:cs="ＭＳ Ｐゴシック" w:hint="eastAsia"/>
          <w:bCs/>
          <w:color w:val="000000"/>
          <w:sz w:val="20"/>
          <w:szCs w:val="20"/>
        </w:rPr>
        <w:t>事前予約を開始</w:t>
      </w:r>
      <w:r>
        <w:rPr>
          <w:rFonts w:ascii="游ゴシック" w:eastAsia="游ゴシック" w:hAnsi="游ゴシック" w:cs="ＭＳ Ｐゴシック" w:hint="eastAsia"/>
          <w:bCs/>
          <w:color w:val="000000"/>
          <w:sz w:val="20"/>
          <w:szCs w:val="20"/>
        </w:rPr>
        <w:t>いたしました。</w:t>
      </w:r>
      <w:r w:rsidRPr="00A65DEB">
        <w:rPr>
          <w:rFonts w:ascii="游ゴシック" w:eastAsia="游ゴシック" w:hAnsi="游ゴシック" w:cs="ＭＳ Ｐゴシック" w:hint="eastAsia"/>
          <w:color w:val="000000"/>
          <w:kern w:val="0"/>
          <w:sz w:val="20"/>
          <w:szCs w:val="20"/>
        </w:rPr>
        <w:t>今回</w:t>
      </w:r>
      <w:r>
        <w:rPr>
          <w:rFonts w:ascii="游ゴシック" w:eastAsia="游ゴシック" w:hAnsi="游ゴシック" w:cs="ＭＳ Ｐゴシック" w:hint="eastAsia"/>
          <w:color w:val="000000"/>
          <w:kern w:val="0"/>
          <w:sz w:val="20"/>
          <w:szCs w:val="20"/>
        </w:rPr>
        <w:t>開発</w:t>
      </w:r>
      <w:r w:rsidRPr="00A65DEB">
        <w:rPr>
          <w:rFonts w:ascii="游ゴシック" w:eastAsia="游ゴシック" w:hAnsi="游ゴシック" w:cs="ＭＳ Ｐゴシック" w:hint="eastAsia"/>
          <w:color w:val="000000"/>
          <w:kern w:val="0"/>
          <w:sz w:val="20"/>
          <w:szCs w:val="20"/>
        </w:rPr>
        <w:t>した車両は『東京キャンピングカーレンタルセンター』での導入となります。配車、返却場所は恵比寿、両国、二子玉川、明大前駅、草加、川崎</w:t>
      </w:r>
      <w:r>
        <w:rPr>
          <w:rFonts w:ascii="游ゴシック" w:eastAsia="游ゴシック" w:hAnsi="游ゴシック" w:cs="ＭＳ Ｐゴシック" w:hint="eastAsia"/>
          <w:color w:val="000000"/>
          <w:kern w:val="0"/>
          <w:sz w:val="20"/>
          <w:szCs w:val="20"/>
        </w:rPr>
        <w:t>でご利用可能です。</w:t>
      </w:r>
    </w:p>
    <w:p w14:paraId="7C1C72BD" w14:textId="66845E82" w:rsidR="00A65DEB" w:rsidRDefault="00A65DEB" w:rsidP="00A65DEB">
      <w:pPr>
        <w:widowControl/>
        <w:jc w:val="left"/>
        <w:rPr>
          <w:rFonts w:ascii="游ゴシック" w:eastAsia="游ゴシック" w:hAnsi="游ゴシック" w:cs="ＭＳ Ｐゴシック"/>
          <w:b/>
          <w:color w:val="000000"/>
          <w:kern w:val="0"/>
          <w:sz w:val="20"/>
          <w:szCs w:val="20"/>
        </w:rPr>
      </w:pPr>
      <w:r w:rsidRPr="00A65DEB">
        <w:rPr>
          <w:rFonts w:ascii="游ゴシック" w:eastAsia="游ゴシック" w:hAnsi="游ゴシック" w:cs="ＭＳ Ｐゴシック" w:hint="eastAsia"/>
          <w:b/>
          <w:color w:val="000000"/>
          <w:kern w:val="0"/>
          <w:sz w:val="20"/>
          <w:szCs w:val="20"/>
        </w:rPr>
        <w:t>※プレミアム会員加入で東京</w:t>
      </w:r>
      <w:r w:rsidRPr="00A65DEB">
        <w:rPr>
          <w:rFonts w:ascii="游ゴシック" w:eastAsia="游ゴシック" w:hAnsi="游ゴシック" w:cs="ＭＳ Ｐゴシック"/>
          <w:b/>
          <w:color w:val="000000"/>
          <w:kern w:val="0"/>
          <w:sz w:val="20"/>
          <w:szCs w:val="20"/>
        </w:rPr>
        <w:t>12区配車サービス</w:t>
      </w:r>
      <w:r w:rsidRPr="00A65DEB">
        <w:rPr>
          <w:rFonts w:ascii="游ゴシック" w:eastAsia="游ゴシック" w:hAnsi="游ゴシック" w:cs="ＭＳ Ｐゴシック" w:hint="eastAsia"/>
          <w:b/>
          <w:color w:val="000000"/>
          <w:kern w:val="0"/>
          <w:sz w:val="20"/>
          <w:szCs w:val="20"/>
        </w:rPr>
        <w:t>も承っております。</w:t>
      </w:r>
    </w:p>
    <w:p w14:paraId="7F2A7EBC" w14:textId="1080ABAC" w:rsidR="00407184" w:rsidRDefault="00407184" w:rsidP="00A65DEB">
      <w:pPr>
        <w:widowControl/>
        <w:jc w:val="left"/>
        <w:rPr>
          <w:rFonts w:ascii="游ゴシック" w:eastAsia="游ゴシック" w:hAnsi="游ゴシック" w:cs="ＭＳ Ｐゴシック"/>
          <w:b/>
          <w:color w:val="000000"/>
          <w:kern w:val="0"/>
          <w:sz w:val="20"/>
          <w:szCs w:val="20"/>
        </w:rPr>
      </w:pPr>
      <w:r>
        <w:rPr>
          <w:rFonts w:ascii="游ゴシック" w:eastAsia="游ゴシック" w:hAnsi="游ゴシック" w:cs="ＭＳ Ｐゴシック" w:hint="eastAsia"/>
          <w:b/>
          <w:color w:val="000000"/>
          <w:kern w:val="0"/>
          <w:sz w:val="20"/>
          <w:szCs w:val="20"/>
        </w:rPr>
        <w:t>▼ロビンソン</w:t>
      </w:r>
      <w:r w:rsidR="00007632">
        <w:rPr>
          <w:rFonts w:ascii="游ゴシック" w:eastAsia="游ゴシック" w:hAnsi="游ゴシック" w:cs="ＭＳ Ｐゴシック" w:hint="eastAsia"/>
          <w:b/>
          <w:color w:val="000000"/>
          <w:kern w:val="0"/>
          <w:sz w:val="20"/>
          <w:szCs w:val="20"/>
        </w:rPr>
        <w:t>のご予約はこちら▼</w:t>
      </w:r>
    </w:p>
    <w:p w14:paraId="265953A4" w14:textId="2D96F2B5" w:rsidR="00007632" w:rsidRDefault="00007632" w:rsidP="00A65DEB">
      <w:pPr>
        <w:widowControl/>
        <w:jc w:val="left"/>
        <w:rPr>
          <w:rFonts w:ascii="游ゴシック" w:eastAsia="游ゴシック" w:hAnsi="游ゴシック" w:cs="ＭＳ Ｐゴシック"/>
          <w:b/>
          <w:color w:val="000000"/>
          <w:kern w:val="0"/>
          <w:sz w:val="20"/>
          <w:szCs w:val="20"/>
        </w:rPr>
      </w:pPr>
      <w:hyperlink r:id="rId11" w:history="1">
        <w:r w:rsidRPr="00117CF5">
          <w:rPr>
            <w:rStyle w:val="a5"/>
            <w:rFonts w:ascii="游ゴシック" w:eastAsia="游ゴシック" w:hAnsi="游ゴシック" w:cs="ＭＳ Ｐゴシック"/>
            <w:b/>
            <w:kern w:val="0"/>
            <w:sz w:val="20"/>
            <w:szCs w:val="20"/>
          </w:rPr>
          <w:t>https://japan-crc.com/tokyo/detail?car_id=55&amp;page=1#cal</w:t>
        </w:r>
      </w:hyperlink>
    </w:p>
    <w:p w14:paraId="253785BC" w14:textId="77777777" w:rsidR="00007632" w:rsidRPr="00007632" w:rsidRDefault="00007632" w:rsidP="00A65DEB">
      <w:pPr>
        <w:widowControl/>
        <w:jc w:val="left"/>
        <w:rPr>
          <w:rFonts w:ascii="游ゴシック" w:eastAsia="游ゴシック" w:hAnsi="游ゴシック" w:cs="ＭＳ Ｐゴシック" w:hint="eastAsia"/>
          <w:b/>
          <w:color w:val="000000"/>
          <w:kern w:val="0"/>
          <w:sz w:val="20"/>
          <w:szCs w:val="20"/>
        </w:rPr>
      </w:pPr>
    </w:p>
    <w:p w14:paraId="6A6AC4BA" w14:textId="4A7F4B83" w:rsidR="00A65DEB" w:rsidRDefault="00A65DEB" w:rsidP="00A65DEB">
      <w:pPr>
        <w:widowControl/>
        <w:jc w:val="left"/>
        <w:rPr>
          <w:rFonts w:ascii="游ゴシック" w:eastAsia="游ゴシック" w:hAnsi="游ゴシック" w:cs="ＭＳ Ｐゴシック"/>
          <w:b/>
          <w:bCs/>
          <w:color w:val="000000"/>
          <w:sz w:val="20"/>
          <w:szCs w:val="20"/>
        </w:rPr>
      </w:pPr>
      <w:r>
        <w:rPr>
          <w:rFonts w:ascii="游ゴシック" w:eastAsia="游ゴシック" w:hAnsi="游ゴシック" w:cs="ＭＳ Ｐゴシック" w:hint="eastAsia"/>
          <w:b/>
          <w:bCs/>
          <w:color w:val="000000"/>
          <w:sz w:val="20"/>
          <w:szCs w:val="20"/>
        </w:rPr>
        <w:t>▼プレミアム会員サービスについてはこちら▼</w:t>
      </w:r>
    </w:p>
    <w:p w14:paraId="1D0A0E61" w14:textId="77777777" w:rsidR="00A65DEB" w:rsidRDefault="00357D5F" w:rsidP="00A65DEB">
      <w:pPr>
        <w:widowControl/>
        <w:jc w:val="left"/>
        <w:rPr>
          <w:rFonts w:ascii="游ゴシック" w:eastAsia="游ゴシック" w:hAnsi="游ゴシック" w:cs="ＭＳ Ｐゴシック"/>
          <w:b/>
          <w:bCs/>
          <w:color w:val="000000"/>
          <w:sz w:val="20"/>
          <w:szCs w:val="20"/>
        </w:rPr>
      </w:pPr>
      <w:hyperlink r:id="rId12" w:history="1">
        <w:r w:rsidR="00A65DEB" w:rsidRPr="00802768">
          <w:rPr>
            <w:rStyle w:val="a5"/>
            <w:rFonts w:ascii="游ゴシック" w:eastAsia="游ゴシック" w:hAnsi="游ゴシック" w:cs="ＭＳ Ｐゴシック"/>
            <w:b/>
            <w:bCs/>
            <w:sz w:val="20"/>
            <w:szCs w:val="20"/>
          </w:rPr>
          <w:t>https://japan-crc.com/pr/premium/</w:t>
        </w:r>
      </w:hyperlink>
    </w:p>
    <w:p w14:paraId="25D66DEA" w14:textId="77777777" w:rsidR="00A65DEB" w:rsidRPr="00A65DEB" w:rsidRDefault="00A65DEB" w:rsidP="00A65DEB">
      <w:pPr>
        <w:widowControl/>
        <w:jc w:val="left"/>
        <w:rPr>
          <w:rFonts w:ascii="游ゴシック" w:eastAsia="游ゴシック" w:hAnsi="游ゴシック" w:cs="ＭＳ Ｐゴシック"/>
          <w:b/>
          <w:bCs/>
          <w:color w:val="000000"/>
          <w:sz w:val="20"/>
          <w:szCs w:val="20"/>
        </w:rPr>
      </w:pPr>
    </w:p>
    <w:p w14:paraId="2E437935" w14:textId="77777777" w:rsidR="00A65DEB" w:rsidRPr="00A65DEB" w:rsidRDefault="00A65DEB" w:rsidP="00C13D23">
      <w:pPr>
        <w:pStyle w:val="HTML"/>
        <w:rPr>
          <w:rFonts w:ascii="游ゴシック" w:eastAsia="游ゴシック" w:hAnsi="游ゴシック"/>
          <w:sz w:val="19"/>
          <w:szCs w:val="19"/>
          <w:shd w:val="clear" w:color="auto" w:fill="FFFFFF"/>
        </w:rPr>
      </w:pPr>
    </w:p>
    <w:p w14:paraId="6D8DBFDE" w14:textId="77777777" w:rsidR="00A65DEB" w:rsidRPr="00A65DEB" w:rsidRDefault="00A65DEB" w:rsidP="00A65DEB">
      <w:pPr>
        <w:pStyle w:val="HTML"/>
        <w:rPr>
          <w:rFonts w:ascii="游ゴシック" w:eastAsia="游ゴシック" w:hAnsi="游ゴシック"/>
          <w:b/>
          <w:bCs/>
          <w:sz w:val="19"/>
          <w:szCs w:val="19"/>
          <w:shd w:val="clear" w:color="auto" w:fill="FFFFFF"/>
        </w:rPr>
      </w:pPr>
      <w:r w:rsidRPr="00A65DEB">
        <w:rPr>
          <w:rFonts w:ascii="游ゴシック" w:eastAsia="游ゴシック" w:hAnsi="游ゴシック"/>
          <w:b/>
          <w:bCs/>
          <w:sz w:val="19"/>
          <w:szCs w:val="19"/>
          <w:shd w:val="clear" w:color="auto" w:fill="FFFFFF"/>
        </w:rPr>
        <w:t>料金表（キャブコンハイエンド）</w:t>
      </w:r>
    </w:p>
    <w:tbl>
      <w:tblPr>
        <w:tblW w:w="10185" w:type="dxa"/>
        <w:tblCellMar>
          <w:left w:w="0" w:type="dxa"/>
          <w:right w:w="0" w:type="dxa"/>
        </w:tblCellMar>
        <w:tblLook w:val="04A0" w:firstRow="1" w:lastRow="0" w:firstColumn="1" w:lastColumn="0" w:noHBand="0" w:noVBand="1"/>
      </w:tblPr>
      <w:tblGrid>
        <w:gridCol w:w="2041"/>
        <w:gridCol w:w="2040"/>
        <w:gridCol w:w="2040"/>
        <w:gridCol w:w="2040"/>
        <w:gridCol w:w="2024"/>
      </w:tblGrid>
      <w:tr w:rsidR="00A65DEB" w:rsidRPr="00A65DEB" w14:paraId="11F05A2A" w14:textId="77777777" w:rsidTr="00A65DEB">
        <w:tc>
          <w:tcPr>
            <w:tcW w:w="1875" w:type="dxa"/>
            <w:tcBorders>
              <w:top w:val="single" w:sz="6" w:space="0" w:color="000000"/>
              <w:left w:val="single" w:sz="6" w:space="0" w:color="000000"/>
              <w:bottom w:val="single" w:sz="6" w:space="0" w:color="000000"/>
              <w:right w:val="single" w:sz="6" w:space="0" w:color="000000"/>
            </w:tcBorders>
            <w:shd w:val="clear" w:color="auto" w:fill="333333"/>
            <w:tcMar>
              <w:top w:w="75" w:type="dxa"/>
              <w:left w:w="75" w:type="dxa"/>
              <w:bottom w:w="75" w:type="dxa"/>
              <w:right w:w="75" w:type="dxa"/>
            </w:tcMar>
            <w:vAlign w:val="center"/>
            <w:hideMark/>
          </w:tcPr>
          <w:p w14:paraId="72068AC7" w14:textId="77777777" w:rsidR="00A65DEB" w:rsidRPr="00A65DEB" w:rsidRDefault="00A65DEB" w:rsidP="00A65DEB">
            <w:pPr>
              <w:pStyle w:val="HTML"/>
              <w:rPr>
                <w:rFonts w:ascii="游ゴシック" w:eastAsia="游ゴシック" w:hAnsi="游ゴシック"/>
                <w:sz w:val="19"/>
                <w:szCs w:val="19"/>
                <w:shd w:val="clear" w:color="auto" w:fill="FFFFFF"/>
              </w:rPr>
            </w:pPr>
          </w:p>
        </w:tc>
        <w:tc>
          <w:tcPr>
            <w:tcW w:w="1875" w:type="dxa"/>
            <w:tcBorders>
              <w:top w:val="single" w:sz="6" w:space="0" w:color="000000"/>
              <w:left w:val="single" w:sz="6" w:space="0" w:color="000000"/>
              <w:bottom w:val="single" w:sz="6" w:space="0" w:color="000000"/>
              <w:right w:val="single" w:sz="6" w:space="0" w:color="000000"/>
            </w:tcBorders>
            <w:shd w:val="clear" w:color="auto" w:fill="333333"/>
            <w:tcMar>
              <w:top w:w="75" w:type="dxa"/>
              <w:left w:w="75" w:type="dxa"/>
              <w:bottom w:w="75" w:type="dxa"/>
              <w:right w:w="75" w:type="dxa"/>
            </w:tcMar>
            <w:vAlign w:val="center"/>
            <w:hideMark/>
          </w:tcPr>
          <w:p w14:paraId="0006DA20" w14:textId="77777777" w:rsidR="00A65DEB" w:rsidRPr="00A65DEB" w:rsidRDefault="00A65DEB" w:rsidP="00A65DEB">
            <w:pPr>
              <w:pStyle w:val="HTML"/>
              <w:rPr>
                <w:rFonts w:ascii="游ゴシック" w:eastAsia="游ゴシック" w:hAnsi="游ゴシック"/>
                <w:sz w:val="19"/>
                <w:szCs w:val="19"/>
                <w:shd w:val="clear" w:color="auto" w:fill="FFFFFF"/>
              </w:rPr>
            </w:pPr>
            <w:r w:rsidRPr="00A65DEB">
              <w:rPr>
                <w:rFonts w:ascii="游ゴシック" w:eastAsia="游ゴシック" w:hAnsi="游ゴシック"/>
                <w:sz w:val="19"/>
                <w:szCs w:val="19"/>
                <w:shd w:val="clear" w:color="auto" w:fill="FFFFFF"/>
              </w:rPr>
              <w:t>最初の24時間</w:t>
            </w:r>
          </w:p>
        </w:tc>
        <w:tc>
          <w:tcPr>
            <w:tcW w:w="1875" w:type="dxa"/>
            <w:tcBorders>
              <w:top w:val="single" w:sz="6" w:space="0" w:color="000000"/>
              <w:left w:val="single" w:sz="6" w:space="0" w:color="000000"/>
              <w:bottom w:val="single" w:sz="6" w:space="0" w:color="000000"/>
              <w:right w:val="single" w:sz="6" w:space="0" w:color="000000"/>
            </w:tcBorders>
            <w:shd w:val="clear" w:color="auto" w:fill="333333"/>
            <w:tcMar>
              <w:top w:w="75" w:type="dxa"/>
              <w:left w:w="75" w:type="dxa"/>
              <w:bottom w:w="75" w:type="dxa"/>
              <w:right w:w="75" w:type="dxa"/>
            </w:tcMar>
            <w:vAlign w:val="center"/>
            <w:hideMark/>
          </w:tcPr>
          <w:p w14:paraId="21EAAB69" w14:textId="77777777" w:rsidR="00A65DEB" w:rsidRPr="00A65DEB" w:rsidRDefault="00A65DEB" w:rsidP="00A65DEB">
            <w:pPr>
              <w:pStyle w:val="HTML"/>
              <w:rPr>
                <w:rFonts w:ascii="游ゴシック" w:eastAsia="游ゴシック" w:hAnsi="游ゴシック"/>
                <w:sz w:val="19"/>
                <w:szCs w:val="19"/>
                <w:shd w:val="clear" w:color="auto" w:fill="FFFFFF"/>
              </w:rPr>
            </w:pPr>
            <w:r w:rsidRPr="00A65DEB">
              <w:rPr>
                <w:rFonts w:ascii="游ゴシック" w:eastAsia="游ゴシック" w:hAnsi="游ゴシック"/>
                <w:sz w:val="19"/>
                <w:szCs w:val="19"/>
                <w:shd w:val="clear" w:color="auto" w:fill="FFFFFF"/>
              </w:rPr>
              <w:t>1日追加</w:t>
            </w:r>
          </w:p>
        </w:tc>
        <w:tc>
          <w:tcPr>
            <w:tcW w:w="1875" w:type="dxa"/>
            <w:tcBorders>
              <w:top w:val="single" w:sz="6" w:space="0" w:color="000000"/>
              <w:left w:val="single" w:sz="6" w:space="0" w:color="000000"/>
              <w:bottom w:val="single" w:sz="6" w:space="0" w:color="000000"/>
              <w:right w:val="single" w:sz="6" w:space="0" w:color="000000"/>
            </w:tcBorders>
            <w:shd w:val="clear" w:color="auto" w:fill="333333"/>
            <w:tcMar>
              <w:top w:w="75" w:type="dxa"/>
              <w:left w:w="75" w:type="dxa"/>
              <w:bottom w:w="75" w:type="dxa"/>
              <w:right w:w="75" w:type="dxa"/>
            </w:tcMar>
            <w:vAlign w:val="center"/>
            <w:hideMark/>
          </w:tcPr>
          <w:p w14:paraId="42BE8DF3" w14:textId="77777777" w:rsidR="00A65DEB" w:rsidRPr="00A65DEB" w:rsidRDefault="00A65DEB" w:rsidP="00A65DEB">
            <w:pPr>
              <w:pStyle w:val="HTML"/>
              <w:rPr>
                <w:rFonts w:ascii="游ゴシック" w:eastAsia="游ゴシック" w:hAnsi="游ゴシック"/>
                <w:sz w:val="19"/>
                <w:szCs w:val="19"/>
                <w:shd w:val="clear" w:color="auto" w:fill="FFFFFF"/>
              </w:rPr>
            </w:pPr>
            <w:r w:rsidRPr="00A65DEB">
              <w:rPr>
                <w:rFonts w:ascii="游ゴシック" w:eastAsia="游ゴシック" w:hAnsi="游ゴシック"/>
                <w:sz w:val="19"/>
                <w:szCs w:val="19"/>
                <w:shd w:val="clear" w:color="auto" w:fill="FFFFFF"/>
              </w:rPr>
              <w:t>1時間追加</w:t>
            </w:r>
          </w:p>
        </w:tc>
        <w:tc>
          <w:tcPr>
            <w:tcW w:w="1860" w:type="dxa"/>
            <w:tcBorders>
              <w:top w:val="single" w:sz="6" w:space="0" w:color="000000"/>
              <w:left w:val="single" w:sz="6" w:space="0" w:color="000000"/>
              <w:bottom w:val="single" w:sz="6" w:space="0" w:color="000000"/>
              <w:right w:val="single" w:sz="6" w:space="0" w:color="000000"/>
            </w:tcBorders>
            <w:shd w:val="clear" w:color="auto" w:fill="333333"/>
            <w:tcMar>
              <w:top w:w="75" w:type="dxa"/>
              <w:left w:w="75" w:type="dxa"/>
              <w:bottom w:w="75" w:type="dxa"/>
              <w:right w:w="75" w:type="dxa"/>
            </w:tcMar>
            <w:vAlign w:val="center"/>
            <w:hideMark/>
          </w:tcPr>
          <w:p w14:paraId="23586A3D" w14:textId="77777777" w:rsidR="00A65DEB" w:rsidRPr="00A65DEB" w:rsidRDefault="00A65DEB" w:rsidP="00A65DEB">
            <w:pPr>
              <w:pStyle w:val="HTML"/>
              <w:rPr>
                <w:rFonts w:ascii="游ゴシック" w:eastAsia="游ゴシック" w:hAnsi="游ゴシック"/>
                <w:sz w:val="19"/>
                <w:szCs w:val="19"/>
                <w:shd w:val="clear" w:color="auto" w:fill="FFFFFF"/>
              </w:rPr>
            </w:pPr>
            <w:r w:rsidRPr="00A65DEB">
              <w:rPr>
                <w:rFonts w:ascii="游ゴシック" w:eastAsia="游ゴシック" w:hAnsi="游ゴシック"/>
                <w:sz w:val="19"/>
                <w:szCs w:val="19"/>
                <w:shd w:val="clear" w:color="auto" w:fill="FFFFFF"/>
              </w:rPr>
              <w:t>ワイドプラン</w:t>
            </w:r>
          </w:p>
        </w:tc>
      </w:tr>
      <w:tr w:rsidR="00A65DEB" w:rsidRPr="00A65DEB" w14:paraId="76A6E448" w14:textId="77777777" w:rsidTr="00A65DEB">
        <w:tc>
          <w:tcPr>
            <w:tcW w:w="1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BFB2FB" w14:textId="77777777" w:rsidR="00A65DEB" w:rsidRPr="00A65DEB" w:rsidRDefault="00A65DEB" w:rsidP="00A65DEB">
            <w:pPr>
              <w:pStyle w:val="HTML"/>
              <w:rPr>
                <w:rFonts w:ascii="游ゴシック" w:eastAsia="游ゴシック" w:hAnsi="游ゴシック"/>
                <w:sz w:val="19"/>
                <w:szCs w:val="19"/>
                <w:shd w:val="clear" w:color="auto" w:fill="FFFFFF"/>
              </w:rPr>
            </w:pPr>
            <w:r w:rsidRPr="00A65DEB">
              <w:rPr>
                <w:rFonts w:ascii="游ゴシック" w:eastAsia="游ゴシック" w:hAnsi="游ゴシック"/>
                <w:sz w:val="19"/>
                <w:szCs w:val="19"/>
                <w:shd w:val="clear" w:color="auto" w:fill="FFFFFF"/>
              </w:rPr>
              <w:t>平日</w:t>
            </w:r>
          </w:p>
        </w:tc>
        <w:tc>
          <w:tcPr>
            <w:tcW w:w="1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422A16" w14:textId="77777777" w:rsidR="00A65DEB" w:rsidRPr="00A65DEB" w:rsidRDefault="00A65DEB" w:rsidP="00A65DEB">
            <w:pPr>
              <w:pStyle w:val="HTML"/>
              <w:rPr>
                <w:rFonts w:ascii="游ゴシック" w:eastAsia="游ゴシック" w:hAnsi="游ゴシック"/>
                <w:sz w:val="19"/>
                <w:szCs w:val="19"/>
                <w:shd w:val="clear" w:color="auto" w:fill="FFFFFF"/>
              </w:rPr>
            </w:pPr>
            <w:r w:rsidRPr="00A65DEB">
              <w:rPr>
                <w:rFonts w:ascii="游ゴシック" w:eastAsia="游ゴシック" w:hAnsi="游ゴシック"/>
                <w:sz w:val="19"/>
                <w:szCs w:val="19"/>
                <w:shd w:val="clear" w:color="auto" w:fill="FFFFFF"/>
              </w:rPr>
              <w:t>24,000円</w:t>
            </w:r>
          </w:p>
        </w:tc>
        <w:tc>
          <w:tcPr>
            <w:tcW w:w="1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558535" w14:textId="77777777" w:rsidR="00A65DEB" w:rsidRPr="00A65DEB" w:rsidRDefault="00A65DEB" w:rsidP="00A65DEB">
            <w:pPr>
              <w:pStyle w:val="HTML"/>
              <w:rPr>
                <w:rFonts w:ascii="游ゴシック" w:eastAsia="游ゴシック" w:hAnsi="游ゴシック"/>
                <w:sz w:val="19"/>
                <w:szCs w:val="19"/>
                <w:shd w:val="clear" w:color="auto" w:fill="FFFFFF"/>
              </w:rPr>
            </w:pPr>
            <w:r w:rsidRPr="00A65DEB">
              <w:rPr>
                <w:rFonts w:ascii="游ゴシック" w:eastAsia="游ゴシック" w:hAnsi="游ゴシック"/>
                <w:sz w:val="19"/>
                <w:szCs w:val="19"/>
                <w:shd w:val="clear" w:color="auto" w:fill="FFFFFF"/>
              </w:rPr>
              <w:t>20,000円</w:t>
            </w:r>
          </w:p>
        </w:tc>
        <w:tc>
          <w:tcPr>
            <w:tcW w:w="1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5E3F56D" w14:textId="77777777" w:rsidR="00A65DEB" w:rsidRPr="00A65DEB" w:rsidRDefault="00A65DEB" w:rsidP="00A65DEB">
            <w:pPr>
              <w:pStyle w:val="HTML"/>
              <w:rPr>
                <w:rFonts w:ascii="游ゴシック" w:eastAsia="游ゴシック" w:hAnsi="游ゴシック"/>
                <w:sz w:val="19"/>
                <w:szCs w:val="19"/>
                <w:shd w:val="clear" w:color="auto" w:fill="FFFFFF"/>
              </w:rPr>
            </w:pPr>
            <w:r w:rsidRPr="00A65DEB">
              <w:rPr>
                <w:rFonts w:ascii="游ゴシック" w:eastAsia="游ゴシック" w:hAnsi="游ゴシック"/>
                <w:sz w:val="19"/>
                <w:szCs w:val="19"/>
                <w:shd w:val="clear" w:color="auto" w:fill="FFFFFF"/>
              </w:rPr>
              <w:t>2,400円</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FCFAF2"/>
            <w:tcMar>
              <w:top w:w="75" w:type="dxa"/>
              <w:left w:w="75" w:type="dxa"/>
              <w:bottom w:w="75" w:type="dxa"/>
              <w:right w:w="75" w:type="dxa"/>
            </w:tcMar>
            <w:vAlign w:val="center"/>
            <w:hideMark/>
          </w:tcPr>
          <w:p w14:paraId="454B591F" w14:textId="77777777" w:rsidR="00A65DEB" w:rsidRPr="00A65DEB" w:rsidRDefault="00A65DEB" w:rsidP="00A65DEB">
            <w:pPr>
              <w:pStyle w:val="HTML"/>
              <w:rPr>
                <w:rFonts w:ascii="游ゴシック" w:eastAsia="游ゴシック" w:hAnsi="游ゴシック"/>
                <w:sz w:val="19"/>
                <w:szCs w:val="19"/>
                <w:shd w:val="clear" w:color="auto" w:fill="FFFFFF"/>
              </w:rPr>
            </w:pPr>
            <w:r w:rsidRPr="00A65DEB">
              <w:rPr>
                <w:rFonts w:ascii="游ゴシック" w:eastAsia="游ゴシック" w:hAnsi="游ゴシック"/>
                <w:sz w:val="19"/>
                <w:szCs w:val="19"/>
                <w:shd w:val="clear" w:color="auto" w:fill="FFFFFF"/>
              </w:rPr>
              <w:t>14,000円</w:t>
            </w:r>
          </w:p>
        </w:tc>
      </w:tr>
      <w:tr w:rsidR="00A65DEB" w:rsidRPr="00A65DEB" w14:paraId="104B68FB" w14:textId="77777777" w:rsidTr="00A65DEB">
        <w:tc>
          <w:tcPr>
            <w:tcW w:w="1875" w:type="dxa"/>
            <w:tcBorders>
              <w:top w:val="single" w:sz="6" w:space="0" w:color="000000"/>
              <w:left w:val="single" w:sz="6" w:space="0" w:color="000000"/>
              <w:bottom w:val="single" w:sz="6" w:space="0" w:color="000000"/>
              <w:right w:val="single" w:sz="6" w:space="0" w:color="000000"/>
            </w:tcBorders>
            <w:shd w:val="clear" w:color="auto" w:fill="F8F3F1"/>
            <w:tcMar>
              <w:top w:w="75" w:type="dxa"/>
              <w:left w:w="75" w:type="dxa"/>
              <w:bottom w:w="75" w:type="dxa"/>
              <w:right w:w="75" w:type="dxa"/>
            </w:tcMar>
            <w:vAlign w:val="center"/>
            <w:hideMark/>
          </w:tcPr>
          <w:p w14:paraId="7B909F2E" w14:textId="77777777" w:rsidR="00A65DEB" w:rsidRPr="00A65DEB" w:rsidRDefault="00A65DEB" w:rsidP="00A65DEB">
            <w:pPr>
              <w:pStyle w:val="HTML"/>
              <w:rPr>
                <w:rFonts w:ascii="游ゴシック" w:eastAsia="游ゴシック" w:hAnsi="游ゴシック"/>
                <w:sz w:val="19"/>
                <w:szCs w:val="19"/>
                <w:shd w:val="clear" w:color="auto" w:fill="FFFFFF"/>
              </w:rPr>
            </w:pPr>
            <w:r w:rsidRPr="00A65DEB">
              <w:rPr>
                <w:rFonts w:ascii="游ゴシック" w:eastAsia="游ゴシック" w:hAnsi="游ゴシック"/>
                <w:sz w:val="19"/>
                <w:szCs w:val="19"/>
                <w:shd w:val="clear" w:color="auto" w:fill="FFFFFF"/>
              </w:rPr>
              <w:t>週末(金土日・祝)</w:t>
            </w:r>
          </w:p>
        </w:tc>
        <w:tc>
          <w:tcPr>
            <w:tcW w:w="1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6379FD1" w14:textId="77777777" w:rsidR="00A65DEB" w:rsidRPr="00A65DEB" w:rsidRDefault="00A65DEB" w:rsidP="00A65DEB">
            <w:pPr>
              <w:pStyle w:val="HTML"/>
              <w:rPr>
                <w:rFonts w:ascii="游ゴシック" w:eastAsia="游ゴシック" w:hAnsi="游ゴシック"/>
                <w:sz w:val="19"/>
                <w:szCs w:val="19"/>
                <w:shd w:val="clear" w:color="auto" w:fill="FFFFFF"/>
              </w:rPr>
            </w:pPr>
            <w:r w:rsidRPr="00A65DEB">
              <w:rPr>
                <w:rFonts w:ascii="游ゴシック" w:eastAsia="游ゴシック" w:hAnsi="游ゴシック"/>
                <w:sz w:val="19"/>
                <w:szCs w:val="19"/>
                <w:shd w:val="clear" w:color="auto" w:fill="FFFFFF"/>
              </w:rPr>
              <w:t>29,000円</w:t>
            </w:r>
          </w:p>
        </w:tc>
        <w:tc>
          <w:tcPr>
            <w:tcW w:w="1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FB1BB9" w14:textId="77777777" w:rsidR="00A65DEB" w:rsidRPr="00A65DEB" w:rsidRDefault="00A65DEB" w:rsidP="00A65DEB">
            <w:pPr>
              <w:pStyle w:val="HTML"/>
              <w:rPr>
                <w:rFonts w:ascii="游ゴシック" w:eastAsia="游ゴシック" w:hAnsi="游ゴシック"/>
                <w:sz w:val="19"/>
                <w:szCs w:val="19"/>
                <w:shd w:val="clear" w:color="auto" w:fill="FFFFFF"/>
              </w:rPr>
            </w:pPr>
            <w:r w:rsidRPr="00A65DEB">
              <w:rPr>
                <w:rFonts w:ascii="游ゴシック" w:eastAsia="游ゴシック" w:hAnsi="游ゴシック"/>
                <w:sz w:val="19"/>
                <w:szCs w:val="19"/>
                <w:shd w:val="clear" w:color="auto" w:fill="FFFFFF"/>
              </w:rPr>
              <w:t>25,000円</w:t>
            </w:r>
          </w:p>
        </w:tc>
        <w:tc>
          <w:tcPr>
            <w:tcW w:w="1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63595C" w14:textId="77777777" w:rsidR="00A65DEB" w:rsidRPr="00A65DEB" w:rsidRDefault="00A65DEB" w:rsidP="00A65DEB">
            <w:pPr>
              <w:pStyle w:val="HTML"/>
              <w:rPr>
                <w:rFonts w:ascii="游ゴシック" w:eastAsia="游ゴシック" w:hAnsi="游ゴシック"/>
                <w:sz w:val="19"/>
                <w:szCs w:val="19"/>
                <w:shd w:val="clear" w:color="auto" w:fill="FFFFFF"/>
              </w:rPr>
            </w:pPr>
            <w:r w:rsidRPr="00A65DEB">
              <w:rPr>
                <w:rFonts w:ascii="游ゴシック" w:eastAsia="游ゴシック" w:hAnsi="游ゴシック"/>
                <w:sz w:val="19"/>
                <w:szCs w:val="19"/>
                <w:shd w:val="clear" w:color="auto" w:fill="FFFFFF"/>
              </w:rPr>
              <w:t>2,900円</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867C709" w14:textId="77777777" w:rsidR="00A65DEB" w:rsidRPr="00A65DEB" w:rsidRDefault="00A65DEB" w:rsidP="00A65DEB">
            <w:pPr>
              <w:pStyle w:val="HTML"/>
              <w:rPr>
                <w:rFonts w:ascii="游ゴシック" w:eastAsia="游ゴシック" w:hAnsi="游ゴシック"/>
                <w:sz w:val="19"/>
                <w:szCs w:val="19"/>
                <w:shd w:val="clear" w:color="auto" w:fill="FFFFFF"/>
              </w:rPr>
            </w:pPr>
          </w:p>
        </w:tc>
      </w:tr>
      <w:tr w:rsidR="00A65DEB" w:rsidRPr="00A65DEB" w14:paraId="59596D6C" w14:textId="77777777" w:rsidTr="00A65DEB">
        <w:tc>
          <w:tcPr>
            <w:tcW w:w="1875" w:type="dxa"/>
            <w:tcBorders>
              <w:top w:val="single" w:sz="6" w:space="0" w:color="000000"/>
              <w:left w:val="single" w:sz="6" w:space="0" w:color="000000"/>
              <w:bottom w:val="single" w:sz="6" w:space="0" w:color="000000"/>
              <w:right w:val="single" w:sz="6" w:space="0" w:color="000000"/>
            </w:tcBorders>
            <w:shd w:val="clear" w:color="auto" w:fill="FCFAF2"/>
            <w:tcMar>
              <w:top w:w="75" w:type="dxa"/>
              <w:left w:w="75" w:type="dxa"/>
              <w:bottom w:w="75" w:type="dxa"/>
              <w:right w:w="75" w:type="dxa"/>
            </w:tcMar>
            <w:vAlign w:val="center"/>
            <w:hideMark/>
          </w:tcPr>
          <w:p w14:paraId="38072E50" w14:textId="77777777" w:rsidR="00A65DEB" w:rsidRPr="00A65DEB" w:rsidRDefault="00A65DEB" w:rsidP="00A65DEB">
            <w:pPr>
              <w:pStyle w:val="HTML"/>
              <w:rPr>
                <w:rFonts w:ascii="游ゴシック" w:eastAsia="游ゴシック" w:hAnsi="游ゴシック"/>
                <w:sz w:val="19"/>
                <w:szCs w:val="19"/>
                <w:shd w:val="clear" w:color="auto" w:fill="FFFFFF"/>
              </w:rPr>
            </w:pPr>
            <w:r w:rsidRPr="00A65DEB">
              <w:rPr>
                <w:rFonts w:ascii="游ゴシック" w:eastAsia="游ゴシック" w:hAnsi="游ゴシック"/>
                <w:sz w:val="19"/>
                <w:szCs w:val="19"/>
                <w:shd w:val="clear" w:color="auto" w:fill="FFFFFF"/>
              </w:rPr>
              <w:t>ハイシーズン</w:t>
            </w:r>
          </w:p>
        </w:tc>
        <w:tc>
          <w:tcPr>
            <w:tcW w:w="1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8897B2" w14:textId="77777777" w:rsidR="00A65DEB" w:rsidRPr="00A65DEB" w:rsidRDefault="00A65DEB" w:rsidP="00A65DEB">
            <w:pPr>
              <w:pStyle w:val="HTML"/>
              <w:rPr>
                <w:rFonts w:ascii="游ゴシック" w:eastAsia="游ゴシック" w:hAnsi="游ゴシック"/>
                <w:sz w:val="19"/>
                <w:szCs w:val="19"/>
                <w:shd w:val="clear" w:color="auto" w:fill="FFFFFF"/>
              </w:rPr>
            </w:pPr>
            <w:r w:rsidRPr="00A65DEB">
              <w:rPr>
                <w:rFonts w:ascii="游ゴシック" w:eastAsia="游ゴシック" w:hAnsi="游ゴシック"/>
                <w:sz w:val="19"/>
                <w:szCs w:val="19"/>
                <w:shd w:val="clear" w:color="auto" w:fill="FFFFFF"/>
              </w:rPr>
              <w:t>42,000円</w:t>
            </w:r>
          </w:p>
        </w:tc>
        <w:tc>
          <w:tcPr>
            <w:tcW w:w="1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3038F8" w14:textId="77777777" w:rsidR="00A65DEB" w:rsidRPr="00A65DEB" w:rsidRDefault="00A65DEB" w:rsidP="00A65DEB">
            <w:pPr>
              <w:pStyle w:val="HTML"/>
              <w:rPr>
                <w:rFonts w:ascii="游ゴシック" w:eastAsia="游ゴシック" w:hAnsi="游ゴシック"/>
                <w:sz w:val="19"/>
                <w:szCs w:val="19"/>
                <w:shd w:val="clear" w:color="auto" w:fill="FFFFFF"/>
              </w:rPr>
            </w:pPr>
            <w:r w:rsidRPr="00A65DEB">
              <w:rPr>
                <w:rFonts w:ascii="游ゴシック" w:eastAsia="游ゴシック" w:hAnsi="游ゴシック"/>
                <w:sz w:val="19"/>
                <w:szCs w:val="19"/>
                <w:shd w:val="clear" w:color="auto" w:fill="FFFFFF"/>
              </w:rPr>
              <w:t>37,000円</w:t>
            </w:r>
          </w:p>
        </w:tc>
        <w:tc>
          <w:tcPr>
            <w:tcW w:w="1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206497F" w14:textId="77777777" w:rsidR="00A65DEB" w:rsidRPr="00A65DEB" w:rsidRDefault="00A65DEB" w:rsidP="00A65DEB">
            <w:pPr>
              <w:pStyle w:val="HTML"/>
              <w:rPr>
                <w:rFonts w:ascii="游ゴシック" w:eastAsia="游ゴシック" w:hAnsi="游ゴシック"/>
                <w:sz w:val="19"/>
                <w:szCs w:val="19"/>
                <w:shd w:val="clear" w:color="auto" w:fill="FFFFFF"/>
              </w:rPr>
            </w:pPr>
            <w:r w:rsidRPr="00A65DEB">
              <w:rPr>
                <w:rFonts w:ascii="游ゴシック" w:eastAsia="游ゴシック" w:hAnsi="游ゴシック"/>
                <w:sz w:val="19"/>
                <w:szCs w:val="19"/>
                <w:shd w:val="clear" w:color="auto" w:fill="FFFFFF"/>
              </w:rPr>
              <w:t>4,200円</w:t>
            </w:r>
          </w:p>
        </w:tc>
        <w:tc>
          <w:tcPr>
            <w:tcW w:w="1860" w:type="dxa"/>
            <w:tcBorders>
              <w:top w:val="single" w:sz="6" w:space="0" w:color="000000"/>
              <w:left w:val="single" w:sz="6" w:space="0" w:color="000000"/>
              <w:bottom w:val="single" w:sz="6" w:space="0" w:color="000000"/>
              <w:right w:val="single" w:sz="6" w:space="0" w:color="000000"/>
            </w:tcBorders>
            <w:shd w:val="clear" w:color="auto" w:fill="FCFAF2"/>
            <w:tcMar>
              <w:top w:w="75" w:type="dxa"/>
              <w:left w:w="75" w:type="dxa"/>
              <w:bottom w:w="75" w:type="dxa"/>
              <w:right w:w="75" w:type="dxa"/>
            </w:tcMar>
            <w:vAlign w:val="center"/>
            <w:hideMark/>
          </w:tcPr>
          <w:p w14:paraId="763E914F" w14:textId="77777777" w:rsidR="00A65DEB" w:rsidRPr="00A65DEB" w:rsidRDefault="00A65DEB" w:rsidP="00A65DEB">
            <w:pPr>
              <w:pStyle w:val="HTML"/>
              <w:rPr>
                <w:rFonts w:ascii="游ゴシック" w:eastAsia="游ゴシック" w:hAnsi="游ゴシック"/>
                <w:sz w:val="19"/>
                <w:szCs w:val="19"/>
                <w:shd w:val="clear" w:color="auto" w:fill="FFFFFF"/>
              </w:rPr>
            </w:pPr>
            <w:r w:rsidRPr="00A65DEB">
              <w:rPr>
                <w:rFonts w:ascii="游ゴシック" w:eastAsia="游ゴシック" w:hAnsi="游ゴシック"/>
                <w:sz w:val="19"/>
                <w:szCs w:val="19"/>
                <w:shd w:val="clear" w:color="auto" w:fill="FFFFFF"/>
              </w:rPr>
              <w:t>20,500円</w:t>
            </w:r>
          </w:p>
        </w:tc>
      </w:tr>
      <w:tr w:rsidR="00A65DEB" w:rsidRPr="00A65DEB" w14:paraId="47D4AE73" w14:textId="77777777" w:rsidTr="00A65DEB">
        <w:tc>
          <w:tcPr>
            <w:tcW w:w="1875" w:type="dxa"/>
            <w:tcBorders>
              <w:top w:val="single" w:sz="6" w:space="0" w:color="000000"/>
              <w:left w:val="single" w:sz="6" w:space="0" w:color="000000"/>
              <w:bottom w:val="single" w:sz="6" w:space="0" w:color="000000"/>
              <w:right w:val="single" w:sz="6" w:space="0" w:color="000000"/>
            </w:tcBorders>
            <w:shd w:val="clear" w:color="auto" w:fill="FCFAF2"/>
            <w:tcMar>
              <w:top w:w="75" w:type="dxa"/>
              <w:left w:w="75" w:type="dxa"/>
              <w:bottom w:w="75" w:type="dxa"/>
              <w:right w:w="75" w:type="dxa"/>
            </w:tcMar>
            <w:vAlign w:val="center"/>
            <w:hideMark/>
          </w:tcPr>
          <w:p w14:paraId="56C7AD76" w14:textId="77777777" w:rsidR="00A65DEB" w:rsidRPr="00A65DEB" w:rsidRDefault="00A65DEB" w:rsidP="00A65DEB">
            <w:pPr>
              <w:pStyle w:val="HTML"/>
              <w:rPr>
                <w:rFonts w:ascii="游ゴシック" w:eastAsia="游ゴシック" w:hAnsi="游ゴシック"/>
                <w:sz w:val="19"/>
                <w:szCs w:val="19"/>
                <w:shd w:val="clear" w:color="auto" w:fill="FFFFFF"/>
              </w:rPr>
            </w:pPr>
            <w:r w:rsidRPr="00A65DEB">
              <w:rPr>
                <w:rFonts w:ascii="游ゴシック" w:eastAsia="游ゴシック" w:hAnsi="游ゴシック"/>
                <w:sz w:val="19"/>
                <w:szCs w:val="19"/>
                <w:shd w:val="clear" w:color="auto" w:fill="FFFFFF"/>
              </w:rPr>
              <w:t>プレミアシーズン</w:t>
            </w:r>
          </w:p>
        </w:tc>
        <w:tc>
          <w:tcPr>
            <w:tcW w:w="1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5670EB" w14:textId="77777777" w:rsidR="00A65DEB" w:rsidRPr="00A65DEB" w:rsidRDefault="00A65DEB" w:rsidP="00A65DEB">
            <w:pPr>
              <w:pStyle w:val="HTML"/>
              <w:rPr>
                <w:rFonts w:ascii="游ゴシック" w:eastAsia="游ゴシック" w:hAnsi="游ゴシック"/>
                <w:sz w:val="19"/>
                <w:szCs w:val="19"/>
                <w:shd w:val="clear" w:color="auto" w:fill="FFFFFF"/>
              </w:rPr>
            </w:pPr>
            <w:r w:rsidRPr="00A65DEB">
              <w:rPr>
                <w:rFonts w:ascii="游ゴシック" w:eastAsia="游ゴシック" w:hAnsi="游ゴシック"/>
                <w:sz w:val="19"/>
                <w:szCs w:val="19"/>
                <w:shd w:val="clear" w:color="auto" w:fill="FFFFFF"/>
              </w:rPr>
              <w:t>56,350円</w:t>
            </w:r>
          </w:p>
        </w:tc>
        <w:tc>
          <w:tcPr>
            <w:tcW w:w="1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36B42D" w14:textId="77777777" w:rsidR="00A65DEB" w:rsidRPr="00A65DEB" w:rsidRDefault="00A65DEB" w:rsidP="00A65DEB">
            <w:pPr>
              <w:pStyle w:val="HTML"/>
              <w:rPr>
                <w:rFonts w:ascii="游ゴシック" w:eastAsia="游ゴシック" w:hAnsi="游ゴシック"/>
                <w:sz w:val="19"/>
                <w:szCs w:val="19"/>
                <w:shd w:val="clear" w:color="auto" w:fill="FFFFFF"/>
              </w:rPr>
            </w:pPr>
            <w:r w:rsidRPr="00A65DEB">
              <w:rPr>
                <w:rFonts w:ascii="游ゴシック" w:eastAsia="游ゴシック" w:hAnsi="游ゴシック"/>
                <w:sz w:val="19"/>
                <w:szCs w:val="19"/>
                <w:shd w:val="clear" w:color="auto" w:fill="FFFFFF"/>
              </w:rPr>
              <w:t>48,300円</w:t>
            </w:r>
          </w:p>
        </w:tc>
        <w:tc>
          <w:tcPr>
            <w:tcW w:w="18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AADCCA" w14:textId="77777777" w:rsidR="00A65DEB" w:rsidRPr="00A65DEB" w:rsidRDefault="00A65DEB" w:rsidP="00A65DEB">
            <w:pPr>
              <w:pStyle w:val="HTML"/>
              <w:rPr>
                <w:rFonts w:ascii="游ゴシック" w:eastAsia="游ゴシック" w:hAnsi="游ゴシック"/>
                <w:sz w:val="19"/>
                <w:szCs w:val="19"/>
                <w:shd w:val="clear" w:color="auto" w:fill="FFFFFF"/>
              </w:rPr>
            </w:pPr>
            <w:r w:rsidRPr="00A65DEB">
              <w:rPr>
                <w:rFonts w:ascii="游ゴシック" w:eastAsia="游ゴシック" w:hAnsi="游ゴシック"/>
                <w:sz w:val="19"/>
                <w:szCs w:val="19"/>
                <w:shd w:val="clear" w:color="auto" w:fill="FFFFFF"/>
              </w:rPr>
              <w:t>5,635円</w:t>
            </w:r>
          </w:p>
        </w:tc>
        <w:tc>
          <w:tcPr>
            <w:tcW w:w="1860" w:type="dxa"/>
            <w:tcBorders>
              <w:top w:val="single" w:sz="6" w:space="0" w:color="000000"/>
              <w:left w:val="single" w:sz="6" w:space="0" w:color="000000"/>
              <w:bottom w:val="single" w:sz="6" w:space="0" w:color="000000"/>
              <w:right w:val="single" w:sz="6" w:space="0" w:color="000000"/>
            </w:tcBorders>
            <w:shd w:val="clear" w:color="auto" w:fill="FCFAF2"/>
            <w:tcMar>
              <w:top w:w="75" w:type="dxa"/>
              <w:left w:w="75" w:type="dxa"/>
              <w:bottom w:w="75" w:type="dxa"/>
              <w:right w:w="75" w:type="dxa"/>
            </w:tcMar>
            <w:vAlign w:val="center"/>
            <w:hideMark/>
          </w:tcPr>
          <w:p w14:paraId="4EE5254C" w14:textId="77777777" w:rsidR="00A65DEB" w:rsidRPr="00A65DEB" w:rsidRDefault="00A65DEB" w:rsidP="00A65DEB">
            <w:pPr>
              <w:pStyle w:val="HTML"/>
              <w:rPr>
                <w:rFonts w:ascii="游ゴシック" w:eastAsia="游ゴシック" w:hAnsi="游ゴシック"/>
                <w:sz w:val="19"/>
                <w:szCs w:val="19"/>
                <w:shd w:val="clear" w:color="auto" w:fill="FFFFFF"/>
              </w:rPr>
            </w:pPr>
            <w:r w:rsidRPr="00A65DEB">
              <w:rPr>
                <w:rFonts w:ascii="游ゴシック" w:eastAsia="游ゴシック" w:hAnsi="游ゴシック"/>
                <w:sz w:val="19"/>
                <w:szCs w:val="19"/>
                <w:shd w:val="clear" w:color="auto" w:fill="FFFFFF"/>
              </w:rPr>
              <w:t>28,000円</w:t>
            </w:r>
          </w:p>
        </w:tc>
      </w:tr>
    </w:tbl>
    <w:p w14:paraId="45354373" w14:textId="77777777" w:rsidR="00A65DEB" w:rsidRPr="00A65DEB" w:rsidRDefault="00A65DEB" w:rsidP="00A65DEB">
      <w:pPr>
        <w:pStyle w:val="HTML"/>
        <w:rPr>
          <w:rFonts w:ascii="游ゴシック" w:eastAsia="游ゴシック" w:hAnsi="游ゴシック"/>
          <w:sz w:val="19"/>
          <w:szCs w:val="19"/>
          <w:shd w:val="clear" w:color="auto" w:fill="FFFFFF"/>
        </w:rPr>
      </w:pPr>
      <w:r w:rsidRPr="00A65DEB">
        <w:rPr>
          <w:rFonts w:ascii="游ゴシック" w:eastAsia="游ゴシック" w:hAnsi="游ゴシック"/>
          <w:sz w:val="19"/>
          <w:szCs w:val="19"/>
          <w:shd w:val="clear" w:color="auto" w:fill="FFFFFF"/>
        </w:rPr>
        <w:t>※ハイシーズン</w:t>
      </w:r>
      <w:r w:rsidRPr="00A65DEB">
        <w:rPr>
          <w:rFonts w:ascii="游ゴシック" w:eastAsia="游ゴシック" w:hAnsi="游ゴシック"/>
          <w:sz w:val="19"/>
          <w:szCs w:val="19"/>
          <w:shd w:val="clear" w:color="auto" w:fill="FFFFFF"/>
        </w:rPr>
        <w:br/>
        <w:t>・年末年始：12/21～01/04　・春休み：03/16～04/09</w:t>
      </w:r>
      <w:r w:rsidRPr="00A65DEB">
        <w:rPr>
          <w:rFonts w:ascii="游ゴシック" w:eastAsia="游ゴシック" w:hAnsi="游ゴシック"/>
          <w:sz w:val="19"/>
          <w:szCs w:val="19"/>
          <w:shd w:val="clear" w:color="auto" w:fill="FFFFFF"/>
        </w:rPr>
        <w:br/>
        <w:t>・GW：04/26～05/07　・夏休み：07/14～09/03</w:t>
      </w:r>
      <w:r w:rsidRPr="00A65DEB">
        <w:rPr>
          <w:rFonts w:ascii="游ゴシック" w:eastAsia="游ゴシック" w:hAnsi="游ゴシック"/>
          <w:sz w:val="19"/>
          <w:szCs w:val="19"/>
          <w:shd w:val="clear" w:color="auto" w:fill="FFFFFF"/>
        </w:rPr>
        <w:br/>
        <w:t>・シルバーウィーク：09/14～09/24</w:t>
      </w:r>
      <w:r w:rsidRPr="00A65DEB">
        <w:rPr>
          <w:rFonts w:ascii="游ゴシック" w:eastAsia="游ゴシック" w:hAnsi="游ゴシック"/>
          <w:sz w:val="19"/>
          <w:szCs w:val="19"/>
          <w:shd w:val="clear" w:color="auto" w:fill="FFFFFF"/>
        </w:rPr>
        <w:br/>
        <w:t>※プレミアムシーズン</w:t>
      </w:r>
      <w:r w:rsidRPr="00A65DEB">
        <w:rPr>
          <w:rFonts w:ascii="游ゴシック" w:eastAsia="游ゴシック" w:hAnsi="游ゴシック"/>
          <w:sz w:val="19"/>
          <w:szCs w:val="19"/>
          <w:shd w:val="clear" w:color="auto" w:fill="FFFFFF"/>
        </w:rPr>
        <w:br/>
        <w:t>・GW：05/02～05/05　・お盆：08/10～08/17</w:t>
      </w:r>
      <w:r w:rsidRPr="00A65DEB">
        <w:rPr>
          <w:rFonts w:ascii="游ゴシック" w:eastAsia="游ゴシック" w:hAnsi="游ゴシック"/>
          <w:sz w:val="19"/>
          <w:szCs w:val="19"/>
          <w:shd w:val="clear" w:color="auto" w:fill="FFFFFF"/>
        </w:rPr>
        <w:br/>
      </w:r>
      <w:r w:rsidRPr="00A65DEB">
        <w:rPr>
          <w:rFonts w:ascii="游ゴシック" w:eastAsia="游ゴシック" w:hAnsi="游ゴシック" w:hint="eastAsia"/>
          <w:sz w:val="19"/>
          <w:szCs w:val="19"/>
          <w:shd w:val="clear" w:color="auto" w:fill="FFFFFF"/>
        </w:rPr>
        <w:t xml:space="preserve">　</w:t>
      </w:r>
      <w:r w:rsidRPr="00A65DEB">
        <w:rPr>
          <w:rFonts w:ascii="游ゴシック" w:eastAsia="游ゴシック" w:hAnsi="游ゴシック"/>
          <w:sz w:val="19"/>
          <w:szCs w:val="19"/>
          <w:shd w:val="clear" w:color="auto" w:fill="FFFFFF"/>
        </w:rPr>
        <w:t>※プレミアムシーズンのご予約は最低3日（72時間）以上のご利用が必要となります。</w:t>
      </w:r>
    </w:p>
    <w:p w14:paraId="27696C2B" w14:textId="77777777" w:rsidR="00A65DEB" w:rsidRPr="00A65DEB" w:rsidRDefault="00A65DEB" w:rsidP="00A65DEB">
      <w:pPr>
        <w:pStyle w:val="HTML"/>
        <w:rPr>
          <w:rFonts w:ascii="游ゴシック" w:eastAsia="游ゴシック" w:hAnsi="游ゴシック"/>
          <w:sz w:val="19"/>
          <w:szCs w:val="19"/>
          <w:shd w:val="clear" w:color="auto" w:fill="FFFFFF"/>
        </w:rPr>
      </w:pPr>
      <w:r w:rsidRPr="00A65DEB">
        <w:rPr>
          <w:rFonts w:ascii="游ゴシック" w:eastAsia="游ゴシック" w:hAnsi="游ゴシック"/>
          <w:sz w:val="19"/>
          <w:szCs w:val="19"/>
          <w:shd w:val="clear" w:color="auto" w:fill="FFFFFF"/>
        </w:rPr>
        <w:t>【ワイドプランとは】</w:t>
      </w:r>
    </w:p>
    <w:p w14:paraId="12677BD9" w14:textId="77777777" w:rsidR="00A65DEB" w:rsidRPr="00A65DEB" w:rsidRDefault="00A65DEB" w:rsidP="00A65DEB">
      <w:pPr>
        <w:pStyle w:val="HTML"/>
        <w:rPr>
          <w:rFonts w:ascii="游ゴシック" w:eastAsia="游ゴシック" w:hAnsi="游ゴシック"/>
          <w:sz w:val="19"/>
          <w:szCs w:val="19"/>
          <w:shd w:val="clear" w:color="auto" w:fill="FFFFFF"/>
        </w:rPr>
      </w:pPr>
      <w:r w:rsidRPr="00A65DEB">
        <w:rPr>
          <w:rFonts w:ascii="游ゴシック" w:eastAsia="游ゴシック" w:hAnsi="游ゴシック"/>
          <w:sz w:val="19"/>
          <w:szCs w:val="19"/>
          <w:shd w:val="clear" w:color="auto" w:fill="FFFFFF"/>
        </w:rPr>
        <w:t>指定の時間に出発・返却にするだけで最大18時間も長く利用できる、お得なワイドパックです。</w:t>
      </w:r>
    </w:p>
    <w:p w14:paraId="2706FF96" w14:textId="77777777" w:rsidR="00A65DEB" w:rsidRPr="00A65DEB" w:rsidRDefault="00A65DEB" w:rsidP="00A65DEB">
      <w:pPr>
        <w:pStyle w:val="HTML"/>
        <w:rPr>
          <w:rFonts w:ascii="游ゴシック" w:eastAsia="游ゴシック" w:hAnsi="游ゴシック"/>
          <w:sz w:val="19"/>
          <w:szCs w:val="19"/>
          <w:shd w:val="clear" w:color="auto" w:fill="FFFFFF"/>
        </w:rPr>
      </w:pPr>
    </w:p>
    <w:p w14:paraId="5287E978" w14:textId="77777777" w:rsidR="00A65DEB" w:rsidRPr="00A65DEB" w:rsidRDefault="00A65DEB" w:rsidP="00A65DEB">
      <w:pPr>
        <w:pStyle w:val="HTML"/>
        <w:rPr>
          <w:rFonts w:ascii="游ゴシック" w:eastAsia="游ゴシック" w:hAnsi="游ゴシック"/>
          <w:sz w:val="19"/>
          <w:szCs w:val="19"/>
          <w:shd w:val="clear" w:color="auto" w:fill="FFFFFF"/>
        </w:rPr>
      </w:pPr>
      <w:r w:rsidRPr="00A65DEB">
        <w:rPr>
          <w:rFonts w:ascii="游ゴシック" w:eastAsia="游ゴシック" w:hAnsi="游ゴシック" w:hint="eastAsia"/>
          <w:sz w:val="19"/>
          <w:szCs w:val="19"/>
          <w:shd w:val="clear" w:color="auto" w:fill="FFFFFF"/>
        </w:rPr>
        <w:t>※別途任意保険あり。</w:t>
      </w:r>
    </w:p>
    <w:p w14:paraId="4314817A" w14:textId="77777777" w:rsidR="00A65DEB" w:rsidRPr="00A65DEB" w:rsidRDefault="00A65DEB" w:rsidP="00A65DEB">
      <w:pPr>
        <w:pStyle w:val="HTML"/>
        <w:rPr>
          <w:rFonts w:ascii="游ゴシック" w:eastAsia="游ゴシック" w:hAnsi="游ゴシック"/>
          <w:sz w:val="19"/>
          <w:szCs w:val="19"/>
          <w:shd w:val="clear" w:color="auto" w:fill="FFFFFF"/>
        </w:rPr>
      </w:pPr>
      <w:r w:rsidRPr="00A65DEB">
        <w:rPr>
          <w:rFonts w:ascii="游ゴシック" w:eastAsia="游ゴシック" w:hAnsi="游ゴシック" w:hint="eastAsia"/>
          <w:sz w:val="19"/>
          <w:szCs w:val="19"/>
          <w:shd w:val="clear" w:color="auto" w:fill="FFFFFF"/>
        </w:rPr>
        <w:t>※ペット同乗料金は別途レンタル料金の20%割増となります。</w:t>
      </w:r>
    </w:p>
    <w:p w14:paraId="04B7F9D8" w14:textId="77777777" w:rsidR="00C70884" w:rsidRPr="00A65DEB" w:rsidRDefault="00C70884" w:rsidP="00C13D23">
      <w:pPr>
        <w:pStyle w:val="HTML"/>
        <w:rPr>
          <w:rFonts w:ascii="游ゴシック" w:eastAsia="游ゴシック" w:hAnsi="游ゴシック"/>
          <w:sz w:val="19"/>
          <w:szCs w:val="19"/>
          <w:shd w:val="clear" w:color="auto" w:fill="FFFFFF"/>
        </w:rPr>
      </w:pPr>
    </w:p>
    <w:p w14:paraId="20F882C0" w14:textId="77777777" w:rsidR="0003421C" w:rsidRPr="00A65DEB" w:rsidRDefault="008F29E3" w:rsidP="008F29E3">
      <w:pPr>
        <w:pStyle w:val="HTML"/>
        <w:rPr>
          <w:rFonts w:ascii="游ゴシック" w:eastAsia="游ゴシック" w:hAnsi="游ゴシック" w:cs="ＭＳ Ｐゴシック"/>
          <w:b/>
          <w:color w:val="000000"/>
          <w:sz w:val="34"/>
          <w:szCs w:val="34"/>
        </w:rPr>
      </w:pPr>
      <w:r w:rsidRPr="00A65DEB">
        <w:rPr>
          <w:rFonts w:ascii="游ゴシック" w:eastAsia="游ゴシック" w:hAnsi="游ゴシック" w:cs="ＭＳ Ｐゴシック" w:hint="eastAsia"/>
          <w:b/>
          <w:color w:val="000000"/>
          <w:sz w:val="34"/>
          <w:szCs w:val="34"/>
        </w:rPr>
        <w:lastRenderedPageBreak/>
        <w:t>ジャパンキャンピングカーレンタルセンター</w:t>
      </w:r>
      <w:r w:rsidR="0003421C" w:rsidRPr="00A65DEB">
        <w:rPr>
          <w:rFonts w:ascii="游ゴシック" w:eastAsia="游ゴシック" w:hAnsi="游ゴシック" w:cs="ＭＳ Ｐゴシック" w:hint="eastAsia"/>
          <w:b/>
          <w:color w:val="000000"/>
          <w:sz w:val="34"/>
          <w:szCs w:val="34"/>
        </w:rPr>
        <w:t>（Japan C.R.C.）サービス概要</w:t>
      </w:r>
    </w:p>
    <w:p w14:paraId="78BCCAD3" w14:textId="77777777" w:rsidR="00A04177" w:rsidRPr="00A65DEB" w:rsidRDefault="00A04177" w:rsidP="00A04177">
      <w:pPr>
        <w:pStyle w:val="HTML"/>
        <w:ind w:firstLineChars="100" w:firstLine="190"/>
        <w:rPr>
          <w:rFonts w:ascii="游ゴシック" w:eastAsia="游ゴシック" w:hAnsi="游ゴシック"/>
          <w:sz w:val="19"/>
          <w:szCs w:val="19"/>
          <w:shd w:val="clear" w:color="auto" w:fill="FFFFFF"/>
        </w:rPr>
      </w:pPr>
      <w:r w:rsidRPr="00A65DEB">
        <w:rPr>
          <w:rFonts w:ascii="游ゴシック" w:eastAsia="游ゴシック" w:hAnsi="游ゴシック" w:hint="eastAsia"/>
          <w:sz w:val="19"/>
          <w:szCs w:val="19"/>
          <w:shd w:val="clear" w:color="auto" w:fill="FFFFFF"/>
        </w:rPr>
        <w:t>「Japan C.R.C.」は、東京キャンピングカーレンタルセンターをはじめ、新千歳C.R.C.、青森C.R.C.、成田C.R.C.、横浜C.R.C.、大阪C.R.C.、岡山C.R.C.、沖縄C.R.C.をグループ傘下に収める日本最大級のキャンピングカーレンタルサービス。</w:t>
      </w:r>
    </w:p>
    <w:p w14:paraId="7DBE0100" w14:textId="77777777" w:rsidR="00A04177" w:rsidRPr="00A65DEB" w:rsidRDefault="00A04177" w:rsidP="00A04177">
      <w:pPr>
        <w:pStyle w:val="HTML"/>
        <w:ind w:firstLineChars="100" w:firstLine="190"/>
        <w:rPr>
          <w:rFonts w:ascii="游ゴシック" w:eastAsia="游ゴシック" w:hAnsi="游ゴシック"/>
          <w:sz w:val="19"/>
          <w:szCs w:val="19"/>
          <w:shd w:val="clear" w:color="auto" w:fill="FFFFFF"/>
        </w:rPr>
      </w:pPr>
      <w:r w:rsidRPr="00A65DEB">
        <w:rPr>
          <w:rFonts w:ascii="游ゴシック" w:eastAsia="游ゴシック" w:hAnsi="游ゴシック" w:hint="eastAsia"/>
          <w:sz w:val="19"/>
          <w:szCs w:val="19"/>
          <w:shd w:val="clear" w:color="auto" w:fill="FFFFFF"/>
        </w:rPr>
        <w:t>はじめての方でも手軽にキャンピングカーの魅力を体験でき、行き先、用途、ご利用人数に合わせ、お好みの車種をお選びいただけます</w:t>
      </w:r>
      <w:r w:rsidR="008F29E3" w:rsidRPr="00A65DEB">
        <w:rPr>
          <w:rFonts w:ascii="游ゴシック" w:eastAsia="游ゴシック" w:hAnsi="游ゴシック" w:hint="eastAsia"/>
          <w:sz w:val="19"/>
          <w:szCs w:val="19"/>
          <w:shd w:val="clear" w:color="auto" w:fill="FFFFFF"/>
        </w:rPr>
        <w:t>。</w:t>
      </w:r>
    </w:p>
    <w:p w14:paraId="7D39630B" w14:textId="77777777" w:rsidR="008F29E3" w:rsidRPr="00A65DEB" w:rsidRDefault="008F29E3" w:rsidP="00A04177">
      <w:pPr>
        <w:pStyle w:val="HTML"/>
        <w:ind w:firstLineChars="100" w:firstLine="190"/>
        <w:rPr>
          <w:rFonts w:ascii="游ゴシック" w:eastAsia="游ゴシック" w:hAnsi="游ゴシック"/>
          <w:sz w:val="19"/>
          <w:szCs w:val="19"/>
          <w:shd w:val="clear" w:color="auto" w:fill="FFFFFF"/>
        </w:rPr>
      </w:pPr>
    </w:p>
    <w:p w14:paraId="1D999B8D" w14:textId="77777777" w:rsidR="008F29E3" w:rsidRPr="00A65DEB" w:rsidRDefault="008F29E3" w:rsidP="00A04177">
      <w:pPr>
        <w:pStyle w:val="HTML"/>
        <w:ind w:firstLineChars="100" w:firstLine="190"/>
        <w:rPr>
          <w:rFonts w:ascii="游ゴシック" w:eastAsia="游ゴシック" w:hAnsi="游ゴシック"/>
          <w:sz w:val="19"/>
          <w:szCs w:val="19"/>
          <w:shd w:val="clear" w:color="auto" w:fill="FFFFFF"/>
        </w:rPr>
      </w:pPr>
    </w:p>
    <w:p w14:paraId="28F1421F" w14:textId="77777777" w:rsidR="00A04177" w:rsidRPr="00A65DEB" w:rsidRDefault="00A04177" w:rsidP="00A04177">
      <w:pPr>
        <w:pStyle w:val="HTML"/>
        <w:ind w:firstLineChars="100" w:firstLine="190"/>
        <w:jc w:val="center"/>
        <w:rPr>
          <w:rFonts w:ascii="游ゴシック" w:eastAsia="游ゴシック" w:hAnsi="游ゴシック"/>
          <w:sz w:val="19"/>
          <w:szCs w:val="19"/>
          <w:shd w:val="clear" w:color="auto" w:fill="FFFFFF"/>
        </w:rPr>
      </w:pPr>
      <w:r w:rsidRPr="00A65DEB">
        <w:rPr>
          <w:rFonts w:ascii="游ゴシック" w:eastAsia="游ゴシック" w:hAnsi="游ゴシック"/>
          <w:noProof/>
          <w:sz w:val="19"/>
          <w:szCs w:val="19"/>
          <w:shd w:val="clear" w:color="auto" w:fill="FFFFFF"/>
        </w:rPr>
        <w:drawing>
          <wp:inline distT="0" distB="0" distL="0" distR="0" wp14:anchorId="6DC0C422" wp14:editId="173139D3">
            <wp:extent cx="4571122" cy="3170612"/>
            <wp:effectExtent l="0" t="0" r="127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スクリーンショット 2018-06-08 15.40.36.png"/>
                    <pic:cNvPicPr/>
                  </pic:nvPicPr>
                  <pic:blipFill>
                    <a:blip r:embed="rId13"/>
                    <a:stretch>
                      <a:fillRect/>
                    </a:stretch>
                  </pic:blipFill>
                  <pic:spPr>
                    <a:xfrm>
                      <a:off x="0" y="0"/>
                      <a:ext cx="4581269" cy="3177650"/>
                    </a:xfrm>
                    <a:prstGeom prst="rect">
                      <a:avLst/>
                    </a:prstGeom>
                  </pic:spPr>
                </pic:pic>
              </a:graphicData>
            </a:graphic>
          </wp:inline>
        </w:drawing>
      </w:r>
    </w:p>
    <w:p w14:paraId="4A826731" w14:textId="77777777" w:rsidR="00A04177" w:rsidRPr="00A65DEB" w:rsidRDefault="00A04177" w:rsidP="00A04177">
      <w:pPr>
        <w:pStyle w:val="HTML"/>
        <w:ind w:firstLineChars="100" w:firstLine="190"/>
        <w:jc w:val="center"/>
        <w:rPr>
          <w:rFonts w:ascii="游ゴシック" w:eastAsia="游ゴシック" w:hAnsi="游ゴシック"/>
          <w:sz w:val="19"/>
          <w:szCs w:val="19"/>
          <w:shd w:val="clear" w:color="auto" w:fill="FFFFFF"/>
        </w:rPr>
      </w:pPr>
    </w:p>
    <w:p w14:paraId="07BDAB08" w14:textId="77777777" w:rsidR="00A04177" w:rsidRPr="00A65DEB" w:rsidRDefault="00A04177" w:rsidP="00A04177">
      <w:pPr>
        <w:pStyle w:val="HTML"/>
        <w:ind w:firstLineChars="100" w:firstLine="190"/>
        <w:rPr>
          <w:rFonts w:ascii="游ゴシック" w:eastAsia="游ゴシック" w:hAnsi="游ゴシック"/>
          <w:b/>
          <w:sz w:val="19"/>
          <w:szCs w:val="19"/>
          <w:shd w:val="clear" w:color="auto" w:fill="FFFFFF"/>
        </w:rPr>
      </w:pPr>
      <w:bookmarkStart w:id="3" w:name="_Hlk516842903"/>
      <w:r w:rsidRPr="00A65DEB">
        <w:rPr>
          <w:rFonts w:ascii="游ゴシック" w:eastAsia="游ゴシック" w:hAnsi="游ゴシック" w:hint="eastAsia"/>
          <w:b/>
          <w:sz w:val="19"/>
          <w:szCs w:val="19"/>
          <w:shd w:val="clear" w:color="auto" w:fill="FFFFFF"/>
        </w:rPr>
        <w:t>【キャンピングカーのご予約・詳細はこちらから】</w:t>
      </w:r>
    </w:p>
    <w:p w14:paraId="1256F86C" w14:textId="77777777" w:rsidR="00A04177" w:rsidRPr="00A65DEB" w:rsidRDefault="00A04177" w:rsidP="00A04177">
      <w:pPr>
        <w:pStyle w:val="HTML"/>
        <w:ind w:firstLineChars="100" w:firstLine="190"/>
        <w:rPr>
          <w:rFonts w:ascii="游ゴシック" w:eastAsia="游ゴシック" w:hAnsi="游ゴシック"/>
          <w:b/>
          <w:sz w:val="19"/>
          <w:szCs w:val="19"/>
          <w:shd w:val="clear" w:color="auto" w:fill="FFFFFF"/>
        </w:rPr>
      </w:pPr>
      <w:r w:rsidRPr="00A65DEB">
        <w:rPr>
          <w:rFonts w:ascii="游ゴシック" w:eastAsia="游ゴシック" w:hAnsi="游ゴシック" w:hint="eastAsia"/>
          <w:b/>
          <w:sz w:val="19"/>
          <w:szCs w:val="19"/>
          <w:shd w:val="clear" w:color="auto" w:fill="FFFFFF"/>
        </w:rPr>
        <w:t>ジャパンキャンピングカーレンタルセンター（JAPAN C.R.C.）</w:t>
      </w:r>
    </w:p>
    <w:p w14:paraId="2D8508A6" w14:textId="77777777" w:rsidR="00A04177" w:rsidRPr="00A65DEB" w:rsidRDefault="00A04177" w:rsidP="00A04177">
      <w:pPr>
        <w:pStyle w:val="HTML"/>
        <w:ind w:firstLineChars="100" w:firstLine="190"/>
        <w:rPr>
          <w:rFonts w:ascii="游ゴシック" w:eastAsia="游ゴシック" w:hAnsi="游ゴシック"/>
          <w:b/>
          <w:sz w:val="19"/>
          <w:szCs w:val="19"/>
          <w:shd w:val="clear" w:color="auto" w:fill="FFFFFF"/>
        </w:rPr>
      </w:pPr>
      <w:r w:rsidRPr="00A65DEB">
        <w:rPr>
          <w:rFonts w:ascii="游ゴシック" w:eastAsia="游ゴシック" w:hAnsi="游ゴシック" w:hint="eastAsia"/>
          <w:b/>
          <w:sz w:val="19"/>
          <w:szCs w:val="19"/>
          <w:shd w:val="clear" w:color="auto" w:fill="FFFFFF"/>
        </w:rPr>
        <w:t>URL：　https://japan-crc.com/</w:t>
      </w:r>
    </w:p>
    <w:p w14:paraId="63A991BC" w14:textId="77777777" w:rsidR="00A04177" w:rsidRPr="00A65DEB" w:rsidRDefault="00A04177" w:rsidP="00A04177">
      <w:pPr>
        <w:pStyle w:val="HTML"/>
        <w:ind w:firstLineChars="100" w:firstLine="190"/>
        <w:rPr>
          <w:rFonts w:ascii="游ゴシック" w:eastAsia="游ゴシック" w:hAnsi="游ゴシック"/>
          <w:b/>
          <w:sz w:val="19"/>
          <w:szCs w:val="19"/>
          <w:shd w:val="clear" w:color="auto" w:fill="FFFFFF"/>
        </w:rPr>
      </w:pPr>
      <w:r w:rsidRPr="00A65DEB">
        <w:rPr>
          <w:rFonts w:ascii="游ゴシック" w:eastAsia="游ゴシック" w:hAnsi="游ゴシック" w:hint="eastAsia"/>
          <w:b/>
          <w:sz w:val="19"/>
          <w:szCs w:val="19"/>
          <w:shd w:val="clear" w:color="auto" w:fill="FFFFFF"/>
        </w:rPr>
        <w:t>メール：contact＠tokyo-crc.com</w:t>
      </w:r>
    </w:p>
    <w:p w14:paraId="7B48B36F" w14:textId="77777777" w:rsidR="00A04177" w:rsidRPr="00A65DEB" w:rsidRDefault="00A04177" w:rsidP="00A04177">
      <w:pPr>
        <w:pStyle w:val="HTML"/>
        <w:ind w:firstLineChars="100" w:firstLine="190"/>
        <w:rPr>
          <w:rFonts w:ascii="游ゴシック" w:eastAsia="游ゴシック" w:hAnsi="游ゴシック"/>
          <w:sz w:val="19"/>
          <w:szCs w:val="19"/>
          <w:shd w:val="clear" w:color="auto" w:fill="FFFFFF"/>
        </w:rPr>
      </w:pPr>
      <w:r w:rsidRPr="00A65DEB">
        <w:rPr>
          <w:rFonts w:ascii="游ゴシック" w:eastAsia="游ゴシック" w:hAnsi="游ゴシック" w:hint="eastAsia"/>
          <w:b/>
          <w:sz w:val="19"/>
          <w:szCs w:val="19"/>
          <w:shd w:val="clear" w:color="auto" w:fill="FFFFFF"/>
        </w:rPr>
        <w:t>電話：　050-3538-0734</w:t>
      </w:r>
    </w:p>
    <w:p w14:paraId="2F1896DF" w14:textId="77777777" w:rsidR="00A04177" w:rsidRPr="00A65DEB" w:rsidRDefault="00A04177" w:rsidP="00A04177">
      <w:pPr>
        <w:pStyle w:val="HTML"/>
        <w:ind w:firstLineChars="100" w:firstLine="190"/>
        <w:jc w:val="center"/>
        <w:rPr>
          <w:rFonts w:ascii="游ゴシック" w:eastAsia="游ゴシック" w:hAnsi="游ゴシック"/>
          <w:sz w:val="19"/>
          <w:szCs w:val="19"/>
          <w:shd w:val="clear" w:color="auto" w:fill="FFFFFF"/>
        </w:rPr>
      </w:pPr>
    </w:p>
    <w:p w14:paraId="5D60B211" w14:textId="77777777" w:rsidR="00A04177" w:rsidRPr="00A65DEB" w:rsidRDefault="00A04177" w:rsidP="00A04177">
      <w:pPr>
        <w:ind w:firstLine="840"/>
        <w:jc w:val="left"/>
        <w:rPr>
          <w:rFonts w:ascii="游ゴシック" w:eastAsia="游ゴシック" w:hAnsi="游ゴシック"/>
          <w:sz w:val="19"/>
          <w:szCs w:val="19"/>
        </w:rPr>
      </w:pPr>
      <w:r w:rsidRPr="00A65DEB">
        <w:rPr>
          <w:rFonts w:ascii="游ゴシック" w:eastAsia="游ゴシック" w:hAnsi="游ゴシック" w:hint="eastAsia"/>
          <w:sz w:val="19"/>
          <w:szCs w:val="19"/>
        </w:rPr>
        <w:t>名　称：</w:t>
      </w:r>
      <w:r w:rsidRPr="00A65DEB">
        <w:rPr>
          <w:rFonts w:ascii="游ゴシック" w:eastAsia="游ゴシック" w:hAnsi="游ゴシック" w:hint="eastAsia"/>
          <w:sz w:val="19"/>
          <w:szCs w:val="19"/>
        </w:rPr>
        <w:tab/>
        <w:t>株式会社ファインシード</w:t>
      </w:r>
    </w:p>
    <w:p w14:paraId="619C13D6" w14:textId="77777777" w:rsidR="00A04177" w:rsidRPr="00A65DEB" w:rsidRDefault="00A04177" w:rsidP="00A04177">
      <w:pPr>
        <w:ind w:firstLine="840"/>
        <w:jc w:val="left"/>
        <w:rPr>
          <w:rFonts w:ascii="游ゴシック" w:eastAsia="游ゴシック" w:hAnsi="游ゴシック"/>
          <w:sz w:val="19"/>
          <w:szCs w:val="19"/>
          <w:shd w:val="clear" w:color="auto" w:fill="FFFFFF"/>
        </w:rPr>
      </w:pPr>
      <w:r w:rsidRPr="00A65DEB">
        <w:rPr>
          <w:rFonts w:ascii="游ゴシック" w:eastAsia="游ゴシック" w:hAnsi="游ゴシック" w:hint="eastAsia"/>
          <w:sz w:val="19"/>
          <w:szCs w:val="19"/>
        </w:rPr>
        <w:t>所在地：</w:t>
      </w:r>
      <w:r w:rsidRPr="00A65DEB">
        <w:rPr>
          <w:rFonts w:ascii="游ゴシック" w:eastAsia="游ゴシック" w:hAnsi="游ゴシック" w:hint="eastAsia"/>
          <w:sz w:val="19"/>
          <w:szCs w:val="19"/>
        </w:rPr>
        <w:tab/>
      </w:r>
      <w:r w:rsidRPr="00A65DEB">
        <w:rPr>
          <w:rFonts w:ascii="游ゴシック" w:eastAsia="游ゴシック" w:hAnsi="游ゴシック" w:cs="メイリオ" w:hint="eastAsia"/>
          <w:sz w:val="19"/>
          <w:szCs w:val="19"/>
        </w:rPr>
        <w:t>〒150‐0011</w:t>
      </w:r>
      <w:r w:rsidRPr="00A65DEB">
        <w:rPr>
          <w:rFonts w:ascii="游ゴシック" w:eastAsia="游ゴシック" w:hAnsi="游ゴシック"/>
          <w:sz w:val="19"/>
          <w:szCs w:val="19"/>
          <w:shd w:val="clear" w:color="auto" w:fill="FFFFFF"/>
        </w:rPr>
        <w:t>東京都渋谷区東</w:t>
      </w:r>
      <w:r w:rsidRPr="00A65DEB">
        <w:rPr>
          <w:rFonts w:ascii="游ゴシック" w:eastAsia="游ゴシック" w:hAnsi="游ゴシック" w:hint="eastAsia"/>
          <w:sz w:val="19"/>
          <w:szCs w:val="19"/>
          <w:shd w:val="clear" w:color="auto" w:fill="FFFFFF"/>
        </w:rPr>
        <w:t>3-24-2恵比寿STビル2階</w:t>
      </w:r>
    </w:p>
    <w:p w14:paraId="3BB1D488" w14:textId="77777777" w:rsidR="00A04177" w:rsidRPr="00A65DEB" w:rsidRDefault="00A04177" w:rsidP="00A04177">
      <w:pPr>
        <w:ind w:firstLine="840"/>
        <w:jc w:val="left"/>
        <w:rPr>
          <w:rFonts w:ascii="游ゴシック" w:eastAsia="游ゴシック" w:hAnsi="游ゴシック"/>
          <w:sz w:val="19"/>
          <w:szCs w:val="19"/>
        </w:rPr>
      </w:pPr>
      <w:r w:rsidRPr="00A65DEB">
        <w:rPr>
          <w:rFonts w:ascii="游ゴシック" w:eastAsia="游ゴシック" w:hAnsi="游ゴシック" w:hint="eastAsia"/>
          <w:sz w:val="19"/>
          <w:szCs w:val="19"/>
        </w:rPr>
        <w:t>代　表：</w:t>
      </w:r>
      <w:r w:rsidRPr="00A65DEB">
        <w:rPr>
          <w:rFonts w:ascii="游ゴシック" w:eastAsia="游ゴシック" w:hAnsi="游ゴシック" w:hint="eastAsia"/>
          <w:sz w:val="19"/>
          <w:szCs w:val="19"/>
        </w:rPr>
        <w:tab/>
      </w:r>
      <w:r w:rsidRPr="00A65DEB">
        <w:rPr>
          <w:rFonts w:ascii="游ゴシック" w:eastAsia="游ゴシック" w:hAnsi="游ゴシック"/>
          <w:sz w:val="19"/>
          <w:szCs w:val="19"/>
        </w:rPr>
        <w:t>代表取締役社長</w:t>
      </w:r>
      <w:r w:rsidRPr="00A65DEB">
        <w:rPr>
          <w:rFonts w:ascii="游ゴシック" w:eastAsia="游ゴシック" w:hAnsi="游ゴシック" w:hint="eastAsia"/>
          <w:sz w:val="19"/>
          <w:szCs w:val="19"/>
        </w:rPr>
        <w:t xml:space="preserve">　頼定　誠</w:t>
      </w:r>
    </w:p>
    <w:p w14:paraId="30332C71" w14:textId="77777777" w:rsidR="00A04177" w:rsidRPr="00A65DEB" w:rsidRDefault="00A04177" w:rsidP="00A04177">
      <w:pPr>
        <w:ind w:firstLine="840"/>
        <w:jc w:val="left"/>
        <w:rPr>
          <w:rFonts w:ascii="游ゴシック" w:eastAsia="游ゴシック" w:hAnsi="游ゴシック"/>
          <w:sz w:val="19"/>
          <w:szCs w:val="19"/>
        </w:rPr>
      </w:pPr>
      <w:r w:rsidRPr="00A65DEB">
        <w:rPr>
          <w:rFonts w:ascii="游ゴシック" w:eastAsia="游ゴシック" w:hAnsi="游ゴシック" w:hint="eastAsia"/>
          <w:sz w:val="19"/>
          <w:szCs w:val="19"/>
        </w:rPr>
        <w:t>ＵＲＬ：</w:t>
      </w:r>
      <w:r w:rsidRPr="00A65DEB">
        <w:rPr>
          <w:rFonts w:ascii="游ゴシック" w:eastAsia="游ゴシック" w:hAnsi="游ゴシック" w:hint="eastAsia"/>
          <w:sz w:val="19"/>
          <w:szCs w:val="19"/>
        </w:rPr>
        <w:tab/>
      </w:r>
      <w:r w:rsidRPr="00A65DEB">
        <w:rPr>
          <w:rFonts w:ascii="游ゴシック" w:eastAsia="游ゴシック" w:hAnsi="游ゴシック"/>
          <w:sz w:val="19"/>
          <w:szCs w:val="19"/>
        </w:rPr>
        <w:t>http://www.fineseed.net/</w:t>
      </w:r>
    </w:p>
    <w:bookmarkEnd w:id="3"/>
    <w:p w14:paraId="363CA605" w14:textId="77777777" w:rsidR="00A04177" w:rsidRPr="00A65DEB" w:rsidRDefault="00A04177" w:rsidP="00A04177">
      <w:pPr>
        <w:jc w:val="left"/>
        <w:rPr>
          <w:rFonts w:ascii="游ゴシック" w:eastAsia="游ゴシック" w:hAnsi="游ゴシック"/>
          <w:sz w:val="19"/>
          <w:szCs w:val="19"/>
        </w:rPr>
      </w:pPr>
    </w:p>
    <w:p w14:paraId="4FB9E5C8" w14:textId="77777777" w:rsidR="00A04177" w:rsidRPr="00A65DEB" w:rsidRDefault="00A04177" w:rsidP="00A04177">
      <w:pPr>
        <w:jc w:val="left"/>
        <w:rPr>
          <w:rFonts w:ascii="游ゴシック" w:eastAsia="游ゴシック" w:hAnsi="游ゴシック"/>
          <w:sz w:val="19"/>
          <w:szCs w:val="19"/>
        </w:rPr>
      </w:pPr>
      <w:r w:rsidRPr="00A65DEB">
        <w:rPr>
          <w:rFonts w:ascii="游ゴシック" w:eastAsia="游ゴシック" w:hAnsi="游ゴシック"/>
          <w:noProof/>
          <w:sz w:val="19"/>
          <w:szCs w:val="19"/>
        </w:rPr>
        <w:lastRenderedPageBreak/>
        <mc:AlternateContent>
          <mc:Choice Requires="wps">
            <w:drawing>
              <wp:anchor distT="0" distB="0" distL="114300" distR="114300" simplePos="0" relativeHeight="251661312" behindDoc="0" locked="0" layoutInCell="1" allowOverlap="1" wp14:anchorId="568415AA" wp14:editId="243FF593">
                <wp:simplePos x="0" y="0"/>
                <wp:positionH relativeFrom="column">
                  <wp:posOffset>548640</wp:posOffset>
                </wp:positionH>
                <wp:positionV relativeFrom="paragraph">
                  <wp:posOffset>110490</wp:posOffset>
                </wp:positionV>
                <wp:extent cx="5057775" cy="962025"/>
                <wp:effectExtent l="0" t="0" r="28575" b="28575"/>
                <wp:wrapNone/>
                <wp:docPr id="4" name="フローチャート: 処理 4"/>
                <wp:cNvGraphicFramePr/>
                <a:graphic xmlns:a="http://schemas.openxmlformats.org/drawingml/2006/main">
                  <a:graphicData uri="http://schemas.microsoft.com/office/word/2010/wordprocessingShape">
                    <wps:wsp>
                      <wps:cNvSpPr/>
                      <wps:spPr>
                        <a:xfrm>
                          <a:off x="0" y="0"/>
                          <a:ext cx="5057775" cy="962025"/>
                        </a:xfrm>
                        <a:prstGeom prst="flowChartProcess">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F42586" w14:textId="77777777" w:rsidR="00A04177" w:rsidRPr="00681CE7" w:rsidRDefault="00A04177" w:rsidP="00A04177">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本リリースに関するお問い合わせはこちらまで</w:t>
                            </w:r>
                          </w:p>
                          <w:p w14:paraId="5D503FE6" w14:textId="77777777" w:rsidR="00A04177" w:rsidRPr="00681CE7" w:rsidRDefault="00A04177" w:rsidP="00A04177">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 xml:space="preserve">株式会社ファインシード　</w:t>
                            </w:r>
                          </w:p>
                          <w:p w14:paraId="6AB03990" w14:textId="77777777" w:rsidR="00A04177" w:rsidRPr="00681CE7" w:rsidRDefault="00A04177" w:rsidP="00A04177">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キャンピングカーレンタル事業担当：吉田　contact</w:t>
                            </w:r>
                            <w:r w:rsidRPr="00681CE7">
                              <w:rPr>
                                <w:rFonts w:ascii="ＭＳ Ｐゴシック" w:eastAsia="ＭＳ Ｐゴシック" w:hAnsi="ＭＳ Ｐゴシック"/>
                                <w:szCs w:val="21"/>
                              </w:rPr>
                              <w:t xml:space="preserve">@fineseed.net </w:t>
                            </w:r>
                          </w:p>
                          <w:p w14:paraId="059D2F72" w14:textId="77777777" w:rsidR="00A04177" w:rsidRPr="00681CE7" w:rsidRDefault="00A04177" w:rsidP="00A04177">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TEL：</w:t>
                            </w:r>
                            <w:r w:rsidRPr="00681CE7">
                              <w:rPr>
                                <w:rFonts w:ascii="ＭＳ Ｐゴシック" w:eastAsia="ＭＳ Ｐゴシック" w:hAnsi="ＭＳ Ｐゴシック"/>
                                <w:szCs w:val="21"/>
                                <w:shd w:val="clear" w:color="auto" w:fill="FFFFFF"/>
                              </w:rPr>
                              <w:t xml:space="preserve">03-5766-1770 </w:t>
                            </w:r>
                            <w:r w:rsidRPr="00681CE7">
                              <w:rPr>
                                <w:rFonts w:ascii="ＭＳ Ｐゴシック" w:eastAsia="ＭＳ Ｐゴシック" w:hAnsi="ＭＳ Ｐゴシック" w:hint="eastAsia"/>
                                <w:szCs w:val="21"/>
                                <w:shd w:val="clear" w:color="auto" w:fill="FFFFFF"/>
                              </w:rPr>
                              <w:t xml:space="preserve">　</w:t>
                            </w:r>
                            <w:r w:rsidRPr="00681CE7">
                              <w:rPr>
                                <w:rFonts w:ascii="ＭＳ Ｐゴシック" w:eastAsia="ＭＳ Ｐゴシック" w:hAnsi="ＭＳ Ｐゴシック"/>
                                <w:szCs w:val="21"/>
                                <w:shd w:val="clear" w:color="auto" w:fill="FFFFFF"/>
                              </w:rPr>
                              <w:t>Fax</w:t>
                            </w:r>
                            <w:r w:rsidRPr="00681CE7">
                              <w:rPr>
                                <w:rFonts w:ascii="ＭＳ Ｐゴシック" w:eastAsia="ＭＳ Ｐゴシック" w:hAnsi="ＭＳ Ｐゴシック" w:hint="eastAsia"/>
                                <w:szCs w:val="21"/>
                                <w:shd w:val="clear" w:color="auto" w:fill="FFFFFF"/>
                              </w:rPr>
                              <w:t>：</w:t>
                            </w:r>
                            <w:r w:rsidRPr="00681CE7">
                              <w:rPr>
                                <w:rFonts w:ascii="ＭＳ Ｐゴシック" w:eastAsia="ＭＳ Ｐゴシック" w:hAnsi="ＭＳ Ｐゴシック"/>
                                <w:szCs w:val="21"/>
                                <w:shd w:val="clear" w:color="auto" w:fill="FFFFFF"/>
                              </w:rPr>
                              <w:t>03-5766-1780</w:t>
                            </w:r>
                          </w:p>
                          <w:p w14:paraId="7A31CBA1" w14:textId="77777777" w:rsidR="00A04177" w:rsidRPr="00C8328F" w:rsidRDefault="00A04177" w:rsidP="00A04177">
                            <w:pPr>
                              <w:jc w:val="center"/>
                              <w:rPr>
                                <w:rFonts w:asciiTheme="minorEastAsia" w:hAnsiTheme="minorEastAsia"/>
                                <w:sz w:val="20"/>
                                <w:szCs w:val="20"/>
                              </w:rPr>
                            </w:pPr>
                            <w:r w:rsidRPr="00C1549C">
                              <w:rPr>
                                <w:rFonts w:asciiTheme="minorEastAsia" w:hAnsiTheme="minorEastAsia"/>
                                <w:sz w:val="20"/>
                                <w:szCs w:val="20"/>
                              </w:rPr>
                              <w:t>http://www.fineseed.net/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8415AA" id="_x0000_t109" coordsize="21600,21600" o:spt="109" path="m,l,21600r21600,l21600,xe">
                <v:stroke joinstyle="miter"/>
                <v:path gradientshapeok="t" o:connecttype="rect"/>
              </v:shapetype>
              <v:shape id="フローチャート: 処理 4" o:spid="_x0000_s1027" type="#_x0000_t109" style="position:absolute;margin-left:43.2pt;margin-top:8.7pt;width:398.25pt;height:75.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" fillcolor="white [3201]" strokecolor="black [3213]" strokeweight=".5pt">
                <v:textbox>
                  <w:txbxContent>
                    <w:p w14:paraId="1CF42586" w14:textId="77777777" w:rsidR="00A04177" w:rsidRPr="00681CE7" w:rsidRDefault="00A04177" w:rsidP="00A04177">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本リリースに関するお問い合わせはこちらまで</w:t>
                      </w:r>
                    </w:p>
                    <w:p w14:paraId="5D503FE6" w14:textId="77777777" w:rsidR="00A04177" w:rsidRPr="00681CE7" w:rsidRDefault="00A04177" w:rsidP="00A04177">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 xml:space="preserve">株式会社ファインシード　</w:t>
                      </w:r>
                    </w:p>
                    <w:p w14:paraId="6AB03990" w14:textId="77777777" w:rsidR="00A04177" w:rsidRPr="00681CE7" w:rsidRDefault="00A04177" w:rsidP="00A04177">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キャンピングカーレンタル事業担当：吉田　contact</w:t>
                      </w:r>
                      <w:r w:rsidRPr="00681CE7">
                        <w:rPr>
                          <w:rFonts w:ascii="ＭＳ Ｐゴシック" w:eastAsia="ＭＳ Ｐゴシック" w:hAnsi="ＭＳ Ｐゴシック"/>
                          <w:szCs w:val="21"/>
                        </w:rPr>
                        <w:t xml:space="preserve">@fineseed.net </w:t>
                      </w:r>
                    </w:p>
                    <w:p w14:paraId="059D2F72" w14:textId="77777777" w:rsidR="00A04177" w:rsidRPr="00681CE7" w:rsidRDefault="00A04177" w:rsidP="00A04177">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TEL：</w:t>
                      </w:r>
                      <w:r w:rsidRPr="00681CE7">
                        <w:rPr>
                          <w:rFonts w:ascii="ＭＳ Ｐゴシック" w:eastAsia="ＭＳ Ｐゴシック" w:hAnsi="ＭＳ Ｐゴシック"/>
                          <w:szCs w:val="21"/>
                          <w:shd w:val="clear" w:color="auto" w:fill="FFFFFF"/>
                        </w:rPr>
                        <w:t xml:space="preserve">03-5766-1770 </w:t>
                      </w:r>
                      <w:r w:rsidRPr="00681CE7">
                        <w:rPr>
                          <w:rFonts w:ascii="ＭＳ Ｐゴシック" w:eastAsia="ＭＳ Ｐゴシック" w:hAnsi="ＭＳ Ｐゴシック" w:hint="eastAsia"/>
                          <w:szCs w:val="21"/>
                          <w:shd w:val="clear" w:color="auto" w:fill="FFFFFF"/>
                        </w:rPr>
                        <w:t xml:space="preserve">　</w:t>
                      </w:r>
                      <w:r w:rsidRPr="00681CE7">
                        <w:rPr>
                          <w:rFonts w:ascii="ＭＳ Ｐゴシック" w:eastAsia="ＭＳ Ｐゴシック" w:hAnsi="ＭＳ Ｐゴシック"/>
                          <w:szCs w:val="21"/>
                          <w:shd w:val="clear" w:color="auto" w:fill="FFFFFF"/>
                        </w:rPr>
                        <w:t>Fax</w:t>
                      </w:r>
                      <w:r w:rsidRPr="00681CE7">
                        <w:rPr>
                          <w:rFonts w:ascii="ＭＳ Ｐゴシック" w:eastAsia="ＭＳ Ｐゴシック" w:hAnsi="ＭＳ Ｐゴシック" w:hint="eastAsia"/>
                          <w:szCs w:val="21"/>
                          <w:shd w:val="clear" w:color="auto" w:fill="FFFFFF"/>
                        </w:rPr>
                        <w:t>：</w:t>
                      </w:r>
                      <w:r w:rsidRPr="00681CE7">
                        <w:rPr>
                          <w:rFonts w:ascii="ＭＳ Ｐゴシック" w:eastAsia="ＭＳ Ｐゴシック" w:hAnsi="ＭＳ Ｐゴシック"/>
                          <w:szCs w:val="21"/>
                          <w:shd w:val="clear" w:color="auto" w:fill="FFFFFF"/>
                        </w:rPr>
                        <w:t>03-5766-1780</w:t>
                      </w:r>
                    </w:p>
                    <w:p w14:paraId="7A31CBA1" w14:textId="77777777" w:rsidR="00A04177" w:rsidRPr="00C8328F" w:rsidRDefault="00A04177" w:rsidP="00A04177">
                      <w:pPr>
                        <w:jc w:val="center"/>
                        <w:rPr>
                          <w:rFonts w:asciiTheme="minorEastAsia" w:hAnsiTheme="minorEastAsia"/>
                          <w:sz w:val="20"/>
                          <w:szCs w:val="20"/>
                        </w:rPr>
                      </w:pPr>
                      <w:r w:rsidRPr="00C1549C">
                        <w:rPr>
                          <w:rFonts w:asciiTheme="minorEastAsia" w:hAnsiTheme="minorEastAsia"/>
                          <w:sz w:val="20"/>
                          <w:szCs w:val="20"/>
                        </w:rPr>
                        <w:t>http://www.fineseed.net/</w:t>
                      </w:r>
                    </w:p>
                  </w:txbxContent>
                </v:textbox>
              </v:shape>
            </w:pict>
          </mc:Fallback>
        </mc:AlternateContent>
      </w:r>
    </w:p>
    <w:p w14:paraId="29B10CF0" w14:textId="77777777" w:rsidR="0020714B" w:rsidRPr="00A65DEB" w:rsidRDefault="0020714B" w:rsidP="00A04177">
      <w:pPr>
        <w:pStyle w:val="HTML"/>
        <w:rPr>
          <w:rFonts w:ascii="游ゴシック" w:eastAsia="游ゴシック" w:hAnsi="游ゴシック"/>
          <w:sz w:val="19"/>
          <w:szCs w:val="19"/>
        </w:rPr>
      </w:pPr>
    </w:p>
    <w:sectPr w:rsidR="0020714B" w:rsidRPr="00A65DEB" w:rsidSect="00817103">
      <w:headerReference w:type="default" r:id="rId14"/>
      <w:type w:val="continuous"/>
      <w:pgSz w:w="11906" w:h="16838"/>
      <w:pgMar w:top="1440" w:right="1080" w:bottom="1440" w:left="1080" w:header="850"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E0584B" w14:textId="77777777" w:rsidR="00357D5F" w:rsidRDefault="00357D5F" w:rsidP="00F104D7">
      <w:r>
        <w:separator/>
      </w:r>
    </w:p>
  </w:endnote>
  <w:endnote w:type="continuationSeparator" w:id="0">
    <w:p w14:paraId="2EC522C5" w14:textId="77777777" w:rsidR="00357D5F" w:rsidRDefault="00357D5F" w:rsidP="00F10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Gulim">
    <w:altName w:val="Gulim"/>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35B8BA" w14:textId="77777777" w:rsidR="00357D5F" w:rsidRDefault="00357D5F" w:rsidP="00F104D7">
      <w:r>
        <w:separator/>
      </w:r>
    </w:p>
  </w:footnote>
  <w:footnote w:type="continuationSeparator" w:id="0">
    <w:p w14:paraId="5CCD1380" w14:textId="77777777" w:rsidR="00357D5F" w:rsidRDefault="00357D5F" w:rsidP="00F104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38BEB" w14:textId="77777777" w:rsidR="00F57854" w:rsidRDefault="00F57854" w:rsidP="00F57854">
    <w:pPr>
      <w:pStyle w:val="a3"/>
    </w:pPr>
  </w:p>
  <w:p w14:paraId="2F1BAB7C" w14:textId="77777777" w:rsidR="00F57854" w:rsidRDefault="00F57854" w:rsidP="00F57854">
    <w:pPr>
      <w:pStyle w:val="a3"/>
      <w:wordWrap w:val="0"/>
      <w:ind w:right="700"/>
      <w:jc w:val="right"/>
    </w:pPr>
    <w:r w:rsidRPr="00386106">
      <w:rPr>
        <w:rFonts w:ascii="Gulim" w:eastAsia="Gulim" w:hAnsi="Gulim" w:hint="eastAsia"/>
        <w:b/>
        <w:noProof/>
        <w:color w:val="767171" w:themeColor="background2" w:themeShade="80"/>
        <w:sz w:val="28"/>
        <w:szCs w:val="28"/>
      </w:rPr>
      <mc:AlternateContent>
        <mc:Choice Requires="wps">
          <w:drawing>
            <wp:anchor distT="0" distB="0" distL="114300" distR="114300" simplePos="0" relativeHeight="251659264" behindDoc="0" locked="0" layoutInCell="1" allowOverlap="1" wp14:anchorId="4DABB05A" wp14:editId="4E994F4D">
              <wp:simplePos x="0" y="0"/>
              <wp:positionH relativeFrom="column">
                <wp:posOffset>-104775</wp:posOffset>
              </wp:positionH>
              <wp:positionV relativeFrom="paragraph">
                <wp:posOffset>421005</wp:posOffset>
              </wp:positionV>
              <wp:extent cx="6362700" cy="0"/>
              <wp:effectExtent l="0" t="0" r="19050" b="19050"/>
              <wp:wrapNone/>
              <wp:docPr id="2" name="直線コネクタ 2"/>
              <wp:cNvGraphicFramePr/>
              <a:graphic xmlns:a="http://schemas.openxmlformats.org/drawingml/2006/main">
                <a:graphicData uri="http://schemas.microsoft.com/office/word/2010/wordprocessingShape">
                  <wps:wsp>
                    <wps:cNvCnPr/>
                    <wps:spPr>
                      <a:xfrm>
                        <a:off x="0" y="0"/>
                        <a:ext cx="6362700" cy="0"/>
                      </a:xfrm>
                      <a:prstGeom prst="line">
                        <a:avLst/>
                      </a:prstGeom>
                      <a:ln>
                        <a:solidFill>
                          <a:srgbClr val="92D05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A827138" id="直線コネクタ 2" o:spid="_x0000_s1026" style="position:absolute;left:0;text-align:lef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33.15pt" to="492.7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" strokecolor="#92d050" strokeweight="1pt">
              <v:stroke joinstyle="miter"/>
            </v:line>
          </w:pict>
        </mc:Fallback>
      </mc:AlternateContent>
    </w:r>
    <w:r w:rsidRPr="00386106">
      <w:rPr>
        <w:rFonts w:ascii="Gulim" w:eastAsia="Gulim" w:hAnsi="Gulim" w:hint="eastAsia"/>
        <w:b/>
        <w:color w:val="767171" w:themeColor="background2" w:themeShade="80"/>
        <w:sz w:val="28"/>
        <w:szCs w:val="28"/>
      </w:rPr>
      <w:t>NEWS RELEASE</w:t>
    </w:r>
    <w:r>
      <w:ptab w:relativeTo="margin" w:alignment="center" w:leader="none"/>
    </w:r>
    <w:r>
      <w:rPr>
        <w:rFonts w:hint="eastAsia"/>
      </w:rPr>
      <w:t xml:space="preserve">                             　　　　  </w:t>
    </w:r>
    <w:r>
      <w:tab/>
    </w:r>
    <w:r>
      <w:rPr>
        <w:rFonts w:hint="eastAsia"/>
      </w:rPr>
      <w:t xml:space="preserve"> </w:t>
    </w:r>
    <w:r>
      <w:rPr>
        <w:rFonts w:hint="eastAsia"/>
        <w:noProof/>
      </w:rPr>
      <w:drawing>
        <wp:inline distT="0" distB="0" distL="0" distR="0" wp14:anchorId="6A84184F" wp14:editId="68A578A5">
          <wp:extent cx="1266825" cy="285400"/>
          <wp:effectExtent l="0" t="0" r="0" b="635"/>
          <wp:docPr id="31" name="図 31" descr="\\192.168.1.42\fsshare\public\個人用\yoshida\会社ロゴ、印鑑\fineseed_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42\fsshare\public\個人用\yoshida\会社ロゴ、印鑑\fineseed_logo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285400"/>
                  </a:xfrm>
                  <a:prstGeom prst="rect">
                    <a:avLst/>
                  </a:prstGeom>
                  <a:noFill/>
                  <a:ln>
                    <a:noFill/>
                  </a:ln>
                </pic:spPr>
              </pic:pic>
            </a:graphicData>
          </a:graphic>
        </wp:inline>
      </w:drawing>
    </w: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E85905"/>
    <w:multiLevelType w:val="hybridMultilevel"/>
    <w:tmpl w:val="288610FE"/>
    <w:lvl w:ilvl="0" w:tplc="BC28FB6C">
      <w:start w:val="1"/>
      <w:numFmt w:val="decimalEnclosedCircle"/>
      <w:lvlText w:val="%1"/>
      <w:lvlJc w:val="left"/>
      <w:pPr>
        <w:ind w:left="696" w:hanging="360"/>
      </w:pPr>
      <w:rPr>
        <w:rFonts w:hint="default"/>
      </w:rPr>
    </w:lvl>
    <w:lvl w:ilvl="1" w:tplc="04090017" w:tentative="1">
      <w:start w:val="1"/>
      <w:numFmt w:val="aiueoFullWidth"/>
      <w:lvlText w:val="(%2)"/>
      <w:lvlJc w:val="left"/>
      <w:pPr>
        <w:ind w:left="1176" w:hanging="420"/>
      </w:pPr>
    </w:lvl>
    <w:lvl w:ilvl="2" w:tplc="04090011" w:tentative="1">
      <w:start w:val="1"/>
      <w:numFmt w:val="decimalEnclosedCircle"/>
      <w:lvlText w:val="%3"/>
      <w:lvlJc w:val="left"/>
      <w:pPr>
        <w:ind w:left="1596" w:hanging="420"/>
      </w:pPr>
    </w:lvl>
    <w:lvl w:ilvl="3" w:tplc="0409000F" w:tentative="1">
      <w:start w:val="1"/>
      <w:numFmt w:val="decimal"/>
      <w:lvlText w:val="%4."/>
      <w:lvlJc w:val="left"/>
      <w:pPr>
        <w:ind w:left="2016" w:hanging="420"/>
      </w:pPr>
    </w:lvl>
    <w:lvl w:ilvl="4" w:tplc="04090017" w:tentative="1">
      <w:start w:val="1"/>
      <w:numFmt w:val="aiueoFullWidth"/>
      <w:lvlText w:val="(%5)"/>
      <w:lvlJc w:val="left"/>
      <w:pPr>
        <w:ind w:left="2436" w:hanging="420"/>
      </w:pPr>
    </w:lvl>
    <w:lvl w:ilvl="5" w:tplc="04090011" w:tentative="1">
      <w:start w:val="1"/>
      <w:numFmt w:val="decimalEnclosedCircle"/>
      <w:lvlText w:val="%6"/>
      <w:lvlJc w:val="left"/>
      <w:pPr>
        <w:ind w:left="2856" w:hanging="420"/>
      </w:pPr>
    </w:lvl>
    <w:lvl w:ilvl="6" w:tplc="0409000F" w:tentative="1">
      <w:start w:val="1"/>
      <w:numFmt w:val="decimal"/>
      <w:lvlText w:val="%7."/>
      <w:lvlJc w:val="left"/>
      <w:pPr>
        <w:ind w:left="3276" w:hanging="420"/>
      </w:pPr>
    </w:lvl>
    <w:lvl w:ilvl="7" w:tplc="04090017" w:tentative="1">
      <w:start w:val="1"/>
      <w:numFmt w:val="aiueoFullWidth"/>
      <w:lvlText w:val="(%8)"/>
      <w:lvlJc w:val="left"/>
      <w:pPr>
        <w:ind w:left="3696" w:hanging="420"/>
      </w:pPr>
    </w:lvl>
    <w:lvl w:ilvl="8" w:tplc="04090011" w:tentative="1">
      <w:start w:val="1"/>
      <w:numFmt w:val="decimalEnclosedCircle"/>
      <w:lvlText w:val="%9"/>
      <w:lvlJc w:val="left"/>
      <w:pPr>
        <w:ind w:left="4116" w:hanging="420"/>
      </w:pPr>
    </w:lvl>
  </w:abstractNum>
  <w:abstractNum w:abstractNumId="1" w15:restartNumberingAfterBreak="0">
    <w:nsid w:val="77BC38F9"/>
    <w:multiLevelType w:val="hybridMultilevel"/>
    <w:tmpl w:val="96C8F62C"/>
    <w:lvl w:ilvl="0" w:tplc="910A9DFE">
      <w:numFmt w:val="bullet"/>
      <w:lvlText w:val="・"/>
      <w:lvlJc w:val="left"/>
      <w:pPr>
        <w:ind w:left="850" w:hanging="360"/>
      </w:pPr>
      <w:rPr>
        <w:rFonts w:ascii="游ゴシック" w:eastAsia="游ゴシック" w:hAnsi="游ゴシック" w:cs="ＭＳ Ｐゴシック" w:hint="eastAsia"/>
      </w:rPr>
    </w:lvl>
    <w:lvl w:ilvl="1" w:tplc="0409000B" w:tentative="1">
      <w:start w:val="1"/>
      <w:numFmt w:val="bullet"/>
      <w:lvlText w:val=""/>
      <w:lvlJc w:val="left"/>
      <w:pPr>
        <w:ind w:left="1330" w:hanging="420"/>
      </w:pPr>
      <w:rPr>
        <w:rFonts w:ascii="Wingdings" w:hAnsi="Wingdings" w:hint="default"/>
      </w:rPr>
    </w:lvl>
    <w:lvl w:ilvl="2" w:tplc="0409000D" w:tentative="1">
      <w:start w:val="1"/>
      <w:numFmt w:val="bullet"/>
      <w:lvlText w:val=""/>
      <w:lvlJc w:val="left"/>
      <w:pPr>
        <w:ind w:left="1750" w:hanging="420"/>
      </w:pPr>
      <w:rPr>
        <w:rFonts w:ascii="Wingdings" w:hAnsi="Wingdings" w:hint="default"/>
      </w:rPr>
    </w:lvl>
    <w:lvl w:ilvl="3" w:tplc="04090001" w:tentative="1">
      <w:start w:val="1"/>
      <w:numFmt w:val="bullet"/>
      <w:lvlText w:val=""/>
      <w:lvlJc w:val="left"/>
      <w:pPr>
        <w:ind w:left="2170" w:hanging="420"/>
      </w:pPr>
      <w:rPr>
        <w:rFonts w:ascii="Wingdings" w:hAnsi="Wingdings" w:hint="default"/>
      </w:rPr>
    </w:lvl>
    <w:lvl w:ilvl="4" w:tplc="0409000B" w:tentative="1">
      <w:start w:val="1"/>
      <w:numFmt w:val="bullet"/>
      <w:lvlText w:val=""/>
      <w:lvlJc w:val="left"/>
      <w:pPr>
        <w:ind w:left="2590" w:hanging="420"/>
      </w:pPr>
      <w:rPr>
        <w:rFonts w:ascii="Wingdings" w:hAnsi="Wingdings" w:hint="default"/>
      </w:rPr>
    </w:lvl>
    <w:lvl w:ilvl="5" w:tplc="0409000D" w:tentative="1">
      <w:start w:val="1"/>
      <w:numFmt w:val="bullet"/>
      <w:lvlText w:val=""/>
      <w:lvlJc w:val="left"/>
      <w:pPr>
        <w:ind w:left="3010" w:hanging="420"/>
      </w:pPr>
      <w:rPr>
        <w:rFonts w:ascii="Wingdings" w:hAnsi="Wingdings" w:hint="default"/>
      </w:rPr>
    </w:lvl>
    <w:lvl w:ilvl="6" w:tplc="04090001" w:tentative="1">
      <w:start w:val="1"/>
      <w:numFmt w:val="bullet"/>
      <w:lvlText w:val=""/>
      <w:lvlJc w:val="left"/>
      <w:pPr>
        <w:ind w:left="3430" w:hanging="420"/>
      </w:pPr>
      <w:rPr>
        <w:rFonts w:ascii="Wingdings" w:hAnsi="Wingdings" w:hint="default"/>
      </w:rPr>
    </w:lvl>
    <w:lvl w:ilvl="7" w:tplc="0409000B" w:tentative="1">
      <w:start w:val="1"/>
      <w:numFmt w:val="bullet"/>
      <w:lvlText w:val=""/>
      <w:lvlJc w:val="left"/>
      <w:pPr>
        <w:ind w:left="3850" w:hanging="420"/>
      </w:pPr>
      <w:rPr>
        <w:rFonts w:ascii="Wingdings" w:hAnsi="Wingdings" w:hint="default"/>
      </w:rPr>
    </w:lvl>
    <w:lvl w:ilvl="8" w:tplc="0409000D" w:tentative="1">
      <w:start w:val="1"/>
      <w:numFmt w:val="bullet"/>
      <w:lvlText w:val=""/>
      <w:lvlJc w:val="left"/>
      <w:pPr>
        <w:ind w:left="427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4D7"/>
    <w:rsid w:val="00007632"/>
    <w:rsid w:val="0001221D"/>
    <w:rsid w:val="0003421C"/>
    <w:rsid w:val="00042C73"/>
    <w:rsid w:val="000624A0"/>
    <w:rsid w:val="000630AF"/>
    <w:rsid w:val="000639D6"/>
    <w:rsid w:val="00094403"/>
    <w:rsid w:val="000A0437"/>
    <w:rsid w:val="000B228F"/>
    <w:rsid w:val="000C513C"/>
    <w:rsid w:val="000E2089"/>
    <w:rsid w:val="00110248"/>
    <w:rsid w:val="00132957"/>
    <w:rsid w:val="00165C8A"/>
    <w:rsid w:val="00181311"/>
    <w:rsid w:val="001851F4"/>
    <w:rsid w:val="0018770C"/>
    <w:rsid w:val="00194F1D"/>
    <w:rsid w:val="00195DF4"/>
    <w:rsid w:val="001A5092"/>
    <w:rsid w:val="0020714B"/>
    <w:rsid w:val="00207854"/>
    <w:rsid w:val="00212D7B"/>
    <w:rsid w:val="00231B1D"/>
    <w:rsid w:val="00254BD2"/>
    <w:rsid w:val="002569B1"/>
    <w:rsid w:val="00272C41"/>
    <w:rsid w:val="00274913"/>
    <w:rsid w:val="00285548"/>
    <w:rsid w:val="0028746B"/>
    <w:rsid w:val="0029042A"/>
    <w:rsid w:val="00294FB1"/>
    <w:rsid w:val="002F7CC3"/>
    <w:rsid w:val="003178DC"/>
    <w:rsid w:val="00344F8D"/>
    <w:rsid w:val="00357D5F"/>
    <w:rsid w:val="0036186E"/>
    <w:rsid w:val="0037700B"/>
    <w:rsid w:val="00393A48"/>
    <w:rsid w:val="003B4BCA"/>
    <w:rsid w:val="003D146B"/>
    <w:rsid w:val="003D252C"/>
    <w:rsid w:val="003E1AA8"/>
    <w:rsid w:val="003F475D"/>
    <w:rsid w:val="00407184"/>
    <w:rsid w:val="004119F6"/>
    <w:rsid w:val="0047442B"/>
    <w:rsid w:val="00482314"/>
    <w:rsid w:val="0048497B"/>
    <w:rsid w:val="004A2C7A"/>
    <w:rsid w:val="004B40AE"/>
    <w:rsid w:val="004B74AA"/>
    <w:rsid w:val="004C6E75"/>
    <w:rsid w:val="004E04AA"/>
    <w:rsid w:val="004F2D1C"/>
    <w:rsid w:val="004F4162"/>
    <w:rsid w:val="00510F01"/>
    <w:rsid w:val="0052505C"/>
    <w:rsid w:val="00527360"/>
    <w:rsid w:val="0055039A"/>
    <w:rsid w:val="005710A5"/>
    <w:rsid w:val="00586953"/>
    <w:rsid w:val="005A275B"/>
    <w:rsid w:val="005B6468"/>
    <w:rsid w:val="005D207B"/>
    <w:rsid w:val="00602A71"/>
    <w:rsid w:val="00616E7D"/>
    <w:rsid w:val="006231C3"/>
    <w:rsid w:val="00667D64"/>
    <w:rsid w:val="00676A45"/>
    <w:rsid w:val="00676D01"/>
    <w:rsid w:val="00677D46"/>
    <w:rsid w:val="00683F91"/>
    <w:rsid w:val="006A6B05"/>
    <w:rsid w:val="006B1DCD"/>
    <w:rsid w:val="006C0652"/>
    <w:rsid w:val="006E4398"/>
    <w:rsid w:val="00700885"/>
    <w:rsid w:val="007060C0"/>
    <w:rsid w:val="00711A63"/>
    <w:rsid w:val="00751AD8"/>
    <w:rsid w:val="00773732"/>
    <w:rsid w:val="00773CBE"/>
    <w:rsid w:val="007774DC"/>
    <w:rsid w:val="007F1B68"/>
    <w:rsid w:val="007F5C94"/>
    <w:rsid w:val="00817103"/>
    <w:rsid w:val="008210D4"/>
    <w:rsid w:val="00821E09"/>
    <w:rsid w:val="0082603B"/>
    <w:rsid w:val="00857F81"/>
    <w:rsid w:val="00885234"/>
    <w:rsid w:val="00887DEB"/>
    <w:rsid w:val="008A00CC"/>
    <w:rsid w:val="008A1826"/>
    <w:rsid w:val="008A5AB7"/>
    <w:rsid w:val="008C0DB6"/>
    <w:rsid w:val="008C49BD"/>
    <w:rsid w:val="008C572F"/>
    <w:rsid w:val="008F29E3"/>
    <w:rsid w:val="009020E5"/>
    <w:rsid w:val="00902A89"/>
    <w:rsid w:val="00903D49"/>
    <w:rsid w:val="00907260"/>
    <w:rsid w:val="0093260C"/>
    <w:rsid w:val="009360AC"/>
    <w:rsid w:val="0094502B"/>
    <w:rsid w:val="00955D71"/>
    <w:rsid w:val="009715CB"/>
    <w:rsid w:val="00990775"/>
    <w:rsid w:val="009A6D96"/>
    <w:rsid w:val="009B05F0"/>
    <w:rsid w:val="00A04177"/>
    <w:rsid w:val="00A1544A"/>
    <w:rsid w:val="00A26A68"/>
    <w:rsid w:val="00A27575"/>
    <w:rsid w:val="00A35EC1"/>
    <w:rsid w:val="00A41244"/>
    <w:rsid w:val="00A52B49"/>
    <w:rsid w:val="00A55EC3"/>
    <w:rsid w:val="00A65DEB"/>
    <w:rsid w:val="00A919F9"/>
    <w:rsid w:val="00AB1745"/>
    <w:rsid w:val="00AD5CF5"/>
    <w:rsid w:val="00AE1F5C"/>
    <w:rsid w:val="00AE2378"/>
    <w:rsid w:val="00B133B9"/>
    <w:rsid w:val="00B536D4"/>
    <w:rsid w:val="00BB131F"/>
    <w:rsid w:val="00BE5F57"/>
    <w:rsid w:val="00C13D23"/>
    <w:rsid w:val="00C248FB"/>
    <w:rsid w:val="00C27821"/>
    <w:rsid w:val="00C32CB8"/>
    <w:rsid w:val="00C534DF"/>
    <w:rsid w:val="00C70884"/>
    <w:rsid w:val="00C8354D"/>
    <w:rsid w:val="00C853BC"/>
    <w:rsid w:val="00CA47FF"/>
    <w:rsid w:val="00CD2630"/>
    <w:rsid w:val="00CD7D3C"/>
    <w:rsid w:val="00CE36E8"/>
    <w:rsid w:val="00CF14F6"/>
    <w:rsid w:val="00D00749"/>
    <w:rsid w:val="00D0464C"/>
    <w:rsid w:val="00D11F84"/>
    <w:rsid w:val="00D1696C"/>
    <w:rsid w:val="00D22797"/>
    <w:rsid w:val="00D23FE2"/>
    <w:rsid w:val="00D24C0A"/>
    <w:rsid w:val="00D430CC"/>
    <w:rsid w:val="00D44E0E"/>
    <w:rsid w:val="00D66F5C"/>
    <w:rsid w:val="00D82D10"/>
    <w:rsid w:val="00D86ACA"/>
    <w:rsid w:val="00DD7C1C"/>
    <w:rsid w:val="00DE2045"/>
    <w:rsid w:val="00DE3674"/>
    <w:rsid w:val="00DE72DA"/>
    <w:rsid w:val="00DF0F9B"/>
    <w:rsid w:val="00DF47DB"/>
    <w:rsid w:val="00E403A9"/>
    <w:rsid w:val="00E823CF"/>
    <w:rsid w:val="00EA326F"/>
    <w:rsid w:val="00EA507B"/>
    <w:rsid w:val="00EC2775"/>
    <w:rsid w:val="00EF6CF7"/>
    <w:rsid w:val="00F0183F"/>
    <w:rsid w:val="00F104D7"/>
    <w:rsid w:val="00F4247D"/>
    <w:rsid w:val="00F57854"/>
    <w:rsid w:val="00F66A47"/>
    <w:rsid w:val="00F90B02"/>
    <w:rsid w:val="00FA21DA"/>
    <w:rsid w:val="00FA5F51"/>
    <w:rsid w:val="00FA6681"/>
    <w:rsid w:val="00FE6CD3"/>
    <w:rsid w:val="00FF3649"/>
    <w:rsid w:val="00FF40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0F16AA9"/>
  <w15:docId w15:val="{0D001A24-3A44-42C1-997E-6CFB20A2B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104D7"/>
    <w:pPr>
      <w:widowControl w:val="0"/>
      <w:jc w:val="both"/>
    </w:pPr>
  </w:style>
  <w:style w:type="paragraph" w:styleId="3">
    <w:name w:val="heading 3"/>
    <w:basedOn w:val="a"/>
    <w:link w:val="30"/>
    <w:uiPriority w:val="9"/>
    <w:qFormat/>
    <w:rsid w:val="003B4BCA"/>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paragraph" w:styleId="4">
    <w:name w:val="heading 4"/>
    <w:basedOn w:val="a"/>
    <w:next w:val="a"/>
    <w:link w:val="40"/>
    <w:uiPriority w:val="9"/>
    <w:semiHidden/>
    <w:unhideWhenUsed/>
    <w:qFormat/>
    <w:rsid w:val="00817103"/>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104D7"/>
    <w:pPr>
      <w:tabs>
        <w:tab w:val="center" w:pos="4252"/>
        <w:tab w:val="right" w:pos="8504"/>
      </w:tabs>
      <w:snapToGrid w:val="0"/>
    </w:pPr>
  </w:style>
  <w:style w:type="character" w:customStyle="1" w:styleId="a4">
    <w:name w:val="ヘッダー (文字)"/>
    <w:basedOn w:val="a0"/>
    <w:link w:val="a3"/>
    <w:uiPriority w:val="99"/>
    <w:rsid w:val="00F104D7"/>
  </w:style>
  <w:style w:type="character" w:styleId="a5">
    <w:name w:val="Hyperlink"/>
    <w:basedOn w:val="a0"/>
    <w:uiPriority w:val="99"/>
    <w:unhideWhenUsed/>
    <w:rsid w:val="00F104D7"/>
    <w:rPr>
      <w:color w:val="0563C1" w:themeColor="hyperlink"/>
      <w:u w:val="single"/>
    </w:rPr>
  </w:style>
  <w:style w:type="paragraph" w:styleId="HTML">
    <w:name w:val="HTML Preformatted"/>
    <w:basedOn w:val="a"/>
    <w:link w:val="HTML0"/>
    <w:uiPriority w:val="99"/>
    <w:unhideWhenUsed/>
    <w:rsid w:val="00F104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F104D7"/>
    <w:rPr>
      <w:rFonts w:ascii="ＭＳ ゴシック" w:eastAsia="ＭＳ ゴシック" w:hAnsi="ＭＳ ゴシック" w:cs="ＭＳ ゴシック"/>
      <w:kern w:val="0"/>
      <w:sz w:val="24"/>
      <w:szCs w:val="24"/>
    </w:rPr>
  </w:style>
  <w:style w:type="paragraph" w:styleId="Web">
    <w:name w:val="Normal (Web)"/>
    <w:basedOn w:val="a"/>
    <w:uiPriority w:val="99"/>
    <w:unhideWhenUsed/>
    <w:rsid w:val="00F104D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6">
    <w:name w:val="Strong"/>
    <w:basedOn w:val="a0"/>
    <w:uiPriority w:val="22"/>
    <w:qFormat/>
    <w:rsid w:val="00F104D7"/>
    <w:rPr>
      <w:b/>
      <w:bCs/>
    </w:rPr>
  </w:style>
  <w:style w:type="paragraph" w:styleId="a7">
    <w:name w:val="footer"/>
    <w:basedOn w:val="a"/>
    <w:link w:val="a8"/>
    <w:uiPriority w:val="99"/>
    <w:unhideWhenUsed/>
    <w:rsid w:val="00F104D7"/>
    <w:pPr>
      <w:tabs>
        <w:tab w:val="center" w:pos="4252"/>
        <w:tab w:val="right" w:pos="8504"/>
      </w:tabs>
      <w:snapToGrid w:val="0"/>
    </w:pPr>
  </w:style>
  <w:style w:type="character" w:customStyle="1" w:styleId="a8">
    <w:name w:val="フッター (文字)"/>
    <w:basedOn w:val="a0"/>
    <w:link w:val="a7"/>
    <w:uiPriority w:val="99"/>
    <w:rsid w:val="00F104D7"/>
  </w:style>
  <w:style w:type="paragraph" w:styleId="a9">
    <w:name w:val="Balloon Text"/>
    <w:basedOn w:val="a"/>
    <w:link w:val="aa"/>
    <w:uiPriority w:val="99"/>
    <w:semiHidden/>
    <w:unhideWhenUsed/>
    <w:rsid w:val="00D82D1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D82D10"/>
    <w:rPr>
      <w:rFonts w:asciiTheme="majorHAnsi" w:eastAsiaTheme="majorEastAsia" w:hAnsiTheme="majorHAnsi" w:cstheme="majorBidi"/>
      <w:sz w:val="18"/>
      <w:szCs w:val="18"/>
    </w:rPr>
  </w:style>
  <w:style w:type="character" w:customStyle="1" w:styleId="30">
    <w:name w:val="見出し 3 (文字)"/>
    <w:basedOn w:val="a0"/>
    <w:link w:val="3"/>
    <w:uiPriority w:val="9"/>
    <w:rsid w:val="003B4BCA"/>
    <w:rPr>
      <w:rFonts w:ascii="ＭＳ Ｐゴシック" w:eastAsia="ＭＳ Ｐゴシック" w:hAnsi="ＭＳ Ｐゴシック" w:cs="ＭＳ Ｐゴシック"/>
      <w:b/>
      <w:bCs/>
      <w:kern w:val="0"/>
      <w:sz w:val="27"/>
      <w:szCs w:val="27"/>
    </w:rPr>
  </w:style>
  <w:style w:type="character" w:customStyle="1" w:styleId="40">
    <w:name w:val="見出し 4 (文字)"/>
    <w:basedOn w:val="a0"/>
    <w:link w:val="4"/>
    <w:uiPriority w:val="9"/>
    <w:semiHidden/>
    <w:rsid w:val="00817103"/>
    <w:rPr>
      <w:b/>
      <w:bCs/>
    </w:rPr>
  </w:style>
  <w:style w:type="character" w:styleId="ab">
    <w:name w:val="Unresolved Mention"/>
    <w:basedOn w:val="a0"/>
    <w:uiPriority w:val="99"/>
    <w:semiHidden/>
    <w:unhideWhenUsed/>
    <w:rsid w:val="00094403"/>
    <w:rPr>
      <w:color w:val="605E5C"/>
      <w:shd w:val="clear" w:color="auto" w:fill="E1DFDD"/>
    </w:rPr>
  </w:style>
  <w:style w:type="character" w:styleId="ac">
    <w:name w:val="FollowedHyperlink"/>
    <w:basedOn w:val="a0"/>
    <w:uiPriority w:val="99"/>
    <w:semiHidden/>
    <w:unhideWhenUsed/>
    <w:rsid w:val="00207854"/>
    <w:rPr>
      <w:color w:val="954F72" w:themeColor="followedHyperlink"/>
      <w:u w:val="single"/>
    </w:rPr>
  </w:style>
  <w:style w:type="paragraph" w:styleId="ad">
    <w:name w:val="List Paragraph"/>
    <w:basedOn w:val="a"/>
    <w:uiPriority w:val="34"/>
    <w:qFormat/>
    <w:rsid w:val="00D24C0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353231">
      <w:bodyDiv w:val="1"/>
      <w:marLeft w:val="0"/>
      <w:marRight w:val="0"/>
      <w:marTop w:val="0"/>
      <w:marBottom w:val="0"/>
      <w:divBdr>
        <w:top w:val="none" w:sz="0" w:space="0" w:color="auto"/>
        <w:left w:val="none" w:sz="0" w:space="0" w:color="auto"/>
        <w:bottom w:val="none" w:sz="0" w:space="0" w:color="auto"/>
        <w:right w:val="none" w:sz="0" w:space="0" w:color="auto"/>
      </w:divBdr>
    </w:div>
    <w:div w:id="324555125">
      <w:bodyDiv w:val="1"/>
      <w:marLeft w:val="0"/>
      <w:marRight w:val="0"/>
      <w:marTop w:val="0"/>
      <w:marBottom w:val="0"/>
      <w:divBdr>
        <w:top w:val="none" w:sz="0" w:space="0" w:color="auto"/>
        <w:left w:val="none" w:sz="0" w:space="0" w:color="auto"/>
        <w:bottom w:val="none" w:sz="0" w:space="0" w:color="auto"/>
        <w:right w:val="none" w:sz="0" w:space="0" w:color="auto"/>
      </w:divBdr>
    </w:div>
    <w:div w:id="367071791">
      <w:bodyDiv w:val="1"/>
      <w:marLeft w:val="0"/>
      <w:marRight w:val="0"/>
      <w:marTop w:val="0"/>
      <w:marBottom w:val="0"/>
      <w:divBdr>
        <w:top w:val="none" w:sz="0" w:space="0" w:color="auto"/>
        <w:left w:val="none" w:sz="0" w:space="0" w:color="auto"/>
        <w:bottom w:val="none" w:sz="0" w:space="0" w:color="auto"/>
        <w:right w:val="none" w:sz="0" w:space="0" w:color="auto"/>
      </w:divBdr>
    </w:div>
    <w:div w:id="427849660">
      <w:bodyDiv w:val="1"/>
      <w:marLeft w:val="0"/>
      <w:marRight w:val="0"/>
      <w:marTop w:val="0"/>
      <w:marBottom w:val="0"/>
      <w:divBdr>
        <w:top w:val="none" w:sz="0" w:space="0" w:color="auto"/>
        <w:left w:val="none" w:sz="0" w:space="0" w:color="auto"/>
        <w:bottom w:val="none" w:sz="0" w:space="0" w:color="auto"/>
        <w:right w:val="none" w:sz="0" w:space="0" w:color="auto"/>
      </w:divBdr>
    </w:div>
    <w:div w:id="656884895">
      <w:bodyDiv w:val="1"/>
      <w:marLeft w:val="0"/>
      <w:marRight w:val="0"/>
      <w:marTop w:val="0"/>
      <w:marBottom w:val="0"/>
      <w:divBdr>
        <w:top w:val="none" w:sz="0" w:space="0" w:color="auto"/>
        <w:left w:val="none" w:sz="0" w:space="0" w:color="auto"/>
        <w:bottom w:val="none" w:sz="0" w:space="0" w:color="auto"/>
        <w:right w:val="none" w:sz="0" w:space="0" w:color="auto"/>
      </w:divBdr>
    </w:div>
    <w:div w:id="851650411">
      <w:bodyDiv w:val="1"/>
      <w:marLeft w:val="0"/>
      <w:marRight w:val="0"/>
      <w:marTop w:val="0"/>
      <w:marBottom w:val="0"/>
      <w:divBdr>
        <w:top w:val="none" w:sz="0" w:space="0" w:color="auto"/>
        <w:left w:val="none" w:sz="0" w:space="0" w:color="auto"/>
        <w:bottom w:val="none" w:sz="0" w:space="0" w:color="auto"/>
        <w:right w:val="none" w:sz="0" w:space="0" w:color="auto"/>
      </w:divBdr>
    </w:div>
    <w:div w:id="922838655">
      <w:bodyDiv w:val="1"/>
      <w:marLeft w:val="0"/>
      <w:marRight w:val="0"/>
      <w:marTop w:val="0"/>
      <w:marBottom w:val="0"/>
      <w:divBdr>
        <w:top w:val="none" w:sz="0" w:space="0" w:color="auto"/>
        <w:left w:val="none" w:sz="0" w:space="0" w:color="auto"/>
        <w:bottom w:val="none" w:sz="0" w:space="0" w:color="auto"/>
        <w:right w:val="none" w:sz="0" w:space="0" w:color="auto"/>
      </w:divBdr>
    </w:div>
    <w:div w:id="1033380357">
      <w:bodyDiv w:val="1"/>
      <w:marLeft w:val="0"/>
      <w:marRight w:val="0"/>
      <w:marTop w:val="0"/>
      <w:marBottom w:val="0"/>
      <w:divBdr>
        <w:top w:val="none" w:sz="0" w:space="0" w:color="auto"/>
        <w:left w:val="none" w:sz="0" w:space="0" w:color="auto"/>
        <w:bottom w:val="none" w:sz="0" w:space="0" w:color="auto"/>
        <w:right w:val="none" w:sz="0" w:space="0" w:color="auto"/>
      </w:divBdr>
      <w:divsChild>
        <w:div w:id="2024242169">
          <w:marLeft w:val="150"/>
          <w:marRight w:val="0"/>
          <w:marTop w:val="150"/>
          <w:marBottom w:val="0"/>
          <w:divBdr>
            <w:top w:val="none" w:sz="0" w:space="0" w:color="auto"/>
            <w:left w:val="none" w:sz="0" w:space="0" w:color="auto"/>
            <w:bottom w:val="none" w:sz="0" w:space="0" w:color="auto"/>
            <w:right w:val="none" w:sz="0" w:space="0" w:color="auto"/>
          </w:divBdr>
        </w:div>
        <w:div w:id="796992015">
          <w:marLeft w:val="0"/>
          <w:marRight w:val="0"/>
          <w:marTop w:val="150"/>
          <w:marBottom w:val="0"/>
          <w:divBdr>
            <w:top w:val="none" w:sz="0" w:space="0" w:color="auto"/>
            <w:left w:val="none" w:sz="0" w:space="0" w:color="auto"/>
            <w:bottom w:val="none" w:sz="0" w:space="0" w:color="auto"/>
            <w:right w:val="none" w:sz="0" w:space="0" w:color="auto"/>
          </w:divBdr>
        </w:div>
      </w:divsChild>
    </w:div>
    <w:div w:id="1168251403">
      <w:bodyDiv w:val="1"/>
      <w:marLeft w:val="0"/>
      <w:marRight w:val="0"/>
      <w:marTop w:val="0"/>
      <w:marBottom w:val="0"/>
      <w:divBdr>
        <w:top w:val="none" w:sz="0" w:space="0" w:color="auto"/>
        <w:left w:val="none" w:sz="0" w:space="0" w:color="auto"/>
        <w:bottom w:val="none" w:sz="0" w:space="0" w:color="auto"/>
        <w:right w:val="none" w:sz="0" w:space="0" w:color="auto"/>
      </w:divBdr>
    </w:div>
    <w:div w:id="2031757051">
      <w:bodyDiv w:val="1"/>
      <w:marLeft w:val="0"/>
      <w:marRight w:val="0"/>
      <w:marTop w:val="0"/>
      <w:marBottom w:val="0"/>
      <w:divBdr>
        <w:top w:val="none" w:sz="0" w:space="0" w:color="auto"/>
        <w:left w:val="none" w:sz="0" w:space="0" w:color="auto"/>
        <w:bottom w:val="none" w:sz="0" w:space="0" w:color="auto"/>
        <w:right w:val="none" w:sz="0" w:space="0" w:color="auto"/>
      </w:divBdr>
      <w:divsChild>
        <w:div w:id="1001274985">
          <w:marLeft w:val="0"/>
          <w:marRight w:val="0"/>
          <w:marTop w:val="0"/>
          <w:marBottom w:val="0"/>
          <w:divBdr>
            <w:top w:val="none" w:sz="0" w:space="0" w:color="auto"/>
            <w:left w:val="none" w:sz="0" w:space="0" w:color="auto"/>
            <w:bottom w:val="none" w:sz="0" w:space="0" w:color="auto"/>
            <w:right w:val="none" w:sz="0" w:space="0" w:color="auto"/>
          </w:divBdr>
        </w:div>
        <w:div w:id="1636569365">
          <w:marLeft w:val="0"/>
          <w:marRight w:val="0"/>
          <w:marTop w:val="0"/>
          <w:marBottom w:val="0"/>
          <w:divBdr>
            <w:top w:val="none" w:sz="0" w:space="0" w:color="auto"/>
            <w:left w:val="none" w:sz="0" w:space="0" w:color="auto"/>
            <w:bottom w:val="none" w:sz="0" w:space="0" w:color="auto"/>
            <w:right w:val="none" w:sz="0" w:space="0" w:color="auto"/>
          </w:divBdr>
        </w:div>
        <w:div w:id="1635403160">
          <w:marLeft w:val="0"/>
          <w:marRight w:val="0"/>
          <w:marTop w:val="0"/>
          <w:marBottom w:val="0"/>
          <w:divBdr>
            <w:top w:val="none" w:sz="0" w:space="0" w:color="auto"/>
            <w:left w:val="none" w:sz="0" w:space="0" w:color="auto"/>
            <w:bottom w:val="none" w:sz="0" w:space="0" w:color="auto"/>
            <w:right w:val="none" w:sz="0" w:space="0" w:color="auto"/>
          </w:divBdr>
        </w:div>
        <w:div w:id="2141415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japan-crc.com/pr/premiu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apan-crc.com/tokyo/detail?car_id=55&amp;page=1#ca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mystical-g.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57AD8-569A-4524-8EF6-3769F462A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687</TotalTime>
  <Pages>6</Pages>
  <Words>480</Words>
  <Characters>2736</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前田佳奈</cp:lastModifiedBy>
  <cp:revision>38</cp:revision>
  <cp:lastPrinted>2018-07-25T08:27:00Z</cp:lastPrinted>
  <dcterms:created xsi:type="dcterms:W3CDTF">2018-06-27T07:18:00Z</dcterms:created>
  <dcterms:modified xsi:type="dcterms:W3CDTF">2018-07-26T01:59:00Z</dcterms:modified>
</cp:coreProperties>
</file>