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660E83" w14:textId="3A25C9F8" w:rsidR="006F7C76" w:rsidRPr="00684325" w:rsidRDefault="006F7C76" w:rsidP="009B5357">
      <w:pPr>
        <w:tabs>
          <w:tab w:val="left" w:pos="7371"/>
        </w:tabs>
        <w:rPr>
          <w:rFonts w:eastAsia="メイリオ"/>
          <w:b/>
          <w:sz w:val="32"/>
          <w:szCs w:val="32"/>
        </w:rPr>
      </w:pPr>
      <w:r w:rsidRPr="00684325">
        <w:rPr>
          <w:rFonts w:eastAsia="メイリオ" w:hint="eastAsia"/>
          <w:b/>
          <w:sz w:val="32"/>
          <w:szCs w:val="32"/>
        </w:rPr>
        <w:t>ユーブロックス、堅調な成長で</w:t>
      </w:r>
      <w:r w:rsidRPr="00684325">
        <w:rPr>
          <w:rFonts w:eastAsia="メイリオ" w:hint="eastAsia"/>
          <w:b/>
          <w:sz w:val="32"/>
          <w:szCs w:val="32"/>
        </w:rPr>
        <w:t>IoT</w:t>
      </w:r>
      <w:r w:rsidRPr="00684325">
        <w:rPr>
          <w:rFonts w:eastAsia="メイリオ" w:hint="eastAsia"/>
          <w:b/>
          <w:sz w:val="32"/>
          <w:szCs w:val="32"/>
        </w:rPr>
        <w:t>市場での存在感を増す</w:t>
      </w:r>
      <w:r w:rsidRPr="00684325">
        <w:rPr>
          <w:rFonts w:eastAsia="メイリオ" w:hint="eastAsia"/>
          <w:b/>
          <w:sz w:val="32"/>
          <w:szCs w:val="32"/>
        </w:rPr>
        <w:t xml:space="preserve"> </w:t>
      </w:r>
    </w:p>
    <w:p w14:paraId="707A8396" w14:textId="77777777" w:rsidR="006F7C76" w:rsidRPr="00684325" w:rsidRDefault="006F7C76" w:rsidP="006F7C76">
      <w:pPr>
        <w:rPr>
          <w:rFonts w:eastAsia="メイリオ"/>
          <w:b/>
          <w:sz w:val="32"/>
          <w:szCs w:val="32"/>
        </w:rPr>
      </w:pPr>
    </w:p>
    <w:p w14:paraId="30B239EB" w14:textId="3970D418" w:rsidR="006F7C76" w:rsidRPr="00684325" w:rsidRDefault="006F7C76" w:rsidP="006F7C76">
      <w:pPr>
        <w:rPr>
          <w:rFonts w:eastAsia="メイリオ" w:cstheme="minorHAnsi"/>
          <w:b/>
          <w:sz w:val="22"/>
        </w:rPr>
      </w:pPr>
      <w:r w:rsidRPr="00684325">
        <w:rPr>
          <w:rFonts w:eastAsia="メイリオ" w:hint="eastAsia"/>
          <w:b/>
          <w:sz w:val="22"/>
        </w:rPr>
        <w:t>2018</w:t>
      </w:r>
      <w:r w:rsidRPr="00684325">
        <w:rPr>
          <w:rFonts w:eastAsia="メイリオ" w:hint="eastAsia"/>
          <w:b/>
          <w:sz w:val="22"/>
        </w:rPr>
        <w:t>年上半期の業績</w:t>
      </w:r>
    </w:p>
    <w:p w14:paraId="0A105C54" w14:textId="77777777" w:rsidR="006F7C76" w:rsidRPr="00684325" w:rsidRDefault="006F7C76" w:rsidP="006F7C76">
      <w:pPr>
        <w:rPr>
          <w:rFonts w:eastAsia="メイリオ" w:cstheme="minorHAnsi"/>
          <w:b/>
          <w:sz w:val="22"/>
        </w:rPr>
      </w:pPr>
    </w:p>
    <w:p w14:paraId="30B2B04C" w14:textId="58A0D749" w:rsidR="006F7C76" w:rsidRPr="00C7365E" w:rsidRDefault="00376BA0" w:rsidP="006F7C76">
      <w:pPr>
        <w:rPr>
          <w:rFonts w:eastAsia="メイリオ"/>
        </w:rPr>
      </w:pPr>
      <w:r w:rsidRPr="00531F4F">
        <w:rPr>
          <w:rFonts w:eastAsia="小塚ゴシック Pro R" w:cs="游明朝"/>
          <w:b/>
          <w:lang w:bidi="ja-JP"/>
        </w:rPr>
        <w:t>2018</w:t>
      </w:r>
      <w:r w:rsidRPr="00531F4F">
        <w:rPr>
          <w:rFonts w:eastAsia="小塚ゴシック Pro R" w:cs="游明朝"/>
          <w:b/>
          <w:lang w:val="ja-JP" w:bidi="ja-JP"/>
        </w:rPr>
        <w:t>年</w:t>
      </w:r>
      <w:r w:rsidR="00D20F86">
        <w:rPr>
          <w:rFonts w:eastAsia="小塚ゴシック Pro R" w:cs="游明朝"/>
          <w:b/>
          <w:lang w:bidi="ja-JP"/>
        </w:rPr>
        <w:t>8</w:t>
      </w:r>
      <w:r w:rsidRPr="00531F4F">
        <w:rPr>
          <w:rFonts w:eastAsia="小塚ゴシック Pro R" w:cs="游明朝"/>
          <w:b/>
          <w:lang w:val="ja-JP" w:bidi="ja-JP"/>
        </w:rPr>
        <w:t>月</w:t>
      </w:r>
      <w:r w:rsidR="00D20F86">
        <w:rPr>
          <w:rFonts w:eastAsia="小塚ゴシック Pro R" w:cs="游明朝" w:hint="eastAsia"/>
          <w:b/>
          <w:lang w:bidi="ja-JP"/>
        </w:rPr>
        <w:t>24</w:t>
      </w:r>
      <w:r w:rsidRPr="00531F4F">
        <w:rPr>
          <w:rFonts w:eastAsia="小塚ゴシック Pro R" w:cs="游明朝"/>
          <w:b/>
          <w:lang w:val="ja-JP" w:bidi="ja-JP"/>
        </w:rPr>
        <w:t>日、スイス、タルウィル</w:t>
      </w:r>
      <w:r w:rsidR="006F7C76" w:rsidRPr="00684325">
        <w:rPr>
          <w:rFonts w:eastAsia="メイリオ" w:hint="eastAsia"/>
          <w:b/>
          <w:szCs w:val="20"/>
        </w:rPr>
        <w:t xml:space="preserve"> </w:t>
      </w:r>
      <w:r w:rsidR="006F7C76" w:rsidRPr="00684325">
        <w:rPr>
          <w:rFonts w:eastAsia="メイリオ" w:hint="eastAsia"/>
          <w:b/>
          <w:szCs w:val="20"/>
        </w:rPr>
        <w:t>–</w:t>
      </w:r>
      <w:r w:rsidR="006F7C76" w:rsidRPr="00684325">
        <w:rPr>
          <w:rFonts w:eastAsia="メイリオ" w:hint="eastAsia"/>
        </w:rPr>
        <w:t xml:space="preserve"> </w:t>
      </w:r>
      <w:r w:rsidR="00C7365E">
        <w:rPr>
          <w:rFonts w:eastAsia="メイリオ" w:hint="eastAsia"/>
        </w:rPr>
        <w:t>測位および</w:t>
      </w:r>
      <w:r w:rsidR="0040427D" w:rsidRPr="00684325">
        <w:rPr>
          <w:rFonts w:eastAsia="メイリオ" w:hint="eastAsia"/>
        </w:rPr>
        <w:t>ワイヤレス通信技術のグローバル・プロバイダー、ユーブロックスは</w:t>
      </w:r>
      <w:r w:rsidR="006F7C76" w:rsidRPr="00684325">
        <w:rPr>
          <w:rFonts w:eastAsia="メイリオ" w:hint="eastAsia"/>
        </w:rPr>
        <w:t>本年上半期の業績を発表しました。</w:t>
      </w:r>
    </w:p>
    <w:p w14:paraId="4064A7DD" w14:textId="77777777" w:rsidR="006F7C76" w:rsidRPr="00684325" w:rsidRDefault="006F7C76" w:rsidP="006F7C76">
      <w:pPr>
        <w:rPr>
          <w:rFonts w:eastAsia="メイリオ" w:cstheme="minorHAnsi"/>
          <w:sz w:val="22"/>
        </w:rPr>
      </w:pPr>
    </w:p>
    <w:p w14:paraId="7088ABAA" w14:textId="18D81E14" w:rsidR="006F7C76" w:rsidRPr="00684325" w:rsidRDefault="00D12D1E" w:rsidP="006F7C76">
      <w:pPr>
        <w:pStyle w:val="ListParagraph"/>
        <w:numPr>
          <w:ilvl w:val="0"/>
          <w:numId w:val="17"/>
        </w:numPr>
        <w:spacing w:line="276" w:lineRule="auto"/>
        <w:contextualSpacing/>
        <w:rPr>
          <w:rFonts w:eastAsia="メイリオ" w:cstheme="minorHAnsi"/>
        </w:rPr>
      </w:pPr>
      <w:r w:rsidRPr="00684325">
        <w:rPr>
          <w:rFonts w:eastAsia="メイリオ" w:hint="eastAsia"/>
        </w:rPr>
        <w:t>収益は、軟調な中国事業を反映して、</w:t>
      </w:r>
      <w:r w:rsidRPr="00684325">
        <w:rPr>
          <w:rFonts w:eastAsia="メイリオ" w:hint="eastAsia"/>
        </w:rPr>
        <w:t>1</w:t>
      </w:r>
      <w:r w:rsidRPr="00684325">
        <w:rPr>
          <w:rFonts w:eastAsia="メイリオ" w:hint="eastAsia"/>
        </w:rPr>
        <w:t>億</w:t>
      </w:r>
      <w:r w:rsidRPr="00684325">
        <w:rPr>
          <w:rFonts w:eastAsia="メイリオ" w:hint="eastAsia"/>
        </w:rPr>
        <w:t>9,390</w:t>
      </w:r>
      <w:r w:rsidRPr="00684325">
        <w:rPr>
          <w:rFonts w:eastAsia="メイリオ" w:hint="eastAsia"/>
        </w:rPr>
        <w:t>万</w:t>
      </w:r>
      <w:r w:rsidRPr="00684325">
        <w:rPr>
          <w:rFonts w:eastAsia="メイリオ" w:hint="eastAsia"/>
        </w:rPr>
        <w:t>CHF</w:t>
      </w:r>
      <w:r w:rsidRPr="00684325">
        <w:rPr>
          <w:rFonts w:eastAsia="メイリオ" w:hint="eastAsia"/>
        </w:rPr>
        <w:t>から</w:t>
      </w:r>
      <w:r w:rsidRPr="00684325">
        <w:rPr>
          <w:rFonts w:eastAsia="メイリオ" w:hint="eastAsia"/>
        </w:rPr>
        <w:t>1</w:t>
      </w:r>
      <w:r w:rsidRPr="00684325">
        <w:rPr>
          <w:rFonts w:eastAsia="メイリオ" w:hint="eastAsia"/>
        </w:rPr>
        <w:t>億</w:t>
      </w:r>
      <w:r w:rsidRPr="00684325">
        <w:rPr>
          <w:rFonts w:eastAsia="メイリオ" w:hint="eastAsia"/>
        </w:rPr>
        <w:t>9,900</w:t>
      </w:r>
      <w:r w:rsidRPr="00684325">
        <w:rPr>
          <w:rFonts w:eastAsia="メイリオ" w:hint="eastAsia"/>
        </w:rPr>
        <w:t>万</w:t>
      </w:r>
      <w:r w:rsidRPr="00684325">
        <w:rPr>
          <w:rFonts w:eastAsia="メイリオ" w:hint="eastAsia"/>
        </w:rPr>
        <w:t>CHF</w:t>
      </w:r>
      <w:r w:rsidRPr="00684325">
        <w:rPr>
          <w:rFonts w:eastAsia="メイリオ" w:hint="eastAsia"/>
        </w:rPr>
        <w:t>へと前年比</w:t>
      </w:r>
      <w:r w:rsidRPr="00684325">
        <w:rPr>
          <w:rFonts w:eastAsia="メイリオ" w:hint="eastAsia"/>
        </w:rPr>
        <w:t>2.6%</w:t>
      </w:r>
      <w:r w:rsidRPr="00684325">
        <w:rPr>
          <w:rFonts w:eastAsia="メイリオ" w:hint="eastAsia"/>
        </w:rPr>
        <w:t>増</w:t>
      </w:r>
      <w:bookmarkStart w:id="0" w:name="_GoBack"/>
      <w:bookmarkEnd w:id="0"/>
    </w:p>
    <w:p w14:paraId="3608AA7C" w14:textId="435101F1" w:rsidR="00A333FF" w:rsidRPr="00684325" w:rsidRDefault="00A333FF" w:rsidP="00A333FF">
      <w:pPr>
        <w:pStyle w:val="ListParagraph"/>
        <w:numPr>
          <w:ilvl w:val="0"/>
          <w:numId w:val="17"/>
        </w:numPr>
        <w:spacing w:line="276" w:lineRule="auto"/>
        <w:contextualSpacing/>
        <w:rPr>
          <w:rFonts w:eastAsia="メイリオ" w:cstheme="minorHAnsi"/>
        </w:rPr>
      </w:pPr>
      <w:r w:rsidRPr="00684325">
        <w:rPr>
          <w:rFonts w:eastAsia="メイリオ" w:hint="eastAsia"/>
        </w:rPr>
        <w:t>売上総利益は</w:t>
      </w:r>
      <w:r w:rsidRPr="00684325">
        <w:rPr>
          <w:rFonts w:eastAsia="メイリオ" w:hint="eastAsia"/>
        </w:rPr>
        <w:t>2017</w:t>
      </w:r>
      <w:r w:rsidRPr="00684325">
        <w:rPr>
          <w:rFonts w:eastAsia="メイリオ" w:hint="eastAsia"/>
        </w:rPr>
        <w:t>年上半期との比較で</w:t>
      </w:r>
      <w:r w:rsidRPr="00684325">
        <w:rPr>
          <w:rFonts w:eastAsia="メイリオ" w:hint="eastAsia"/>
        </w:rPr>
        <w:t>7.1%</w:t>
      </w:r>
      <w:r w:rsidRPr="00684325">
        <w:rPr>
          <w:rFonts w:eastAsia="メイリオ" w:hint="eastAsia"/>
        </w:rPr>
        <w:t>増の</w:t>
      </w:r>
      <w:r w:rsidRPr="00684325">
        <w:rPr>
          <w:rFonts w:eastAsia="メイリオ" w:hint="eastAsia"/>
        </w:rPr>
        <w:t>9,360</w:t>
      </w:r>
      <w:r w:rsidRPr="00684325">
        <w:rPr>
          <w:rFonts w:eastAsia="メイリオ" w:hint="eastAsia"/>
        </w:rPr>
        <w:t>万</w:t>
      </w:r>
      <w:r w:rsidRPr="00684325">
        <w:rPr>
          <w:rFonts w:eastAsia="メイリオ" w:hint="eastAsia"/>
        </w:rPr>
        <w:t>CHF</w:t>
      </w:r>
      <w:r w:rsidRPr="00684325">
        <w:rPr>
          <w:rFonts w:eastAsia="メイリオ" w:hint="eastAsia"/>
        </w:rPr>
        <w:t>、また粗利益率は製品構成の変更が奏功して</w:t>
      </w:r>
      <w:r w:rsidRPr="00684325">
        <w:rPr>
          <w:rFonts w:eastAsia="メイリオ" w:hint="eastAsia"/>
        </w:rPr>
        <w:t>47.0</w:t>
      </w:r>
      <w:r w:rsidRPr="00684325">
        <w:rPr>
          <w:rFonts w:eastAsia="メイリオ" w:hint="eastAsia"/>
        </w:rPr>
        <w:t>％増</w:t>
      </w:r>
    </w:p>
    <w:p w14:paraId="462E858E" w14:textId="767603B6" w:rsidR="006F7C76" w:rsidRPr="00684325" w:rsidRDefault="006F7C76" w:rsidP="006F7C76">
      <w:pPr>
        <w:pStyle w:val="ListParagraph"/>
        <w:numPr>
          <w:ilvl w:val="0"/>
          <w:numId w:val="17"/>
        </w:numPr>
        <w:spacing w:line="276" w:lineRule="auto"/>
        <w:contextualSpacing/>
        <w:rPr>
          <w:rFonts w:eastAsia="メイリオ" w:cstheme="minorHAnsi"/>
        </w:rPr>
      </w:pPr>
      <w:r w:rsidRPr="00684325">
        <w:rPr>
          <w:rFonts w:eastAsia="メイリオ" w:hint="eastAsia"/>
        </w:rPr>
        <w:t>EBIT</w:t>
      </w:r>
      <w:r w:rsidRPr="00684325">
        <w:rPr>
          <w:rFonts w:eastAsia="メイリオ" w:hint="eastAsia"/>
        </w:rPr>
        <w:t>は</w:t>
      </w:r>
      <w:r w:rsidRPr="00684325">
        <w:rPr>
          <w:rFonts w:eastAsia="メイリオ" w:hint="eastAsia"/>
        </w:rPr>
        <w:t>3.3</w:t>
      </w:r>
      <w:r w:rsidRPr="00684325">
        <w:rPr>
          <w:rFonts w:eastAsia="メイリオ" w:hint="eastAsia"/>
        </w:rPr>
        <w:t>％減少</w:t>
      </w:r>
      <w:r w:rsidR="00C7365E">
        <w:rPr>
          <w:rFonts w:eastAsia="メイリオ" w:hint="eastAsia"/>
        </w:rPr>
        <w:t>の</w:t>
      </w:r>
      <w:r w:rsidRPr="00684325">
        <w:rPr>
          <w:rFonts w:eastAsia="メイリオ" w:hint="eastAsia"/>
        </w:rPr>
        <w:t>2,850</w:t>
      </w:r>
      <w:r w:rsidRPr="00684325">
        <w:rPr>
          <w:rFonts w:eastAsia="メイリオ" w:hint="eastAsia"/>
        </w:rPr>
        <w:t>万</w:t>
      </w:r>
      <w:r w:rsidRPr="00684325">
        <w:rPr>
          <w:rFonts w:eastAsia="メイリオ" w:hint="eastAsia"/>
        </w:rPr>
        <w:t>CHF</w:t>
      </w:r>
      <w:r w:rsidRPr="00684325">
        <w:rPr>
          <w:rFonts w:eastAsia="メイリオ" w:hint="eastAsia"/>
        </w:rPr>
        <w:t>となり、今年度のガイダンスのとおりマージンは</w:t>
      </w:r>
      <w:r w:rsidRPr="00684325">
        <w:rPr>
          <w:rFonts w:eastAsia="メイリオ" w:hint="eastAsia"/>
        </w:rPr>
        <w:t>14.3</w:t>
      </w:r>
      <w:r w:rsidRPr="00684325">
        <w:rPr>
          <w:rFonts w:eastAsia="メイリオ" w:hint="eastAsia"/>
        </w:rPr>
        <w:t>％</w:t>
      </w:r>
    </w:p>
    <w:p w14:paraId="01C6688A" w14:textId="5AA55758" w:rsidR="006F7C76" w:rsidRPr="00684325" w:rsidRDefault="00410F88" w:rsidP="006F7C76">
      <w:pPr>
        <w:pStyle w:val="ListParagraph"/>
        <w:numPr>
          <w:ilvl w:val="0"/>
          <w:numId w:val="17"/>
        </w:numPr>
        <w:spacing w:line="276" w:lineRule="auto"/>
        <w:contextualSpacing/>
        <w:rPr>
          <w:rFonts w:eastAsia="メイリオ" w:cstheme="minorHAnsi"/>
        </w:rPr>
      </w:pPr>
      <w:r w:rsidRPr="00684325">
        <w:rPr>
          <w:rFonts w:eastAsia="メイリオ" w:hint="eastAsia"/>
        </w:rPr>
        <w:t>営業活動によるキャッシュ</w:t>
      </w:r>
      <w:r w:rsidR="006F7C76" w:rsidRPr="00684325">
        <w:rPr>
          <w:rFonts w:eastAsia="メイリオ" w:hint="eastAsia"/>
        </w:rPr>
        <w:t>フローは</w:t>
      </w:r>
      <w:r w:rsidR="006F7C76" w:rsidRPr="00684325">
        <w:rPr>
          <w:rFonts w:eastAsia="メイリオ" w:hint="eastAsia"/>
        </w:rPr>
        <w:t>1,370</w:t>
      </w:r>
      <w:r w:rsidR="006F7C76" w:rsidRPr="00684325">
        <w:rPr>
          <w:rFonts w:eastAsia="メイリオ" w:hint="eastAsia"/>
        </w:rPr>
        <w:t>万</w:t>
      </w:r>
      <w:r w:rsidR="006F7C76" w:rsidRPr="00684325">
        <w:rPr>
          <w:rFonts w:eastAsia="メイリオ" w:hint="eastAsia"/>
        </w:rPr>
        <w:t>CHF</w:t>
      </w:r>
      <w:r w:rsidR="006F7C76" w:rsidRPr="00684325">
        <w:rPr>
          <w:rFonts w:eastAsia="メイリオ" w:hint="eastAsia"/>
        </w:rPr>
        <w:t>で、収益の</w:t>
      </w:r>
      <w:r w:rsidR="006F7C76" w:rsidRPr="00684325">
        <w:rPr>
          <w:rFonts w:eastAsia="メイリオ" w:hint="eastAsia"/>
        </w:rPr>
        <w:t>6.9</w:t>
      </w:r>
      <w:r w:rsidR="006F7C76" w:rsidRPr="00684325">
        <w:rPr>
          <w:rFonts w:eastAsia="メイリオ" w:hint="eastAsia"/>
        </w:rPr>
        <w:t>％を占めている</w:t>
      </w:r>
    </w:p>
    <w:p w14:paraId="33A52257" w14:textId="490DEDBB" w:rsidR="006F7C76" w:rsidRPr="00684325" w:rsidRDefault="006F7C76" w:rsidP="006F7C76">
      <w:pPr>
        <w:pStyle w:val="ListParagraph"/>
        <w:numPr>
          <w:ilvl w:val="0"/>
          <w:numId w:val="17"/>
        </w:numPr>
        <w:spacing w:line="276" w:lineRule="auto"/>
        <w:contextualSpacing/>
        <w:rPr>
          <w:rFonts w:eastAsia="メイリオ" w:cstheme="minorHAnsi"/>
        </w:rPr>
      </w:pPr>
      <w:r w:rsidRPr="00684325">
        <w:rPr>
          <w:rFonts w:eastAsia="メイリオ" w:hint="eastAsia"/>
        </w:rPr>
        <w:t>純利益は</w:t>
      </w:r>
      <w:r w:rsidRPr="00684325">
        <w:rPr>
          <w:rFonts w:eastAsia="メイリオ" w:hint="eastAsia"/>
        </w:rPr>
        <w:t>39.3</w:t>
      </w:r>
      <w:r w:rsidRPr="00684325">
        <w:rPr>
          <w:rFonts w:eastAsia="メイリオ" w:hint="eastAsia"/>
        </w:rPr>
        <w:t>％増の</w:t>
      </w:r>
      <w:r w:rsidRPr="00684325">
        <w:rPr>
          <w:rFonts w:eastAsia="メイリオ" w:hint="eastAsia"/>
        </w:rPr>
        <w:t>2,510</w:t>
      </w:r>
      <w:r w:rsidRPr="00684325">
        <w:rPr>
          <w:rFonts w:eastAsia="メイリオ" w:hint="eastAsia"/>
        </w:rPr>
        <w:t>万</w:t>
      </w:r>
      <w:r w:rsidRPr="00684325">
        <w:rPr>
          <w:rFonts w:eastAsia="メイリオ" w:hint="eastAsia"/>
        </w:rPr>
        <w:t>CHF</w:t>
      </w:r>
      <w:r w:rsidRPr="00684325">
        <w:rPr>
          <w:rFonts w:eastAsia="メイリオ" w:hint="eastAsia"/>
        </w:rPr>
        <w:t>、純利益率は</w:t>
      </w:r>
      <w:r w:rsidRPr="00684325">
        <w:rPr>
          <w:rFonts w:eastAsia="メイリオ" w:hint="eastAsia"/>
        </w:rPr>
        <w:t>12.6</w:t>
      </w:r>
      <w:r w:rsidRPr="00684325">
        <w:rPr>
          <w:rFonts w:eastAsia="メイリオ" w:hint="eastAsia"/>
        </w:rPr>
        <w:t>％（</w:t>
      </w:r>
      <w:r w:rsidRPr="00684325">
        <w:rPr>
          <w:rFonts w:eastAsia="メイリオ" w:hint="eastAsia"/>
        </w:rPr>
        <w:t>2017</w:t>
      </w:r>
      <w:r w:rsidRPr="00684325">
        <w:rPr>
          <w:rFonts w:eastAsia="メイリオ" w:hint="eastAsia"/>
        </w:rPr>
        <w:t>年上半期は</w:t>
      </w:r>
      <w:r w:rsidRPr="00684325">
        <w:rPr>
          <w:rFonts w:eastAsia="メイリオ" w:hint="eastAsia"/>
        </w:rPr>
        <w:t>9.3</w:t>
      </w:r>
      <w:r w:rsidRPr="00684325">
        <w:rPr>
          <w:rFonts w:eastAsia="メイリオ" w:hint="eastAsia"/>
        </w:rPr>
        <w:t>％）</w:t>
      </w:r>
    </w:p>
    <w:p w14:paraId="20F05BF8" w14:textId="3665F819" w:rsidR="006F7C76" w:rsidRPr="00684325" w:rsidRDefault="006F7C76" w:rsidP="006F7C76">
      <w:pPr>
        <w:pStyle w:val="ListParagraph"/>
        <w:numPr>
          <w:ilvl w:val="0"/>
          <w:numId w:val="17"/>
        </w:numPr>
        <w:spacing w:line="276" w:lineRule="auto"/>
        <w:contextualSpacing/>
        <w:rPr>
          <w:rFonts w:eastAsia="メイリオ" w:cstheme="minorHAnsi"/>
        </w:rPr>
      </w:pPr>
      <w:r w:rsidRPr="00684325">
        <w:rPr>
          <w:rFonts w:eastAsia="メイリオ" w:hint="eastAsia"/>
        </w:rPr>
        <w:t>新規および将来の製品の急激な浸透で、ユーブロックスは業界でのトップの座を堅持</w:t>
      </w:r>
    </w:p>
    <w:p w14:paraId="62FC2BE7" w14:textId="51301C34" w:rsidR="00352AA2" w:rsidRPr="00684325" w:rsidRDefault="00352AA2" w:rsidP="00352AA2">
      <w:pPr>
        <w:pStyle w:val="ListParagraph"/>
        <w:numPr>
          <w:ilvl w:val="0"/>
          <w:numId w:val="17"/>
        </w:numPr>
        <w:suppressAutoHyphens/>
        <w:autoSpaceDE w:val="0"/>
        <w:autoSpaceDN w:val="0"/>
        <w:adjustRightInd w:val="0"/>
        <w:spacing w:after="57" w:line="288" w:lineRule="auto"/>
        <w:textAlignment w:val="center"/>
        <w:rPr>
          <w:rFonts w:eastAsia="メイリオ"/>
          <w:color w:val="000000"/>
          <w:szCs w:val="20"/>
        </w:rPr>
      </w:pPr>
      <w:r w:rsidRPr="00684325">
        <w:rPr>
          <w:rFonts w:eastAsia="メイリオ" w:hint="eastAsia"/>
          <w:color w:val="000000"/>
          <w:szCs w:val="20"/>
        </w:rPr>
        <w:t>通年の収益、</w:t>
      </w:r>
      <w:r w:rsidRPr="00684325">
        <w:rPr>
          <w:rFonts w:eastAsia="メイリオ" w:hint="eastAsia"/>
          <w:color w:val="000000"/>
          <w:szCs w:val="20"/>
        </w:rPr>
        <w:t>EBITDA</w:t>
      </w:r>
      <w:r w:rsidRPr="00684325">
        <w:rPr>
          <w:rFonts w:eastAsia="メイリオ" w:hint="eastAsia"/>
          <w:color w:val="000000"/>
          <w:szCs w:val="20"/>
        </w:rPr>
        <w:t>、および</w:t>
      </w:r>
      <w:r w:rsidRPr="00684325">
        <w:rPr>
          <w:rFonts w:eastAsia="メイリオ" w:hint="eastAsia"/>
          <w:color w:val="000000"/>
          <w:szCs w:val="20"/>
        </w:rPr>
        <w:t>EBIT</w:t>
      </w:r>
      <w:r w:rsidRPr="00684325">
        <w:rPr>
          <w:rFonts w:eastAsia="メイリオ" w:hint="eastAsia"/>
          <w:color w:val="000000"/>
          <w:szCs w:val="20"/>
        </w:rPr>
        <w:t>ガイダンスはわずかに減少</w:t>
      </w:r>
    </w:p>
    <w:p w14:paraId="107EBA1F" w14:textId="77777777" w:rsidR="00501B75" w:rsidRPr="00684325" w:rsidRDefault="00501B75" w:rsidP="006F7C76">
      <w:pPr>
        <w:rPr>
          <w:rFonts w:eastAsia="メイリオ" w:cstheme="minorHAnsi"/>
          <w:szCs w:val="20"/>
        </w:rPr>
      </w:pPr>
    </w:p>
    <w:p w14:paraId="1AE86CB3" w14:textId="77777777" w:rsidR="006F7C76" w:rsidRPr="00684325" w:rsidRDefault="006F7C76" w:rsidP="006F7C76">
      <w:pPr>
        <w:rPr>
          <w:rFonts w:eastAsia="メイリオ" w:cstheme="minorHAnsi"/>
          <w:sz w:val="22"/>
        </w:rPr>
      </w:pPr>
      <w:r w:rsidRPr="00684325">
        <w:rPr>
          <w:rFonts w:eastAsia="メイリオ" w:hint="eastAsia"/>
          <w:szCs w:val="20"/>
        </w:rPr>
        <w:t>備考</w:t>
      </w:r>
      <w:r w:rsidRPr="00684325">
        <w:rPr>
          <w:rFonts w:eastAsia="メイリオ" w:hint="eastAsia"/>
          <w:szCs w:val="20"/>
        </w:rPr>
        <w:t xml:space="preserve">:  </w:t>
      </w:r>
      <w:r w:rsidRPr="00684325">
        <w:rPr>
          <w:rFonts w:eastAsia="メイリオ" w:hint="eastAsia"/>
          <w:szCs w:val="20"/>
        </w:rPr>
        <w:t>本レポートの数値はすべて</w:t>
      </w:r>
      <w:r w:rsidRPr="00684325">
        <w:rPr>
          <w:rFonts w:eastAsia="メイリオ" w:hint="eastAsia"/>
          <w:szCs w:val="20"/>
        </w:rPr>
        <w:t>IFRS</w:t>
      </w:r>
      <w:r w:rsidRPr="00684325">
        <w:rPr>
          <w:rFonts w:eastAsia="メイリオ" w:hint="eastAsia"/>
          <w:szCs w:val="20"/>
        </w:rPr>
        <w:t>（国際会計財務報告基準）に基づくものです。</w:t>
      </w:r>
      <w:r w:rsidRPr="00684325">
        <w:rPr>
          <w:rFonts w:eastAsia="メイリオ" w:hint="eastAsia"/>
        </w:rPr>
        <w:t>本レポート末尾の表には調整済みの数値が記載されています。</w:t>
      </w:r>
    </w:p>
    <w:p w14:paraId="27170BDA" w14:textId="77777777" w:rsidR="006F7C76" w:rsidRPr="00684325" w:rsidRDefault="006F7C76" w:rsidP="006F7C76">
      <w:pPr>
        <w:rPr>
          <w:rFonts w:eastAsia="メイリオ" w:cs="Arial"/>
          <w:b/>
          <w:sz w:val="22"/>
        </w:rPr>
      </w:pPr>
    </w:p>
    <w:p w14:paraId="7A4D12AC" w14:textId="00EBB6C5" w:rsidR="006F7C76" w:rsidRPr="00684325" w:rsidRDefault="006F7C76" w:rsidP="006F7C76">
      <w:pPr>
        <w:rPr>
          <w:rFonts w:eastAsia="メイリオ" w:cstheme="minorHAnsi"/>
          <w:szCs w:val="20"/>
        </w:rPr>
      </w:pPr>
      <w:r w:rsidRPr="00684325">
        <w:rPr>
          <w:rFonts w:eastAsia="メイリオ" w:hint="eastAsia"/>
          <w:szCs w:val="20"/>
        </w:rPr>
        <w:t>詳細については、以下のオンライン版をご覧ください。</w:t>
      </w:r>
      <w:r w:rsidRPr="00684325">
        <w:rPr>
          <w:rFonts w:eastAsia="メイリオ" w:hint="eastAsia"/>
          <w:szCs w:val="20"/>
        </w:rPr>
        <w:t xml:space="preserve"> </w:t>
      </w:r>
    </w:p>
    <w:p w14:paraId="79D23F26" w14:textId="17599F31" w:rsidR="006F7C76" w:rsidRPr="00684325" w:rsidRDefault="006F7C76" w:rsidP="006F7C76">
      <w:pPr>
        <w:pStyle w:val="ListParagraph"/>
        <w:numPr>
          <w:ilvl w:val="0"/>
          <w:numId w:val="19"/>
        </w:numPr>
        <w:snapToGrid w:val="0"/>
        <w:spacing w:line="240" w:lineRule="auto"/>
        <w:rPr>
          <w:rFonts w:eastAsia="メイリオ" w:cstheme="minorHAnsi"/>
          <w:szCs w:val="20"/>
        </w:rPr>
      </w:pPr>
      <w:r w:rsidRPr="00684325">
        <w:rPr>
          <w:rFonts w:eastAsia="メイリオ" w:hint="eastAsia"/>
          <w:snapToGrid w:val="0"/>
          <w:szCs w:val="20"/>
        </w:rPr>
        <w:t>上半期レポート（</w:t>
      </w:r>
      <w:r w:rsidRPr="00684325">
        <w:rPr>
          <w:rFonts w:eastAsia="メイリオ" w:hint="eastAsia"/>
          <w:snapToGrid w:val="0"/>
          <w:szCs w:val="20"/>
        </w:rPr>
        <w:t>PDF</w:t>
      </w:r>
      <w:r w:rsidRPr="00684325">
        <w:rPr>
          <w:rFonts w:eastAsia="メイリオ" w:hint="eastAsia"/>
          <w:snapToGrid w:val="0"/>
          <w:szCs w:val="20"/>
        </w:rPr>
        <w:t>）</w:t>
      </w:r>
      <w:r w:rsidRPr="00684325">
        <w:rPr>
          <w:rFonts w:eastAsia="メイリオ" w:hint="eastAsia"/>
          <w:snapToGrid w:val="0"/>
          <w:szCs w:val="20"/>
        </w:rPr>
        <w:t xml:space="preserve">:  </w:t>
      </w:r>
      <w:hyperlink r:id="rId10" w:history="1">
        <w:r w:rsidRPr="00684325">
          <w:rPr>
            <w:rStyle w:val="Hyperlink"/>
            <w:rFonts w:eastAsia="メイリオ" w:hint="eastAsia"/>
            <w:color w:val="auto"/>
            <w:szCs w:val="20"/>
          </w:rPr>
          <w:t>https://www.u-blox.com/en/investor-relations/reports</w:t>
        </w:r>
      </w:hyperlink>
    </w:p>
    <w:p w14:paraId="11CD9FF3" w14:textId="77777777" w:rsidR="006F7C76" w:rsidRPr="00684325" w:rsidRDefault="006F7C76" w:rsidP="006F7C76">
      <w:pPr>
        <w:pStyle w:val="ListParagraph"/>
        <w:numPr>
          <w:ilvl w:val="0"/>
          <w:numId w:val="19"/>
        </w:numPr>
        <w:snapToGrid w:val="0"/>
        <w:spacing w:line="240" w:lineRule="auto"/>
        <w:rPr>
          <w:rFonts w:eastAsia="メイリオ" w:cstheme="minorHAnsi"/>
          <w:b/>
          <w:bCs/>
          <w:szCs w:val="20"/>
        </w:rPr>
      </w:pPr>
      <w:r w:rsidRPr="00684325">
        <w:rPr>
          <w:rFonts w:eastAsia="メイリオ" w:hint="eastAsia"/>
          <w:snapToGrid w:val="0"/>
          <w:szCs w:val="20"/>
        </w:rPr>
        <w:t>プレゼンテーション：</w:t>
      </w:r>
      <w:r w:rsidRPr="00684325">
        <w:rPr>
          <w:rFonts w:eastAsia="メイリオ" w:hint="eastAsia"/>
          <w:snapToGrid w:val="0"/>
          <w:szCs w:val="20"/>
        </w:rPr>
        <w:t xml:space="preserve">  </w:t>
      </w:r>
      <w:hyperlink r:id="rId11" w:history="1">
        <w:r w:rsidRPr="00684325">
          <w:rPr>
            <w:rStyle w:val="Hyperlink"/>
            <w:rFonts w:eastAsia="メイリオ" w:hint="eastAsia"/>
            <w:color w:val="auto"/>
            <w:szCs w:val="20"/>
          </w:rPr>
          <w:t>https://www.u-blox.com/en/investor-relations/presentations</w:t>
        </w:r>
      </w:hyperlink>
    </w:p>
    <w:p w14:paraId="3ED6F567" w14:textId="50834CFF" w:rsidR="006F7C76" w:rsidRPr="00684325" w:rsidRDefault="006F7C76" w:rsidP="006F7C76">
      <w:pPr>
        <w:rPr>
          <w:rFonts w:eastAsia="メイリオ" w:cs="Arial"/>
          <w:szCs w:val="20"/>
        </w:rPr>
      </w:pPr>
    </w:p>
    <w:p w14:paraId="582DC294" w14:textId="77777777" w:rsidR="00AF181D" w:rsidRPr="00684325" w:rsidRDefault="00AF181D" w:rsidP="006F7C76">
      <w:pPr>
        <w:rPr>
          <w:rFonts w:eastAsia="メイリオ" w:cs="Arial"/>
          <w:szCs w:val="20"/>
        </w:rPr>
      </w:pPr>
    </w:p>
    <w:p w14:paraId="30591A44" w14:textId="473616AD" w:rsidR="006F7C76" w:rsidRPr="00684325" w:rsidRDefault="008E2217" w:rsidP="006F7C76">
      <w:pPr>
        <w:rPr>
          <w:rFonts w:eastAsia="メイリオ" w:cs="Arial"/>
          <w:sz w:val="22"/>
        </w:rPr>
      </w:pPr>
      <w:r w:rsidRPr="00684325">
        <w:rPr>
          <w:rFonts w:eastAsia="メイリオ" w:hint="eastAsia"/>
        </w:rPr>
        <w:t>2018</w:t>
      </w:r>
      <w:r w:rsidRPr="00684325">
        <w:rPr>
          <w:rFonts w:eastAsia="メイリオ" w:hint="eastAsia"/>
        </w:rPr>
        <w:t>年上</w:t>
      </w:r>
      <w:r w:rsidR="00F223CA">
        <w:rPr>
          <w:rFonts w:eastAsia="メイリオ" w:hint="eastAsia"/>
        </w:rPr>
        <w:t>半期は、顧客数と自動車のコネクティビティ・デバイス（</w:t>
      </w:r>
      <w:r w:rsidR="00793B76">
        <w:rPr>
          <w:rFonts w:eastAsia="メイリオ" w:hint="eastAsia"/>
        </w:rPr>
        <w:t>テレマティクス</w:t>
      </w:r>
      <w:r w:rsidRPr="00684325">
        <w:rPr>
          <w:rFonts w:eastAsia="メイリオ" w:hint="eastAsia"/>
        </w:rPr>
        <w:t>・コントロール・ユニット）市場</w:t>
      </w:r>
      <w:r w:rsidR="00FF2D28" w:rsidRPr="00684325">
        <w:rPr>
          <w:rFonts w:eastAsia="メイリオ" w:hint="eastAsia"/>
        </w:rPr>
        <w:t>で</w:t>
      </w:r>
      <w:r w:rsidRPr="00684325">
        <w:rPr>
          <w:rFonts w:eastAsia="メイリオ" w:hint="eastAsia"/>
        </w:rPr>
        <w:t>大きく成長しました。同時に、中国の主要顧客との事業の縮小に加え、当社の顧客が他のコ</w:t>
      </w:r>
      <w:r w:rsidR="0088237A" w:rsidRPr="00684325">
        <w:rPr>
          <w:rFonts w:eastAsia="メイリオ" w:hint="eastAsia"/>
        </w:rPr>
        <w:t>ンポーネントを受領するまでのリードタイムの長期化で生じた遅延の影響</w:t>
      </w:r>
      <w:r w:rsidRPr="00684325">
        <w:rPr>
          <w:rFonts w:eastAsia="メイリオ" w:hint="eastAsia"/>
        </w:rPr>
        <w:t>もあり、</w:t>
      </w:r>
      <w:r w:rsidRPr="00684325">
        <w:rPr>
          <w:rFonts w:eastAsia="メイリオ" w:hint="eastAsia"/>
        </w:rPr>
        <w:t>2017</w:t>
      </w:r>
      <w:r w:rsidRPr="00684325">
        <w:rPr>
          <w:rFonts w:eastAsia="メイリオ" w:hint="eastAsia"/>
        </w:rPr>
        <w:t>年同期と比較して全体として</w:t>
      </w:r>
      <w:r w:rsidRPr="00684325">
        <w:rPr>
          <w:rFonts w:eastAsia="メイリオ" w:hint="eastAsia"/>
        </w:rPr>
        <w:t>2.6</w:t>
      </w:r>
      <w:r w:rsidRPr="00684325">
        <w:rPr>
          <w:rFonts w:eastAsia="メイリオ" w:hint="eastAsia"/>
        </w:rPr>
        <w:t>％と低い売上成長率に留まり、</w:t>
      </w:r>
      <w:r w:rsidRPr="00684325">
        <w:rPr>
          <w:rFonts w:eastAsia="メイリオ" w:hint="eastAsia"/>
        </w:rPr>
        <w:t>2018</w:t>
      </w:r>
      <w:r w:rsidRPr="00684325">
        <w:rPr>
          <w:rFonts w:eastAsia="メイリオ" w:hint="eastAsia"/>
        </w:rPr>
        <w:t>年上半期の連結収益は</w:t>
      </w:r>
      <w:r w:rsidRPr="00684325">
        <w:rPr>
          <w:rFonts w:eastAsia="メイリオ" w:hint="eastAsia"/>
        </w:rPr>
        <w:t>1</w:t>
      </w:r>
      <w:r w:rsidRPr="00684325">
        <w:rPr>
          <w:rFonts w:eastAsia="メイリオ" w:hint="eastAsia"/>
        </w:rPr>
        <w:t>億</w:t>
      </w:r>
      <w:r w:rsidRPr="00684325">
        <w:rPr>
          <w:rFonts w:eastAsia="メイリオ" w:hint="eastAsia"/>
        </w:rPr>
        <w:t>9,900</w:t>
      </w:r>
      <w:r w:rsidRPr="00684325">
        <w:rPr>
          <w:rFonts w:eastAsia="メイリオ" w:hint="eastAsia"/>
        </w:rPr>
        <w:t>万</w:t>
      </w:r>
      <w:r w:rsidRPr="00684325">
        <w:rPr>
          <w:rFonts w:eastAsia="メイリオ" w:hint="eastAsia"/>
        </w:rPr>
        <w:t>CHF</w:t>
      </w:r>
      <w:r w:rsidRPr="00684325">
        <w:rPr>
          <w:rFonts w:eastAsia="メイリオ" w:hint="eastAsia"/>
        </w:rPr>
        <w:t>となりました。</w:t>
      </w:r>
    </w:p>
    <w:p w14:paraId="4D3669EC" w14:textId="19201928" w:rsidR="00F01743" w:rsidRPr="00684325" w:rsidRDefault="00F01743" w:rsidP="00F01743">
      <w:pPr>
        <w:rPr>
          <w:rFonts w:eastAsia="メイリオ"/>
          <w:szCs w:val="20"/>
        </w:rPr>
      </w:pPr>
    </w:p>
    <w:p w14:paraId="5DDE3D7C" w14:textId="13E45249" w:rsidR="006F7C76" w:rsidRPr="00684325" w:rsidRDefault="006F7C76" w:rsidP="006F7C76">
      <w:pPr>
        <w:rPr>
          <w:rFonts w:eastAsia="メイリオ" w:cs="Arial"/>
          <w:szCs w:val="20"/>
        </w:rPr>
      </w:pPr>
      <w:r w:rsidRPr="00684325">
        <w:rPr>
          <w:rFonts w:eastAsia="メイリオ" w:hint="eastAsia"/>
        </w:rPr>
        <w:lastRenderedPageBreak/>
        <w:t>売上総利益は</w:t>
      </w:r>
      <w:r w:rsidRPr="00684325">
        <w:rPr>
          <w:rFonts w:eastAsia="メイリオ" w:hint="eastAsia"/>
        </w:rPr>
        <w:t>8,740</w:t>
      </w:r>
      <w:r w:rsidRPr="00684325">
        <w:rPr>
          <w:rFonts w:eastAsia="メイリオ" w:hint="eastAsia"/>
        </w:rPr>
        <w:t>万</w:t>
      </w:r>
      <w:r w:rsidRPr="00684325">
        <w:rPr>
          <w:rFonts w:eastAsia="メイリオ" w:hint="eastAsia"/>
        </w:rPr>
        <w:t>CHF</w:t>
      </w:r>
      <w:r w:rsidRPr="00684325">
        <w:rPr>
          <w:rFonts w:eastAsia="メイリオ" w:hint="eastAsia"/>
        </w:rPr>
        <w:t>から</w:t>
      </w:r>
      <w:r w:rsidRPr="00684325">
        <w:rPr>
          <w:rFonts w:eastAsia="メイリオ" w:hint="eastAsia"/>
        </w:rPr>
        <w:t>9,360</w:t>
      </w:r>
      <w:r w:rsidRPr="00684325">
        <w:rPr>
          <w:rFonts w:eastAsia="メイリオ" w:hint="eastAsia"/>
        </w:rPr>
        <w:t>万</w:t>
      </w:r>
      <w:r w:rsidRPr="00684325">
        <w:rPr>
          <w:rFonts w:eastAsia="メイリオ" w:hint="eastAsia"/>
        </w:rPr>
        <w:t>CHF</w:t>
      </w:r>
      <w:r w:rsidRPr="00684325">
        <w:rPr>
          <w:rFonts w:eastAsia="メイリオ" w:hint="eastAsia"/>
        </w:rPr>
        <w:t>に増加し、売上総利益率は</w:t>
      </w:r>
      <w:r w:rsidRPr="00684325">
        <w:rPr>
          <w:rFonts w:eastAsia="メイリオ" w:hint="eastAsia"/>
        </w:rPr>
        <w:t>47.0</w:t>
      </w:r>
      <w:r w:rsidRPr="00684325">
        <w:rPr>
          <w:rFonts w:eastAsia="メイリオ" w:hint="eastAsia"/>
        </w:rPr>
        <w:t>％と高い水準を維持しました。営業利益（</w:t>
      </w:r>
      <w:r w:rsidRPr="00684325">
        <w:rPr>
          <w:rFonts w:eastAsia="メイリオ" w:hint="eastAsia"/>
        </w:rPr>
        <w:t>EBIT</w:t>
      </w:r>
      <w:r w:rsidR="009B6F86">
        <w:rPr>
          <w:rFonts w:eastAsia="メイリオ" w:hint="eastAsia"/>
        </w:rPr>
        <w:t>）は、</w:t>
      </w:r>
      <w:r w:rsidRPr="00684325">
        <w:rPr>
          <w:rFonts w:eastAsia="メイリオ" w:hint="eastAsia"/>
        </w:rPr>
        <w:t>研究開発要員の拡充を続けたことから、</w:t>
      </w:r>
      <w:r w:rsidR="0088237A" w:rsidRPr="00684325">
        <w:rPr>
          <w:rFonts w:eastAsia="メイリオ" w:hint="eastAsia"/>
        </w:rPr>
        <w:t>前年同期の</w:t>
      </w:r>
      <w:r w:rsidRPr="00684325">
        <w:rPr>
          <w:rFonts w:eastAsia="メイリオ" w:hint="eastAsia"/>
        </w:rPr>
        <w:t>2,950</w:t>
      </w:r>
      <w:r w:rsidRPr="00684325">
        <w:rPr>
          <w:rFonts w:eastAsia="メイリオ" w:hint="eastAsia"/>
        </w:rPr>
        <w:t>万</w:t>
      </w:r>
      <w:r w:rsidRPr="00684325">
        <w:rPr>
          <w:rFonts w:eastAsia="メイリオ" w:hint="eastAsia"/>
        </w:rPr>
        <w:t>CHF</w:t>
      </w:r>
      <w:r w:rsidRPr="00684325">
        <w:rPr>
          <w:rFonts w:eastAsia="メイリオ" w:hint="eastAsia"/>
        </w:rPr>
        <w:t>から</w:t>
      </w:r>
      <w:r w:rsidRPr="00684325">
        <w:rPr>
          <w:rFonts w:eastAsia="メイリオ" w:hint="eastAsia"/>
        </w:rPr>
        <w:t>2,850</w:t>
      </w:r>
      <w:r w:rsidRPr="00684325">
        <w:rPr>
          <w:rFonts w:eastAsia="メイリオ" w:hint="eastAsia"/>
        </w:rPr>
        <w:t>万</w:t>
      </w:r>
      <w:r w:rsidRPr="00684325">
        <w:rPr>
          <w:rFonts w:eastAsia="メイリオ" w:hint="eastAsia"/>
        </w:rPr>
        <w:t>CHF</w:t>
      </w:r>
      <w:r w:rsidRPr="00684325">
        <w:rPr>
          <w:rFonts w:eastAsia="メイリオ" w:hint="eastAsia"/>
        </w:rPr>
        <w:t>に減少し（</w:t>
      </w:r>
      <w:r w:rsidRPr="00684325">
        <w:rPr>
          <w:rFonts w:eastAsia="メイリオ" w:hint="eastAsia"/>
        </w:rPr>
        <w:t>EBIT</w:t>
      </w:r>
      <w:r w:rsidRPr="00684325">
        <w:rPr>
          <w:rFonts w:eastAsia="メイリオ" w:hint="eastAsia"/>
        </w:rPr>
        <w:t>マージンは</w:t>
      </w:r>
      <w:r w:rsidRPr="00684325">
        <w:rPr>
          <w:rFonts w:eastAsia="メイリオ" w:hint="eastAsia"/>
        </w:rPr>
        <w:t>14.3%</w:t>
      </w:r>
      <w:r w:rsidRPr="00684325">
        <w:rPr>
          <w:rFonts w:eastAsia="メイリオ" w:hint="eastAsia"/>
        </w:rPr>
        <w:t>）、一方、</w:t>
      </w:r>
      <w:r w:rsidRPr="00684325">
        <w:rPr>
          <w:rFonts w:eastAsia="メイリオ" w:hint="eastAsia"/>
        </w:rPr>
        <w:t>EBITDA</w:t>
      </w:r>
      <w:r w:rsidRPr="00684325">
        <w:rPr>
          <w:rFonts w:eastAsia="メイリオ" w:hint="eastAsia"/>
        </w:rPr>
        <w:t>マージンは</w:t>
      </w:r>
      <w:r w:rsidRPr="00684325">
        <w:rPr>
          <w:rFonts w:eastAsia="メイリオ" w:hint="eastAsia"/>
        </w:rPr>
        <w:t>20.1</w:t>
      </w:r>
      <w:r w:rsidRPr="00684325">
        <w:rPr>
          <w:rFonts w:eastAsia="メイリオ" w:hint="eastAsia"/>
        </w:rPr>
        <w:t>％でした。純利益は、</w:t>
      </w:r>
      <w:r w:rsidRPr="00684325">
        <w:rPr>
          <w:rFonts w:eastAsia="メイリオ" w:hint="eastAsia"/>
        </w:rPr>
        <w:t>2017</w:t>
      </w:r>
      <w:r w:rsidRPr="00684325">
        <w:rPr>
          <w:rFonts w:eastAsia="メイリオ" w:hint="eastAsia"/>
        </w:rPr>
        <w:t>年同期の</w:t>
      </w:r>
      <w:r w:rsidRPr="00684325">
        <w:rPr>
          <w:rFonts w:eastAsia="メイリオ" w:hint="eastAsia"/>
        </w:rPr>
        <w:t>1,800</w:t>
      </w:r>
      <w:r w:rsidRPr="00684325">
        <w:rPr>
          <w:rFonts w:eastAsia="メイリオ" w:hint="eastAsia"/>
        </w:rPr>
        <w:t>万</w:t>
      </w:r>
      <w:r w:rsidRPr="00684325">
        <w:rPr>
          <w:rFonts w:eastAsia="メイリオ" w:hint="eastAsia"/>
        </w:rPr>
        <w:t>CHF</w:t>
      </w:r>
      <w:r w:rsidRPr="00684325">
        <w:rPr>
          <w:rFonts w:eastAsia="メイリオ" w:hint="eastAsia"/>
        </w:rPr>
        <w:t>から</w:t>
      </w:r>
      <w:r w:rsidRPr="00684325">
        <w:rPr>
          <w:rFonts w:eastAsia="メイリオ" w:hint="eastAsia"/>
        </w:rPr>
        <w:t>2,510</w:t>
      </w:r>
      <w:r w:rsidRPr="00684325">
        <w:rPr>
          <w:rFonts w:eastAsia="メイリオ" w:hint="eastAsia"/>
        </w:rPr>
        <w:t>万</w:t>
      </w:r>
      <w:r w:rsidRPr="00684325">
        <w:rPr>
          <w:rFonts w:eastAsia="メイリオ" w:hint="eastAsia"/>
        </w:rPr>
        <w:t>CHF</w:t>
      </w:r>
      <w:r w:rsidRPr="00684325">
        <w:rPr>
          <w:rFonts w:eastAsia="メイリオ" w:hint="eastAsia"/>
        </w:rPr>
        <w:t>へと</w:t>
      </w:r>
      <w:r w:rsidRPr="00684325">
        <w:rPr>
          <w:rFonts w:eastAsia="メイリオ" w:hint="eastAsia"/>
        </w:rPr>
        <w:t>39.3</w:t>
      </w:r>
      <w:r w:rsidRPr="00684325">
        <w:rPr>
          <w:rFonts w:eastAsia="メイリオ" w:hint="eastAsia"/>
        </w:rPr>
        <w:t>％</w:t>
      </w:r>
      <w:r w:rsidR="0088237A" w:rsidRPr="00684325">
        <w:rPr>
          <w:rFonts w:eastAsia="メイリオ" w:hint="eastAsia"/>
        </w:rPr>
        <w:t>の</w:t>
      </w:r>
      <w:r w:rsidRPr="00684325">
        <w:rPr>
          <w:rFonts w:eastAsia="メイリオ" w:hint="eastAsia"/>
        </w:rPr>
        <w:t>増となりましたが、これは主に外国為替の影響によるものです。営業活動による純キャッシュフローは</w:t>
      </w:r>
      <w:r w:rsidRPr="00684325">
        <w:rPr>
          <w:rFonts w:eastAsia="メイリオ" w:hint="eastAsia"/>
        </w:rPr>
        <w:t>1,370</w:t>
      </w:r>
      <w:r w:rsidRPr="00684325">
        <w:rPr>
          <w:rFonts w:eastAsia="メイリオ" w:hint="eastAsia"/>
        </w:rPr>
        <w:t>万</w:t>
      </w:r>
      <w:r w:rsidRPr="00684325">
        <w:rPr>
          <w:rFonts w:eastAsia="メイリオ" w:hint="eastAsia"/>
        </w:rPr>
        <w:t>CHF</w:t>
      </w:r>
      <w:r w:rsidRPr="00684325">
        <w:rPr>
          <w:rFonts w:eastAsia="メイリオ" w:hint="eastAsia"/>
        </w:rPr>
        <w:t>で、収益の</w:t>
      </w:r>
      <w:r w:rsidRPr="00684325">
        <w:rPr>
          <w:rFonts w:eastAsia="メイリオ" w:hint="eastAsia"/>
        </w:rPr>
        <w:t>6.9</w:t>
      </w:r>
      <w:r w:rsidRPr="00684325">
        <w:rPr>
          <w:rFonts w:eastAsia="メイリオ" w:hint="eastAsia"/>
        </w:rPr>
        <w:t>％を占めています。貸借対照表は堅調に推移しており、自己資本比率は</w:t>
      </w:r>
      <w:r w:rsidRPr="00684325">
        <w:rPr>
          <w:rFonts w:eastAsia="メイリオ" w:hint="eastAsia"/>
        </w:rPr>
        <w:t>62.0</w:t>
      </w:r>
      <w:r w:rsidRPr="00684325">
        <w:rPr>
          <w:rFonts w:eastAsia="メイリオ" w:hint="eastAsia"/>
        </w:rPr>
        <w:t>％とこちらも同様に健全です。</w:t>
      </w:r>
    </w:p>
    <w:p w14:paraId="31E99DE2" w14:textId="77777777" w:rsidR="006F7C76" w:rsidRPr="00684325" w:rsidRDefault="006F7C76" w:rsidP="006F7C76">
      <w:pPr>
        <w:rPr>
          <w:rFonts w:eastAsia="メイリオ" w:cs="Arial"/>
          <w:szCs w:val="20"/>
        </w:rPr>
      </w:pPr>
    </w:p>
    <w:p w14:paraId="6A5AA6CA" w14:textId="1F235773" w:rsidR="006F7C76" w:rsidRPr="00684325" w:rsidRDefault="00A333FF" w:rsidP="006F7C76">
      <w:pPr>
        <w:rPr>
          <w:rFonts w:eastAsia="メイリオ" w:cstheme="minorHAnsi"/>
          <w:szCs w:val="20"/>
        </w:rPr>
      </w:pPr>
      <w:r w:rsidRPr="00684325">
        <w:rPr>
          <w:rFonts w:eastAsia="メイリオ" w:hint="eastAsia"/>
        </w:rPr>
        <w:t>ユーブロックスは、</w:t>
      </w:r>
      <w:r w:rsidRPr="00684325">
        <w:rPr>
          <w:rFonts w:eastAsia="メイリオ" w:hint="eastAsia"/>
        </w:rPr>
        <w:t>2</w:t>
      </w:r>
      <w:r w:rsidRPr="00684325">
        <w:rPr>
          <w:rFonts w:eastAsia="メイリオ" w:hint="eastAsia"/>
        </w:rPr>
        <w:t>種類の新しい中核製品プラットフォームといくつかの新モジュールを発表し、継続的な成長可能性の向上に努めてきました。長年にわたる実証済みの戦略の遂行によって、成長を持続する市場の恩恵が得られる強い基盤を築いており、また確立された新製品開発パイプラインの存在が将来の成長可能性を明示しています。</w:t>
      </w:r>
      <w:r w:rsidRPr="00684325">
        <w:rPr>
          <w:rFonts w:eastAsia="メイリオ" w:hint="eastAsia"/>
        </w:rPr>
        <w:t xml:space="preserve"> </w:t>
      </w:r>
    </w:p>
    <w:p w14:paraId="32BD7C5C" w14:textId="77777777" w:rsidR="006F7C76" w:rsidRPr="00684325" w:rsidRDefault="006F7C76" w:rsidP="006F7C76">
      <w:pPr>
        <w:pStyle w:val="ListParagraph"/>
        <w:autoSpaceDE w:val="0"/>
        <w:autoSpaceDN w:val="0"/>
        <w:adjustRightInd w:val="0"/>
        <w:ind w:left="0"/>
        <w:rPr>
          <w:rFonts w:eastAsia="メイリオ" w:cstheme="minorHAnsi"/>
          <w:b/>
          <w:szCs w:val="20"/>
        </w:rPr>
      </w:pPr>
    </w:p>
    <w:p w14:paraId="2A589B42" w14:textId="77777777" w:rsidR="006F7C76" w:rsidRPr="00684325" w:rsidRDefault="006F7C76" w:rsidP="00350C1D">
      <w:pPr>
        <w:outlineLvl w:val="0"/>
        <w:rPr>
          <w:rFonts w:eastAsia="メイリオ" w:cstheme="minorHAnsi"/>
          <w:b/>
          <w:bCs/>
          <w:szCs w:val="20"/>
        </w:rPr>
      </w:pPr>
      <w:r w:rsidRPr="00684325">
        <w:rPr>
          <w:rFonts w:eastAsia="メイリオ" w:hint="eastAsia"/>
          <w:b/>
          <w:bCs/>
          <w:szCs w:val="20"/>
        </w:rPr>
        <w:t>収益の拡大とその内訳</w:t>
      </w:r>
    </w:p>
    <w:p w14:paraId="2448F18B" w14:textId="6F11A190" w:rsidR="006F7C76" w:rsidRPr="00684325" w:rsidRDefault="006F7C76" w:rsidP="00350C1D">
      <w:pPr>
        <w:autoSpaceDE w:val="0"/>
        <w:autoSpaceDN w:val="0"/>
        <w:adjustRightInd w:val="0"/>
        <w:outlineLvl w:val="0"/>
        <w:rPr>
          <w:rFonts w:eastAsia="メイリオ" w:cstheme="minorHAnsi"/>
          <w:szCs w:val="20"/>
        </w:rPr>
      </w:pPr>
      <w:r w:rsidRPr="00684325">
        <w:rPr>
          <w:rFonts w:eastAsia="メイリオ" w:hint="eastAsia"/>
          <w:szCs w:val="20"/>
        </w:rPr>
        <w:t>2018</w:t>
      </w:r>
      <w:r w:rsidRPr="00684325">
        <w:rPr>
          <w:rFonts w:eastAsia="メイリオ" w:hint="eastAsia"/>
          <w:szCs w:val="20"/>
        </w:rPr>
        <w:t>年上半期、</w:t>
      </w:r>
      <w:r w:rsidR="00410F88" w:rsidRPr="00684325">
        <w:rPr>
          <w:rFonts w:eastAsia="メイリオ" w:hint="eastAsia"/>
          <w:szCs w:val="20"/>
        </w:rPr>
        <w:t>ユーブロックスの測位製品部門とワイヤレス製品部門はともに</w:t>
      </w:r>
      <w:r w:rsidRPr="00684325">
        <w:rPr>
          <w:rFonts w:eastAsia="メイリオ" w:hint="eastAsia"/>
          <w:szCs w:val="20"/>
        </w:rPr>
        <w:t>成長</w:t>
      </w:r>
      <w:r w:rsidR="00410F88" w:rsidRPr="00684325">
        <w:rPr>
          <w:rFonts w:eastAsia="メイリオ" w:hint="eastAsia"/>
          <w:szCs w:val="20"/>
        </w:rPr>
        <w:t>を持続することができ</w:t>
      </w:r>
      <w:r w:rsidRPr="00684325">
        <w:rPr>
          <w:rFonts w:eastAsia="メイリオ" w:hint="eastAsia"/>
          <w:szCs w:val="20"/>
        </w:rPr>
        <w:t>ました。</w:t>
      </w:r>
      <w:r w:rsidRPr="00684325">
        <w:rPr>
          <w:rFonts w:eastAsia="メイリオ" w:hint="eastAsia"/>
          <w:szCs w:val="20"/>
        </w:rPr>
        <w:t xml:space="preserve"> </w:t>
      </w:r>
    </w:p>
    <w:p w14:paraId="1D672EAD" w14:textId="77777777" w:rsidR="006F7C76" w:rsidRPr="00684325" w:rsidRDefault="006F7C76" w:rsidP="006F7C76">
      <w:pPr>
        <w:autoSpaceDE w:val="0"/>
        <w:autoSpaceDN w:val="0"/>
        <w:adjustRightInd w:val="0"/>
        <w:rPr>
          <w:rFonts w:eastAsia="メイリオ" w:cstheme="minorHAnsi"/>
          <w:szCs w:val="20"/>
        </w:rPr>
      </w:pPr>
    </w:p>
    <w:p w14:paraId="1A7659C6" w14:textId="09D5B341" w:rsidR="006F7C76" w:rsidRPr="00684325" w:rsidRDefault="006F7C76" w:rsidP="006F7C76">
      <w:pPr>
        <w:autoSpaceDE w:val="0"/>
        <w:autoSpaceDN w:val="0"/>
        <w:adjustRightInd w:val="0"/>
        <w:rPr>
          <w:rFonts w:eastAsia="メイリオ" w:cstheme="minorHAnsi"/>
          <w:szCs w:val="20"/>
        </w:rPr>
      </w:pPr>
      <w:r w:rsidRPr="00684325">
        <w:rPr>
          <w:rFonts w:eastAsia="メイリオ" w:hint="eastAsia"/>
          <w:szCs w:val="20"/>
        </w:rPr>
        <w:t>測位製品とワイヤレス・コネクティビティ製品用のチップとモジュールからの連結収益は、</w:t>
      </w:r>
      <w:r w:rsidRPr="00684325">
        <w:rPr>
          <w:rFonts w:eastAsia="メイリオ" w:hint="eastAsia"/>
          <w:szCs w:val="20"/>
        </w:rPr>
        <w:t>2017</w:t>
      </w:r>
      <w:r w:rsidRPr="00684325">
        <w:rPr>
          <w:rFonts w:eastAsia="メイリオ" w:hint="eastAsia"/>
          <w:szCs w:val="20"/>
        </w:rPr>
        <w:t>年上半期の</w:t>
      </w:r>
      <w:r w:rsidRPr="00684325">
        <w:rPr>
          <w:rFonts w:eastAsia="メイリオ" w:hint="eastAsia"/>
          <w:szCs w:val="20"/>
        </w:rPr>
        <w:t>1</w:t>
      </w:r>
      <w:r w:rsidRPr="00684325">
        <w:rPr>
          <w:rFonts w:eastAsia="メイリオ" w:hint="eastAsia"/>
          <w:szCs w:val="20"/>
        </w:rPr>
        <w:t>億</w:t>
      </w:r>
      <w:r w:rsidRPr="00684325">
        <w:rPr>
          <w:rFonts w:eastAsia="メイリオ" w:hint="eastAsia"/>
          <w:szCs w:val="20"/>
        </w:rPr>
        <w:t>9,380</w:t>
      </w:r>
      <w:r w:rsidRPr="00684325">
        <w:rPr>
          <w:rFonts w:eastAsia="メイリオ" w:hint="eastAsia"/>
          <w:szCs w:val="20"/>
        </w:rPr>
        <w:t>万</w:t>
      </w:r>
      <w:r w:rsidRPr="00684325">
        <w:rPr>
          <w:rFonts w:eastAsia="メイリオ" w:hint="eastAsia"/>
          <w:szCs w:val="20"/>
        </w:rPr>
        <w:t>CHF</w:t>
      </w:r>
      <w:r w:rsidRPr="00684325">
        <w:rPr>
          <w:rFonts w:eastAsia="メイリオ" w:hint="eastAsia"/>
          <w:szCs w:val="20"/>
        </w:rPr>
        <w:t>から</w:t>
      </w:r>
      <w:r w:rsidRPr="00684325">
        <w:rPr>
          <w:rFonts w:eastAsia="メイリオ" w:hint="eastAsia"/>
          <w:szCs w:val="20"/>
        </w:rPr>
        <w:t>1</w:t>
      </w:r>
      <w:r w:rsidRPr="00684325">
        <w:rPr>
          <w:rFonts w:eastAsia="メイリオ" w:hint="eastAsia"/>
          <w:szCs w:val="20"/>
        </w:rPr>
        <w:t>億</w:t>
      </w:r>
      <w:r w:rsidRPr="00684325">
        <w:rPr>
          <w:rFonts w:eastAsia="メイリオ" w:hint="eastAsia"/>
          <w:szCs w:val="20"/>
        </w:rPr>
        <w:t>9,890</w:t>
      </w:r>
      <w:r w:rsidRPr="00684325">
        <w:rPr>
          <w:rFonts w:eastAsia="メイリオ" w:hint="eastAsia"/>
          <w:szCs w:val="20"/>
        </w:rPr>
        <w:t>万</w:t>
      </w:r>
      <w:r w:rsidRPr="00684325">
        <w:rPr>
          <w:rFonts w:eastAsia="メイリオ" w:hint="eastAsia"/>
          <w:szCs w:val="20"/>
        </w:rPr>
        <w:t>CHF</w:t>
      </w:r>
      <w:r w:rsidR="00410F88" w:rsidRPr="00684325">
        <w:rPr>
          <w:rFonts w:eastAsia="メイリオ" w:hint="eastAsia"/>
          <w:szCs w:val="20"/>
        </w:rPr>
        <w:t>に増加し</w:t>
      </w:r>
      <w:r w:rsidRPr="00684325">
        <w:rPr>
          <w:rFonts w:eastAsia="メイリオ" w:hint="eastAsia"/>
          <w:szCs w:val="20"/>
        </w:rPr>
        <w:t>、</w:t>
      </w:r>
      <w:r w:rsidRPr="00684325">
        <w:rPr>
          <w:rFonts w:eastAsia="メイリオ" w:hint="eastAsia"/>
          <w:szCs w:val="20"/>
        </w:rPr>
        <w:t>2.6%</w:t>
      </w:r>
      <w:r w:rsidRPr="00684325">
        <w:rPr>
          <w:rFonts w:eastAsia="メイリオ" w:hint="eastAsia"/>
          <w:szCs w:val="20"/>
        </w:rPr>
        <w:t>の成長となりました。収益の伸びは</w:t>
      </w:r>
      <w:r w:rsidRPr="00684325">
        <w:rPr>
          <w:rFonts w:eastAsia="メイリオ" w:hint="eastAsia"/>
          <w:szCs w:val="20"/>
        </w:rPr>
        <w:t>-0.5</w:t>
      </w:r>
      <w:r w:rsidRPr="00684325">
        <w:rPr>
          <w:rFonts w:eastAsia="メイリオ" w:hint="eastAsia"/>
          <w:szCs w:val="20"/>
        </w:rPr>
        <w:t>％の為替減でわずかなマイナスの影響を受けました。ワイヤレス・サービス（グループ内売上を含む）は、前年同期の</w:t>
      </w:r>
      <w:r w:rsidRPr="00684325">
        <w:rPr>
          <w:rFonts w:eastAsia="メイリオ" w:hint="eastAsia"/>
          <w:szCs w:val="20"/>
        </w:rPr>
        <w:t>1,230</w:t>
      </w:r>
      <w:r w:rsidRPr="00684325">
        <w:rPr>
          <w:rFonts w:eastAsia="メイリオ" w:hint="eastAsia"/>
          <w:szCs w:val="20"/>
        </w:rPr>
        <w:t>万</w:t>
      </w:r>
      <w:r w:rsidRPr="00684325">
        <w:rPr>
          <w:rFonts w:eastAsia="メイリオ" w:hint="eastAsia"/>
          <w:szCs w:val="20"/>
        </w:rPr>
        <w:t>CHF</w:t>
      </w:r>
      <w:r w:rsidRPr="00684325">
        <w:rPr>
          <w:rFonts w:eastAsia="メイリオ" w:hint="eastAsia"/>
          <w:szCs w:val="20"/>
        </w:rPr>
        <w:t>に対し、</w:t>
      </w:r>
      <w:r w:rsidRPr="00684325">
        <w:rPr>
          <w:rFonts w:eastAsia="メイリオ" w:hint="eastAsia"/>
          <w:szCs w:val="20"/>
        </w:rPr>
        <w:t>1,610</w:t>
      </w:r>
      <w:r w:rsidRPr="00684325">
        <w:rPr>
          <w:rFonts w:eastAsia="メイリオ" w:hint="eastAsia"/>
          <w:szCs w:val="20"/>
        </w:rPr>
        <w:t>万</w:t>
      </w:r>
      <w:r w:rsidRPr="00684325">
        <w:rPr>
          <w:rFonts w:eastAsia="メイリオ" w:hint="eastAsia"/>
          <w:szCs w:val="20"/>
        </w:rPr>
        <w:t>CHF</w:t>
      </w:r>
      <w:r w:rsidRPr="00684325">
        <w:rPr>
          <w:rFonts w:eastAsia="メイリオ" w:hint="eastAsia"/>
          <w:szCs w:val="20"/>
        </w:rPr>
        <w:t>の収益を計上しました。</w:t>
      </w:r>
    </w:p>
    <w:p w14:paraId="495EB9E0" w14:textId="77777777" w:rsidR="006F7C76" w:rsidRPr="00684325" w:rsidRDefault="006F7C76" w:rsidP="006F7C76">
      <w:pPr>
        <w:autoSpaceDE w:val="0"/>
        <w:autoSpaceDN w:val="0"/>
        <w:adjustRightInd w:val="0"/>
        <w:rPr>
          <w:rFonts w:eastAsia="メイリオ" w:cstheme="minorHAnsi"/>
          <w:szCs w:val="20"/>
        </w:rPr>
      </w:pPr>
    </w:p>
    <w:p w14:paraId="520DA203" w14:textId="2C4D410F" w:rsidR="006F7C76" w:rsidRPr="00684325" w:rsidRDefault="006F7C76" w:rsidP="006F7C76">
      <w:pPr>
        <w:autoSpaceDE w:val="0"/>
        <w:autoSpaceDN w:val="0"/>
        <w:adjustRightInd w:val="0"/>
        <w:rPr>
          <w:rFonts w:eastAsia="メイリオ" w:cstheme="minorHAnsi"/>
          <w:szCs w:val="20"/>
        </w:rPr>
      </w:pPr>
      <w:r w:rsidRPr="00684325">
        <w:rPr>
          <w:rFonts w:eastAsia="メイリオ" w:hint="eastAsia"/>
          <w:szCs w:val="20"/>
        </w:rPr>
        <w:t>2018</w:t>
      </w:r>
      <w:r w:rsidRPr="00684325">
        <w:rPr>
          <w:rFonts w:eastAsia="メイリオ" w:hint="eastAsia"/>
          <w:szCs w:val="20"/>
        </w:rPr>
        <w:t>年上半期には、世界全体の収益は</w:t>
      </w:r>
      <w:r w:rsidRPr="00684325">
        <w:rPr>
          <w:rFonts w:eastAsia="メイリオ" w:hint="eastAsia"/>
          <w:szCs w:val="20"/>
        </w:rPr>
        <w:t>2.6%</w:t>
      </w:r>
      <w:r w:rsidRPr="00684325">
        <w:rPr>
          <w:rFonts w:eastAsia="メイリオ" w:hint="eastAsia"/>
          <w:szCs w:val="20"/>
        </w:rPr>
        <w:t>の伸びを示しました。その内訳はアジア太平洋地域が</w:t>
      </w:r>
      <w:r w:rsidRPr="00684325">
        <w:rPr>
          <w:rFonts w:eastAsia="メイリオ" w:hint="eastAsia"/>
          <w:szCs w:val="20"/>
        </w:rPr>
        <w:t>33.1</w:t>
      </w:r>
      <w:r w:rsidRPr="00684325">
        <w:rPr>
          <w:rFonts w:eastAsia="メイリオ" w:hint="eastAsia"/>
          <w:szCs w:val="20"/>
        </w:rPr>
        <w:t>％、</w:t>
      </w:r>
      <w:r w:rsidRPr="00684325">
        <w:rPr>
          <w:rFonts w:eastAsia="メイリオ" w:hint="eastAsia"/>
          <w:szCs w:val="20"/>
        </w:rPr>
        <w:t>EMEA</w:t>
      </w:r>
      <w:r w:rsidRPr="00684325">
        <w:rPr>
          <w:rFonts w:eastAsia="メイリオ" w:hint="eastAsia"/>
          <w:szCs w:val="20"/>
        </w:rPr>
        <w:t>地域が</w:t>
      </w:r>
      <w:r w:rsidRPr="00684325">
        <w:rPr>
          <w:rFonts w:eastAsia="メイリオ" w:hint="eastAsia"/>
          <w:szCs w:val="20"/>
        </w:rPr>
        <w:t>35.1</w:t>
      </w:r>
      <w:r w:rsidRPr="00684325">
        <w:rPr>
          <w:rFonts w:eastAsia="メイリオ" w:hint="eastAsia"/>
          <w:szCs w:val="20"/>
        </w:rPr>
        <w:t>％、南北アメリカが</w:t>
      </w:r>
      <w:r w:rsidRPr="00684325">
        <w:rPr>
          <w:rFonts w:eastAsia="メイリオ" w:hint="eastAsia"/>
          <w:szCs w:val="20"/>
        </w:rPr>
        <w:t>30.7</w:t>
      </w:r>
      <w:r w:rsidRPr="00684325">
        <w:rPr>
          <w:rFonts w:eastAsia="メイリオ" w:hint="eastAsia"/>
          <w:szCs w:val="20"/>
        </w:rPr>
        <w:t>％でした。</w:t>
      </w:r>
      <w:r w:rsidRPr="00684325">
        <w:rPr>
          <w:rFonts w:eastAsia="メイリオ" w:hint="eastAsia"/>
          <w:szCs w:val="20"/>
        </w:rPr>
        <w:t>EMEA</w:t>
      </w:r>
      <w:r w:rsidRPr="00684325">
        <w:rPr>
          <w:rFonts w:eastAsia="メイリオ" w:hint="eastAsia"/>
          <w:szCs w:val="20"/>
        </w:rPr>
        <w:t>の収益は</w:t>
      </w:r>
      <w:r w:rsidRPr="00684325">
        <w:rPr>
          <w:rFonts w:eastAsia="メイリオ" w:hint="eastAsia"/>
          <w:szCs w:val="20"/>
        </w:rPr>
        <w:t>35.4</w:t>
      </w:r>
      <w:r w:rsidRPr="00684325">
        <w:rPr>
          <w:rFonts w:eastAsia="メイリオ" w:hint="eastAsia"/>
          <w:szCs w:val="20"/>
        </w:rPr>
        <w:t>％の急成長で</w:t>
      </w:r>
      <w:r w:rsidRPr="00684325">
        <w:rPr>
          <w:rFonts w:eastAsia="メイリオ" w:hint="eastAsia"/>
          <w:szCs w:val="20"/>
        </w:rPr>
        <w:t>6,980</w:t>
      </w:r>
      <w:r w:rsidRPr="00684325">
        <w:rPr>
          <w:rFonts w:eastAsia="メイリオ" w:hint="eastAsia"/>
          <w:szCs w:val="20"/>
        </w:rPr>
        <w:t>万</w:t>
      </w:r>
      <w:r w:rsidRPr="00684325">
        <w:rPr>
          <w:rFonts w:eastAsia="メイリオ" w:hint="eastAsia"/>
          <w:szCs w:val="20"/>
        </w:rPr>
        <w:t>CHF</w:t>
      </w:r>
      <w:r w:rsidRPr="00684325">
        <w:rPr>
          <w:rFonts w:eastAsia="メイリオ" w:hint="eastAsia"/>
          <w:szCs w:val="20"/>
        </w:rPr>
        <w:t>、南北アメリカは安定の</w:t>
      </w:r>
      <w:r w:rsidRPr="00684325">
        <w:rPr>
          <w:rFonts w:eastAsia="メイリオ" w:hint="eastAsia"/>
          <w:szCs w:val="20"/>
        </w:rPr>
        <w:t>6,110</w:t>
      </w:r>
      <w:r w:rsidRPr="00684325">
        <w:rPr>
          <w:rFonts w:eastAsia="メイリオ" w:hint="eastAsia"/>
          <w:szCs w:val="20"/>
        </w:rPr>
        <w:t>万</w:t>
      </w:r>
      <w:r w:rsidRPr="00684325">
        <w:rPr>
          <w:rFonts w:eastAsia="メイリオ" w:hint="eastAsia"/>
          <w:szCs w:val="20"/>
        </w:rPr>
        <w:t>CHF</w:t>
      </w:r>
      <w:r w:rsidRPr="00684325">
        <w:rPr>
          <w:rFonts w:eastAsia="メイリオ" w:hint="eastAsia"/>
          <w:szCs w:val="20"/>
        </w:rPr>
        <w:t>、アジア太平洋地域は</w:t>
      </w:r>
      <w:r w:rsidRPr="00684325">
        <w:rPr>
          <w:rFonts w:eastAsia="メイリオ" w:hint="eastAsia"/>
          <w:szCs w:val="20"/>
        </w:rPr>
        <w:t>2017</w:t>
      </w:r>
      <w:r w:rsidRPr="00684325">
        <w:rPr>
          <w:rFonts w:eastAsia="メイリオ" w:hint="eastAsia"/>
          <w:szCs w:val="20"/>
        </w:rPr>
        <w:t>年上半期に比べて</w:t>
      </w:r>
      <w:r w:rsidRPr="00684325">
        <w:rPr>
          <w:rFonts w:eastAsia="メイリオ" w:hint="eastAsia"/>
          <w:szCs w:val="20"/>
        </w:rPr>
        <w:t>19.2</w:t>
      </w:r>
      <w:r w:rsidRPr="00684325">
        <w:rPr>
          <w:rFonts w:eastAsia="メイリオ" w:hint="eastAsia"/>
          <w:szCs w:val="20"/>
        </w:rPr>
        <w:t>％減少して</w:t>
      </w:r>
      <w:r w:rsidRPr="00684325">
        <w:rPr>
          <w:rFonts w:eastAsia="メイリオ" w:hint="eastAsia"/>
          <w:szCs w:val="20"/>
        </w:rPr>
        <w:t>6,590</w:t>
      </w:r>
      <w:r w:rsidRPr="00684325">
        <w:rPr>
          <w:rFonts w:eastAsia="メイリオ" w:hint="eastAsia"/>
          <w:szCs w:val="20"/>
        </w:rPr>
        <w:t>万</w:t>
      </w:r>
      <w:r w:rsidRPr="00684325">
        <w:rPr>
          <w:rFonts w:eastAsia="メイリオ" w:hint="eastAsia"/>
          <w:szCs w:val="20"/>
        </w:rPr>
        <w:t>CHF</w:t>
      </w:r>
      <w:r w:rsidRPr="00684325">
        <w:rPr>
          <w:rFonts w:eastAsia="メイリオ" w:hint="eastAsia"/>
          <w:szCs w:val="20"/>
        </w:rPr>
        <w:t>でした。</w:t>
      </w:r>
      <w:r w:rsidRPr="00684325">
        <w:rPr>
          <w:rFonts w:eastAsia="メイリオ" w:hint="eastAsia"/>
        </w:rPr>
        <w:t>2017</w:t>
      </w:r>
      <w:r w:rsidRPr="00684325">
        <w:rPr>
          <w:rFonts w:eastAsia="メイリオ" w:hint="eastAsia"/>
        </w:rPr>
        <w:t>年後期と比較すると、</w:t>
      </w:r>
      <w:r w:rsidRPr="00684325">
        <w:rPr>
          <w:rFonts w:eastAsia="メイリオ" w:hint="eastAsia"/>
        </w:rPr>
        <w:t>EMEA</w:t>
      </w:r>
      <w:r w:rsidRPr="00684325">
        <w:rPr>
          <w:rFonts w:eastAsia="メイリオ" w:hint="eastAsia"/>
        </w:rPr>
        <w:t>の成長率は</w:t>
      </w:r>
      <w:r w:rsidRPr="00684325">
        <w:rPr>
          <w:rFonts w:eastAsia="メイリオ" w:hint="eastAsia"/>
        </w:rPr>
        <w:t>31.3</w:t>
      </w:r>
      <w:r w:rsidRPr="00684325">
        <w:rPr>
          <w:rFonts w:eastAsia="メイリオ" w:hint="eastAsia"/>
        </w:rPr>
        <w:t>％、アメリカ大陸は</w:t>
      </w:r>
      <w:r w:rsidRPr="00684325">
        <w:rPr>
          <w:rFonts w:eastAsia="メイリオ" w:hint="eastAsia"/>
        </w:rPr>
        <w:t>-17.6</w:t>
      </w:r>
      <w:r w:rsidRPr="00684325">
        <w:rPr>
          <w:rFonts w:eastAsia="メイリオ" w:hint="eastAsia"/>
        </w:rPr>
        <w:t>％、アジア太平洋は</w:t>
      </w:r>
      <w:r w:rsidRPr="00684325">
        <w:rPr>
          <w:rFonts w:eastAsia="メイリオ" w:hint="eastAsia"/>
        </w:rPr>
        <w:t>-16.2</w:t>
      </w:r>
      <w:r w:rsidRPr="00684325">
        <w:rPr>
          <w:rFonts w:eastAsia="メイリオ" w:hint="eastAsia"/>
        </w:rPr>
        <w:t>％となっています。</w:t>
      </w:r>
      <w:r w:rsidRPr="00684325">
        <w:rPr>
          <w:rFonts w:eastAsia="メイリオ" w:hint="eastAsia"/>
          <w:szCs w:val="20"/>
        </w:rPr>
        <w:t>これらの数値は報告エリアに基づくものです。</w:t>
      </w:r>
    </w:p>
    <w:p w14:paraId="700D2C8C" w14:textId="77777777" w:rsidR="006F7C76" w:rsidRPr="00684325" w:rsidRDefault="006F7C76" w:rsidP="006F7C76">
      <w:pPr>
        <w:autoSpaceDE w:val="0"/>
        <w:autoSpaceDN w:val="0"/>
        <w:adjustRightInd w:val="0"/>
        <w:rPr>
          <w:rFonts w:eastAsia="メイリオ" w:cstheme="minorHAnsi"/>
          <w:b/>
          <w:szCs w:val="20"/>
        </w:rPr>
      </w:pPr>
    </w:p>
    <w:p w14:paraId="4472E06F" w14:textId="7D68AD4E" w:rsidR="006F7C76" w:rsidRPr="00684325" w:rsidRDefault="00C670B8" w:rsidP="00350C1D">
      <w:pPr>
        <w:autoSpaceDE w:val="0"/>
        <w:autoSpaceDN w:val="0"/>
        <w:adjustRightInd w:val="0"/>
        <w:outlineLvl w:val="0"/>
        <w:rPr>
          <w:rFonts w:eastAsia="メイリオ" w:cstheme="minorHAnsi"/>
          <w:b/>
          <w:szCs w:val="20"/>
        </w:rPr>
      </w:pPr>
      <w:r w:rsidRPr="00684325">
        <w:rPr>
          <w:rFonts w:eastAsia="メイリオ" w:hint="eastAsia"/>
          <w:b/>
          <w:szCs w:val="20"/>
        </w:rPr>
        <w:t>中国経済とネットワーク対応状況の影響</w:t>
      </w:r>
    </w:p>
    <w:p w14:paraId="183A34E8" w14:textId="288DDC6B" w:rsidR="00A333FF" w:rsidRPr="00684325" w:rsidRDefault="00DC219F" w:rsidP="008D0610">
      <w:pPr>
        <w:autoSpaceDE w:val="0"/>
        <w:autoSpaceDN w:val="0"/>
        <w:adjustRightInd w:val="0"/>
        <w:rPr>
          <w:rFonts w:eastAsia="メイリオ"/>
        </w:rPr>
      </w:pPr>
      <w:r w:rsidRPr="00684325">
        <w:rPr>
          <w:rFonts w:eastAsia="メイリオ" w:hint="eastAsia"/>
        </w:rPr>
        <w:t>アジアでは、ウェアラブル、カーナビ、アフターマーケット・カーエレクトロニクスで需要が強く、タイミング・デバイスと共有デバイスの成長が低下しています。しかし、アジア市場における最も重</w:t>
      </w:r>
      <w:r w:rsidRPr="00684325">
        <w:rPr>
          <w:rFonts w:eastAsia="メイリオ" w:hint="eastAsia"/>
        </w:rPr>
        <w:lastRenderedPageBreak/>
        <w:t>要なテーマは、中国における当社の顧客の多くの事業が概して弱い点であり、また貿易戦争の影響も受け、結果的に収益は予想を下回るものとなっています。</w:t>
      </w:r>
      <w:r w:rsidRPr="00684325">
        <w:rPr>
          <w:rFonts w:eastAsia="メイリオ" w:hint="eastAsia"/>
        </w:rPr>
        <w:t xml:space="preserve"> </w:t>
      </w:r>
    </w:p>
    <w:p w14:paraId="241A2019" w14:textId="4FF112EB" w:rsidR="00467CA0" w:rsidRPr="00684325" w:rsidRDefault="00467CA0" w:rsidP="006F7C76">
      <w:pPr>
        <w:autoSpaceDE w:val="0"/>
        <w:autoSpaceDN w:val="0"/>
        <w:adjustRightInd w:val="0"/>
        <w:rPr>
          <w:rFonts w:eastAsia="メイリオ" w:cstheme="minorHAnsi"/>
          <w:szCs w:val="20"/>
        </w:rPr>
      </w:pPr>
    </w:p>
    <w:p w14:paraId="194E15EF" w14:textId="1EC4512E" w:rsidR="00467CA0" w:rsidRPr="00684325" w:rsidRDefault="00467CA0" w:rsidP="00467CA0">
      <w:pPr>
        <w:pStyle w:val="CommentText"/>
        <w:rPr>
          <w:rFonts w:eastAsia="メイリオ"/>
        </w:rPr>
      </w:pPr>
      <w:r w:rsidRPr="00684325">
        <w:rPr>
          <w:rFonts w:eastAsia="メイリオ" w:hint="eastAsia"/>
        </w:rPr>
        <w:t>南北アメリカでは、計測、医療機器、ウェアラブル、</w:t>
      </w:r>
      <w:r w:rsidRPr="00684325">
        <w:rPr>
          <w:rFonts w:eastAsia="メイリオ" w:hint="eastAsia"/>
        </w:rPr>
        <w:t>POS</w:t>
      </w:r>
      <w:r w:rsidRPr="00684325">
        <w:rPr>
          <w:rFonts w:eastAsia="メイリオ" w:hint="eastAsia"/>
        </w:rPr>
        <w:t>分野の事業が特に好調であった一方、フリートマネジメント事業は、新型の</w:t>
      </w:r>
      <w:r w:rsidRPr="00684325">
        <w:rPr>
          <w:rFonts w:eastAsia="メイリオ" w:hint="eastAsia"/>
        </w:rPr>
        <w:t>Cat M1</w:t>
      </w:r>
      <w:r w:rsidRPr="00684325">
        <w:rPr>
          <w:rFonts w:eastAsia="メイリオ" w:hint="eastAsia"/>
        </w:rPr>
        <w:t>および</w:t>
      </w:r>
      <w:r w:rsidRPr="00684325">
        <w:rPr>
          <w:rFonts w:eastAsia="メイリオ" w:hint="eastAsia"/>
        </w:rPr>
        <w:t>NB-IoT</w:t>
      </w:r>
      <w:r w:rsidRPr="00684325">
        <w:rPr>
          <w:rFonts w:eastAsia="メイリオ" w:hint="eastAsia"/>
        </w:rPr>
        <w:t>ネットワークの採用の遅れから、</w:t>
      </w:r>
      <w:r w:rsidRPr="00684325">
        <w:rPr>
          <w:rFonts w:eastAsia="メイリオ" w:hint="eastAsia"/>
        </w:rPr>
        <w:t>2018</w:t>
      </w:r>
      <w:r w:rsidRPr="00684325">
        <w:rPr>
          <w:rFonts w:eastAsia="メイリオ" w:hint="eastAsia"/>
        </w:rPr>
        <w:t>年上半期は減速となりました。</w:t>
      </w:r>
      <w:r w:rsidRPr="00684325">
        <w:rPr>
          <w:rFonts w:eastAsia="メイリオ" w:hint="eastAsia"/>
        </w:rPr>
        <w:t xml:space="preserve">  </w:t>
      </w:r>
    </w:p>
    <w:p w14:paraId="3027DB3F" w14:textId="77777777" w:rsidR="000472F1" w:rsidRPr="00684325" w:rsidRDefault="000472F1" w:rsidP="006F7C76">
      <w:pPr>
        <w:autoSpaceDE w:val="0"/>
        <w:autoSpaceDN w:val="0"/>
        <w:adjustRightInd w:val="0"/>
        <w:rPr>
          <w:rFonts w:eastAsia="メイリオ" w:cstheme="minorHAnsi"/>
          <w:szCs w:val="20"/>
        </w:rPr>
      </w:pPr>
    </w:p>
    <w:p w14:paraId="0412C75F" w14:textId="7C8717E6" w:rsidR="000472F1" w:rsidRPr="00684325" w:rsidRDefault="000472F1" w:rsidP="000472F1">
      <w:pPr>
        <w:pStyle w:val="CommentText"/>
        <w:rPr>
          <w:rFonts w:eastAsia="メイリオ"/>
        </w:rPr>
      </w:pPr>
      <w:r w:rsidRPr="00684325">
        <w:rPr>
          <w:rFonts w:eastAsia="メイリオ" w:hint="eastAsia"/>
        </w:rPr>
        <w:t>EMEA</w:t>
      </w:r>
      <w:r w:rsidRPr="00684325">
        <w:rPr>
          <w:rFonts w:eastAsia="メイリオ" w:hint="eastAsia"/>
        </w:rPr>
        <w:t>地域の事業は力強い成長を続けています。この好調は、さまざまな市場で新規プロジェクトが次々に生まれ、それらが大量生産</w:t>
      </w:r>
      <w:r w:rsidR="00C06D4A" w:rsidRPr="00684325">
        <w:rPr>
          <w:rFonts w:eastAsia="メイリオ" w:hint="eastAsia"/>
        </w:rPr>
        <w:t>体制</w:t>
      </w:r>
      <w:r w:rsidR="009B6F86">
        <w:rPr>
          <w:rFonts w:eastAsia="メイリオ" w:hint="eastAsia"/>
        </w:rPr>
        <w:t>に移行していること、そして太陽光発電、</w:t>
      </w:r>
      <w:r w:rsidR="00793B76">
        <w:rPr>
          <w:rFonts w:eastAsia="メイリオ" w:hint="eastAsia"/>
        </w:rPr>
        <w:t>テレマティクス</w:t>
      </w:r>
      <w:r w:rsidRPr="00684325">
        <w:rPr>
          <w:rFonts w:eastAsia="メイリオ" w:hint="eastAsia"/>
        </w:rPr>
        <w:t>・コントロール・ユニット（</w:t>
      </w:r>
      <w:r w:rsidRPr="00684325">
        <w:rPr>
          <w:rFonts w:eastAsia="メイリオ" w:hint="eastAsia"/>
        </w:rPr>
        <w:t>TCU</w:t>
      </w:r>
      <w:r w:rsidRPr="00684325">
        <w:rPr>
          <w:rFonts w:eastAsia="メイリオ" w:hint="eastAsia"/>
        </w:rPr>
        <w:t>）、自動化、フリートマネジメント、自動課金システムの分野が力強く成長していることに支えられています。ヨーロッパ</w:t>
      </w:r>
      <w:r w:rsidR="00C06D4A" w:rsidRPr="00684325">
        <w:rPr>
          <w:rFonts w:eastAsia="メイリオ" w:hint="eastAsia"/>
        </w:rPr>
        <w:t>地域</w:t>
      </w:r>
      <w:r w:rsidRPr="00684325">
        <w:rPr>
          <w:rFonts w:eastAsia="メイリオ" w:hint="eastAsia"/>
        </w:rPr>
        <w:t>の事業は、</w:t>
      </w:r>
      <w:r w:rsidRPr="00684325">
        <w:rPr>
          <w:rFonts w:eastAsia="メイリオ" w:hint="eastAsia"/>
        </w:rPr>
        <w:t>IoT</w:t>
      </w:r>
      <w:r w:rsidRPr="00684325">
        <w:rPr>
          <w:rFonts w:eastAsia="メイリオ" w:hint="eastAsia"/>
        </w:rPr>
        <w:t>向けの接続機器の需要が大きく増加したことに加え、車載接続機器のニーズの高まりに刺激された自動車セクターからの好調な需要による恩恵が大きく働きました。</w:t>
      </w:r>
    </w:p>
    <w:p w14:paraId="456F19C3" w14:textId="77777777" w:rsidR="003C6943" w:rsidRPr="00684325" w:rsidRDefault="003C6943" w:rsidP="006F7C76">
      <w:pPr>
        <w:autoSpaceDE w:val="0"/>
        <w:autoSpaceDN w:val="0"/>
        <w:adjustRightInd w:val="0"/>
        <w:rPr>
          <w:rFonts w:eastAsia="メイリオ" w:cstheme="minorHAnsi"/>
          <w:szCs w:val="20"/>
        </w:rPr>
      </w:pPr>
    </w:p>
    <w:p w14:paraId="149C2BBD" w14:textId="3C10C2C6" w:rsidR="006F7C76" w:rsidRPr="00684325" w:rsidRDefault="003B4446" w:rsidP="001070D4">
      <w:pPr>
        <w:pStyle w:val="CommentText"/>
        <w:outlineLvl w:val="0"/>
        <w:rPr>
          <w:rFonts w:eastAsia="メイリオ"/>
        </w:rPr>
      </w:pPr>
      <w:r w:rsidRPr="00684325">
        <w:rPr>
          <w:rFonts w:eastAsia="メイリオ" w:hint="eastAsia"/>
        </w:rPr>
        <w:t>当社は現在の環境に戦略的に対応するために必要</w:t>
      </w:r>
      <w:r w:rsidR="00C06D4A" w:rsidRPr="00684325">
        <w:rPr>
          <w:rFonts w:eastAsia="メイリオ" w:hint="eastAsia"/>
        </w:rPr>
        <w:t>な措置を講じています。とりわけ、中国の事業所の経営管理体制を刷新</w:t>
      </w:r>
      <w:r w:rsidRPr="00684325">
        <w:rPr>
          <w:rFonts w:eastAsia="メイリオ" w:hint="eastAsia"/>
        </w:rPr>
        <w:t>し、新たなアプリケーション分野に対応するために営業チームを再編しました。すべての地域において、ユーブロックスは</w:t>
      </w:r>
      <w:r w:rsidRPr="00684325">
        <w:rPr>
          <w:rFonts w:eastAsia="メイリオ" w:hint="eastAsia"/>
        </w:rPr>
        <w:t>IoT</w:t>
      </w:r>
      <w:r w:rsidR="00756934" w:rsidRPr="00684325">
        <w:rPr>
          <w:rFonts w:eastAsia="メイリオ" w:hint="eastAsia"/>
        </w:rPr>
        <w:t>（モノのインターネット）の幅広い関心を背景に、記録的な数の新たな</w:t>
      </w:r>
      <w:r w:rsidRPr="00684325">
        <w:rPr>
          <w:rFonts w:eastAsia="メイリオ" w:hint="eastAsia"/>
        </w:rPr>
        <w:t>ビジネス機会を捉え</w:t>
      </w:r>
      <w:r w:rsidR="00756934" w:rsidRPr="00684325">
        <w:rPr>
          <w:rFonts w:eastAsia="メイリオ" w:hint="eastAsia"/>
        </w:rPr>
        <w:t>る姿勢を貫きました</w:t>
      </w:r>
      <w:r w:rsidRPr="00684325">
        <w:rPr>
          <w:rFonts w:eastAsia="メイリオ" w:hint="eastAsia"/>
        </w:rPr>
        <w:t>。</w:t>
      </w:r>
    </w:p>
    <w:p w14:paraId="4646AD14" w14:textId="77777777" w:rsidR="006F7C76" w:rsidRPr="00684325" w:rsidRDefault="006F7C76" w:rsidP="006F7C76">
      <w:pPr>
        <w:autoSpaceDE w:val="0"/>
        <w:autoSpaceDN w:val="0"/>
        <w:adjustRightInd w:val="0"/>
        <w:rPr>
          <w:rFonts w:eastAsia="メイリオ" w:cstheme="minorHAnsi"/>
          <w:szCs w:val="20"/>
        </w:rPr>
      </w:pPr>
    </w:p>
    <w:p w14:paraId="206AB3AE" w14:textId="6F0D77D1" w:rsidR="006F7C76" w:rsidRPr="00684325" w:rsidRDefault="006F7C76" w:rsidP="00350C1D">
      <w:pPr>
        <w:spacing w:before="42" w:line="291" w:lineRule="auto"/>
        <w:ind w:right="-50"/>
        <w:outlineLvl w:val="0"/>
        <w:rPr>
          <w:rFonts w:eastAsia="メイリオ" w:cstheme="minorHAnsi"/>
          <w:szCs w:val="20"/>
        </w:rPr>
      </w:pPr>
      <w:r w:rsidRPr="00684325">
        <w:rPr>
          <w:rFonts w:eastAsia="メイリオ" w:hint="eastAsia"/>
          <w:b/>
          <w:szCs w:val="20"/>
        </w:rPr>
        <w:t>売上総利益の増加</w:t>
      </w:r>
    </w:p>
    <w:p w14:paraId="387BE4C4" w14:textId="5DE1F9BE" w:rsidR="006F7C76" w:rsidRPr="00684325" w:rsidRDefault="006F7C76" w:rsidP="006F7C76">
      <w:pPr>
        <w:rPr>
          <w:rFonts w:eastAsia="メイリオ" w:cstheme="minorHAnsi"/>
          <w:szCs w:val="20"/>
        </w:rPr>
      </w:pPr>
      <w:r w:rsidRPr="00684325">
        <w:rPr>
          <w:rFonts w:eastAsia="メイリオ" w:hint="eastAsia"/>
          <w:szCs w:val="20"/>
        </w:rPr>
        <w:t>2018</w:t>
      </w:r>
      <w:r w:rsidRPr="00684325">
        <w:rPr>
          <w:rFonts w:eastAsia="メイリオ" w:hint="eastAsia"/>
          <w:szCs w:val="20"/>
        </w:rPr>
        <w:t>年の最初の</w:t>
      </w:r>
      <w:r w:rsidRPr="00684325">
        <w:rPr>
          <w:rFonts w:eastAsia="メイリオ" w:hint="eastAsia"/>
          <w:szCs w:val="20"/>
        </w:rPr>
        <w:t>6</w:t>
      </w:r>
      <w:r w:rsidRPr="00684325">
        <w:rPr>
          <w:rFonts w:eastAsia="メイリオ" w:hint="eastAsia"/>
          <w:szCs w:val="20"/>
        </w:rPr>
        <w:t>カ月間の売上総利益は、前年同期の</w:t>
      </w:r>
      <w:r w:rsidRPr="00684325">
        <w:rPr>
          <w:rFonts w:eastAsia="メイリオ" w:hint="eastAsia"/>
          <w:szCs w:val="20"/>
        </w:rPr>
        <w:t>8,740</w:t>
      </w:r>
      <w:r w:rsidRPr="00684325">
        <w:rPr>
          <w:rFonts w:eastAsia="メイリオ" w:hint="eastAsia"/>
          <w:szCs w:val="20"/>
        </w:rPr>
        <w:t>万</w:t>
      </w:r>
      <w:r w:rsidRPr="00684325">
        <w:rPr>
          <w:rFonts w:eastAsia="メイリオ" w:hint="eastAsia"/>
          <w:szCs w:val="20"/>
        </w:rPr>
        <w:t>CHF</w:t>
      </w:r>
      <w:r w:rsidRPr="00684325">
        <w:rPr>
          <w:rFonts w:eastAsia="メイリオ" w:hint="eastAsia"/>
          <w:szCs w:val="20"/>
        </w:rPr>
        <w:t>から</w:t>
      </w:r>
      <w:r w:rsidRPr="00684325">
        <w:rPr>
          <w:rFonts w:eastAsia="メイリオ" w:hint="eastAsia"/>
          <w:szCs w:val="20"/>
        </w:rPr>
        <w:t>7.1%</w:t>
      </w:r>
      <w:r w:rsidRPr="00684325">
        <w:rPr>
          <w:rFonts w:eastAsia="メイリオ" w:hint="eastAsia"/>
          <w:szCs w:val="20"/>
        </w:rPr>
        <w:t>増加し、</w:t>
      </w:r>
      <w:r w:rsidRPr="00684325">
        <w:rPr>
          <w:rFonts w:eastAsia="メイリオ" w:hint="eastAsia"/>
          <w:szCs w:val="20"/>
        </w:rPr>
        <w:t>9,360</w:t>
      </w:r>
      <w:r w:rsidRPr="00684325">
        <w:rPr>
          <w:rFonts w:eastAsia="メイリオ" w:hint="eastAsia"/>
          <w:szCs w:val="20"/>
        </w:rPr>
        <w:t>万</w:t>
      </w:r>
      <w:r w:rsidRPr="00684325">
        <w:rPr>
          <w:rFonts w:eastAsia="メイリオ" w:hint="eastAsia"/>
          <w:szCs w:val="20"/>
        </w:rPr>
        <w:t>CHF</w:t>
      </w:r>
      <w:r w:rsidR="00756934" w:rsidRPr="00684325">
        <w:rPr>
          <w:rFonts w:eastAsia="メイリオ" w:hint="eastAsia"/>
          <w:szCs w:val="20"/>
        </w:rPr>
        <w:t>となりました。</w:t>
      </w:r>
      <w:r w:rsidRPr="00684325">
        <w:rPr>
          <w:rFonts w:eastAsia="メイリオ" w:hint="eastAsia"/>
          <w:szCs w:val="20"/>
        </w:rPr>
        <w:t>2017</w:t>
      </w:r>
      <w:r w:rsidRPr="00684325">
        <w:rPr>
          <w:rFonts w:eastAsia="メイリオ" w:hint="eastAsia"/>
          <w:szCs w:val="20"/>
        </w:rPr>
        <w:t>年上半期との比較で</w:t>
      </w:r>
      <w:r w:rsidR="00756934" w:rsidRPr="00684325">
        <w:rPr>
          <w:rFonts w:eastAsia="メイリオ" w:hint="eastAsia"/>
          <w:szCs w:val="20"/>
        </w:rPr>
        <w:t>は</w:t>
      </w:r>
      <w:r w:rsidRPr="00684325">
        <w:rPr>
          <w:rFonts w:eastAsia="メイリオ" w:hint="eastAsia"/>
          <w:szCs w:val="20"/>
        </w:rPr>
        <w:t>47.0</w:t>
      </w:r>
      <w:r w:rsidR="00756934" w:rsidRPr="00684325">
        <w:rPr>
          <w:rFonts w:eastAsia="メイリオ" w:hint="eastAsia"/>
          <w:szCs w:val="20"/>
        </w:rPr>
        <w:t>％増となっています</w:t>
      </w:r>
      <w:r w:rsidRPr="00684325">
        <w:rPr>
          <w:rFonts w:eastAsia="メイリオ" w:hint="eastAsia"/>
          <w:szCs w:val="20"/>
        </w:rPr>
        <w:t>。</w:t>
      </w:r>
    </w:p>
    <w:p w14:paraId="040402C8" w14:textId="77777777" w:rsidR="006F7C76" w:rsidRPr="00684325" w:rsidRDefault="006F7C76" w:rsidP="006F7C76">
      <w:pPr>
        <w:spacing w:before="42" w:line="291" w:lineRule="auto"/>
        <w:ind w:right="59"/>
        <w:rPr>
          <w:rFonts w:eastAsia="メイリオ" w:cstheme="minorHAnsi"/>
          <w:szCs w:val="20"/>
        </w:rPr>
      </w:pPr>
    </w:p>
    <w:p w14:paraId="28EB6263" w14:textId="4136D580" w:rsidR="006F7C76" w:rsidRPr="00684325" w:rsidRDefault="006F7C76" w:rsidP="00350C1D">
      <w:pPr>
        <w:spacing w:before="42" w:line="291" w:lineRule="auto"/>
        <w:ind w:right="57"/>
        <w:outlineLvl w:val="0"/>
        <w:rPr>
          <w:rFonts w:eastAsia="メイリオ" w:cstheme="minorHAnsi"/>
          <w:szCs w:val="20"/>
        </w:rPr>
      </w:pPr>
      <w:r w:rsidRPr="00684325">
        <w:rPr>
          <w:rFonts w:eastAsia="メイリオ" w:hint="eastAsia"/>
          <w:b/>
          <w:szCs w:val="20"/>
        </w:rPr>
        <w:t>研究と製品開発</w:t>
      </w:r>
    </w:p>
    <w:p w14:paraId="692A3E7D" w14:textId="03679088" w:rsidR="006F7C76" w:rsidRPr="00684325" w:rsidRDefault="006F7C76" w:rsidP="006F7C76">
      <w:pPr>
        <w:autoSpaceDE w:val="0"/>
        <w:autoSpaceDN w:val="0"/>
        <w:adjustRightInd w:val="0"/>
        <w:rPr>
          <w:rFonts w:eastAsia="メイリオ" w:cstheme="minorHAnsi"/>
          <w:szCs w:val="20"/>
        </w:rPr>
      </w:pPr>
      <w:r w:rsidRPr="00684325">
        <w:rPr>
          <w:rFonts w:eastAsia="メイリオ" w:hint="eastAsia"/>
          <w:szCs w:val="20"/>
        </w:rPr>
        <w:t>2018</w:t>
      </w:r>
      <w:r w:rsidRPr="00684325">
        <w:rPr>
          <w:rFonts w:eastAsia="メイリオ" w:hint="eastAsia"/>
          <w:szCs w:val="20"/>
        </w:rPr>
        <w:t>年上半期の研究開発費は</w:t>
      </w:r>
      <w:r w:rsidRPr="00684325">
        <w:rPr>
          <w:rFonts w:eastAsia="メイリオ" w:hint="eastAsia"/>
          <w:szCs w:val="20"/>
        </w:rPr>
        <w:t>3,670</w:t>
      </w:r>
      <w:r w:rsidRPr="00684325">
        <w:rPr>
          <w:rFonts w:eastAsia="メイリオ" w:hint="eastAsia"/>
          <w:szCs w:val="20"/>
        </w:rPr>
        <w:t>万</w:t>
      </w:r>
      <w:r w:rsidRPr="00684325">
        <w:rPr>
          <w:rFonts w:eastAsia="メイリオ" w:hint="eastAsia"/>
          <w:szCs w:val="20"/>
        </w:rPr>
        <w:t>CHF</w:t>
      </w:r>
      <w:r w:rsidRPr="00684325">
        <w:rPr>
          <w:rFonts w:eastAsia="メイリオ" w:hint="eastAsia"/>
          <w:szCs w:val="20"/>
        </w:rPr>
        <w:t>（売上高の</w:t>
      </w:r>
      <w:r w:rsidRPr="00684325">
        <w:rPr>
          <w:rFonts w:eastAsia="メイリオ" w:hint="eastAsia"/>
          <w:szCs w:val="20"/>
        </w:rPr>
        <w:t>18.5</w:t>
      </w:r>
      <w:r w:rsidRPr="00684325">
        <w:rPr>
          <w:rFonts w:eastAsia="メイリオ" w:hint="eastAsia"/>
          <w:szCs w:val="20"/>
        </w:rPr>
        <w:t>％）でした。</w:t>
      </w:r>
      <w:r w:rsidRPr="00684325">
        <w:rPr>
          <w:rFonts w:eastAsia="メイリオ" w:hint="eastAsia"/>
          <w:szCs w:val="20"/>
        </w:rPr>
        <w:t>2017</w:t>
      </w:r>
      <w:r w:rsidR="00756934" w:rsidRPr="00684325">
        <w:rPr>
          <w:rFonts w:eastAsia="メイリオ" w:hint="eastAsia"/>
          <w:szCs w:val="20"/>
        </w:rPr>
        <w:t>年同期</w:t>
      </w:r>
      <w:r w:rsidRPr="00684325">
        <w:rPr>
          <w:rFonts w:eastAsia="メイリオ" w:hint="eastAsia"/>
          <w:szCs w:val="20"/>
        </w:rPr>
        <w:t>の数字はそれぞれ</w:t>
      </w:r>
      <w:r w:rsidRPr="00684325">
        <w:rPr>
          <w:rFonts w:eastAsia="メイリオ" w:hint="eastAsia"/>
          <w:szCs w:val="20"/>
        </w:rPr>
        <w:t>3,200</w:t>
      </w:r>
      <w:r w:rsidRPr="00684325">
        <w:rPr>
          <w:rFonts w:eastAsia="メイリオ" w:hint="eastAsia"/>
          <w:szCs w:val="20"/>
        </w:rPr>
        <w:t>万</w:t>
      </w:r>
      <w:r w:rsidRPr="00684325">
        <w:rPr>
          <w:rFonts w:eastAsia="メイリオ" w:hint="eastAsia"/>
          <w:szCs w:val="20"/>
        </w:rPr>
        <w:t>CHF</w:t>
      </w:r>
      <w:r w:rsidRPr="00684325">
        <w:rPr>
          <w:rFonts w:eastAsia="メイリオ" w:hint="eastAsia"/>
          <w:szCs w:val="20"/>
        </w:rPr>
        <w:t>および</w:t>
      </w:r>
      <w:r w:rsidRPr="00684325">
        <w:rPr>
          <w:rFonts w:eastAsia="メイリオ" w:hint="eastAsia"/>
          <w:szCs w:val="20"/>
        </w:rPr>
        <w:t>16.5</w:t>
      </w:r>
      <w:r w:rsidRPr="00684325">
        <w:rPr>
          <w:rFonts w:eastAsia="メイリオ" w:hint="eastAsia"/>
          <w:szCs w:val="20"/>
        </w:rPr>
        <w:t>％でした。</w:t>
      </w:r>
    </w:p>
    <w:p w14:paraId="14AC290A" w14:textId="77777777" w:rsidR="006F7C76" w:rsidRPr="00684325" w:rsidRDefault="006F7C76" w:rsidP="006F7C76">
      <w:pPr>
        <w:autoSpaceDE w:val="0"/>
        <w:autoSpaceDN w:val="0"/>
        <w:adjustRightInd w:val="0"/>
        <w:rPr>
          <w:rFonts w:eastAsia="メイリオ" w:cstheme="minorHAnsi"/>
          <w:szCs w:val="20"/>
        </w:rPr>
      </w:pPr>
    </w:p>
    <w:p w14:paraId="2BAF2021" w14:textId="72BA7F43" w:rsidR="006F7C76" w:rsidRPr="00684325" w:rsidRDefault="006F7C76" w:rsidP="00350C1D">
      <w:pPr>
        <w:spacing w:before="42" w:line="291" w:lineRule="auto"/>
        <w:ind w:right="59"/>
        <w:outlineLvl w:val="0"/>
        <w:rPr>
          <w:rFonts w:eastAsia="メイリオ" w:cstheme="minorHAnsi"/>
          <w:szCs w:val="20"/>
        </w:rPr>
      </w:pPr>
      <w:r w:rsidRPr="00684325">
        <w:rPr>
          <w:rFonts w:eastAsia="メイリオ" w:hint="eastAsia"/>
          <w:b/>
          <w:szCs w:val="20"/>
        </w:rPr>
        <w:t>流通とマーケティング活動</w:t>
      </w:r>
    </w:p>
    <w:p w14:paraId="78704E01" w14:textId="6D4DA8AE" w:rsidR="006F7C76" w:rsidRPr="00684325" w:rsidRDefault="006F7C76" w:rsidP="006F7C76">
      <w:pPr>
        <w:rPr>
          <w:rFonts w:eastAsia="メイリオ" w:cstheme="minorHAnsi"/>
          <w:b/>
          <w:szCs w:val="20"/>
        </w:rPr>
      </w:pPr>
      <w:r w:rsidRPr="00684325">
        <w:rPr>
          <w:rFonts w:eastAsia="メイリオ" w:hint="eastAsia"/>
          <w:szCs w:val="20"/>
        </w:rPr>
        <w:t>当社の事業が幅広く拡大したことで、流通費とマーケティング費が</w:t>
      </w:r>
      <w:r w:rsidRPr="00684325">
        <w:rPr>
          <w:rFonts w:eastAsia="メイリオ" w:hint="eastAsia"/>
          <w:szCs w:val="20"/>
        </w:rPr>
        <w:t>1,720</w:t>
      </w:r>
      <w:r w:rsidRPr="00684325">
        <w:rPr>
          <w:rFonts w:eastAsia="メイリオ" w:hint="eastAsia"/>
          <w:szCs w:val="20"/>
        </w:rPr>
        <w:t>万</w:t>
      </w:r>
      <w:r w:rsidRPr="00684325">
        <w:rPr>
          <w:rFonts w:eastAsia="メイリオ" w:hint="eastAsia"/>
          <w:szCs w:val="20"/>
        </w:rPr>
        <w:t>CHF</w:t>
      </w:r>
      <w:r w:rsidRPr="00684325">
        <w:rPr>
          <w:rFonts w:eastAsia="メイリオ" w:hint="eastAsia"/>
          <w:szCs w:val="20"/>
        </w:rPr>
        <w:t>から</w:t>
      </w:r>
      <w:r w:rsidRPr="00684325">
        <w:rPr>
          <w:rFonts w:eastAsia="メイリオ" w:hint="eastAsia"/>
          <w:szCs w:val="20"/>
        </w:rPr>
        <w:t>1,880</w:t>
      </w:r>
      <w:r w:rsidRPr="00684325">
        <w:rPr>
          <w:rFonts w:eastAsia="メイリオ" w:hint="eastAsia"/>
          <w:szCs w:val="20"/>
        </w:rPr>
        <w:t>万</w:t>
      </w:r>
      <w:r w:rsidRPr="00684325">
        <w:rPr>
          <w:rFonts w:eastAsia="メイリオ" w:hint="eastAsia"/>
          <w:szCs w:val="20"/>
        </w:rPr>
        <w:t>CHF</w:t>
      </w:r>
      <w:r w:rsidRPr="00684325">
        <w:rPr>
          <w:rFonts w:eastAsia="メイリオ" w:hint="eastAsia"/>
          <w:szCs w:val="20"/>
        </w:rPr>
        <w:t>に増加しました。この数字は売上高の</w:t>
      </w:r>
      <w:r w:rsidRPr="00684325">
        <w:rPr>
          <w:rFonts w:eastAsia="メイリオ" w:hint="eastAsia"/>
          <w:szCs w:val="20"/>
        </w:rPr>
        <w:t>9.5</w:t>
      </w:r>
      <w:r w:rsidRPr="00684325">
        <w:rPr>
          <w:rFonts w:eastAsia="メイリオ" w:hint="eastAsia"/>
          <w:szCs w:val="20"/>
        </w:rPr>
        <w:t>％に相当し、前年同期は</w:t>
      </w:r>
      <w:r w:rsidRPr="00684325">
        <w:rPr>
          <w:rFonts w:eastAsia="メイリオ" w:hint="eastAsia"/>
          <w:szCs w:val="20"/>
        </w:rPr>
        <w:t>8.8</w:t>
      </w:r>
      <w:r w:rsidRPr="00684325">
        <w:rPr>
          <w:rFonts w:eastAsia="メイリオ" w:hint="eastAsia"/>
          <w:szCs w:val="20"/>
        </w:rPr>
        <w:t>％でした。</w:t>
      </w:r>
    </w:p>
    <w:p w14:paraId="076D692A" w14:textId="77777777" w:rsidR="006F7C76" w:rsidRPr="00684325" w:rsidRDefault="006F7C76" w:rsidP="006F7C76">
      <w:pPr>
        <w:spacing w:before="42" w:line="291" w:lineRule="auto"/>
        <w:ind w:right="57"/>
        <w:rPr>
          <w:rFonts w:eastAsia="メイリオ" w:cstheme="minorHAnsi"/>
          <w:b/>
          <w:szCs w:val="20"/>
        </w:rPr>
      </w:pPr>
    </w:p>
    <w:p w14:paraId="0B6819D9" w14:textId="37205945" w:rsidR="006F7C76" w:rsidRPr="00684325" w:rsidRDefault="006677DC" w:rsidP="00350C1D">
      <w:pPr>
        <w:outlineLvl w:val="0"/>
        <w:rPr>
          <w:rFonts w:eastAsia="メイリオ" w:cstheme="minorHAnsi"/>
          <w:szCs w:val="20"/>
        </w:rPr>
      </w:pPr>
      <w:r w:rsidRPr="00684325">
        <w:rPr>
          <w:rFonts w:eastAsia="メイリオ" w:hint="eastAsia"/>
          <w:b/>
          <w:szCs w:val="20"/>
        </w:rPr>
        <w:t>営業利益</w:t>
      </w:r>
    </w:p>
    <w:p w14:paraId="7BBB7381" w14:textId="3BDA2D76" w:rsidR="006F7C76" w:rsidRPr="00684325" w:rsidRDefault="006F7C76" w:rsidP="006F7C76">
      <w:pPr>
        <w:rPr>
          <w:rFonts w:eastAsia="メイリオ" w:cstheme="minorHAnsi"/>
          <w:b/>
          <w:szCs w:val="20"/>
        </w:rPr>
      </w:pPr>
      <w:r w:rsidRPr="00684325">
        <w:rPr>
          <w:rFonts w:eastAsia="メイリオ" w:hint="eastAsia"/>
          <w:szCs w:val="20"/>
        </w:rPr>
        <w:lastRenderedPageBreak/>
        <w:t>2018</w:t>
      </w:r>
      <w:r w:rsidRPr="00684325">
        <w:rPr>
          <w:rFonts w:eastAsia="メイリオ" w:hint="eastAsia"/>
          <w:szCs w:val="20"/>
        </w:rPr>
        <w:t>年上半期の</w:t>
      </w:r>
      <w:r w:rsidRPr="00684325">
        <w:rPr>
          <w:rFonts w:eastAsia="メイリオ" w:hint="eastAsia"/>
          <w:szCs w:val="20"/>
        </w:rPr>
        <w:t>EBIT</w:t>
      </w:r>
      <w:r w:rsidRPr="00684325">
        <w:rPr>
          <w:rFonts w:eastAsia="メイリオ" w:hint="eastAsia"/>
          <w:szCs w:val="20"/>
        </w:rPr>
        <w:t>は</w:t>
      </w:r>
      <w:r w:rsidR="008C1556" w:rsidRPr="00684325">
        <w:rPr>
          <w:rFonts w:eastAsia="メイリオ" w:hint="eastAsia"/>
          <w:szCs w:val="20"/>
        </w:rPr>
        <w:t>、</w:t>
      </w:r>
      <w:r w:rsidRPr="00684325">
        <w:rPr>
          <w:rFonts w:eastAsia="メイリオ" w:hint="eastAsia"/>
          <w:szCs w:val="20"/>
        </w:rPr>
        <w:t>2017</w:t>
      </w:r>
      <w:r w:rsidR="008C1556" w:rsidRPr="00684325">
        <w:rPr>
          <w:rFonts w:eastAsia="メイリオ" w:hint="eastAsia"/>
          <w:szCs w:val="20"/>
        </w:rPr>
        <w:t>年同期の</w:t>
      </w:r>
      <w:r w:rsidRPr="00684325">
        <w:rPr>
          <w:rFonts w:eastAsia="メイリオ" w:hint="eastAsia"/>
          <w:szCs w:val="20"/>
        </w:rPr>
        <w:t>2,950</w:t>
      </w:r>
      <w:r w:rsidRPr="00684325">
        <w:rPr>
          <w:rFonts w:eastAsia="メイリオ" w:hint="eastAsia"/>
          <w:szCs w:val="20"/>
        </w:rPr>
        <w:t>万</w:t>
      </w:r>
      <w:r w:rsidRPr="00684325">
        <w:rPr>
          <w:rFonts w:eastAsia="メイリオ" w:hint="eastAsia"/>
          <w:szCs w:val="20"/>
        </w:rPr>
        <w:t>CHF</w:t>
      </w:r>
      <w:r w:rsidRPr="00684325">
        <w:rPr>
          <w:rFonts w:eastAsia="メイリオ" w:hint="eastAsia"/>
          <w:szCs w:val="20"/>
        </w:rPr>
        <w:t>（</w:t>
      </w:r>
      <w:r w:rsidRPr="00684325">
        <w:rPr>
          <w:rFonts w:eastAsia="メイリオ" w:hint="eastAsia"/>
          <w:szCs w:val="20"/>
        </w:rPr>
        <w:t>15.2</w:t>
      </w:r>
      <w:r w:rsidRPr="00684325">
        <w:rPr>
          <w:rFonts w:eastAsia="メイリオ" w:hint="eastAsia"/>
          <w:szCs w:val="20"/>
        </w:rPr>
        <w:t>％）</w:t>
      </w:r>
      <w:r w:rsidR="008C1556" w:rsidRPr="00684325">
        <w:rPr>
          <w:rFonts w:eastAsia="メイリオ" w:hint="eastAsia"/>
          <w:szCs w:val="20"/>
        </w:rPr>
        <w:t>から</w:t>
      </w:r>
      <w:r w:rsidR="008C1556" w:rsidRPr="00684325">
        <w:rPr>
          <w:rFonts w:eastAsia="メイリオ" w:hint="eastAsia"/>
          <w:szCs w:val="20"/>
        </w:rPr>
        <w:t>2,850</w:t>
      </w:r>
      <w:r w:rsidR="008C1556" w:rsidRPr="00684325">
        <w:rPr>
          <w:rFonts w:eastAsia="メイリオ" w:hint="eastAsia"/>
          <w:szCs w:val="20"/>
        </w:rPr>
        <w:t>万</w:t>
      </w:r>
      <w:r w:rsidR="008C1556" w:rsidRPr="00684325">
        <w:rPr>
          <w:rFonts w:eastAsia="メイリオ" w:hint="eastAsia"/>
          <w:szCs w:val="20"/>
        </w:rPr>
        <w:t>CHF</w:t>
      </w:r>
      <w:r w:rsidR="008C1556" w:rsidRPr="00684325">
        <w:rPr>
          <w:rFonts w:eastAsia="メイリオ" w:hint="eastAsia"/>
          <w:szCs w:val="20"/>
        </w:rPr>
        <w:t>（</w:t>
      </w:r>
      <w:r w:rsidR="008C1556" w:rsidRPr="00684325">
        <w:rPr>
          <w:rFonts w:eastAsia="メイリオ" w:hint="eastAsia"/>
          <w:szCs w:val="20"/>
        </w:rPr>
        <w:t>14.3</w:t>
      </w:r>
      <w:r w:rsidR="008C1556" w:rsidRPr="00684325">
        <w:rPr>
          <w:rFonts w:eastAsia="メイリオ" w:hint="eastAsia"/>
          <w:szCs w:val="20"/>
        </w:rPr>
        <w:t>％）と若干のマイ</w:t>
      </w:r>
      <w:r w:rsidR="00523B78">
        <w:rPr>
          <w:rFonts w:eastAsia="メイリオ" w:hint="eastAsia"/>
          <w:szCs w:val="20"/>
        </w:rPr>
        <w:t>ナ</w:t>
      </w:r>
      <w:r w:rsidR="008C1556" w:rsidRPr="00684325">
        <w:rPr>
          <w:rFonts w:eastAsia="メイリオ" w:hint="eastAsia"/>
          <w:szCs w:val="20"/>
        </w:rPr>
        <w:t>スとなりました</w:t>
      </w:r>
      <w:r w:rsidRPr="00684325">
        <w:rPr>
          <w:rFonts w:eastAsia="メイリオ" w:hint="eastAsia"/>
          <w:szCs w:val="20"/>
        </w:rPr>
        <w:t>。</w:t>
      </w:r>
      <w:r w:rsidRPr="00684325">
        <w:rPr>
          <w:rFonts w:eastAsia="メイリオ" w:hint="eastAsia"/>
          <w:szCs w:val="20"/>
        </w:rPr>
        <w:t>EBITDA</w:t>
      </w:r>
      <w:r w:rsidRPr="00684325">
        <w:rPr>
          <w:rFonts w:eastAsia="メイリオ" w:hint="eastAsia"/>
          <w:szCs w:val="20"/>
        </w:rPr>
        <w:t>マージンは</w:t>
      </w:r>
      <w:r w:rsidRPr="00684325">
        <w:rPr>
          <w:rFonts w:eastAsia="メイリオ" w:hint="eastAsia"/>
          <w:szCs w:val="20"/>
        </w:rPr>
        <w:t>20.1</w:t>
      </w:r>
      <w:r w:rsidRPr="00684325">
        <w:rPr>
          <w:rFonts w:eastAsia="メイリオ" w:hint="eastAsia"/>
          <w:szCs w:val="20"/>
        </w:rPr>
        <w:t>％でした。</w:t>
      </w:r>
    </w:p>
    <w:p w14:paraId="614B1279" w14:textId="77777777" w:rsidR="006F7C76" w:rsidRPr="00684325" w:rsidRDefault="006F7C76" w:rsidP="006F7C76">
      <w:pPr>
        <w:rPr>
          <w:rFonts w:eastAsia="メイリオ" w:cstheme="minorHAnsi"/>
          <w:b/>
          <w:szCs w:val="20"/>
        </w:rPr>
      </w:pPr>
    </w:p>
    <w:p w14:paraId="18109A7B" w14:textId="77B13495" w:rsidR="006F7C76" w:rsidRPr="00684325" w:rsidRDefault="006F7C76" w:rsidP="00350C1D">
      <w:pPr>
        <w:outlineLvl w:val="0"/>
        <w:rPr>
          <w:rFonts w:eastAsia="メイリオ" w:cstheme="minorHAnsi"/>
          <w:szCs w:val="20"/>
        </w:rPr>
      </w:pPr>
      <w:r w:rsidRPr="00684325">
        <w:rPr>
          <w:rFonts w:eastAsia="メイリオ" w:hint="eastAsia"/>
          <w:b/>
          <w:szCs w:val="20"/>
        </w:rPr>
        <w:t>財務収益と費用</w:t>
      </w:r>
    </w:p>
    <w:p w14:paraId="50031116" w14:textId="45D5912B" w:rsidR="006F7C76" w:rsidRPr="00684325" w:rsidRDefault="006F7C76" w:rsidP="006F7C76">
      <w:pPr>
        <w:autoSpaceDE w:val="0"/>
        <w:autoSpaceDN w:val="0"/>
        <w:adjustRightInd w:val="0"/>
        <w:rPr>
          <w:rFonts w:eastAsia="メイリオ" w:cstheme="minorHAnsi"/>
          <w:szCs w:val="20"/>
        </w:rPr>
      </w:pPr>
      <w:r w:rsidRPr="00684325">
        <w:rPr>
          <w:rFonts w:eastAsia="メイリオ" w:hint="eastAsia"/>
          <w:szCs w:val="20"/>
        </w:rPr>
        <w:t>財務収益は、主に未実現為替差益の影響で</w:t>
      </w:r>
      <w:r w:rsidRPr="00684325">
        <w:rPr>
          <w:rFonts w:eastAsia="メイリオ" w:hint="eastAsia"/>
          <w:szCs w:val="20"/>
        </w:rPr>
        <w:t>540</w:t>
      </w:r>
      <w:r w:rsidRPr="00684325">
        <w:rPr>
          <w:rFonts w:eastAsia="メイリオ" w:hint="eastAsia"/>
          <w:szCs w:val="20"/>
        </w:rPr>
        <w:t>万</w:t>
      </w:r>
      <w:r w:rsidRPr="00684325">
        <w:rPr>
          <w:rFonts w:eastAsia="メイリオ" w:hint="eastAsia"/>
          <w:szCs w:val="20"/>
        </w:rPr>
        <w:t>CHF</w:t>
      </w:r>
      <w:r w:rsidRPr="00684325">
        <w:rPr>
          <w:rFonts w:eastAsia="メイリオ" w:hint="eastAsia"/>
          <w:szCs w:val="20"/>
        </w:rPr>
        <w:t>を計上し、一方、財務費用は</w:t>
      </w:r>
      <w:r w:rsidRPr="00684325">
        <w:rPr>
          <w:rFonts w:eastAsia="メイリオ" w:hint="eastAsia"/>
          <w:szCs w:val="20"/>
        </w:rPr>
        <w:t>2015</w:t>
      </w:r>
      <w:r w:rsidRPr="00684325">
        <w:rPr>
          <w:rFonts w:eastAsia="メイリオ" w:hint="eastAsia"/>
          <w:szCs w:val="20"/>
        </w:rPr>
        <w:t>年および</w:t>
      </w:r>
      <w:r w:rsidRPr="00684325">
        <w:rPr>
          <w:rFonts w:eastAsia="メイリオ" w:hint="eastAsia"/>
          <w:szCs w:val="20"/>
        </w:rPr>
        <w:t>2017</w:t>
      </w:r>
      <w:r w:rsidRPr="00684325">
        <w:rPr>
          <w:rFonts w:eastAsia="メイリオ" w:hint="eastAsia"/>
          <w:szCs w:val="20"/>
        </w:rPr>
        <w:t>年に発行された債券の利息により</w:t>
      </w:r>
      <w:r w:rsidRPr="00684325">
        <w:rPr>
          <w:rFonts w:eastAsia="メイリオ" w:hint="eastAsia"/>
          <w:szCs w:val="20"/>
        </w:rPr>
        <w:t>100</w:t>
      </w:r>
      <w:r w:rsidRPr="00684325">
        <w:rPr>
          <w:rFonts w:eastAsia="メイリオ" w:hint="eastAsia"/>
          <w:szCs w:val="20"/>
        </w:rPr>
        <w:t>万</w:t>
      </w:r>
      <w:r w:rsidRPr="00684325">
        <w:rPr>
          <w:rFonts w:eastAsia="メイリオ" w:hint="eastAsia"/>
          <w:szCs w:val="20"/>
        </w:rPr>
        <w:t>CHF</w:t>
      </w:r>
      <w:r w:rsidR="008C1556" w:rsidRPr="00684325">
        <w:rPr>
          <w:rFonts w:eastAsia="メイリオ" w:hint="eastAsia"/>
          <w:szCs w:val="20"/>
        </w:rPr>
        <w:t>を計上しました。本</w:t>
      </w:r>
      <w:r w:rsidRPr="00684325">
        <w:rPr>
          <w:rFonts w:eastAsia="メイリオ" w:hint="eastAsia"/>
          <w:szCs w:val="20"/>
        </w:rPr>
        <w:t>決算には、持分法適用投資先である</w:t>
      </w:r>
      <w:r w:rsidRPr="00684325">
        <w:rPr>
          <w:rFonts w:eastAsia="メイリオ" w:hint="eastAsia"/>
          <w:szCs w:val="20"/>
        </w:rPr>
        <w:t>Sapcorda GmbH</w:t>
      </w:r>
      <w:r w:rsidRPr="00684325">
        <w:rPr>
          <w:rFonts w:eastAsia="メイリオ" w:hint="eastAsia"/>
          <w:szCs w:val="20"/>
        </w:rPr>
        <w:t>社の業績も含まれています。</w:t>
      </w:r>
    </w:p>
    <w:p w14:paraId="20B35FDF" w14:textId="77777777" w:rsidR="006F7C76" w:rsidRPr="00684325" w:rsidRDefault="006F7C76" w:rsidP="006F7C76">
      <w:pPr>
        <w:widowControl w:val="0"/>
        <w:autoSpaceDE w:val="0"/>
        <w:autoSpaceDN w:val="0"/>
        <w:adjustRightInd w:val="0"/>
        <w:rPr>
          <w:rFonts w:eastAsia="メイリオ" w:cstheme="minorHAnsi"/>
          <w:b/>
          <w:bCs/>
          <w:szCs w:val="20"/>
        </w:rPr>
      </w:pPr>
    </w:p>
    <w:p w14:paraId="1C71B08D" w14:textId="453A4911" w:rsidR="006F7C76" w:rsidRPr="00684325" w:rsidRDefault="00822667" w:rsidP="00350C1D">
      <w:pPr>
        <w:widowControl w:val="0"/>
        <w:autoSpaceDE w:val="0"/>
        <w:autoSpaceDN w:val="0"/>
        <w:adjustRightInd w:val="0"/>
        <w:outlineLvl w:val="0"/>
        <w:rPr>
          <w:rFonts w:eastAsia="メイリオ" w:cstheme="minorHAnsi"/>
          <w:szCs w:val="20"/>
        </w:rPr>
      </w:pPr>
      <w:r w:rsidRPr="00684325">
        <w:rPr>
          <w:rFonts w:eastAsia="メイリオ" w:hint="eastAsia"/>
          <w:b/>
          <w:bCs/>
          <w:szCs w:val="20"/>
        </w:rPr>
        <w:t>安定した強固な財務状態</w:t>
      </w:r>
      <w:r w:rsidRPr="00684325">
        <w:rPr>
          <w:rFonts w:eastAsia="メイリオ" w:hint="eastAsia"/>
          <w:b/>
          <w:bCs/>
          <w:szCs w:val="20"/>
        </w:rPr>
        <w:t xml:space="preserve"> </w:t>
      </w:r>
    </w:p>
    <w:p w14:paraId="32450898" w14:textId="7EBC5000" w:rsidR="00782B62" w:rsidRPr="00684325" w:rsidRDefault="006F7C76" w:rsidP="006F7C76">
      <w:pPr>
        <w:autoSpaceDE w:val="0"/>
        <w:autoSpaceDN w:val="0"/>
        <w:adjustRightInd w:val="0"/>
        <w:rPr>
          <w:rFonts w:eastAsia="メイリオ" w:cstheme="minorHAnsi"/>
          <w:color w:val="000000"/>
          <w:szCs w:val="20"/>
        </w:rPr>
      </w:pPr>
      <w:r w:rsidRPr="00684325">
        <w:rPr>
          <w:rFonts w:eastAsia="メイリオ" w:hint="eastAsia"/>
          <w:szCs w:val="20"/>
        </w:rPr>
        <w:t>2018</w:t>
      </w:r>
      <w:r w:rsidRPr="00684325">
        <w:rPr>
          <w:rFonts w:eastAsia="メイリオ" w:hint="eastAsia"/>
          <w:szCs w:val="20"/>
        </w:rPr>
        <w:t>年上半期は強固なバランスシートを維持し、自己資本比率は</w:t>
      </w:r>
      <w:r w:rsidRPr="00684325">
        <w:rPr>
          <w:rFonts w:eastAsia="メイリオ" w:hint="eastAsia"/>
          <w:szCs w:val="20"/>
        </w:rPr>
        <w:t>62.0</w:t>
      </w:r>
      <w:r w:rsidRPr="00684325">
        <w:rPr>
          <w:rFonts w:eastAsia="メイリオ" w:hint="eastAsia"/>
          <w:szCs w:val="20"/>
        </w:rPr>
        <w:t>％でした。現金、現金等価物、および市場性有価証券は</w:t>
      </w:r>
      <w:r w:rsidRPr="00684325">
        <w:rPr>
          <w:rFonts w:eastAsia="メイリオ" w:hint="eastAsia"/>
          <w:szCs w:val="20"/>
        </w:rPr>
        <w:t>2018</w:t>
      </w:r>
      <w:r w:rsidRPr="00684325">
        <w:rPr>
          <w:rFonts w:eastAsia="メイリオ" w:hint="eastAsia"/>
          <w:szCs w:val="20"/>
        </w:rPr>
        <w:t>年</w:t>
      </w:r>
      <w:r w:rsidRPr="00684325">
        <w:rPr>
          <w:rFonts w:eastAsia="メイリオ" w:hint="eastAsia"/>
          <w:szCs w:val="20"/>
        </w:rPr>
        <w:t>6</w:t>
      </w:r>
      <w:r w:rsidRPr="00684325">
        <w:rPr>
          <w:rFonts w:eastAsia="メイリオ" w:hint="eastAsia"/>
          <w:szCs w:val="20"/>
        </w:rPr>
        <w:t>月</w:t>
      </w:r>
      <w:r w:rsidRPr="00684325">
        <w:rPr>
          <w:rFonts w:eastAsia="メイリオ" w:hint="eastAsia"/>
          <w:szCs w:val="20"/>
        </w:rPr>
        <w:t>30</w:t>
      </w:r>
      <w:r w:rsidRPr="00684325">
        <w:rPr>
          <w:rFonts w:eastAsia="メイリオ" w:hint="eastAsia"/>
          <w:szCs w:val="20"/>
        </w:rPr>
        <w:t>日現在で</w:t>
      </w:r>
      <w:r w:rsidRPr="00684325">
        <w:rPr>
          <w:rFonts w:eastAsia="メイリオ" w:hint="eastAsia"/>
          <w:szCs w:val="20"/>
        </w:rPr>
        <w:t>1</w:t>
      </w:r>
      <w:r w:rsidRPr="00684325">
        <w:rPr>
          <w:rFonts w:eastAsia="メイリオ" w:hint="eastAsia"/>
          <w:szCs w:val="20"/>
        </w:rPr>
        <w:t>億</w:t>
      </w:r>
      <w:r w:rsidRPr="00684325">
        <w:rPr>
          <w:rFonts w:eastAsia="メイリオ" w:hint="eastAsia"/>
          <w:szCs w:val="20"/>
        </w:rPr>
        <w:t>5,020</w:t>
      </w:r>
      <w:r w:rsidRPr="00684325">
        <w:rPr>
          <w:rFonts w:eastAsia="メイリオ" w:hint="eastAsia"/>
          <w:szCs w:val="20"/>
        </w:rPr>
        <w:t>万</w:t>
      </w:r>
      <w:r w:rsidRPr="00684325">
        <w:rPr>
          <w:rFonts w:eastAsia="メイリオ" w:hint="eastAsia"/>
          <w:szCs w:val="20"/>
        </w:rPr>
        <w:t>CHF</w:t>
      </w:r>
      <w:r w:rsidRPr="00684325">
        <w:rPr>
          <w:rFonts w:eastAsia="メイリオ" w:hint="eastAsia"/>
          <w:szCs w:val="20"/>
        </w:rPr>
        <w:t>でした。</w:t>
      </w:r>
      <w:r w:rsidRPr="00684325">
        <w:rPr>
          <w:rFonts w:eastAsia="メイリオ" w:hint="eastAsia"/>
          <w:szCs w:val="20"/>
        </w:rPr>
        <w:t>2017</w:t>
      </w:r>
      <w:r w:rsidRPr="00684325">
        <w:rPr>
          <w:rFonts w:eastAsia="メイリオ" w:hint="eastAsia"/>
          <w:szCs w:val="20"/>
        </w:rPr>
        <w:t>年</w:t>
      </w:r>
      <w:r w:rsidRPr="00684325">
        <w:rPr>
          <w:rFonts w:eastAsia="メイリオ" w:hint="eastAsia"/>
          <w:szCs w:val="20"/>
        </w:rPr>
        <w:t>12</w:t>
      </w:r>
      <w:r w:rsidRPr="00684325">
        <w:rPr>
          <w:rFonts w:eastAsia="メイリオ" w:hint="eastAsia"/>
          <w:szCs w:val="20"/>
        </w:rPr>
        <w:t>月</w:t>
      </w:r>
      <w:r w:rsidRPr="00684325">
        <w:rPr>
          <w:rFonts w:eastAsia="メイリオ" w:hint="eastAsia"/>
          <w:szCs w:val="20"/>
        </w:rPr>
        <w:t>31</w:t>
      </w:r>
      <w:r w:rsidRPr="00684325">
        <w:rPr>
          <w:rFonts w:eastAsia="メイリオ" w:hint="eastAsia"/>
          <w:szCs w:val="20"/>
        </w:rPr>
        <w:t>日時点では、</w:t>
      </w:r>
      <w:r w:rsidRPr="00684325">
        <w:rPr>
          <w:rFonts w:eastAsia="メイリオ" w:hint="eastAsia"/>
          <w:szCs w:val="20"/>
        </w:rPr>
        <w:t>1</w:t>
      </w:r>
      <w:r w:rsidRPr="00684325">
        <w:rPr>
          <w:rFonts w:eastAsia="メイリオ" w:hint="eastAsia"/>
          <w:szCs w:val="20"/>
        </w:rPr>
        <w:t>億</w:t>
      </w:r>
      <w:r w:rsidRPr="00684325">
        <w:rPr>
          <w:rFonts w:eastAsia="メイリオ" w:hint="eastAsia"/>
          <w:szCs w:val="20"/>
        </w:rPr>
        <w:t>7,240</w:t>
      </w:r>
      <w:r w:rsidRPr="00684325">
        <w:rPr>
          <w:rFonts w:eastAsia="メイリオ" w:hint="eastAsia"/>
          <w:szCs w:val="20"/>
        </w:rPr>
        <w:t>万</w:t>
      </w:r>
      <w:r w:rsidRPr="00684325">
        <w:rPr>
          <w:rFonts w:eastAsia="メイリオ" w:hint="eastAsia"/>
          <w:szCs w:val="20"/>
        </w:rPr>
        <w:t>CHF</w:t>
      </w:r>
      <w:r w:rsidRPr="00684325">
        <w:rPr>
          <w:rFonts w:eastAsia="メイリオ" w:hint="eastAsia"/>
          <w:szCs w:val="20"/>
        </w:rPr>
        <w:t>でした。</w:t>
      </w:r>
      <w:r w:rsidR="008C1556" w:rsidRPr="00684325">
        <w:rPr>
          <w:rFonts w:eastAsia="メイリオ" w:hint="eastAsia"/>
          <w:color w:val="000000"/>
          <w:szCs w:val="20"/>
        </w:rPr>
        <w:t>現金は、サプライチェーンの厳しい現況から</w:t>
      </w:r>
      <w:r w:rsidRPr="00684325">
        <w:rPr>
          <w:rFonts w:eastAsia="メイリオ" w:hint="eastAsia"/>
          <w:color w:val="000000"/>
          <w:szCs w:val="20"/>
        </w:rPr>
        <w:t>運転資本の一部に当てられました。</w:t>
      </w:r>
      <w:r w:rsidRPr="00684325">
        <w:rPr>
          <w:rFonts w:eastAsia="メイリオ" w:hint="eastAsia"/>
          <w:color w:val="000000"/>
          <w:szCs w:val="20"/>
        </w:rPr>
        <w:t xml:space="preserve"> </w:t>
      </w:r>
    </w:p>
    <w:p w14:paraId="508ED016" w14:textId="1522F35E" w:rsidR="006F7C76" w:rsidRPr="00684325" w:rsidRDefault="006F7C76" w:rsidP="006F7C76">
      <w:pPr>
        <w:autoSpaceDE w:val="0"/>
        <w:autoSpaceDN w:val="0"/>
        <w:adjustRightInd w:val="0"/>
        <w:rPr>
          <w:rFonts w:eastAsia="メイリオ" w:cstheme="minorHAnsi"/>
          <w:szCs w:val="20"/>
        </w:rPr>
      </w:pPr>
      <w:r w:rsidRPr="00684325">
        <w:rPr>
          <w:rFonts w:eastAsia="メイリオ" w:hint="eastAsia"/>
          <w:color w:val="000000"/>
          <w:szCs w:val="20"/>
        </w:rPr>
        <w:t>ユーブロックスは</w:t>
      </w:r>
      <w:r w:rsidRPr="00684325">
        <w:rPr>
          <w:rFonts w:eastAsia="メイリオ" w:hint="eastAsia"/>
          <w:color w:val="000000"/>
          <w:szCs w:val="20"/>
        </w:rPr>
        <w:t>2,440</w:t>
      </w:r>
      <w:r w:rsidRPr="00684325">
        <w:rPr>
          <w:rFonts w:eastAsia="メイリオ" w:hint="eastAsia"/>
          <w:color w:val="000000"/>
          <w:szCs w:val="20"/>
        </w:rPr>
        <w:t>万</w:t>
      </w:r>
      <w:r w:rsidRPr="00684325">
        <w:rPr>
          <w:rFonts w:eastAsia="メイリオ" w:hint="eastAsia"/>
          <w:color w:val="000000"/>
          <w:szCs w:val="20"/>
        </w:rPr>
        <w:t>CHF</w:t>
      </w:r>
      <w:r w:rsidRPr="00684325">
        <w:rPr>
          <w:rFonts w:eastAsia="メイリオ" w:hint="eastAsia"/>
          <w:color w:val="000000"/>
          <w:szCs w:val="20"/>
        </w:rPr>
        <w:t>の自己株式を保有しています。これらは従業員ストックオプション</w:t>
      </w:r>
      <w:r w:rsidR="008C1556" w:rsidRPr="00684325">
        <w:rPr>
          <w:rFonts w:eastAsia="メイリオ" w:hint="eastAsia"/>
          <w:color w:val="000000"/>
          <w:szCs w:val="20"/>
        </w:rPr>
        <w:t>・</w:t>
      </w:r>
      <w:r w:rsidRPr="00684325">
        <w:rPr>
          <w:rFonts w:eastAsia="メイリオ" w:hint="eastAsia"/>
          <w:color w:val="000000"/>
          <w:szCs w:val="20"/>
        </w:rPr>
        <w:t>プログラムに利用されるものです。</w:t>
      </w:r>
    </w:p>
    <w:p w14:paraId="11D1C50B" w14:textId="77777777" w:rsidR="006F7C76" w:rsidRPr="00684325" w:rsidRDefault="006F7C76" w:rsidP="006F7C76">
      <w:pPr>
        <w:autoSpaceDE w:val="0"/>
        <w:autoSpaceDN w:val="0"/>
        <w:adjustRightInd w:val="0"/>
        <w:rPr>
          <w:rFonts w:eastAsia="メイリオ" w:cstheme="minorHAnsi"/>
          <w:szCs w:val="20"/>
        </w:rPr>
      </w:pPr>
    </w:p>
    <w:p w14:paraId="378103CC" w14:textId="68A0D921" w:rsidR="006F7C76" w:rsidRPr="00684325" w:rsidRDefault="006F7C76" w:rsidP="00350C1D">
      <w:pPr>
        <w:autoSpaceDE w:val="0"/>
        <w:autoSpaceDN w:val="0"/>
        <w:adjustRightInd w:val="0"/>
        <w:outlineLvl w:val="0"/>
        <w:rPr>
          <w:rFonts w:eastAsia="メイリオ" w:cstheme="minorHAnsi"/>
          <w:b/>
          <w:bCs/>
          <w:szCs w:val="20"/>
        </w:rPr>
      </w:pPr>
      <w:r w:rsidRPr="00684325">
        <w:rPr>
          <w:rFonts w:eastAsia="メイリオ" w:hint="eastAsia"/>
          <w:b/>
          <w:bCs/>
          <w:szCs w:val="20"/>
        </w:rPr>
        <w:t>戦略上の注目点と取り組み</w:t>
      </w:r>
    </w:p>
    <w:p w14:paraId="7DB6A5D8" w14:textId="770A7B44" w:rsidR="00164E03" w:rsidRPr="00684325" w:rsidRDefault="008C1556" w:rsidP="006F7C76">
      <w:pPr>
        <w:autoSpaceDE w:val="0"/>
        <w:autoSpaceDN w:val="0"/>
        <w:adjustRightInd w:val="0"/>
        <w:rPr>
          <w:rFonts w:eastAsia="メイリオ" w:cstheme="minorHAnsi"/>
          <w:szCs w:val="20"/>
        </w:rPr>
      </w:pPr>
      <w:r w:rsidRPr="00684325">
        <w:rPr>
          <w:rFonts w:eastAsia="メイリオ" w:hint="eastAsia"/>
        </w:rPr>
        <w:t>ユーブロックスの戦略は、市場</w:t>
      </w:r>
      <w:r w:rsidR="00164E03" w:rsidRPr="00684325">
        <w:rPr>
          <w:rFonts w:eastAsia="メイリオ" w:hint="eastAsia"/>
        </w:rPr>
        <w:t>周期にかかわらず持続可能で収益性の高い成長を実現するように考慮されており、次の</w:t>
      </w:r>
      <w:r w:rsidR="00164E03" w:rsidRPr="00684325">
        <w:rPr>
          <w:rFonts w:eastAsia="メイリオ" w:hint="eastAsia"/>
        </w:rPr>
        <w:t>4</w:t>
      </w:r>
      <w:r w:rsidR="00164E03" w:rsidRPr="00684325">
        <w:rPr>
          <w:rFonts w:eastAsia="メイリオ" w:hint="eastAsia"/>
        </w:rPr>
        <w:t>つの柱で構成されています：</w:t>
      </w:r>
      <w:r w:rsidR="00164E03" w:rsidRPr="00684325">
        <w:rPr>
          <w:rFonts w:eastAsia="メイリオ" w:hint="eastAsia"/>
          <w:szCs w:val="20"/>
        </w:rPr>
        <w:t>市場を牽引する現在の当社のポジションの継続的な強化、継続的な技術開発と革新、傑出した業務遂行能力、および戦略的パートナーシップ。</w:t>
      </w:r>
      <w:r w:rsidR="00164E03" w:rsidRPr="00684325">
        <w:rPr>
          <w:rFonts w:eastAsia="メイリオ" w:hint="eastAsia"/>
        </w:rPr>
        <w:t>2018</w:t>
      </w:r>
      <w:r w:rsidR="00164E03" w:rsidRPr="00684325">
        <w:rPr>
          <w:rFonts w:eastAsia="メイリオ" w:hint="eastAsia"/>
        </w:rPr>
        <w:t>年上半期は当社の中核市場の一部に厳しい状況がありましたが、主要戦略分野の</w:t>
      </w:r>
      <w:r w:rsidR="00164E03" w:rsidRPr="00684325">
        <w:rPr>
          <w:rFonts w:eastAsia="メイリオ" w:hint="eastAsia"/>
        </w:rPr>
        <w:t>3</w:t>
      </w:r>
      <w:r w:rsidRPr="00684325">
        <w:rPr>
          <w:rFonts w:eastAsia="メイリオ" w:hint="eastAsia"/>
        </w:rPr>
        <w:t>分野</w:t>
      </w:r>
      <w:r w:rsidR="00164E03" w:rsidRPr="00684325">
        <w:rPr>
          <w:rFonts w:eastAsia="メイリオ" w:hint="eastAsia"/>
        </w:rPr>
        <w:t>すべてにおいて前進することができました。</w:t>
      </w:r>
    </w:p>
    <w:p w14:paraId="7856E451" w14:textId="3881E20D" w:rsidR="00D71D1D" w:rsidRPr="00684325" w:rsidRDefault="00D71D1D" w:rsidP="006F7C76">
      <w:pPr>
        <w:autoSpaceDE w:val="0"/>
        <w:autoSpaceDN w:val="0"/>
        <w:adjustRightInd w:val="0"/>
        <w:rPr>
          <w:rFonts w:eastAsia="メイリオ" w:cstheme="minorHAnsi"/>
          <w:b/>
          <w:szCs w:val="20"/>
        </w:rPr>
      </w:pPr>
    </w:p>
    <w:p w14:paraId="06B48E3C" w14:textId="0B59A5E4" w:rsidR="00164E03" w:rsidRPr="00684325" w:rsidRDefault="00195B55" w:rsidP="007F246B">
      <w:pPr>
        <w:rPr>
          <w:rFonts w:eastAsia="メイリオ"/>
        </w:rPr>
      </w:pPr>
      <w:r w:rsidRPr="00684325">
        <w:rPr>
          <w:rFonts w:eastAsia="メイリオ" w:hint="eastAsia"/>
        </w:rPr>
        <w:t>例えば、市場と技術のリーダーシップ強化のため、</w:t>
      </w:r>
      <w:r w:rsidRPr="00684325">
        <w:rPr>
          <w:rFonts w:eastAsia="メイリオ" w:hint="eastAsia"/>
        </w:rPr>
        <w:t>IoT</w:t>
      </w:r>
      <w:r w:rsidRPr="00684325">
        <w:rPr>
          <w:rFonts w:eastAsia="メイリオ" w:hint="eastAsia"/>
        </w:rPr>
        <w:t>機器に上質のセキュリティを提供するべく、デジタル・セキュリティのリーディング・ベンダーである</w:t>
      </w:r>
      <w:r w:rsidRPr="00684325">
        <w:rPr>
          <w:rFonts w:eastAsia="メイリオ" w:hint="eastAsia"/>
        </w:rPr>
        <w:t>Kudelski Group</w:t>
      </w:r>
      <w:r w:rsidRPr="00684325">
        <w:rPr>
          <w:rFonts w:eastAsia="メイリオ" w:hint="eastAsia"/>
        </w:rPr>
        <w:t>と提携しました。</w:t>
      </w:r>
      <w:r w:rsidRPr="00684325">
        <w:rPr>
          <w:rFonts w:eastAsia="メイリオ" w:hint="eastAsia"/>
        </w:rPr>
        <w:t>IoT</w:t>
      </w:r>
      <w:r w:rsidRPr="00684325">
        <w:rPr>
          <w:rFonts w:eastAsia="メイリオ" w:hint="eastAsia"/>
        </w:rPr>
        <w:t>がユーブロックスの主要市場で大きな存在感を示すようになるにつれて、信頼性の高いコネクティビティとロケーション認識の重要性がかつてないほど高まっています。</w:t>
      </w:r>
      <w:r w:rsidRPr="00684325">
        <w:rPr>
          <w:rFonts w:eastAsia="メイリオ" w:hint="eastAsia"/>
        </w:rPr>
        <w:t>Kudelski</w:t>
      </w:r>
      <w:r w:rsidRPr="00684325">
        <w:rPr>
          <w:rFonts w:eastAsia="メイリオ" w:hint="eastAsia"/>
        </w:rPr>
        <w:t>社とのコラボレーションはこの機会を利用したもので、現在および将来のニーズを満たす高品質の製品とサービスの実現をもたらすことになるでしょう。</w:t>
      </w:r>
    </w:p>
    <w:p w14:paraId="0CE35CE6" w14:textId="77777777" w:rsidR="006F7C76" w:rsidRPr="00684325" w:rsidRDefault="006F7C76" w:rsidP="006F7C76">
      <w:pPr>
        <w:rPr>
          <w:rFonts w:eastAsia="メイリオ" w:cstheme="minorHAnsi"/>
          <w:szCs w:val="20"/>
        </w:rPr>
      </w:pPr>
    </w:p>
    <w:p w14:paraId="096F94DC" w14:textId="26A6AD45" w:rsidR="006F7C76" w:rsidRPr="00684325" w:rsidRDefault="006F7C76" w:rsidP="00350C1D">
      <w:pPr>
        <w:outlineLvl w:val="0"/>
        <w:rPr>
          <w:rFonts w:eastAsia="メイリオ" w:cstheme="minorHAnsi"/>
          <w:b/>
          <w:bCs/>
          <w:szCs w:val="20"/>
        </w:rPr>
      </w:pPr>
      <w:r w:rsidRPr="00684325">
        <w:rPr>
          <w:rFonts w:eastAsia="メイリオ" w:hint="eastAsia"/>
          <w:b/>
          <w:bCs/>
          <w:szCs w:val="20"/>
        </w:rPr>
        <w:t>新製品の概要</w:t>
      </w:r>
    </w:p>
    <w:p w14:paraId="1FF758A0" w14:textId="16E562A6" w:rsidR="002A77ED" w:rsidRPr="00684325" w:rsidRDefault="002A77ED" w:rsidP="002A77ED">
      <w:pPr>
        <w:rPr>
          <w:rFonts w:eastAsia="メイリオ" w:cstheme="minorHAnsi"/>
          <w:bCs/>
          <w:szCs w:val="20"/>
        </w:rPr>
      </w:pPr>
      <w:r w:rsidRPr="00684325">
        <w:rPr>
          <w:rFonts w:eastAsia="メイリオ" w:hint="eastAsia"/>
          <w:bCs/>
          <w:szCs w:val="20"/>
        </w:rPr>
        <w:lastRenderedPageBreak/>
        <w:t>ユーブロックスの戦略は、安全で使い易く高品質の製品とサービスの一貫して提供することに変わりはありません。</w:t>
      </w:r>
      <w:r w:rsidR="005651CE" w:rsidRPr="00684325">
        <w:rPr>
          <w:rFonts w:eastAsia="メイリオ" w:hint="eastAsia"/>
          <w:bCs/>
          <w:szCs w:val="20"/>
        </w:rPr>
        <w:t>さらに</w:t>
      </w:r>
      <w:r w:rsidR="008C1556" w:rsidRPr="00684325">
        <w:rPr>
          <w:rFonts w:eastAsia="メイリオ" w:hint="eastAsia"/>
          <w:bCs/>
          <w:szCs w:val="20"/>
        </w:rPr>
        <w:t>、当社独自のチップ上に構築する製品数の継続的増加</w:t>
      </w:r>
      <w:r w:rsidR="005651CE" w:rsidRPr="00684325">
        <w:rPr>
          <w:rFonts w:eastAsia="メイリオ" w:hint="eastAsia"/>
          <w:bCs/>
          <w:szCs w:val="20"/>
        </w:rPr>
        <w:t>も</w:t>
      </w:r>
      <w:r w:rsidRPr="00684325">
        <w:rPr>
          <w:rFonts w:eastAsia="メイリオ" w:hint="eastAsia"/>
          <w:bCs/>
          <w:szCs w:val="20"/>
        </w:rPr>
        <w:t>目標としています。</w:t>
      </w:r>
      <w:r w:rsidRPr="00684325">
        <w:rPr>
          <w:rFonts w:eastAsia="メイリオ" w:hint="eastAsia"/>
          <w:bCs/>
          <w:szCs w:val="20"/>
        </w:rPr>
        <w:t xml:space="preserve"> </w:t>
      </w:r>
    </w:p>
    <w:p w14:paraId="6AE85217" w14:textId="77777777" w:rsidR="003C6943" w:rsidRPr="00684325" w:rsidRDefault="003C6943" w:rsidP="002A77ED">
      <w:pPr>
        <w:rPr>
          <w:rFonts w:eastAsia="メイリオ" w:cstheme="minorHAnsi"/>
          <w:bCs/>
          <w:szCs w:val="20"/>
        </w:rPr>
      </w:pPr>
    </w:p>
    <w:p w14:paraId="1D8D89DE" w14:textId="72A2C5B7" w:rsidR="003C6943" w:rsidRPr="00684325" w:rsidRDefault="003C6943" w:rsidP="003C6943">
      <w:pPr>
        <w:autoSpaceDE w:val="0"/>
        <w:autoSpaceDN w:val="0"/>
        <w:adjustRightInd w:val="0"/>
        <w:rPr>
          <w:rFonts w:eastAsia="メイリオ" w:cstheme="minorHAnsi"/>
          <w:szCs w:val="20"/>
        </w:rPr>
      </w:pPr>
      <w:r w:rsidRPr="00684325">
        <w:rPr>
          <w:rFonts w:eastAsia="メイリオ" w:hint="eastAsia"/>
          <w:szCs w:val="20"/>
        </w:rPr>
        <w:t>当社のソリューション・ポートフォリオの中では、携帯電話および近距離通信関連製品の分野で良好な成長が見られました。</w:t>
      </w:r>
      <w:r w:rsidRPr="00684325">
        <w:rPr>
          <w:rFonts w:eastAsia="メイリオ" w:hint="eastAsia"/>
          <w:szCs w:val="20"/>
        </w:rPr>
        <w:t>LTE</w:t>
      </w:r>
      <w:r w:rsidRPr="00684325">
        <w:rPr>
          <w:rFonts w:eastAsia="メイリオ" w:hint="eastAsia"/>
          <w:szCs w:val="20"/>
        </w:rPr>
        <w:t>モジュールは</w:t>
      </w:r>
      <w:r w:rsidRPr="00684325">
        <w:rPr>
          <w:rFonts w:eastAsia="メイリオ" w:hint="eastAsia"/>
          <w:szCs w:val="20"/>
        </w:rPr>
        <w:t>2018</w:t>
      </w:r>
      <w:r w:rsidRPr="00684325">
        <w:rPr>
          <w:rFonts w:eastAsia="メイリオ" w:hint="eastAsia"/>
          <w:szCs w:val="20"/>
        </w:rPr>
        <w:t>年上半期の</w:t>
      </w:r>
      <w:r w:rsidRPr="00684325">
        <w:rPr>
          <w:rFonts w:eastAsia="メイリオ" w:hint="eastAsia"/>
          <w:szCs w:val="20"/>
        </w:rPr>
        <w:t>6</w:t>
      </w:r>
      <w:r w:rsidRPr="00684325">
        <w:rPr>
          <w:rFonts w:eastAsia="メイリオ" w:hint="eastAsia"/>
          <w:szCs w:val="20"/>
        </w:rPr>
        <w:t>ヶ月間で非常に力強い成績を残し、</w:t>
      </w:r>
      <w:r w:rsidRPr="00684325">
        <w:rPr>
          <w:rFonts w:eastAsia="メイリオ" w:hint="eastAsia"/>
          <w:szCs w:val="20"/>
        </w:rPr>
        <w:t>Wi-Fi</w:t>
      </w:r>
      <w:r w:rsidRPr="00684325">
        <w:rPr>
          <w:rFonts w:eastAsia="メイリオ" w:hint="eastAsia"/>
          <w:szCs w:val="20"/>
        </w:rPr>
        <w:t>モジュールの売上も引き続き上昇しています。それとは対称的に、測位チップセットの売上は減速しています。</w:t>
      </w:r>
    </w:p>
    <w:p w14:paraId="72C22C62" w14:textId="77777777" w:rsidR="002A77ED" w:rsidRPr="00684325" w:rsidRDefault="002A77ED" w:rsidP="002A77ED">
      <w:pPr>
        <w:rPr>
          <w:rFonts w:eastAsia="メイリオ" w:cstheme="minorHAnsi"/>
          <w:bCs/>
          <w:szCs w:val="20"/>
        </w:rPr>
      </w:pPr>
    </w:p>
    <w:p w14:paraId="6351FEAA" w14:textId="56306BF9" w:rsidR="002A77ED" w:rsidRPr="00684325" w:rsidRDefault="005651CE" w:rsidP="002A77ED">
      <w:pPr>
        <w:rPr>
          <w:rFonts w:eastAsia="メイリオ" w:cstheme="minorHAnsi"/>
          <w:bCs/>
          <w:szCs w:val="20"/>
        </w:rPr>
      </w:pPr>
      <w:r w:rsidRPr="00684325">
        <w:rPr>
          <w:rFonts w:eastAsia="メイリオ" w:hint="eastAsia"/>
          <w:bCs/>
          <w:szCs w:val="20"/>
        </w:rPr>
        <w:t>ユーブロックスはそ</w:t>
      </w:r>
      <w:r w:rsidR="002F6BF7" w:rsidRPr="00684325">
        <w:rPr>
          <w:rFonts w:eastAsia="メイリオ" w:hint="eastAsia"/>
          <w:bCs/>
          <w:szCs w:val="20"/>
        </w:rPr>
        <w:t>の戦略に沿って、</w:t>
      </w:r>
      <w:r w:rsidR="002F6BF7" w:rsidRPr="00684325">
        <w:rPr>
          <w:rFonts w:eastAsia="メイリオ" w:hint="eastAsia"/>
          <w:bCs/>
          <w:szCs w:val="20"/>
        </w:rPr>
        <w:t>2018</w:t>
      </w:r>
      <w:r w:rsidRPr="00684325">
        <w:rPr>
          <w:rFonts w:eastAsia="メイリオ" w:hint="eastAsia"/>
          <w:bCs/>
          <w:szCs w:val="20"/>
        </w:rPr>
        <w:t>年にさまざまな重要な新製品を市場に投入</w:t>
      </w:r>
      <w:r w:rsidR="002F6BF7" w:rsidRPr="00684325">
        <w:rPr>
          <w:rFonts w:eastAsia="メイリオ" w:hint="eastAsia"/>
          <w:bCs/>
          <w:szCs w:val="20"/>
        </w:rPr>
        <w:t>してきました。注目される新製品としては、産業用および車載用の高精度測位ソリューションを提供する</w:t>
      </w:r>
      <w:r w:rsidR="002F6BF7" w:rsidRPr="00684325">
        <w:rPr>
          <w:rFonts w:eastAsia="メイリオ" w:hint="eastAsia"/>
          <w:bCs/>
          <w:szCs w:val="20"/>
        </w:rPr>
        <w:t>u-blox F9</w:t>
      </w:r>
      <w:r w:rsidR="002F6BF7" w:rsidRPr="00684325">
        <w:rPr>
          <w:rFonts w:eastAsia="メイリオ" w:hint="eastAsia"/>
          <w:bCs/>
          <w:szCs w:val="20"/>
        </w:rPr>
        <w:t>テクノロジー・プラットフォーム、車載からあらゆる</w:t>
      </w:r>
      <w:r w:rsidRPr="00684325">
        <w:rPr>
          <w:rFonts w:eastAsia="メイリオ" w:hint="eastAsia"/>
          <w:bCs/>
          <w:szCs w:val="20"/>
        </w:rPr>
        <w:t>もの</w:t>
      </w:r>
      <w:r w:rsidR="002F6BF7" w:rsidRPr="00684325">
        <w:rPr>
          <w:rFonts w:eastAsia="メイリオ" w:hint="eastAsia"/>
          <w:bCs/>
          <w:szCs w:val="20"/>
        </w:rPr>
        <w:t>（</w:t>
      </w:r>
      <w:r w:rsidR="002F6BF7" w:rsidRPr="00684325">
        <w:rPr>
          <w:rFonts w:eastAsia="メイリオ" w:hint="eastAsia"/>
          <w:bCs/>
          <w:szCs w:val="20"/>
        </w:rPr>
        <w:t>V2X</w:t>
      </w:r>
      <w:r w:rsidR="002F6BF7" w:rsidRPr="00684325">
        <w:rPr>
          <w:rFonts w:eastAsia="メイリオ" w:hint="eastAsia"/>
          <w:bCs/>
          <w:szCs w:val="20"/>
        </w:rPr>
        <w:t>）</w:t>
      </w:r>
      <w:r w:rsidRPr="00684325">
        <w:rPr>
          <w:rFonts w:eastAsia="メイリオ" w:hint="eastAsia"/>
          <w:bCs/>
          <w:szCs w:val="20"/>
        </w:rPr>
        <w:t>のワイヤレス</w:t>
      </w:r>
      <w:r w:rsidR="002F6BF7" w:rsidRPr="00684325">
        <w:rPr>
          <w:rFonts w:eastAsia="メイリオ" w:hint="eastAsia"/>
          <w:bCs/>
          <w:szCs w:val="20"/>
        </w:rPr>
        <w:t>通信をカバーする</w:t>
      </w:r>
      <w:r w:rsidR="002F6BF7" w:rsidRPr="00684325">
        <w:rPr>
          <w:rFonts w:eastAsia="メイリオ" w:hint="eastAsia"/>
          <w:bCs/>
          <w:szCs w:val="20"/>
        </w:rPr>
        <w:t>UBX-P3</w:t>
      </w:r>
      <w:r w:rsidR="002F6BF7" w:rsidRPr="00684325">
        <w:rPr>
          <w:rFonts w:eastAsia="メイリオ" w:hint="eastAsia"/>
          <w:bCs/>
          <w:szCs w:val="20"/>
        </w:rPr>
        <w:t>チップ、</w:t>
      </w:r>
      <w:r w:rsidRPr="00684325">
        <w:rPr>
          <w:rFonts w:eastAsia="メイリオ" w:hint="eastAsia"/>
          <w:bCs/>
          <w:szCs w:val="20"/>
        </w:rPr>
        <w:t>Io</w:t>
      </w:r>
      <w:r w:rsidR="002F6BF7" w:rsidRPr="00684325">
        <w:rPr>
          <w:rFonts w:eastAsia="メイリオ" w:hint="eastAsia"/>
          <w:bCs/>
          <w:szCs w:val="20"/>
        </w:rPr>
        <w:t>T</w:t>
      </w:r>
      <w:r w:rsidR="002F6BF7" w:rsidRPr="00684325">
        <w:rPr>
          <w:rFonts w:eastAsia="メイリオ" w:hint="eastAsia"/>
          <w:bCs/>
          <w:szCs w:val="20"/>
        </w:rPr>
        <w:t>または</w:t>
      </w:r>
      <w:r w:rsidR="002F6BF7" w:rsidRPr="00684325">
        <w:rPr>
          <w:rFonts w:eastAsia="メイリオ" w:hint="eastAsia"/>
          <w:bCs/>
          <w:szCs w:val="20"/>
        </w:rPr>
        <w:t>M2M</w:t>
      </w:r>
      <w:r w:rsidRPr="00684325">
        <w:rPr>
          <w:rFonts w:eastAsia="メイリオ" w:hint="eastAsia"/>
          <w:bCs/>
          <w:szCs w:val="20"/>
        </w:rPr>
        <w:t>（</w:t>
      </w:r>
      <w:r w:rsidR="009B6F86">
        <w:rPr>
          <w:rFonts w:eastAsia="メイリオ" w:hint="eastAsia"/>
          <w:bCs/>
          <w:szCs w:val="20"/>
        </w:rPr>
        <w:t>マシン・ツーマシン</w:t>
      </w:r>
      <w:r w:rsidR="002F6BF7" w:rsidRPr="00684325">
        <w:rPr>
          <w:rFonts w:eastAsia="メイリオ" w:hint="eastAsia"/>
          <w:bCs/>
          <w:szCs w:val="20"/>
        </w:rPr>
        <w:t>）通信をターゲットとしたアプリケーションのニーズを満たすよう考慮された新しい携帯電話技術である</w:t>
      </w:r>
      <w:r w:rsidR="002F6BF7" w:rsidRPr="00684325">
        <w:rPr>
          <w:rFonts w:eastAsia="メイリオ" w:hint="eastAsia"/>
          <w:bCs/>
          <w:szCs w:val="20"/>
        </w:rPr>
        <w:t>LTE Cat M1</w:t>
      </w:r>
      <w:r w:rsidR="002F6BF7" w:rsidRPr="00684325">
        <w:rPr>
          <w:rFonts w:eastAsia="メイリオ" w:hint="eastAsia"/>
          <w:bCs/>
          <w:szCs w:val="20"/>
        </w:rPr>
        <w:t>が挙げられます。</w:t>
      </w:r>
    </w:p>
    <w:p w14:paraId="16C88019" w14:textId="77777777" w:rsidR="006F7C76" w:rsidRPr="00684325" w:rsidRDefault="006F7C76" w:rsidP="006F7C76">
      <w:pPr>
        <w:rPr>
          <w:rFonts w:eastAsia="メイリオ" w:cstheme="minorHAnsi"/>
          <w:szCs w:val="20"/>
        </w:rPr>
      </w:pPr>
    </w:p>
    <w:p w14:paraId="24E6F63B" w14:textId="77777777" w:rsidR="006F7C76" w:rsidRPr="00684325" w:rsidRDefault="006F7C76" w:rsidP="006F7C76">
      <w:pPr>
        <w:spacing w:before="42"/>
        <w:ind w:right="-20"/>
        <w:rPr>
          <w:rFonts w:eastAsia="メイリオ" w:cstheme="minorHAnsi"/>
          <w:b/>
          <w:szCs w:val="20"/>
        </w:rPr>
      </w:pPr>
      <w:r w:rsidRPr="00684325">
        <w:rPr>
          <w:rFonts w:eastAsia="メイリオ" w:hint="eastAsia"/>
          <w:b/>
          <w:szCs w:val="20"/>
        </w:rPr>
        <w:t>セグメント別の収益</w:t>
      </w:r>
      <w:r w:rsidRPr="00684325">
        <w:rPr>
          <w:rFonts w:eastAsia="メイリオ" w:hint="eastAsia"/>
          <w:b/>
          <w:szCs w:val="20"/>
        </w:rPr>
        <w:t xml:space="preserve"> </w:t>
      </w:r>
      <w:r w:rsidRPr="00684325">
        <w:rPr>
          <w:rFonts w:eastAsia="メイリオ" w:hint="eastAsia"/>
          <w:b/>
          <w:szCs w:val="20"/>
        </w:rPr>
        <w:br/>
      </w:r>
      <w:r w:rsidRPr="00684325">
        <w:rPr>
          <w:rFonts w:eastAsia="メイリオ" w:hint="eastAsia"/>
          <w:szCs w:val="20"/>
        </w:rPr>
        <w:t>ユーブロックスは以下の</w:t>
      </w:r>
      <w:r w:rsidRPr="00684325">
        <w:rPr>
          <w:rFonts w:eastAsia="メイリオ" w:hint="eastAsia"/>
          <w:szCs w:val="20"/>
        </w:rPr>
        <w:t>2</w:t>
      </w:r>
      <w:r w:rsidRPr="00684325">
        <w:rPr>
          <w:rFonts w:eastAsia="メイリオ" w:hint="eastAsia"/>
          <w:szCs w:val="20"/>
        </w:rPr>
        <w:t>つの市場セグメントで事業を行っています</w:t>
      </w:r>
      <w:r w:rsidRPr="00684325">
        <w:rPr>
          <w:rFonts w:eastAsia="メイリオ" w:hint="eastAsia"/>
          <w:szCs w:val="20"/>
        </w:rPr>
        <w:t xml:space="preserve">: </w:t>
      </w:r>
    </w:p>
    <w:p w14:paraId="4B810349" w14:textId="77777777" w:rsidR="006F7C76" w:rsidRPr="00684325" w:rsidRDefault="006F7C76" w:rsidP="006F7C76">
      <w:pPr>
        <w:pStyle w:val="ListParagraph"/>
        <w:numPr>
          <w:ilvl w:val="0"/>
          <w:numId w:val="18"/>
        </w:numPr>
        <w:autoSpaceDE w:val="0"/>
        <w:autoSpaceDN w:val="0"/>
        <w:adjustRightInd w:val="0"/>
        <w:spacing w:line="276" w:lineRule="auto"/>
        <w:contextualSpacing/>
        <w:rPr>
          <w:rFonts w:eastAsia="メイリオ" w:cstheme="minorHAnsi"/>
          <w:b/>
          <w:szCs w:val="20"/>
        </w:rPr>
      </w:pPr>
      <w:r w:rsidRPr="00684325">
        <w:rPr>
          <w:rFonts w:eastAsia="メイリオ" w:hint="eastAsia"/>
          <w:b/>
          <w:szCs w:val="20"/>
        </w:rPr>
        <w:t>測位およびワイヤレス製品</w:t>
      </w:r>
    </w:p>
    <w:p w14:paraId="2F67D6CC" w14:textId="18307848" w:rsidR="006F7C76" w:rsidRPr="00684325" w:rsidRDefault="006F7C76" w:rsidP="006F7C76">
      <w:pPr>
        <w:ind w:left="709"/>
        <w:rPr>
          <w:rFonts w:eastAsia="メイリオ" w:cstheme="minorHAnsi"/>
          <w:szCs w:val="20"/>
        </w:rPr>
      </w:pPr>
      <w:r w:rsidRPr="00684325">
        <w:rPr>
          <w:rFonts w:eastAsia="メイリオ" w:hint="eastAsia"/>
          <w:szCs w:val="20"/>
        </w:rPr>
        <w:t>ユーブロックスは、自動車、産業、および民生用アプリケーションに使用される測位およびワイヤレス接続用のチップおよびモジュールを開発・販売しています。</w:t>
      </w:r>
      <w:r w:rsidRPr="00684325">
        <w:rPr>
          <w:rFonts w:eastAsia="メイリオ" w:hint="eastAsia"/>
          <w:szCs w:val="20"/>
        </w:rPr>
        <w:t>2018</w:t>
      </w:r>
      <w:r w:rsidRPr="00684325">
        <w:rPr>
          <w:rFonts w:eastAsia="メイリオ" w:hint="eastAsia"/>
          <w:szCs w:val="20"/>
        </w:rPr>
        <w:t>年上半期の収益は</w:t>
      </w:r>
      <w:r w:rsidRPr="00684325">
        <w:rPr>
          <w:rFonts w:eastAsia="メイリオ" w:hint="eastAsia"/>
          <w:szCs w:val="20"/>
        </w:rPr>
        <w:t>1</w:t>
      </w:r>
      <w:r w:rsidRPr="00684325">
        <w:rPr>
          <w:rFonts w:eastAsia="メイリオ" w:hint="eastAsia"/>
          <w:szCs w:val="20"/>
        </w:rPr>
        <w:t>億</w:t>
      </w:r>
      <w:r w:rsidRPr="00684325">
        <w:rPr>
          <w:rFonts w:eastAsia="メイリオ" w:hint="eastAsia"/>
          <w:szCs w:val="20"/>
        </w:rPr>
        <w:t>9,890</w:t>
      </w:r>
      <w:r w:rsidRPr="00684325">
        <w:rPr>
          <w:rFonts w:eastAsia="メイリオ" w:hint="eastAsia"/>
          <w:szCs w:val="20"/>
        </w:rPr>
        <w:t>万</w:t>
      </w:r>
      <w:r w:rsidRPr="00684325">
        <w:rPr>
          <w:rFonts w:eastAsia="メイリオ" w:hint="eastAsia"/>
          <w:szCs w:val="20"/>
        </w:rPr>
        <w:t>CHF</w:t>
      </w:r>
      <w:r w:rsidRPr="00684325">
        <w:rPr>
          <w:rFonts w:eastAsia="メイリオ" w:hint="eastAsia"/>
          <w:szCs w:val="20"/>
        </w:rPr>
        <w:t>でした（前年同期は</w:t>
      </w:r>
      <w:r w:rsidRPr="00684325">
        <w:rPr>
          <w:rFonts w:eastAsia="メイリオ" w:hint="eastAsia"/>
          <w:szCs w:val="20"/>
        </w:rPr>
        <w:t>1</w:t>
      </w:r>
      <w:r w:rsidRPr="00684325">
        <w:rPr>
          <w:rFonts w:eastAsia="メイリオ" w:hint="eastAsia"/>
          <w:szCs w:val="20"/>
        </w:rPr>
        <w:t>億</w:t>
      </w:r>
      <w:r w:rsidRPr="00684325">
        <w:rPr>
          <w:rFonts w:eastAsia="メイリオ" w:hint="eastAsia"/>
          <w:szCs w:val="20"/>
        </w:rPr>
        <w:t>9,380</w:t>
      </w:r>
      <w:r w:rsidRPr="00684325">
        <w:rPr>
          <w:rFonts w:eastAsia="メイリオ" w:hint="eastAsia"/>
          <w:szCs w:val="20"/>
        </w:rPr>
        <w:t>万</w:t>
      </w:r>
      <w:r w:rsidRPr="00684325">
        <w:rPr>
          <w:rFonts w:eastAsia="メイリオ" w:hint="eastAsia"/>
          <w:szCs w:val="20"/>
        </w:rPr>
        <w:t>CHF</w:t>
      </w:r>
      <w:r w:rsidRPr="00684325">
        <w:rPr>
          <w:rFonts w:eastAsia="メイリオ" w:hint="eastAsia"/>
          <w:szCs w:val="20"/>
        </w:rPr>
        <w:t>）。</w:t>
      </w:r>
    </w:p>
    <w:p w14:paraId="3DA80A54" w14:textId="77777777" w:rsidR="006F7C76" w:rsidRPr="00684325" w:rsidRDefault="006F7C76" w:rsidP="006F7C76">
      <w:pPr>
        <w:pStyle w:val="ListParagraph"/>
        <w:numPr>
          <w:ilvl w:val="0"/>
          <w:numId w:val="18"/>
        </w:numPr>
        <w:autoSpaceDE w:val="0"/>
        <w:autoSpaceDN w:val="0"/>
        <w:adjustRightInd w:val="0"/>
        <w:spacing w:line="276" w:lineRule="auto"/>
        <w:contextualSpacing/>
        <w:rPr>
          <w:rFonts w:eastAsia="メイリオ" w:cstheme="minorHAnsi"/>
          <w:b/>
          <w:szCs w:val="20"/>
        </w:rPr>
      </w:pPr>
      <w:r w:rsidRPr="00684325">
        <w:rPr>
          <w:rFonts w:eastAsia="メイリオ" w:hint="eastAsia"/>
          <w:b/>
          <w:szCs w:val="20"/>
        </w:rPr>
        <w:t>ワイヤレス・サービス</w:t>
      </w:r>
    </w:p>
    <w:p w14:paraId="72A11786" w14:textId="67A61D06" w:rsidR="006F7C76" w:rsidRPr="00684325" w:rsidRDefault="006F7C76" w:rsidP="006F7C76">
      <w:pPr>
        <w:ind w:left="709"/>
        <w:rPr>
          <w:rFonts w:eastAsia="メイリオ" w:cstheme="minorHAnsi"/>
          <w:szCs w:val="20"/>
        </w:rPr>
      </w:pPr>
      <w:r w:rsidRPr="00684325">
        <w:rPr>
          <w:rFonts w:eastAsia="メイリオ" w:hint="eastAsia"/>
          <w:szCs w:val="20"/>
        </w:rPr>
        <w:t>ユーブロックスはまた、ワイヤレス通信技術サービスをリファレンス・デザインとソフトウェアの形で提供しています。</w:t>
      </w:r>
      <w:r w:rsidRPr="00684325">
        <w:rPr>
          <w:rFonts w:eastAsia="メイリオ" w:hint="eastAsia"/>
          <w:szCs w:val="20"/>
        </w:rPr>
        <w:t>2018</w:t>
      </w:r>
      <w:r w:rsidRPr="00684325">
        <w:rPr>
          <w:rFonts w:eastAsia="メイリオ" w:hint="eastAsia"/>
          <w:szCs w:val="20"/>
        </w:rPr>
        <w:t>年上半期のワイヤレス</w:t>
      </w:r>
      <w:r w:rsidR="005651CE" w:rsidRPr="00684325">
        <w:rPr>
          <w:rFonts w:eastAsia="メイリオ" w:hint="eastAsia"/>
          <w:szCs w:val="20"/>
        </w:rPr>
        <w:t>・</w:t>
      </w:r>
      <w:r w:rsidRPr="00684325">
        <w:rPr>
          <w:rFonts w:eastAsia="メイリオ" w:hint="eastAsia"/>
          <w:szCs w:val="20"/>
        </w:rPr>
        <w:t>サービスの収益は</w:t>
      </w:r>
      <w:r w:rsidRPr="00684325">
        <w:rPr>
          <w:rFonts w:eastAsia="メイリオ" w:hint="eastAsia"/>
          <w:szCs w:val="20"/>
        </w:rPr>
        <w:t>1,610</w:t>
      </w:r>
      <w:r w:rsidRPr="00684325">
        <w:rPr>
          <w:rFonts w:eastAsia="メイリオ" w:hint="eastAsia"/>
          <w:szCs w:val="20"/>
        </w:rPr>
        <w:t>万</w:t>
      </w:r>
      <w:r w:rsidRPr="00684325">
        <w:rPr>
          <w:rFonts w:eastAsia="メイリオ" w:hint="eastAsia"/>
          <w:szCs w:val="20"/>
        </w:rPr>
        <w:t>CHF</w:t>
      </w:r>
      <w:r w:rsidRPr="00684325">
        <w:rPr>
          <w:rFonts w:eastAsia="メイリオ" w:hint="eastAsia"/>
          <w:szCs w:val="20"/>
        </w:rPr>
        <w:t>でした。</w:t>
      </w:r>
      <w:r w:rsidRPr="00684325">
        <w:rPr>
          <w:rFonts w:eastAsia="メイリオ" w:hint="eastAsia"/>
          <w:szCs w:val="20"/>
        </w:rPr>
        <w:t>2017</w:t>
      </w:r>
      <w:r w:rsidRPr="00684325">
        <w:rPr>
          <w:rFonts w:eastAsia="メイリオ" w:hint="eastAsia"/>
          <w:szCs w:val="20"/>
        </w:rPr>
        <w:t>年同期はグループ内収益を含めて</w:t>
      </w:r>
      <w:r w:rsidRPr="00684325">
        <w:rPr>
          <w:rFonts w:eastAsia="メイリオ" w:hint="eastAsia"/>
          <w:szCs w:val="20"/>
        </w:rPr>
        <w:t>1,230</w:t>
      </w:r>
      <w:r w:rsidRPr="00684325">
        <w:rPr>
          <w:rFonts w:eastAsia="メイリオ" w:hint="eastAsia"/>
          <w:szCs w:val="20"/>
        </w:rPr>
        <w:t>万</w:t>
      </w:r>
      <w:r w:rsidRPr="00684325">
        <w:rPr>
          <w:rFonts w:eastAsia="メイリオ" w:hint="eastAsia"/>
          <w:szCs w:val="20"/>
        </w:rPr>
        <w:t>CHF</w:t>
      </w:r>
      <w:r w:rsidRPr="00684325">
        <w:rPr>
          <w:rFonts w:eastAsia="メイリオ" w:hint="eastAsia"/>
          <w:szCs w:val="20"/>
        </w:rPr>
        <w:t>でした。</w:t>
      </w:r>
    </w:p>
    <w:p w14:paraId="2E13D5E8" w14:textId="77777777" w:rsidR="001D1F49" w:rsidRPr="00684325" w:rsidRDefault="001D1F49" w:rsidP="001D1F49">
      <w:pPr>
        <w:widowControl w:val="0"/>
        <w:autoSpaceDE w:val="0"/>
        <w:autoSpaceDN w:val="0"/>
        <w:adjustRightInd w:val="0"/>
        <w:rPr>
          <w:rFonts w:eastAsia="メイリオ" w:cstheme="minorHAnsi"/>
          <w:b/>
          <w:bCs/>
          <w:color w:val="000000"/>
          <w:szCs w:val="20"/>
        </w:rPr>
      </w:pPr>
    </w:p>
    <w:p w14:paraId="72B8AFDA" w14:textId="03D218F3" w:rsidR="006F7C76" w:rsidRPr="00684325" w:rsidRDefault="006F7C76" w:rsidP="00350C1D">
      <w:pPr>
        <w:widowControl w:val="0"/>
        <w:autoSpaceDE w:val="0"/>
        <w:autoSpaceDN w:val="0"/>
        <w:adjustRightInd w:val="0"/>
        <w:outlineLvl w:val="0"/>
        <w:rPr>
          <w:rFonts w:eastAsia="メイリオ" w:cstheme="minorHAnsi"/>
          <w:color w:val="000000"/>
          <w:szCs w:val="20"/>
        </w:rPr>
      </w:pPr>
      <w:r w:rsidRPr="00684325">
        <w:rPr>
          <w:rFonts w:eastAsia="メイリオ" w:hint="eastAsia"/>
          <w:b/>
          <w:bCs/>
          <w:color w:val="000000"/>
          <w:szCs w:val="20"/>
        </w:rPr>
        <w:t>取締役と経営陣</w:t>
      </w:r>
    </w:p>
    <w:p w14:paraId="78AB0C79" w14:textId="44BE6A4D" w:rsidR="00325DF2" w:rsidRPr="00684325" w:rsidRDefault="006B25B4" w:rsidP="001D1F49">
      <w:pPr>
        <w:pStyle w:val="NormalWeb"/>
        <w:shd w:val="clear" w:color="auto" w:fill="FFFFFF"/>
        <w:spacing w:before="0" w:beforeAutospacing="0" w:after="0" w:afterAutospacing="0"/>
        <w:rPr>
          <w:rFonts w:ascii="ublox" w:eastAsia="メイリオ" w:hAnsi="ublox" w:cs="ublox"/>
          <w:color w:val="2A2A2A"/>
          <w:sz w:val="20"/>
          <w:szCs w:val="20"/>
        </w:rPr>
      </w:pPr>
      <w:r w:rsidRPr="00684325">
        <w:rPr>
          <w:rFonts w:ascii="ublox" w:eastAsia="メイリオ" w:hAnsi="ublox" w:hint="eastAsia"/>
          <w:sz w:val="20"/>
          <w:szCs w:val="20"/>
        </w:rPr>
        <w:t>取締役会会長の</w:t>
      </w:r>
      <w:r w:rsidRPr="00684325">
        <w:rPr>
          <w:rFonts w:ascii="ublox" w:eastAsia="メイリオ" w:hAnsi="ublox" w:hint="eastAsia"/>
          <w:sz w:val="20"/>
          <w:szCs w:val="20"/>
        </w:rPr>
        <w:t>Fritz Fahrni</w:t>
      </w:r>
      <w:r w:rsidRPr="00684325">
        <w:rPr>
          <w:rFonts w:ascii="ublox" w:eastAsia="メイリオ" w:hAnsi="ublox" w:hint="eastAsia"/>
          <w:sz w:val="20"/>
          <w:szCs w:val="20"/>
        </w:rPr>
        <w:t>氏は自身の年齢を理由に、</w:t>
      </w:r>
      <w:r w:rsidRPr="00684325">
        <w:rPr>
          <w:rFonts w:ascii="ublox" w:eastAsia="メイリオ" w:hAnsi="ublox" w:hint="eastAsia"/>
          <w:sz w:val="20"/>
          <w:szCs w:val="20"/>
        </w:rPr>
        <w:t>2018</w:t>
      </w:r>
      <w:r w:rsidRPr="00684325">
        <w:rPr>
          <w:rFonts w:ascii="ublox" w:eastAsia="メイリオ" w:hAnsi="ublox" w:hint="eastAsia"/>
          <w:sz w:val="20"/>
          <w:szCs w:val="20"/>
        </w:rPr>
        <w:t>年</w:t>
      </w:r>
      <w:r w:rsidRPr="00684325">
        <w:rPr>
          <w:rFonts w:ascii="ublox" w:eastAsia="メイリオ" w:hAnsi="ublox" w:hint="eastAsia"/>
          <w:sz w:val="20"/>
          <w:szCs w:val="20"/>
        </w:rPr>
        <w:t>4</w:t>
      </w:r>
      <w:r w:rsidRPr="00684325">
        <w:rPr>
          <w:rFonts w:ascii="ublox" w:eastAsia="メイリオ" w:hAnsi="ublox" w:hint="eastAsia"/>
          <w:sz w:val="20"/>
          <w:szCs w:val="20"/>
        </w:rPr>
        <w:t>月</w:t>
      </w:r>
      <w:r w:rsidRPr="00684325">
        <w:rPr>
          <w:rFonts w:ascii="ublox" w:eastAsia="メイリオ" w:hAnsi="ublox" w:hint="eastAsia"/>
          <w:sz w:val="20"/>
          <w:szCs w:val="20"/>
        </w:rPr>
        <w:t>24</w:t>
      </w:r>
      <w:r w:rsidRPr="00684325">
        <w:rPr>
          <w:rFonts w:ascii="ublox" w:eastAsia="メイリオ" w:hAnsi="ublox" w:hint="eastAsia"/>
          <w:sz w:val="20"/>
          <w:szCs w:val="20"/>
        </w:rPr>
        <w:t>日に開催された</w:t>
      </w:r>
      <w:hyperlink r:id="rId12" w:history="1">
        <w:r w:rsidRPr="00684325">
          <w:rPr>
            <w:rFonts w:ascii="ublox" w:eastAsia="メイリオ" w:hAnsi="ublox" w:hint="eastAsia"/>
            <w:color w:val="2A2A2A"/>
            <w:sz w:val="20"/>
            <w:szCs w:val="20"/>
          </w:rPr>
          <w:t>年次総会</w:t>
        </w:r>
      </w:hyperlink>
      <w:r w:rsidRPr="00684325">
        <w:rPr>
          <w:rFonts w:ascii="ublox" w:eastAsia="メイリオ" w:hAnsi="ublox" w:hint="eastAsia"/>
          <w:sz w:val="20"/>
          <w:szCs w:val="20"/>
        </w:rPr>
        <w:t>の席上で理事会メンバーに立候補しないことを表明しました。これを受けて、監査委員会メンバーである</w:t>
      </w:r>
      <w:hyperlink r:id="rId13" w:history="1">
        <w:r w:rsidRPr="00684325">
          <w:rPr>
            <w:rFonts w:ascii="ublox" w:eastAsia="メイリオ" w:hAnsi="ublox" w:hint="eastAsia"/>
            <w:color w:val="2A2A2A"/>
            <w:sz w:val="20"/>
            <w:szCs w:val="20"/>
          </w:rPr>
          <w:t>André Müller</w:t>
        </w:r>
      </w:hyperlink>
      <w:r w:rsidRPr="00684325">
        <w:rPr>
          <w:rFonts w:ascii="ublox" w:eastAsia="メイリオ" w:hAnsi="ublox" w:hint="eastAsia"/>
          <w:sz w:val="20"/>
          <w:szCs w:val="20"/>
        </w:rPr>
        <w:t>氏が同氏に代わって新会長に選出されました。</w:t>
      </w:r>
      <w:r w:rsidRPr="00684325">
        <w:rPr>
          <w:rFonts w:ascii="ublox" w:eastAsia="メイリオ" w:hAnsi="ublox" w:hint="eastAsia"/>
          <w:color w:val="2A2A2A"/>
          <w:sz w:val="20"/>
          <w:szCs w:val="20"/>
        </w:rPr>
        <w:t>同年次総会では、</w:t>
      </w:r>
      <w:r w:rsidRPr="00684325">
        <w:rPr>
          <w:rFonts w:ascii="ublox" w:eastAsia="メイリオ" w:hAnsi="ublox" w:hint="eastAsia"/>
          <w:color w:val="2A2A2A"/>
          <w:sz w:val="20"/>
          <w:szCs w:val="20"/>
        </w:rPr>
        <w:t>Ulrich Looser</w:t>
      </w:r>
      <w:r w:rsidRPr="00684325">
        <w:rPr>
          <w:rFonts w:ascii="ublox" w:eastAsia="メイリオ" w:hAnsi="ublox" w:hint="eastAsia"/>
          <w:color w:val="2A2A2A"/>
          <w:sz w:val="20"/>
          <w:szCs w:val="20"/>
        </w:rPr>
        <w:t>氏が社外取締役に選出され、</w:t>
      </w:r>
      <w:r w:rsidRPr="00684325">
        <w:rPr>
          <w:rFonts w:ascii="ublox" w:eastAsia="メイリオ" w:hAnsi="ublox" w:hint="eastAsia"/>
          <w:color w:val="2A2A2A"/>
          <w:sz w:val="20"/>
          <w:szCs w:val="20"/>
        </w:rPr>
        <w:t>u-blox Holding AG</w:t>
      </w:r>
      <w:r w:rsidRPr="00684325">
        <w:rPr>
          <w:rFonts w:ascii="ublox" w:eastAsia="メイリオ" w:hAnsi="ublox" w:hint="eastAsia"/>
          <w:color w:val="2A2A2A"/>
          <w:sz w:val="20"/>
          <w:szCs w:val="20"/>
        </w:rPr>
        <w:t>の取締役会に加わることになりました。</w:t>
      </w:r>
    </w:p>
    <w:p w14:paraId="5B590B96" w14:textId="77777777" w:rsidR="001D1F49" w:rsidRPr="00684325" w:rsidRDefault="001D1F49" w:rsidP="00325DF2">
      <w:pPr>
        <w:rPr>
          <w:rFonts w:eastAsia="メイリオ" w:cstheme="minorHAnsi"/>
          <w:color w:val="000000"/>
          <w:szCs w:val="20"/>
        </w:rPr>
      </w:pPr>
    </w:p>
    <w:p w14:paraId="598438F0" w14:textId="77777777" w:rsidR="006F7C76" w:rsidRPr="00684325" w:rsidRDefault="006F7C76" w:rsidP="00350C1D">
      <w:pPr>
        <w:outlineLvl w:val="0"/>
        <w:rPr>
          <w:rFonts w:eastAsia="メイリオ" w:cstheme="minorHAnsi"/>
          <w:b/>
          <w:szCs w:val="20"/>
        </w:rPr>
      </w:pPr>
      <w:r w:rsidRPr="00684325">
        <w:rPr>
          <w:rFonts w:eastAsia="メイリオ" w:hint="eastAsia"/>
          <w:b/>
          <w:szCs w:val="20"/>
        </w:rPr>
        <w:t>今後の展望</w:t>
      </w:r>
      <w:r w:rsidRPr="00684325">
        <w:rPr>
          <w:rFonts w:eastAsia="メイリオ" w:hint="eastAsia"/>
          <w:b/>
          <w:szCs w:val="20"/>
        </w:rPr>
        <w:t xml:space="preserve"> </w:t>
      </w:r>
    </w:p>
    <w:p w14:paraId="137DFD2E" w14:textId="1BF20B52" w:rsidR="00352AA2" w:rsidRPr="00684325" w:rsidRDefault="00352AA2" w:rsidP="00B04DFD">
      <w:pPr>
        <w:suppressAutoHyphens/>
        <w:autoSpaceDE w:val="0"/>
        <w:autoSpaceDN w:val="0"/>
        <w:adjustRightInd w:val="0"/>
        <w:spacing w:line="240" w:lineRule="auto"/>
        <w:textAlignment w:val="center"/>
        <w:rPr>
          <w:rFonts w:eastAsia="メイリオ"/>
          <w:color w:val="000000"/>
          <w:szCs w:val="20"/>
        </w:rPr>
      </w:pPr>
      <w:r w:rsidRPr="00684325">
        <w:rPr>
          <w:rFonts w:eastAsia="メイリオ" w:hint="eastAsia"/>
          <w:color w:val="000000"/>
          <w:szCs w:val="20"/>
        </w:rPr>
        <w:lastRenderedPageBreak/>
        <w:t>ユーブロックスは、</w:t>
      </w:r>
      <w:r w:rsidRPr="00684325">
        <w:rPr>
          <w:rFonts w:eastAsia="メイリオ" w:hint="eastAsia"/>
          <w:color w:val="000000"/>
          <w:szCs w:val="20"/>
        </w:rPr>
        <w:t>Cat M1</w:t>
      </w:r>
      <w:r w:rsidRPr="00684325">
        <w:rPr>
          <w:rFonts w:eastAsia="メイリオ" w:hint="eastAsia"/>
          <w:color w:val="000000"/>
          <w:szCs w:val="20"/>
        </w:rPr>
        <w:t>および</w:t>
      </w:r>
      <w:r w:rsidRPr="00684325">
        <w:rPr>
          <w:rFonts w:eastAsia="メイリオ" w:hint="eastAsia"/>
          <w:color w:val="000000"/>
          <w:szCs w:val="20"/>
        </w:rPr>
        <w:t>NB-IoT</w:t>
      </w:r>
      <w:r w:rsidR="00C23634" w:rsidRPr="00684325">
        <w:rPr>
          <w:rFonts w:eastAsia="メイリオ" w:hint="eastAsia"/>
          <w:color w:val="000000"/>
          <w:szCs w:val="20"/>
        </w:rPr>
        <w:t>ネットワークの導入ペースの遅さと中国市場の状況</w:t>
      </w:r>
      <w:r w:rsidRPr="00684325">
        <w:rPr>
          <w:rFonts w:eastAsia="メイリオ" w:hint="eastAsia"/>
          <w:color w:val="000000"/>
          <w:szCs w:val="20"/>
        </w:rPr>
        <w:t>の影響から、</w:t>
      </w:r>
      <w:r w:rsidRPr="00684325">
        <w:rPr>
          <w:rFonts w:eastAsia="メイリオ" w:hint="eastAsia"/>
          <w:color w:val="000000"/>
          <w:szCs w:val="20"/>
        </w:rPr>
        <w:t>2018</w:t>
      </w:r>
      <w:r w:rsidRPr="00684325">
        <w:rPr>
          <w:rFonts w:eastAsia="メイリオ" w:hint="eastAsia"/>
          <w:color w:val="000000"/>
          <w:szCs w:val="20"/>
        </w:rPr>
        <w:t>年後半は厳しい状況が続くものと予想しています。このような時期に対し、当社は慎重を旨としつつも前向きな見通しを立て、会社のファンダメンタルズは健全</w:t>
      </w:r>
      <w:r w:rsidR="00EA3AD1" w:rsidRPr="00684325">
        <w:rPr>
          <w:rFonts w:eastAsia="メイリオ" w:hint="eastAsia"/>
          <w:color w:val="000000"/>
          <w:szCs w:val="20"/>
        </w:rPr>
        <w:t>な将来の成長と最終収益を実現する準備が整っていること、そしてこの新しい見通し</w:t>
      </w:r>
      <w:r w:rsidR="00496F9C" w:rsidRPr="00684325">
        <w:rPr>
          <w:rFonts w:eastAsia="メイリオ" w:hint="eastAsia"/>
          <w:color w:val="000000"/>
          <w:szCs w:val="20"/>
        </w:rPr>
        <w:t>を実現させるこ</w:t>
      </w:r>
      <w:r w:rsidRPr="00684325">
        <w:rPr>
          <w:rFonts w:eastAsia="メイリオ" w:hint="eastAsia"/>
          <w:color w:val="000000"/>
          <w:szCs w:val="20"/>
        </w:rPr>
        <w:t>とができるものと確信しています。</w:t>
      </w:r>
    </w:p>
    <w:p w14:paraId="54B800BE" w14:textId="77777777" w:rsidR="001C69A3" w:rsidRPr="00684325" w:rsidRDefault="001C69A3" w:rsidP="00787EB8">
      <w:pPr>
        <w:pStyle w:val="CommentText"/>
        <w:rPr>
          <w:rFonts w:eastAsia="メイリオ"/>
        </w:rPr>
      </w:pPr>
    </w:p>
    <w:p w14:paraId="7557AE30" w14:textId="296EB3C3" w:rsidR="00352AA2" w:rsidRPr="00684325" w:rsidRDefault="00352AA2" w:rsidP="00B04DFD">
      <w:pPr>
        <w:suppressAutoHyphens/>
        <w:autoSpaceDE w:val="0"/>
        <w:autoSpaceDN w:val="0"/>
        <w:adjustRightInd w:val="0"/>
        <w:spacing w:line="240" w:lineRule="auto"/>
        <w:textAlignment w:val="center"/>
        <w:rPr>
          <w:rFonts w:eastAsia="メイリオ"/>
          <w:color w:val="000000"/>
          <w:szCs w:val="20"/>
        </w:rPr>
      </w:pPr>
      <w:r w:rsidRPr="00684325">
        <w:rPr>
          <w:rFonts w:eastAsia="メイリオ" w:hint="eastAsia"/>
          <w:color w:val="000000"/>
          <w:szCs w:val="20"/>
        </w:rPr>
        <w:t>当社の</w:t>
      </w:r>
      <w:r w:rsidRPr="00684325">
        <w:rPr>
          <w:rFonts w:eastAsia="メイリオ" w:hint="eastAsia"/>
          <w:color w:val="000000"/>
          <w:szCs w:val="20"/>
        </w:rPr>
        <w:t>2018</w:t>
      </w:r>
      <w:r w:rsidRPr="00684325">
        <w:rPr>
          <w:rFonts w:eastAsia="メイリオ" w:hint="eastAsia"/>
          <w:color w:val="000000"/>
          <w:szCs w:val="20"/>
        </w:rPr>
        <w:t>年の予測は、為替変動率を一定とする前提で、収益が</w:t>
      </w:r>
      <w:r w:rsidRPr="00684325">
        <w:rPr>
          <w:rFonts w:eastAsia="メイリオ" w:hint="eastAsia"/>
          <w:color w:val="000000"/>
          <w:szCs w:val="20"/>
        </w:rPr>
        <w:t>4</w:t>
      </w:r>
      <w:r w:rsidRPr="00684325">
        <w:rPr>
          <w:rFonts w:eastAsia="メイリオ" w:hint="eastAsia"/>
          <w:color w:val="000000"/>
          <w:szCs w:val="20"/>
        </w:rPr>
        <w:t>億</w:t>
      </w:r>
      <w:r w:rsidRPr="00684325">
        <w:rPr>
          <w:rFonts w:eastAsia="メイリオ" w:hint="eastAsia"/>
          <w:color w:val="000000"/>
          <w:szCs w:val="20"/>
        </w:rPr>
        <w:t>3,500</w:t>
      </w:r>
      <w:r w:rsidRPr="00684325">
        <w:rPr>
          <w:rFonts w:eastAsia="メイリオ" w:hint="eastAsia"/>
          <w:color w:val="000000"/>
          <w:szCs w:val="20"/>
        </w:rPr>
        <w:t>万</w:t>
      </w:r>
      <w:r w:rsidRPr="00684325">
        <w:rPr>
          <w:rFonts w:eastAsia="メイリオ" w:hint="eastAsia"/>
          <w:color w:val="000000"/>
          <w:szCs w:val="20"/>
        </w:rPr>
        <w:t>CHF</w:t>
      </w:r>
      <w:r w:rsidRPr="00684325">
        <w:rPr>
          <w:rFonts w:eastAsia="メイリオ" w:hint="eastAsia"/>
          <w:color w:val="000000"/>
          <w:szCs w:val="20"/>
        </w:rPr>
        <w:t>から</w:t>
      </w:r>
      <w:r w:rsidRPr="00684325">
        <w:rPr>
          <w:rFonts w:eastAsia="メイリオ" w:hint="eastAsia"/>
          <w:color w:val="000000"/>
          <w:szCs w:val="20"/>
        </w:rPr>
        <w:t>4</w:t>
      </w:r>
      <w:r w:rsidRPr="00684325">
        <w:rPr>
          <w:rFonts w:eastAsia="メイリオ" w:hint="eastAsia"/>
          <w:color w:val="000000"/>
          <w:szCs w:val="20"/>
        </w:rPr>
        <w:t>億</w:t>
      </w:r>
      <w:r w:rsidRPr="00684325">
        <w:rPr>
          <w:rFonts w:eastAsia="メイリオ" w:hint="eastAsia"/>
          <w:color w:val="000000"/>
          <w:szCs w:val="20"/>
        </w:rPr>
        <w:t>4,500</w:t>
      </w:r>
      <w:r w:rsidRPr="00684325">
        <w:rPr>
          <w:rFonts w:eastAsia="メイリオ" w:hint="eastAsia"/>
          <w:color w:val="000000"/>
          <w:szCs w:val="20"/>
        </w:rPr>
        <w:t>万</w:t>
      </w:r>
      <w:r w:rsidRPr="00684325">
        <w:rPr>
          <w:rFonts w:eastAsia="メイリオ" w:hint="eastAsia"/>
          <w:color w:val="000000"/>
          <w:szCs w:val="20"/>
        </w:rPr>
        <w:t>CHF</w:t>
      </w:r>
      <w:r w:rsidRPr="00684325">
        <w:rPr>
          <w:rFonts w:eastAsia="メイリオ" w:hint="eastAsia"/>
          <w:color w:val="000000"/>
          <w:szCs w:val="20"/>
        </w:rPr>
        <w:t>の範囲となるという予測に</w:t>
      </w:r>
      <w:r w:rsidR="00C23634" w:rsidRPr="00684325">
        <w:rPr>
          <w:rFonts w:eastAsia="メイリオ" w:hint="eastAsia"/>
          <w:color w:val="000000"/>
          <w:szCs w:val="20"/>
        </w:rPr>
        <w:t>基づき</w:t>
      </w:r>
      <w:r w:rsidRPr="00684325">
        <w:rPr>
          <w:rFonts w:eastAsia="メイリオ" w:hint="eastAsia"/>
          <w:color w:val="000000"/>
          <w:szCs w:val="20"/>
        </w:rPr>
        <w:t>、</w:t>
      </w:r>
      <w:r w:rsidRPr="00684325">
        <w:rPr>
          <w:rFonts w:eastAsia="メイリオ" w:hint="eastAsia"/>
          <w:color w:val="000000"/>
          <w:szCs w:val="20"/>
        </w:rPr>
        <w:t>EBITDA</w:t>
      </w:r>
      <w:r w:rsidRPr="00684325">
        <w:rPr>
          <w:rFonts w:eastAsia="メイリオ" w:hint="eastAsia"/>
          <w:color w:val="000000"/>
          <w:szCs w:val="20"/>
        </w:rPr>
        <w:t>は</w:t>
      </w:r>
      <w:r w:rsidRPr="00684325">
        <w:rPr>
          <w:rFonts w:eastAsia="メイリオ" w:hint="eastAsia"/>
          <w:color w:val="000000"/>
          <w:szCs w:val="20"/>
        </w:rPr>
        <w:t>9,000</w:t>
      </w:r>
      <w:r w:rsidRPr="00684325">
        <w:rPr>
          <w:rFonts w:eastAsia="メイリオ" w:hint="eastAsia"/>
          <w:color w:val="000000"/>
          <w:szCs w:val="20"/>
        </w:rPr>
        <w:t>万</w:t>
      </w:r>
      <w:r w:rsidRPr="00684325">
        <w:rPr>
          <w:rFonts w:eastAsia="メイリオ" w:hint="eastAsia"/>
          <w:color w:val="000000"/>
          <w:szCs w:val="20"/>
        </w:rPr>
        <w:t>CHF</w:t>
      </w:r>
      <w:r w:rsidRPr="00684325">
        <w:rPr>
          <w:rFonts w:eastAsia="メイリオ" w:hint="eastAsia"/>
          <w:color w:val="000000"/>
          <w:szCs w:val="20"/>
        </w:rPr>
        <w:t>から</w:t>
      </w:r>
      <w:r w:rsidRPr="00684325">
        <w:rPr>
          <w:rFonts w:eastAsia="メイリオ" w:hint="eastAsia"/>
          <w:color w:val="000000"/>
          <w:szCs w:val="20"/>
        </w:rPr>
        <w:t>1</w:t>
      </w:r>
      <w:r w:rsidRPr="00684325">
        <w:rPr>
          <w:rFonts w:eastAsia="メイリオ" w:hint="eastAsia"/>
          <w:color w:val="000000"/>
          <w:szCs w:val="20"/>
        </w:rPr>
        <w:t>億</w:t>
      </w:r>
      <w:r w:rsidRPr="00684325">
        <w:rPr>
          <w:rFonts w:eastAsia="メイリオ" w:hint="eastAsia"/>
          <w:color w:val="000000"/>
          <w:szCs w:val="20"/>
        </w:rPr>
        <w:t>CHF</w:t>
      </w:r>
      <w:r w:rsidRPr="00684325">
        <w:rPr>
          <w:rFonts w:eastAsia="メイリオ" w:hint="eastAsia"/>
          <w:color w:val="000000"/>
          <w:szCs w:val="20"/>
        </w:rPr>
        <w:t>の範囲、そして</w:t>
      </w:r>
      <w:r w:rsidRPr="00684325">
        <w:rPr>
          <w:rFonts w:eastAsia="メイリオ" w:hint="eastAsia"/>
          <w:color w:val="000000"/>
          <w:szCs w:val="20"/>
        </w:rPr>
        <w:t>EBIT</w:t>
      </w:r>
      <w:r w:rsidRPr="00684325">
        <w:rPr>
          <w:rFonts w:eastAsia="メイリオ" w:hint="eastAsia"/>
          <w:color w:val="000000"/>
          <w:szCs w:val="20"/>
        </w:rPr>
        <w:t>は</w:t>
      </w:r>
      <w:r w:rsidRPr="00684325">
        <w:rPr>
          <w:rFonts w:eastAsia="メイリオ" w:hint="eastAsia"/>
          <w:color w:val="000000"/>
          <w:szCs w:val="20"/>
        </w:rPr>
        <w:t>6,000</w:t>
      </w:r>
      <w:r w:rsidRPr="00684325">
        <w:rPr>
          <w:rFonts w:eastAsia="メイリオ" w:hint="eastAsia"/>
          <w:color w:val="000000"/>
          <w:szCs w:val="20"/>
        </w:rPr>
        <w:t>万</w:t>
      </w:r>
      <w:r w:rsidRPr="00684325">
        <w:rPr>
          <w:rFonts w:eastAsia="メイリオ" w:hint="eastAsia"/>
          <w:color w:val="000000"/>
          <w:szCs w:val="20"/>
        </w:rPr>
        <w:t>CHF</w:t>
      </w:r>
      <w:r w:rsidRPr="00684325">
        <w:rPr>
          <w:rFonts w:eastAsia="メイリオ" w:hint="eastAsia"/>
          <w:color w:val="000000"/>
          <w:szCs w:val="20"/>
        </w:rPr>
        <w:t>から</w:t>
      </w:r>
      <w:r w:rsidRPr="00684325">
        <w:rPr>
          <w:rFonts w:eastAsia="メイリオ" w:hint="eastAsia"/>
          <w:color w:val="000000"/>
          <w:szCs w:val="20"/>
        </w:rPr>
        <w:t>6,500</w:t>
      </w:r>
      <w:r w:rsidRPr="00684325">
        <w:rPr>
          <w:rFonts w:eastAsia="メイリオ" w:hint="eastAsia"/>
          <w:color w:val="000000"/>
          <w:szCs w:val="20"/>
        </w:rPr>
        <w:t>万</w:t>
      </w:r>
      <w:r w:rsidRPr="00684325">
        <w:rPr>
          <w:rFonts w:eastAsia="メイリオ" w:hint="eastAsia"/>
          <w:color w:val="000000"/>
          <w:szCs w:val="20"/>
        </w:rPr>
        <w:t>CHF</w:t>
      </w:r>
      <w:r w:rsidRPr="00684325">
        <w:rPr>
          <w:rFonts w:eastAsia="メイリオ" w:hint="eastAsia"/>
          <w:color w:val="000000"/>
          <w:szCs w:val="20"/>
        </w:rPr>
        <w:t>の範囲に落ち着くと</w:t>
      </w:r>
      <w:r w:rsidR="00EA3AD1" w:rsidRPr="00684325">
        <w:rPr>
          <w:rFonts w:eastAsia="メイリオ" w:hint="eastAsia"/>
          <w:color w:val="000000"/>
          <w:szCs w:val="20"/>
        </w:rPr>
        <w:t>いうものです。中長期的には、引き続き成長が続くものとみています</w:t>
      </w:r>
      <w:r w:rsidRPr="00684325">
        <w:rPr>
          <w:rFonts w:eastAsia="メイリオ" w:hint="eastAsia"/>
          <w:color w:val="000000"/>
          <w:szCs w:val="20"/>
        </w:rPr>
        <w:t>。</w:t>
      </w:r>
    </w:p>
    <w:p w14:paraId="45B4CF2A" w14:textId="77777777" w:rsidR="00CB7706" w:rsidRPr="00684325" w:rsidRDefault="00CB7706" w:rsidP="00CB7706">
      <w:pPr>
        <w:rPr>
          <w:rFonts w:eastAsia="メイリオ" w:cstheme="minorHAnsi"/>
          <w:szCs w:val="20"/>
        </w:rPr>
      </w:pPr>
    </w:p>
    <w:p w14:paraId="19E36790" w14:textId="77777777" w:rsidR="007625C2" w:rsidRPr="00684325" w:rsidRDefault="007625C2" w:rsidP="00F01743">
      <w:pPr>
        <w:rPr>
          <w:rFonts w:eastAsia="メイリオ" w:cstheme="minorHAnsi"/>
          <w:szCs w:val="20"/>
        </w:rPr>
      </w:pPr>
    </w:p>
    <w:p w14:paraId="7A6971A2" w14:textId="47DC578C" w:rsidR="006F7C76" w:rsidRPr="00684325" w:rsidRDefault="006F7C76" w:rsidP="00350C1D">
      <w:pPr>
        <w:keepNext/>
        <w:outlineLvl w:val="0"/>
        <w:rPr>
          <w:rFonts w:eastAsia="メイリオ"/>
          <w:b/>
          <w:szCs w:val="20"/>
        </w:rPr>
      </w:pPr>
      <w:r w:rsidRPr="00684325">
        <w:rPr>
          <w:rFonts w:eastAsia="メイリオ" w:hint="eastAsia"/>
          <w:b/>
          <w:szCs w:val="20"/>
        </w:rPr>
        <w:t>表</w:t>
      </w:r>
      <w:r w:rsidRPr="00684325">
        <w:rPr>
          <w:rFonts w:eastAsia="メイリオ" w:hint="eastAsia"/>
          <w:b/>
          <w:szCs w:val="20"/>
        </w:rPr>
        <w:t>1</w:t>
      </w:r>
      <w:r w:rsidRPr="00684325">
        <w:rPr>
          <w:rFonts w:eastAsia="メイリオ" w:hint="eastAsia"/>
          <w:b/>
          <w:szCs w:val="20"/>
        </w:rPr>
        <w:t>：連結損益計算書</w:t>
      </w:r>
    </w:p>
    <w:p w14:paraId="45A7B9E7" w14:textId="77777777" w:rsidR="00C045CD" w:rsidRPr="00684325" w:rsidRDefault="00C045CD" w:rsidP="00350C1D">
      <w:pPr>
        <w:keepNext/>
        <w:outlineLvl w:val="0"/>
        <w:rPr>
          <w:rFonts w:eastAsia="メイリオ"/>
          <w:b/>
          <w:szCs w:val="20"/>
        </w:rPr>
      </w:pPr>
    </w:p>
    <w:p w14:paraId="7DAF2987" w14:textId="6D34ADA7" w:rsidR="006F7C76" w:rsidRPr="00684325" w:rsidRDefault="00D2701B" w:rsidP="00F01743">
      <w:pPr>
        <w:rPr>
          <w:rFonts w:eastAsia="メイリオ"/>
          <w:szCs w:val="20"/>
        </w:rPr>
      </w:pPr>
      <w:r w:rsidRPr="00684325">
        <w:rPr>
          <w:rFonts w:eastAsia="メイリオ" w:hint="eastAsia"/>
          <w:szCs w:val="20"/>
        </w:rPr>
        <w:fldChar w:fldCharType="begin"/>
      </w:r>
      <w:r w:rsidRPr="00684325">
        <w:rPr>
          <w:rFonts w:eastAsia="メイリオ" w:hint="eastAsia"/>
          <w:szCs w:val="20"/>
        </w:rPr>
        <w:instrText xml:space="preserve"> LINK \\WHALE\market\Corporate\IR\Press_conferences\Press_conf_20180824\Graphs_financial_results-2018.06.xlsx "\\\\WHALE\\market\\Corporate\\IR\\Press_conferences\\Press_conf_20180824\\Graphs_financial_results-2018.06.xlsx!Consolidated_IS!R3C1:R30C11" "" \a \p </w:instrText>
      </w:r>
      <w:r w:rsidR="009E2815" w:rsidRPr="00684325">
        <w:rPr>
          <w:rFonts w:eastAsia="メイリオ"/>
          <w:szCs w:val="20"/>
        </w:rPr>
        <w:instrText xml:space="preserve"> \* MERGEFORMAT </w:instrText>
      </w:r>
      <w:r w:rsidRPr="00684325">
        <w:rPr>
          <w:rFonts w:eastAsia="メイリオ" w:hint="eastAsia"/>
          <w:szCs w:val="20"/>
        </w:rPr>
        <w:fldChar w:fldCharType="separate"/>
      </w:r>
      <w:r w:rsidR="00D20F86">
        <w:rPr>
          <w:rFonts w:eastAsia="メイリオ"/>
          <w:szCs w:val="20"/>
        </w:rPr>
        <w:object w:dxaOrig="16932" w:dyaOrig="9360" w14:anchorId="162258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1.25pt;height:235.5pt">
            <v:imagedata r:id="rId14" o:title=""/>
          </v:shape>
        </w:object>
      </w:r>
      <w:r w:rsidRPr="00684325">
        <w:rPr>
          <w:rFonts w:eastAsia="メイリオ" w:hint="eastAsia"/>
          <w:szCs w:val="20"/>
        </w:rPr>
        <w:fldChar w:fldCharType="end"/>
      </w:r>
    </w:p>
    <w:p w14:paraId="66C47926" w14:textId="77777777" w:rsidR="00CB3277" w:rsidRPr="00684325" w:rsidRDefault="00CB3277" w:rsidP="00F01743">
      <w:pPr>
        <w:rPr>
          <w:rFonts w:eastAsia="メイリオ"/>
          <w:szCs w:val="20"/>
        </w:rPr>
      </w:pPr>
    </w:p>
    <w:p w14:paraId="0011D8AA" w14:textId="4E4EEAB9" w:rsidR="006F7C76" w:rsidRPr="00684325" w:rsidRDefault="006F7C76" w:rsidP="00350C1D">
      <w:pPr>
        <w:keepNext/>
        <w:outlineLvl w:val="0"/>
        <w:rPr>
          <w:rFonts w:eastAsia="メイリオ"/>
          <w:b/>
          <w:szCs w:val="20"/>
        </w:rPr>
      </w:pPr>
      <w:r w:rsidRPr="00684325">
        <w:rPr>
          <w:rFonts w:eastAsia="メイリオ" w:hint="eastAsia"/>
          <w:b/>
          <w:szCs w:val="20"/>
        </w:rPr>
        <w:lastRenderedPageBreak/>
        <w:t>表</w:t>
      </w:r>
      <w:r w:rsidRPr="00684325">
        <w:rPr>
          <w:rFonts w:eastAsia="メイリオ" w:hint="eastAsia"/>
          <w:b/>
          <w:szCs w:val="20"/>
        </w:rPr>
        <w:t>2</w:t>
      </w:r>
      <w:r w:rsidR="0088237A" w:rsidRPr="00684325">
        <w:rPr>
          <w:rFonts w:eastAsia="メイリオ" w:hint="eastAsia"/>
          <w:b/>
          <w:szCs w:val="20"/>
        </w:rPr>
        <w:t>：連結キャッシュ</w:t>
      </w:r>
      <w:r w:rsidRPr="00684325">
        <w:rPr>
          <w:rFonts w:eastAsia="メイリオ" w:hint="eastAsia"/>
          <w:b/>
          <w:szCs w:val="20"/>
        </w:rPr>
        <w:t>フロー計算書（要約）</w:t>
      </w:r>
    </w:p>
    <w:p w14:paraId="4BFBF6A0" w14:textId="77777777" w:rsidR="00231F7F" w:rsidRPr="00684325" w:rsidRDefault="00231F7F" w:rsidP="00350C1D">
      <w:pPr>
        <w:keepNext/>
        <w:outlineLvl w:val="0"/>
        <w:rPr>
          <w:rFonts w:eastAsia="メイリオ"/>
          <w:b/>
          <w:szCs w:val="20"/>
        </w:rPr>
      </w:pPr>
    </w:p>
    <w:p w14:paraId="58D7F049" w14:textId="18F6C1E7" w:rsidR="006F7C76" w:rsidRPr="00684325" w:rsidRDefault="00D2701B" w:rsidP="00F01743">
      <w:pPr>
        <w:rPr>
          <w:rFonts w:eastAsia="メイリオ"/>
          <w:szCs w:val="20"/>
        </w:rPr>
      </w:pPr>
      <w:r w:rsidRPr="00684325">
        <w:rPr>
          <w:rFonts w:eastAsia="メイリオ" w:hint="eastAsia"/>
          <w:szCs w:val="20"/>
        </w:rPr>
        <w:fldChar w:fldCharType="begin"/>
      </w:r>
      <w:r w:rsidRPr="00684325">
        <w:rPr>
          <w:rFonts w:eastAsia="メイリオ" w:hint="eastAsia"/>
          <w:szCs w:val="20"/>
        </w:rPr>
        <w:instrText xml:space="preserve"> LINK Excel.Sheet.12 "\\\\WHALE\\market\\Corporate\\IR\\Press_conferences\\Press_conf_20180824\\Graphs_financial_results-2018.06.xlsx!Consolidated_CFS!R3C1:R12C10" "" \a \p </w:instrText>
      </w:r>
      <w:r w:rsidR="009E2815" w:rsidRPr="00684325">
        <w:rPr>
          <w:rFonts w:eastAsia="メイリオ"/>
          <w:szCs w:val="20"/>
        </w:rPr>
        <w:instrText xml:space="preserve"> \* MERGEFORMAT </w:instrText>
      </w:r>
      <w:r w:rsidRPr="00684325">
        <w:rPr>
          <w:rFonts w:eastAsia="メイリオ" w:hint="eastAsia"/>
          <w:szCs w:val="20"/>
        </w:rPr>
        <w:fldChar w:fldCharType="separate"/>
      </w:r>
      <w:r w:rsidR="00D20F86">
        <w:rPr>
          <w:rFonts w:eastAsia="メイリオ"/>
          <w:szCs w:val="20"/>
        </w:rPr>
        <w:object w:dxaOrig="15692" w:dyaOrig="4560" w14:anchorId="456C6AF2">
          <v:shape id="_x0000_i1026" type="#_x0000_t75" style="width:457.5pt;height:123pt">
            <v:imagedata r:id="rId15" o:title=""/>
          </v:shape>
        </w:object>
      </w:r>
      <w:r w:rsidRPr="00684325">
        <w:rPr>
          <w:rFonts w:eastAsia="メイリオ" w:hint="eastAsia"/>
          <w:szCs w:val="20"/>
        </w:rPr>
        <w:fldChar w:fldCharType="end"/>
      </w:r>
    </w:p>
    <w:p w14:paraId="14D34AC2" w14:textId="2B6255FC" w:rsidR="006F7C76" w:rsidRPr="00684325" w:rsidRDefault="006F7C76" w:rsidP="00350C1D">
      <w:pPr>
        <w:keepNext/>
        <w:outlineLvl w:val="0"/>
        <w:rPr>
          <w:rFonts w:eastAsia="メイリオ"/>
          <w:b/>
          <w:szCs w:val="20"/>
          <w:lang w:eastAsia="zh-CN"/>
        </w:rPr>
      </w:pPr>
      <w:r w:rsidRPr="00684325">
        <w:rPr>
          <w:rFonts w:eastAsia="メイリオ" w:hint="eastAsia"/>
          <w:b/>
          <w:szCs w:val="20"/>
          <w:lang w:eastAsia="zh-CN"/>
        </w:rPr>
        <w:t>表</w:t>
      </w:r>
      <w:r w:rsidRPr="00684325">
        <w:rPr>
          <w:rFonts w:eastAsia="メイリオ" w:hint="eastAsia"/>
          <w:b/>
          <w:szCs w:val="20"/>
          <w:lang w:eastAsia="zh-CN"/>
        </w:rPr>
        <w:t>3</w:t>
      </w:r>
      <w:r w:rsidRPr="00684325">
        <w:rPr>
          <w:rFonts w:eastAsia="メイリオ" w:hint="eastAsia"/>
          <w:b/>
          <w:szCs w:val="20"/>
          <w:lang w:eastAsia="zh-CN"/>
        </w:rPr>
        <w:t>：連結財政状態計算書（要約）</w:t>
      </w:r>
    </w:p>
    <w:p w14:paraId="4034D3A2" w14:textId="77777777" w:rsidR="00C045CD" w:rsidRPr="00684325" w:rsidRDefault="00C045CD" w:rsidP="00350C1D">
      <w:pPr>
        <w:keepNext/>
        <w:outlineLvl w:val="0"/>
        <w:rPr>
          <w:rFonts w:eastAsia="メイリオ"/>
          <w:b/>
          <w:szCs w:val="20"/>
          <w:lang w:eastAsia="zh-CN"/>
        </w:rPr>
      </w:pPr>
    </w:p>
    <w:p w14:paraId="60877524" w14:textId="4D79737D" w:rsidR="006F7C76" w:rsidRPr="00684325" w:rsidRDefault="00D2701B" w:rsidP="00F01743">
      <w:pPr>
        <w:rPr>
          <w:rFonts w:eastAsia="メイリオ"/>
          <w:sz w:val="22"/>
        </w:rPr>
      </w:pPr>
      <w:r w:rsidRPr="00684325">
        <w:rPr>
          <w:rFonts w:eastAsia="メイリオ" w:hint="eastAsia"/>
          <w:sz w:val="22"/>
        </w:rPr>
        <w:fldChar w:fldCharType="begin"/>
      </w:r>
      <w:r w:rsidRPr="00684325">
        <w:rPr>
          <w:rFonts w:eastAsia="メイリオ" w:hint="eastAsia"/>
          <w:sz w:val="22"/>
        </w:rPr>
        <w:instrText xml:space="preserve"> LINK Excel.Sheet.12 "\\\\WHALE\\market\\Corporate\\IR\\Press_conferences\\Press_conf_20180824\\Graphs_financial_results-2018.06.xlsx!Consolidated_BalanceSheet!R3C1:R37C8" "" \a \p </w:instrText>
      </w:r>
      <w:r w:rsidR="009E2815" w:rsidRPr="00684325">
        <w:rPr>
          <w:rFonts w:eastAsia="メイリオ"/>
          <w:sz w:val="22"/>
        </w:rPr>
        <w:instrText xml:space="preserve"> \* MERGEFORMAT </w:instrText>
      </w:r>
      <w:r w:rsidRPr="00684325">
        <w:rPr>
          <w:rFonts w:eastAsia="メイリオ" w:hint="eastAsia"/>
          <w:sz w:val="22"/>
        </w:rPr>
        <w:fldChar w:fldCharType="separate"/>
      </w:r>
      <w:r w:rsidR="00D20F86">
        <w:rPr>
          <w:rFonts w:eastAsia="メイリオ"/>
          <w:sz w:val="22"/>
        </w:rPr>
        <w:object w:dxaOrig="11654" w:dyaOrig="10460" w14:anchorId="221A81D2">
          <v:shape id="_x0000_i1027" type="#_x0000_t75" style="width:459pt;height:381.75pt">
            <v:imagedata r:id="rId16" o:title=""/>
          </v:shape>
        </w:object>
      </w:r>
      <w:r w:rsidRPr="00684325">
        <w:rPr>
          <w:rFonts w:eastAsia="メイリオ" w:hint="eastAsia"/>
          <w:sz w:val="22"/>
        </w:rPr>
        <w:fldChar w:fldCharType="end"/>
      </w:r>
    </w:p>
    <w:p w14:paraId="0BB91DDD" w14:textId="77777777" w:rsidR="006F7C76" w:rsidRPr="00684325" w:rsidRDefault="006F7C76" w:rsidP="00350C1D">
      <w:pPr>
        <w:keepNext/>
        <w:outlineLvl w:val="0"/>
        <w:rPr>
          <w:rFonts w:eastAsia="メイリオ"/>
          <w:b/>
          <w:szCs w:val="20"/>
        </w:rPr>
      </w:pPr>
      <w:r w:rsidRPr="00684325">
        <w:rPr>
          <w:rFonts w:eastAsia="メイリオ" w:hint="eastAsia"/>
          <w:b/>
          <w:szCs w:val="20"/>
        </w:rPr>
        <w:lastRenderedPageBreak/>
        <w:t>表</w:t>
      </w:r>
      <w:r w:rsidRPr="00684325">
        <w:rPr>
          <w:rFonts w:eastAsia="メイリオ" w:hint="eastAsia"/>
          <w:b/>
          <w:szCs w:val="20"/>
        </w:rPr>
        <w:t>4</w:t>
      </w:r>
      <w:r w:rsidRPr="00684325">
        <w:rPr>
          <w:rFonts w:eastAsia="メイリオ" w:hint="eastAsia"/>
          <w:b/>
          <w:szCs w:val="20"/>
        </w:rPr>
        <w:t>：連結損益計算書（調整後）</w:t>
      </w:r>
    </w:p>
    <w:p w14:paraId="2AC5B5D7" w14:textId="77777777" w:rsidR="00C045CD" w:rsidRPr="00684325" w:rsidRDefault="00C045CD" w:rsidP="00E32D06">
      <w:pPr>
        <w:keepNext/>
        <w:rPr>
          <w:rFonts w:eastAsia="メイリオ"/>
          <w:szCs w:val="20"/>
        </w:rPr>
      </w:pPr>
    </w:p>
    <w:p w14:paraId="47A5D379" w14:textId="2C31E12B" w:rsidR="006F7C76" w:rsidRPr="00684325" w:rsidRDefault="006F7C76" w:rsidP="00E32D06">
      <w:pPr>
        <w:keepNext/>
        <w:rPr>
          <w:rFonts w:eastAsia="メイリオ"/>
          <w:szCs w:val="20"/>
        </w:rPr>
      </w:pPr>
      <w:r w:rsidRPr="00684325">
        <w:rPr>
          <w:rFonts w:eastAsia="メイリオ" w:hint="eastAsia"/>
        </w:rPr>
        <w:t>業界同業他社との比較ができるよう、調整後の数値を以下に示します。</w:t>
      </w:r>
    </w:p>
    <w:p w14:paraId="7DDDC754" w14:textId="77777777" w:rsidR="00C045CD" w:rsidRPr="00684325" w:rsidRDefault="00C045CD" w:rsidP="00E32D06">
      <w:pPr>
        <w:keepNext/>
        <w:rPr>
          <w:rFonts w:eastAsia="メイリオ"/>
          <w:szCs w:val="20"/>
        </w:rPr>
      </w:pPr>
    </w:p>
    <w:p w14:paraId="55EBFAE8" w14:textId="47506192" w:rsidR="006F7C76" w:rsidRPr="00684325" w:rsidRDefault="009517C7" w:rsidP="00524310">
      <w:pPr>
        <w:pStyle w:val="Subtitle"/>
        <w:rPr>
          <w:rFonts w:eastAsia="メイリオ" w:cs="ublox"/>
          <w:szCs w:val="20"/>
        </w:rPr>
      </w:pPr>
      <w:r w:rsidRPr="00684325">
        <w:rPr>
          <w:rFonts w:eastAsia="メイリオ" w:cs="ublox" w:hint="eastAsia"/>
          <w:szCs w:val="20"/>
        </w:rPr>
        <w:fldChar w:fldCharType="begin"/>
      </w:r>
      <w:r w:rsidRPr="00684325">
        <w:rPr>
          <w:rFonts w:eastAsia="メイリオ" w:cs="ublox" w:hint="eastAsia"/>
          <w:szCs w:val="20"/>
        </w:rPr>
        <w:instrText xml:space="preserve"> LINK Excel.Sheet.12 "\\\\whale\\market\\Corporate\\IR\\Press_conferences\\Press_conf_20180824\\Graphs_financial_results-2018.06.xlsx!Adjusted_IS (PressRelease)!R4C1:R31C14" "" \a \p </w:instrText>
      </w:r>
      <w:r w:rsidR="009E2815" w:rsidRPr="00684325">
        <w:rPr>
          <w:rFonts w:eastAsia="メイリオ" w:cs="ublox"/>
          <w:szCs w:val="20"/>
        </w:rPr>
        <w:instrText xml:space="preserve"> \* MERGEFORMAT </w:instrText>
      </w:r>
      <w:r w:rsidRPr="00684325">
        <w:rPr>
          <w:rFonts w:eastAsia="メイリオ" w:cs="ublox" w:hint="eastAsia"/>
          <w:szCs w:val="20"/>
        </w:rPr>
        <w:fldChar w:fldCharType="separate"/>
      </w:r>
      <w:r w:rsidR="00D20F86">
        <w:rPr>
          <w:rFonts w:eastAsia="メイリオ" w:cs="ublox"/>
          <w:szCs w:val="20"/>
        </w:rPr>
        <w:object w:dxaOrig="26107" w:dyaOrig="15740" w14:anchorId="0DD698C2">
          <v:shape id="_x0000_i1028" type="#_x0000_t75" style="width:476.25pt;height:264.75pt">
            <v:imagedata r:id="rId17" o:title=""/>
          </v:shape>
        </w:object>
      </w:r>
      <w:r w:rsidRPr="00684325">
        <w:rPr>
          <w:rFonts w:eastAsia="メイリオ" w:cs="ublox" w:hint="eastAsia"/>
          <w:szCs w:val="20"/>
        </w:rPr>
        <w:fldChar w:fldCharType="end"/>
      </w:r>
    </w:p>
    <w:p w14:paraId="43C93F5F" w14:textId="77777777" w:rsidR="00BF470C" w:rsidRPr="00684325" w:rsidRDefault="00BF470C" w:rsidP="00BF470C">
      <w:pPr>
        <w:pStyle w:val="PlainText"/>
        <w:spacing w:before="120" w:after="120"/>
        <w:jc w:val="both"/>
        <w:rPr>
          <w:rFonts w:ascii="ublox" w:eastAsia="メイリオ" w:hAnsi="ublox"/>
          <w:b/>
          <w:szCs w:val="20"/>
        </w:rPr>
      </w:pPr>
      <w:r w:rsidRPr="00684325">
        <w:rPr>
          <w:rFonts w:ascii="ublox" w:eastAsia="メイリオ" w:hAnsi="ublox" w:hint="eastAsia"/>
          <w:b/>
        </w:rPr>
        <w:t>ユーブロックスについて</w:t>
      </w:r>
    </w:p>
    <w:p w14:paraId="1A910A96" w14:textId="77777777" w:rsidR="00BF470C" w:rsidRPr="00684325" w:rsidRDefault="00BF470C" w:rsidP="00BF470C">
      <w:pPr>
        <w:pStyle w:val="PlainText"/>
        <w:spacing w:before="120" w:after="120"/>
        <w:jc w:val="both"/>
        <w:rPr>
          <w:rFonts w:ascii="ublox" w:eastAsia="メイリオ" w:hAnsi="ublox" w:cs="ＭＳ ゴシック"/>
          <w:szCs w:val="20"/>
        </w:rPr>
      </w:pPr>
      <w:r w:rsidRPr="00684325">
        <w:rPr>
          <w:rFonts w:ascii="ublox" w:eastAsia="メイリオ" w:hAnsi="ublox" w:hint="eastAsia"/>
        </w:rPr>
        <w:t>スイスのユーブロックス社（</w:t>
      </w:r>
      <w:r w:rsidRPr="00684325">
        <w:rPr>
          <w:rFonts w:ascii="ublox" w:eastAsia="メイリオ" w:hAnsi="ublox" w:hint="eastAsia"/>
        </w:rPr>
        <w:t>SIX:UBXN</w:t>
      </w:r>
      <w:r w:rsidRPr="00684325">
        <w:rPr>
          <w:rFonts w:ascii="ublox" w:eastAsia="メイリオ" w:hAnsi="ublox" w:hint="eastAsia"/>
        </w:rPr>
        <w:t>）は、民生、産業および自動車市場向けにワイヤレスと測位用半導体を提供するグローバルリーダーです。ユーブロックスのソリューションにより、人、自動車や機械等がそれぞれの位置を正確に決定し、さらにセルラーおよび近距離ネットワークでワイヤレス通信を行うことができます。ユーブロックスはチップ、モジュール、ソフトウェアの各ソリューションを多種用意して独自の地位を占め、</w:t>
      </w:r>
      <w:r w:rsidRPr="00684325">
        <w:rPr>
          <w:rFonts w:ascii="ublox" w:eastAsia="メイリオ" w:hAnsi="ublox" w:hint="eastAsia"/>
        </w:rPr>
        <w:t>OEM</w:t>
      </w:r>
      <w:r w:rsidRPr="00684325">
        <w:rPr>
          <w:rFonts w:ascii="ublox" w:eastAsia="メイリオ" w:hAnsi="ublox" w:hint="eastAsia"/>
        </w:rPr>
        <w:t>メーカーの皆様が</w:t>
      </w:r>
      <w:r w:rsidRPr="00684325">
        <w:rPr>
          <w:rFonts w:ascii="ublox" w:eastAsia="メイリオ" w:hAnsi="ublox" w:hint="eastAsia"/>
        </w:rPr>
        <w:t>IoT</w:t>
      </w:r>
      <w:r w:rsidRPr="00684325">
        <w:rPr>
          <w:rFonts w:ascii="ublox" w:eastAsia="メイリオ" w:hAnsi="ublox" w:hint="eastAsia"/>
        </w:rPr>
        <w:t>の革新的なソリューションを迅速かつ廉価に開発するためのお手伝いをしています。ユーブロックスはスイスのタルウィルに本社を置き、世界の各地、特に欧州、アジア、米国に多くのオフィスを構えています。詳細については</w:t>
      </w:r>
      <w:hyperlink r:id="rId18" w:history="1">
        <w:r w:rsidRPr="00684325">
          <w:rPr>
            <w:rStyle w:val="Hyperlink"/>
            <w:rFonts w:ascii="ublox" w:eastAsia="メイリオ" w:hAnsi="ublox" w:hint="eastAsia"/>
          </w:rPr>
          <w:t>www.u-blox.com/ja/</w:t>
        </w:r>
      </w:hyperlink>
      <w:r w:rsidRPr="00684325">
        <w:rPr>
          <w:rFonts w:ascii="ublox" w:eastAsia="メイリオ" w:hAnsi="ublox" w:hint="eastAsia"/>
        </w:rPr>
        <w:t>をご覧ください。</w:t>
      </w:r>
    </w:p>
    <w:p w14:paraId="494FE59F" w14:textId="77777777" w:rsidR="00BF470C" w:rsidRPr="00684325" w:rsidRDefault="00BF470C" w:rsidP="00EA3AD1">
      <w:pPr>
        <w:pStyle w:val="PlainText"/>
        <w:adjustRightInd w:val="0"/>
        <w:snapToGrid w:val="0"/>
        <w:jc w:val="both"/>
        <w:rPr>
          <w:rFonts w:ascii="ublox" w:eastAsia="メイリオ" w:hAnsi="ublox" w:cs="ＭＳ ゴシック"/>
          <w:szCs w:val="20"/>
          <w:lang w:val="en-US"/>
        </w:rPr>
      </w:pPr>
    </w:p>
    <w:p w14:paraId="1928E965" w14:textId="77777777" w:rsidR="00BF470C" w:rsidRPr="00684325" w:rsidRDefault="00BF470C" w:rsidP="00EA3AD1">
      <w:pPr>
        <w:pStyle w:val="PlainText"/>
        <w:adjustRightInd w:val="0"/>
        <w:snapToGrid w:val="0"/>
        <w:jc w:val="both"/>
        <w:rPr>
          <w:rFonts w:ascii="ublox" w:eastAsia="メイリオ" w:hAnsi="ublox" w:cs="游明朝"/>
        </w:rPr>
      </w:pPr>
      <w:r w:rsidRPr="00684325">
        <w:rPr>
          <w:rFonts w:ascii="ublox" w:eastAsia="メイリオ" w:hAnsi="ublox" w:hint="eastAsia"/>
        </w:rPr>
        <w:t>最新情報は、</w:t>
      </w:r>
      <w:hyperlink r:id="rId19" w:history="1">
        <w:r w:rsidRPr="00684325">
          <w:rPr>
            <w:rStyle w:val="Hyperlink"/>
            <w:rFonts w:ascii="ublox" w:eastAsia="メイリオ" w:hAnsi="ublox" w:hint="eastAsia"/>
          </w:rPr>
          <w:t>Facebook</w:t>
        </w:r>
      </w:hyperlink>
      <w:r w:rsidRPr="00684325">
        <w:rPr>
          <w:rFonts w:ascii="ublox" w:eastAsia="メイリオ" w:hAnsi="ublox" w:hint="eastAsia"/>
        </w:rPr>
        <w:t>、</w:t>
      </w:r>
      <w:hyperlink r:id="rId20" w:history="1">
        <w:r w:rsidRPr="00684325">
          <w:rPr>
            <w:rStyle w:val="Hyperlink"/>
            <w:rFonts w:ascii="ublox" w:eastAsia="メイリオ" w:hAnsi="ublox" w:hint="eastAsia"/>
          </w:rPr>
          <w:t>Google+</w:t>
        </w:r>
      </w:hyperlink>
      <w:r w:rsidRPr="00684325">
        <w:rPr>
          <w:rFonts w:ascii="ublox" w:eastAsia="メイリオ" w:hAnsi="ublox" w:hint="eastAsia"/>
        </w:rPr>
        <w:t>、</w:t>
      </w:r>
      <w:hyperlink r:id="rId21" w:history="1">
        <w:r w:rsidRPr="00684325">
          <w:rPr>
            <w:rStyle w:val="Hyperlink"/>
            <w:rFonts w:ascii="ublox" w:eastAsia="メイリオ" w:hAnsi="ublox" w:hint="eastAsia"/>
          </w:rPr>
          <w:t>LinkedIn</w:t>
        </w:r>
      </w:hyperlink>
      <w:r w:rsidRPr="00684325">
        <w:rPr>
          <w:rFonts w:ascii="ublox" w:eastAsia="メイリオ" w:hAnsi="ublox" w:hint="eastAsia"/>
        </w:rPr>
        <w:t>、</w:t>
      </w:r>
      <w:r w:rsidRPr="00684325">
        <w:rPr>
          <w:rFonts w:ascii="ublox" w:eastAsia="メイリオ" w:hAnsi="ublox" w:hint="eastAsia"/>
        </w:rPr>
        <w:t xml:space="preserve">Twitter </w:t>
      </w:r>
      <w:hyperlink r:id="rId22" w:history="1">
        <w:r w:rsidRPr="00684325">
          <w:rPr>
            <w:rStyle w:val="Hyperlink"/>
            <w:rFonts w:ascii="ublox" w:eastAsia="メイリオ" w:hAnsi="ublox" w:hint="eastAsia"/>
          </w:rPr>
          <w:t>@ublox</w:t>
        </w:r>
      </w:hyperlink>
      <w:r w:rsidRPr="00684325">
        <w:rPr>
          <w:rFonts w:ascii="ublox" w:eastAsia="メイリオ" w:hAnsi="ublox" w:hint="eastAsia"/>
        </w:rPr>
        <w:t>、</w:t>
      </w:r>
      <w:hyperlink r:id="rId23" w:history="1">
        <w:r w:rsidRPr="00684325">
          <w:rPr>
            <w:rStyle w:val="Hyperlink"/>
            <w:rFonts w:ascii="ublox" w:eastAsia="メイリオ" w:hAnsi="ublox" w:hint="eastAsia"/>
          </w:rPr>
          <w:t>YouTube</w:t>
        </w:r>
      </w:hyperlink>
      <w:r w:rsidRPr="00684325">
        <w:rPr>
          <w:rFonts w:ascii="ublox" w:eastAsia="メイリオ" w:hAnsi="ublox" w:hint="eastAsia"/>
        </w:rPr>
        <w:t>でもご覧いただけます。</w:t>
      </w:r>
    </w:p>
    <w:p w14:paraId="518E78FE" w14:textId="77777777" w:rsidR="00BF470C" w:rsidRPr="00684325" w:rsidRDefault="00BF470C" w:rsidP="00EA3AD1">
      <w:pPr>
        <w:pStyle w:val="PlainText"/>
        <w:adjustRightInd w:val="0"/>
        <w:snapToGrid w:val="0"/>
        <w:jc w:val="both"/>
        <w:rPr>
          <w:rFonts w:ascii="ublox" w:eastAsia="メイリオ" w:hAnsi="ublox"/>
          <w:szCs w:val="20"/>
          <w:lang w:val="en-US"/>
        </w:rPr>
      </w:pPr>
    </w:p>
    <w:p w14:paraId="61C4960B" w14:textId="77777777" w:rsidR="00BF470C" w:rsidRPr="00684325" w:rsidRDefault="00BF470C" w:rsidP="00BF470C">
      <w:pPr>
        <w:tabs>
          <w:tab w:val="left" w:pos="4253"/>
        </w:tabs>
        <w:spacing w:before="120" w:after="120"/>
        <w:jc w:val="both"/>
        <w:rPr>
          <w:rFonts w:eastAsia="メイリオ" w:cs="Meiryo UI"/>
          <w:szCs w:val="20"/>
        </w:rPr>
      </w:pPr>
      <w:r w:rsidRPr="00684325">
        <w:rPr>
          <w:rFonts w:eastAsia="メイリオ" w:hint="eastAsia"/>
        </w:rPr>
        <w:t>＜お問い合わせ先＞</w:t>
      </w:r>
    </w:p>
    <w:p w14:paraId="4DBD01CE" w14:textId="77777777" w:rsidR="00BF470C" w:rsidRPr="00684325" w:rsidRDefault="00BF470C" w:rsidP="00BF470C">
      <w:pPr>
        <w:spacing w:line="260" w:lineRule="exact"/>
        <w:jc w:val="both"/>
        <w:rPr>
          <w:rFonts w:eastAsia="メイリオ"/>
          <w:b/>
          <w:szCs w:val="20"/>
        </w:rPr>
      </w:pPr>
      <w:r w:rsidRPr="00684325">
        <w:rPr>
          <w:rFonts w:eastAsia="メイリオ" w:hint="eastAsia"/>
          <w:b/>
        </w:rPr>
        <w:lastRenderedPageBreak/>
        <w:t>ユーブロックスジャパン株式会社</w:t>
      </w:r>
    </w:p>
    <w:p w14:paraId="66FB258F" w14:textId="77777777" w:rsidR="00BF470C" w:rsidRPr="00684325" w:rsidRDefault="00BF470C" w:rsidP="00BF470C">
      <w:pPr>
        <w:spacing w:line="260" w:lineRule="exact"/>
        <w:jc w:val="both"/>
        <w:rPr>
          <w:rFonts w:eastAsia="メイリオ"/>
          <w:szCs w:val="20"/>
        </w:rPr>
      </w:pPr>
      <w:r w:rsidRPr="00684325">
        <w:rPr>
          <w:rFonts w:eastAsia="メイリオ" w:hint="eastAsia"/>
        </w:rPr>
        <w:t>〒</w:t>
      </w:r>
      <w:r w:rsidRPr="00684325">
        <w:rPr>
          <w:rFonts w:eastAsia="メイリオ" w:hint="eastAsia"/>
        </w:rPr>
        <w:t>107-0052</w:t>
      </w:r>
      <w:r w:rsidRPr="00684325">
        <w:rPr>
          <w:rFonts w:eastAsia="メイリオ" w:hint="eastAsia"/>
        </w:rPr>
        <w:t>東京都港区赤坂</w:t>
      </w:r>
      <w:r w:rsidRPr="00684325">
        <w:rPr>
          <w:rFonts w:eastAsia="メイリオ" w:hint="eastAsia"/>
        </w:rPr>
        <w:t>4-8-6</w:t>
      </w:r>
      <w:r w:rsidRPr="00684325">
        <w:rPr>
          <w:rFonts w:eastAsia="メイリオ" w:hint="eastAsia"/>
        </w:rPr>
        <w:t>赤坂余湖ビル</w:t>
      </w:r>
      <w:r w:rsidRPr="00684325">
        <w:rPr>
          <w:rFonts w:eastAsia="メイリオ" w:hint="eastAsia"/>
        </w:rPr>
        <w:t>6</w:t>
      </w:r>
      <w:r w:rsidRPr="00684325">
        <w:rPr>
          <w:rFonts w:eastAsia="メイリオ" w:hint="eastAsia"/>
        </w:rPr>
        <w:t>階</w:t>
      </w:r>
    </w:p>
    <w:p w14:paraId="4BDCC41A" w14:textId="77777777" w:rsidR="00BF470C" w:rsidRPr="00684325" w:rsidRDefault="00BF470C" w:rsidP="00BF470C">
      <w:pPr>
        <w:spacing w:line="260" w:lineRule="exact"/>
        <w:jc w:val="both"/>
        <w:rPr>
          <w:rFonts w:eastAsia="メイリオ"/>
          <w:szCs w:val="20"/>
        </w:rPr>
      </w:pPr>
      <w:r w:rsidRPr="00684325">
        <w:rPr>
          <w:rFonts w:eastAsia="メイリオ" w:hint="eastAsia"/>
        </w:rPr>
        <w:t>カントリー・マネージャー</w:t>
      </w:r>
    </w:p>
    <w:p w14:paraId="6F5BFB86" w14:textId="77777777" w:rsidR="00BF470C" w:rsidRPr="00684325" w:rsidRDefault="00BF470C" w:rsidP="00BF470C">
      <w:pPr>
        <w:spacing w:line="260" w:lineRule="exact"/>
        <w:jc w:val="both"/>
        <w:rPr>
          <w:rFonts w:eastAsia="メイリオ"/>
          <w:szCs w:val="20"/>
        </w:rPr>
      </w:pPr>
      <w:r w:rsidRPr="00684325">
        <w:rPr>
          <w:rFonts w:eastAsia="メイリオ" w:hint="eastAsia"/>
        </w:rPr>
        <w:t>仲</w:t>
      </w:r>
      <w:r w:rsidRPr="00684325">
        <w:rPr>
          <w:rFonts w:eastAsia="メイリオ" w:hint="eastAsia"/>
        </w:rPr>
        <w:t xml:space="preserve"> </w:t>
      </w:r>
      <w:r w:rsidRPr="00684325">
        <w:rPr>
          <w:rFonts w:eastAsia="メイリオ" w:hint="eastAsia"/>
        </w:rPr>
        <w:t>哲周</w:t>
      </w:r>
    </w:p>
    <w:p w14:paraId="36CD3AF7" w14:textId="77777777" w:rsidR="00BF470C" w:rsidRPr="00684325" w:rsidRDefault="00BF470C" w:rsidP="00BF470C">
      <w:pPr>
        <w:spacing w:line="260" w:lineRule="exact"/>
        <w:jc w:val="both"/>
        <w:rPr>
          <w:rFonts w:eastAsia="メイリオ"/>
          <w:szCs w:val="20"/>
        </w:rPr>
      </w:pPr>
      <w:r w:rsidRPr="00684325">
        <w:rPr>
          <w:rFonts w:eastAsia="メイリオ" w:hint="eastAsia"/>
        </w:rPr>
        <w:t>電話：</w:t>
      </w:r>
      <w:r w:rsidRPr="00684325">
        <w:rPr>
          <w:rFonts w:eastAsia="メイリオ" w:hint="eastAsia"/>
        </w:rPr>
        <w:t>03-5775-3850</w:t>
      </w:r>
    </w:p>
    <w:p w14:paraId="48381838" w14:textId="7A5BF629" w:rsidR="0087375E" w:rsidRPr="00684325" w:rsidRDefault="00BF470C" w:rsidP="00BF470C">
      <w:pPr>
        <w:pStyle w:val="BodyText"/>
        <w:rPr>
          <w:rStyle w:val="Hyperlink"/>
          <w:rFonts w:eastAsia="メイリオ"/>
          <w:noProof/>
          <w:szCs w:val="20"/>
        </w:rPr>
      </w:pPr>
      <w:r w:rsidRPr="00684325">
        <w:rPr>
          <w:rFonts w:eastAsia="メイリオ" w:hint="eastAsia"/>
        </w:rPr>
        <w:t xml:space="preserve">e-mail: </w:t>
      </w:r>
      <w:hyperlink r:id="rId24" w:history="1">
        <w:r w:rsidRPr="00684325">
          <w:rPr>
            <w:rStyle w:val="Hyperlink"/>
            <w:rFonts w:eastAsia="メイリオ" w:hint="eastAsia"/>
          </w:rPr>
          <w:t>tesshu.naka@u-blox.com</w:t>
        </w:r>
      </w:hyperlink>
    </w:p>
    <w:p w14:paraId="51214408" w14:textId="77777777" w:rsidR="006F7C76" w:rsidRPr="00684325" w:rsidRDefault="006F7C76" w:rsidP="0087375E">
      <w:pPr>
        <w:pStyle w:val="BodyText"/>
        <w:rPr>
          <w:rStyle w:val="Hyperlink"/>
          <w:rFonts w:eastAsia="メイリオ"/>
          <w:noProof/>
          <w:szCs w:val="20"/>
          <w:lang w:val="de-CH"/>
        </w:rPr>
      </w:pPr>
    </w:p>
    <w:p w14:paraId="109D1E8E" w14:textId="5E61EEE1" w:rsidR="00EA3AD1" w:rsidRPr="00684325" w:rsidRDefault="006F7C76" w:rsidP="006F7C76">
      <w:pPr>
        <w:pStyle w:val="BodyText"/>
        <w:rPr>
          <w:rFonts w:eastAsia="メイリオ"/>
        </w:rPr>
      </w:pPr>
      <w:r w:rsidRPr="00684325">
        <w:rPr>
          <w:rFonts w:eastAsia="メイリオ" w:hint="eastAsia"/>
          <w:b/>
          <w:bCs/>
        </w:rPr>
        <w:t>免責事項</w:t>
      </w:r>
      <w:r w:rsidRPr="00684325">
        <w:rPr>
          <w:rFonts w:eastAsia="メイリオ" w:hint="eastAsia"/>
        </w:rPr>
        <w:br/>
      </w:r>
      <w:r w:rsidRPr="00684325">
        <w:rPr>
          <w:rFonts w:eastAsia="メイリオ" w:hint="eastAsia"/>
        </w:rPr>
        <w:t>本プレス</w:t>
      </w:r>
      <w:r w:rsidR="00297C1E">
        <w:rPr>
          <w:rFonts w:eastAsia="メイリオ" w:hint="eastAsia"/>
        </w:rPr>
        <w:t>・</w:t>
      </w:r>
      <w:r w:rsidRPr="00684325">
        <w:rPr>
          <w:rFonts w:eastAsia="メイリオ" w:hint="eastAsia"/>
        </w:rPr>
        <w:t>リリースには、特定の将来見通しに関する記述が含まれています。このような将来の見通しに関する記述は、現時点での経営陣の見解を反映したものであり、既知または未知のリスク、不確実性、およびその他の要因による影響を受けて、ユーブロックス・グループの実際の決算、業績、または達成事項が、明示的か暗示的かを問わずかかる記述と大きく異なるものになる可能性があります。</w:t>
      </w:r>
      <w:r w:rsidR="005F44E8">
        <w:rPr>
          <w:rFonts w:eastAsia="メイリオ" w:hint="eastAsia"/>
        </w:rPr>
        <w:noBreakHyphen/>
      </w:r>
      <w:r w:rsidRPr="00684325">
        <w:rPr>
          <w:rFonts w:eastAsia="メイリオ" w:hint="eastAsia"/>
        </w:rPr>
        <w:t>これらの要因には以下に関連するリスクが含まれます</w:t>
      </w:r>
      <w:r w:rsidR="005F44E8">
        <w:rPr>
          <w:rFonts w:eastAsia="メイリオ" w:hint="eastAsia"/>
        </w:rPr>
        <w:t>。</w:t>
      </w:r>
      <w:r w:rsidRPr="00684325">
        <w:rPr>
          <w:rFonts w:eastAsia="メイリオ" w:hint="eastAsia"/>
        </w:rPr>
        <w:t>当グループの製品の成功や需要、当グループの製品が時代遅れになる可能性、当グループの知的財産権を保護する能力、新製品をタイムリーに開発・商品化する能力、当グループが事業を行う動的で競争の激しい環境、規制環境、為替レートの変動、収益・収益性を生み出す当グループの能力、およびタイムリーに会社の成長プロジェクトを実現する当グループの能力。これらのリスクや不確定要素が</w:t>
      </w:r>
      <w:r w:rsidRPr="00684325">
        <w:rPr>
          <w:rFonts w:eastAsia="メイリオ" w:hint="eastAsia"/>
        </w:rPr>
        <w:t>1</w:t>
      </w:r>
      <w:r w:rsidRPr="00684325">
        <w:rPr>
          <w:rFonts w:eastAsia="メイリオ" w:hint="eastAsia"/>
        </w:rPr>
        <w:t>つ以上具体化した場合、あるいはまたは基礎となる前提事項が間違っていた場合には、実際の結果は本報告書に記載されている内容と大きく異なる可能性があります。</w:t>
      </w:r>
      <w:r w:rsidR="005F44E8">
        <w:rPr>
          <w:rFonts w:eastAsia="メイリオ" w:hint="eastAsia"/>
        </w:rPr>
        <w:t>ユーブロックス</w:t>
      </w:r>
      <w:r w:rsidRPr="00684325">
        <w:rPr>
          <w:rFonts w:eastAsia="メイリオ" w:hint="eastAsia"/>
        </w:rPr>
        <w:t>は、本日付の時点で本リリースの情報を提供しており、新しい情報や将来のイベント、またはその他の結果として、ここに記載されている将来の記述を更新する義務を負うものではありません。</w:t>
      </w:r>
    </w:p>
    <w:p w14:paraId="0283BAE4" w14:textId="6E16063A" w:rsidR="006F7C76" w:rsidRPr="00684325" w:rsidRDefault="006F7C76" w:rsidP="006F7C76">
      <w:pPr>
        <w:pStyle w:val="BodyText"/>
        <w:rPr>
          <w:rFonts w:eastAsia="メイリオ"/>
          <w:noProof/>
        </w:rPr>
      </w:pPr>
      <w:r w:rsidRPr="00684325">
        <w:rPr>
          <w:rFonts w:eastAsia="メイリオ" w:hint="eastAsia"/>
        </w:rPr>
        <w:t>本プレス</w:t>
      </w:r>
      <w:r w:rsidR="00297C1E">
        <w:rPr>
          <w:rFonts w:eastAsia="メイリオ" w:hint="eastAsia"/>
        </w:rPr>
        <w:t>・</w:t>
      </w:r>
      <w:r w:rsidRPr="00684325">
        <w:rPr>
          <w:rFonts w:eastAsia="メイリオ" w:hint="eastAsia"/>
        </w:rPr>
        <w:t>リリースはドイツ語と英語で公開されています。ドイツ語の翻訳が英語の原文と異なる場合、英語版に拘束力があります。</w:t>
      </w:r>
    </w:p>
    <w:p w14:paraId="043BBB0E" w14:textId="77777777" w:rsidR="006F7C76" w:rsidRPr="00684325" w:rsidRDefault="006F7C76" w:rsidP="0087375E">
      <w:pPr>
        <w:pStyle w:val="BodyText"/>
        <w:rPr>
          <w:rFonts w:eastAsia="メイリオ"/>
          <w:noProof/>
          <w:szCs w:val="20"/>
        </w:rPr>
      </w:pPr>
    </w:p>
    <w:sectPr w:rsidR="006F7C76" w:rsidRPr="00684325" w:rsidSect="00684325">
      <w:headerReference w:type="default" r:id="rId25"/>
      <w:footerReference w:type="default" r:id="rId26"/>
      <w:headerReference w:type="first" r:id="rId27"/>
      <w:footerReference w:type="first" r:id="rId28"/>
      <w:pgSz w:w="11907" w:h="16840" w:code="21"/>
      <w:pgMar w:top="2676" w:right="1021" w:bottom="1644" w:left="1729" w:header="709" w:footer="493"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62F496" w16cid:durableId="1EDA3958"/>
  <w16cid:commentId w16cid:paraId="53C79155" w16cid:durableId="1EDA60AC"/>
  <w16cid:commentId w16cid:paraId="6E128948" w16cid:durableId="1EDA3959"/>
  <w16cid:commentId w16cid:paraId="11696049" w16cid:durableId="1EF6FE7D"/>
  <w16cid:commentId w16cid:paraId="16FDBBD1" w16cid:durableId="1EDA395A"/>
  <w16cid:commentId w16cid:paraId="291F61D6" w16cid:durableId="1EF6F881"/>
  <w16cid:commentId w16cid:paraId="6E48356F" w16cid:durableId="1EDA53C5"/>
  <w16cid:commentId w16cid:paraId="3F41D424" w16cid:durableId="1EF6F966"/>
  <w16cid:commentId w16cid:paraId="4C3F3751" w16cid:durableId="1EF6FBD5"/>
  <w16cid:commentId w16cid:paraId="75A9B173" w16cid:durableId="1EDA395F"/>
  <w16cid:commentId w16cid:paraId="1731BBDA" w16cid:durableId="1EDA6042"/>
  <w16cid:commentId w16cid:paraId="523BFA14" w16cid:durableId="1EDA3960"/>
  <w16cid:commentId w16cid:paraId="29BF60C7" w16cid:durableId="1EDA600B"/>
  <w16cid:commentId w16cid:paraId="34A8E867" w16cid:durableId="1EDA3964"/>
  <w16cid:commentId w16cid:paraId="12849FBA" w16cid:durableId="1EDA643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AC1227" w14:textId="77777777" w:rsidR="00AC0606" w:rsidRDefault="00AC0606" w:rsidP="00F91D98">
      <w:r>
        <w:separator/>
      </w:r>
    </w:p>
  </w:endnote>
  <w:endnote w:type="continuationSeparator" w:id="0">
    <w:p w14:paraId="5201DFF0" w14:textId="77777777" w:rsidR="00AC0606" w:rsidRDefault="00AC0606" w:rsidP="00F91D98">
      <w:r>
        <w:continuationSeparator/>
      </w:r>
    </w:p>
  </w:endnote>
  <w:endnote w:type="continuationNotice" w:id="1">
    <w:p w14:paraId="639143B1" w14:textId="77777777" w:rsidR="00AC0606" w:rsidRDefault="00AC060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blox">
    <w:altName w:val="Malgun Gothic"/>
    <w:panose1 w:val="020B0503020202030204"/>
    <w:charset w:val="00"/>
    <w:family w:val="swiss"/>
    <w:pitch w:val="variable"/>
    <w:sig w:usb0="A000006F" w:usb1="5000446A" w:usb2="00000008" w:usb3="00000000" w:csb0="00000001"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Frutiger 45 Light">
    <w:altName w:val="Calibri"/>
    <w:panose1 w:val="020B05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メイリオ">
    <w:panose1 w:val="020B0604030504040204"/>
    <w:charset w:val="80"/>
    <w:family w:val="modern"/>
    <w:pitch w:val="variable"/>
    <w:sig w:usb0="E10102FF" w:usb1="EAC7FFFF" w:usb2="00010012" w:usb3="00000000" w:csb0="0002009F" w:csb1="00000000"/>
  </w:font>
  <w:font w:name="小塚ゴシック Pro R">
    <w:altName w:val="ＭＳ ゴシック"/>
    <w:panose1 w:val="00000000000000000000"/>
    <w:charset w:val="80"/>
    <w:family w:val="swiss"/>
    <w:notTrueType/>
    <w:pitch w:val="variable"/>
    <w:sig w:usb0="00000000" w:usb1="2AC71C11" w:usb2="00000012" w:usb3="00000000" w:csb0="00020005"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Meiryo UI">
    <w:panose1 w:val="020B0604030504040204"/>
    <w:charset w:val="80"/>
    <w:family w:val="modern"/>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069828" w14:textId="77777777" w:rsidR="004A5DED" w:rsidRDefault="004A5DED" w:rsidP="00882476">
    <w:pPr>
      <w:pStyle w:val="Footer"/>
      <w:tabs>
        <w:tab w:val="clear" w:pos="4536"/>
        <w:tab w:val="left" w:pos="3969"/>
      </w:tabs>
      <w:rPr>
        <w:sz w:val="14"/>
        <w:szCs w:val="14"/>
      </w:rPr>
    </w:pPr>
    <w:r>
      <w:rPr>
        <w:rFonts w:hint="eastAsia"/>
        <w:sz w:val="14"/>
        <w:szCs w:val="14"/>
      </w:rPr>
      <w:tab/>
    </w:r>
    <w:r>
      <w:rPr>
        <w:rFonts w:hint="eastAsia"/>
        <w:sz w:val="14"/>
        <w:szCs w:val="14"/>
      </w:rPr>
      <w:tab/>
    </w:r>
    <w:r w:rsidRPr="00432E8E">
      <w:rPr>
        <w:rFonts w:hint="eastAsia"/>
        <w:sz w:val="14"/>
        <w:szCs w:val="14"/>
      </w:rPr>
      <w:fldChar w:fldCharType="begin"/>
    </w:r>
    <w:r w:rsidRPr="00432E8E">
      <w:rPr>
        <w:rFonts w:hint="eastAsia"/>
        <w:sz w:val="14"/>
        <w:szCs w:val="14"/>
      </w:rPr>
      <w:instrText xml:space="preserve"> PAGE  \* Arabic  \* MERGEFORMAT </w:instrText>
    </w:r>
    <w:r w:rsidRPr="00432E8E">
      <w:rPr>
        <w:rFonts w:hint="eastAsia"/>
        <w:sz w:val="14"/>
        <w:szCs w:val="14"/>
      </w:rPr>
      <w:fldChar w:fldCharType="separate"/>
    </w:r>
    <w:r w:rsidR="00D20F86">
      <w:rPr>
        <w:noProof/>
        <w:sz w:val="14"/>
        <w:szCs w:val="14"/>
      </w:rPr>
      <w:t>4</w:t>
    </w:r>
    <w:r w:rsidRPr="00432E8E">
      <w:rPr>
        <w:rFonts w:hint="eastAsia"/>
        <w:sz w:val="14"/>
        <w:szCs w:val="14"/>
      </w:rPr>
      <w:fldChar w:fldCharType="end"/>
    </w:r>
    <w:r>
      <w:rPr>
        <w:rFonts w:hint="eastAsia"/>
        <w:sz w:val="14"/>
        <w:szCs w:val="14"/>
      </w:rPr>
      <w:t>/</w:t>
    </w:r>
    <w:r w:rsidRPr="00432E8E">
      <w:rPr>
        <w:rFonts w:hint="eastAsia"/>
        <w:sz w:val="14"/>
        <w:szCs w:val="14"/>
      </w:rPr>
      <w:fldChar w:fldCharType="begin"/>
    </w:r>
    <w:r w:rsidRPr="00432E8E">
      <w:rPr>
        <w:rFonts w:hint="eastAsia"/>
        <w:sz w:val="14"/>
        <w:szCs w:val="14"/>
      </w:rPr>
      <w:instrText xml:space="preserve"> NUMPAGES  \* Arabic  \* MERGEFORMAT </w:instrText>
    </w:r>
    <w:r w:rsidRPr="00432E8E">
      <w:rPr>
        <w:rFonts w:hint="eastAsia"/>
        <w:sz w:val="14"/>
        <w:szCs w:val="14"/>
      </w:rPr>
      <w:fldChar w:fldCharType="separate"/>
    </w:r>
    <w:r w:rsidR="00D20F86">
      <w:rPr>
        <w:noProof/>
        <w:sz w:val="14"/>
        <w:szCs w:val="14"/>
      </w:rPr>
      <w:t>9</w:t>
    </w:r>
    <w:r w:rsidRPr="00432E8E">
      <w:rPr>
        <w:rFonts w:hint="eastAsia"/>
        <w:sz w:val="14"/>
        <w:szCs w:val="14"/>
      </w:rPr>
      <w:fldChar w:fldCharType="end"/>
    </w:r>
  </w:p>
  <w:p w14:paraId="6707F4CB" w14:textId="77777777" w:rsidR="004A5DED" w:rsidRPr="00432E8E" w:rsidRDefault="004A5DED" w:rsidP="00882476">
    <w:pPr>
      <w:pStyle w:val="Footer"/>
      <w:tabs>
        <w:tab w:val="clear" w:pos="4536"/>
        <w:tab w:val="left" w:pos="3969"/>
      </w:tabs>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B97AD6" w14:textId="313A1A08" w:rsidR="004A5DED" w:rsidRPr="00F223CA" w:rsidRDefault="00F223CA" w:rsidP="00F223CA">
    <w:pPr>
      <w:pStyle w:val="Footer"/>
      <w:tabs>
        <w:tab w:val="clear" w:pos="4536"/>
        <w:tab w:val="left" w:pos="3969"/>
      </w:tabs>
      <w:jc w:val="right"/>
      <w:rPr>
        <w:sz w:val="14"/>
        <w:szCs w:val="14"/>
      </w:rPr>
    </w:pPr>
    <w:r w:rsidRPr="00432E8E">
      <w:rPr>
        <w:sz w:val="14"/>
        <w:szCs w:val="14"/>
      </w:rPr>
      <w:fldChar w:fldCharType="begin"/>
    </w:r>
    <w:r w:rsidRPr="00432E8E">
      <w:rPr>
        <w:sz w:val="14"/>
        <w:szCs w:val="14"/>
      </w:rPr>
      <w:instrText xml:space="preserve"> PAGE  \* Arabic  \* MERGEFORMAT </w:instrText>
    </w:r>
    <w:r w:rsidRPr="00432E8E">
      <w:rPr>
        <w:sz w:val="14"/>
        <w:szCs w:val="14"/>
      </w:rPr>
      <w:fldChar w:fldCharType="separate"/>
    </w:r>
    <w:r w:rsidR="00D20F86">
      <w:rPr>
        <w:noProof/>
        <w:sz w:val="14"/>
        <w:szCs w:val="14"/>
      </w:rPr>
      <w:t>1</w:t>
    </w:r>
    <w:r w:rsidRPr="00432E8E">
      <w:rPr>
        <w:sz w:val="14"/>
        <w:szCs w:val="14"/>
      </w:rPr>
      <w:fldChar w:fldCharType="end"/>
    </w:r>
    <w:r w:rsidRPr="00432E8E">
      <w:rPr>
        <w:sz w:val="14"/>
        <w:szCs w:val="14"/>
      </w:rPr>
      <w:t>/</w:t>
    </w:r>
    <w:r w:rsidRPr="00432E8E">
      <w:rPr>
        <w:sz w:val="14"/>
        <w:szCs w:val="14"/>
      </w:rPr>
      <w:fldChar w:fldCharType="begin"/>
    </w:r>
    <w:r w:rsidRPr="00432E8E">
      <w:rPr>
        <w:sz w:val="14"/>
        <w:szCs w:val="14"/>
      </w:rPr>
      <w:instrText xml:space="preserve"> NUMPAGES  \* Arabic  \* MERGEFORMAT </w:instrText>
    </w:r>
    <w:r w:rsidRPr="00432E8E">
      <w:rPr>
        <w:sz w:val="14"/>
        <w:szCs w:val="14"/>
      </w:rPr>
      <w:fldChar w:fldCharType="separate"/>
    </w:r>
    <w:r w:rsidR="00D20F86">
      <w:rPr>
        <w:noProof/>
        <w:sz w:val="14"/>
        <w:szCs w:val="14"/>
      </w:rPr>
      <w:t>9</w:t>
    </w:r>
    <w:r w:rsidRPr="00432E8E">
      <w:rPr>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36F7B7" w14:textId="77777777" w:rsidR="00AC0606" w:rsidRDefault="00AC0606" w:rsidP="00F91D98">
      <w:r>
        <w:separator/>
      </w:r>
    </w:p>
  </w:footnote>
  <w:footnote w:type="continuationSeparator" w:id="0">
    <w:p w14:paraId="727EA2FD" w14:textId="77777777" w:rsidR="00AC0606" w:rsidRDefault="00AC0606" w:rsidP="00F91D98">
      <w:r>
        <w:continuationSeparator/>
      </w:r>
    </w:p>
  </w:footnote>
  <w:footnote w:type="continuationNotice" w:id="1">
    <w:p w14:paraId="4D3953EF" w14:textId="77777777" w:rsidR="00AC0606" w:rsidRDefault="00AC0606">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8901A8" w14:textId="68D81D78" w:rsidR="004A5DED" w:rsidRPr="00684325" w:rsidRDefault="004A5DED" w:rsidP="00684325">
    <w:pPr>
      <w:widowControl w:val="0"/>
      <w:autoSpaceDE w:val="0"/>
      <w:autoSpaceDN w:val="0"/>
      <w:adjustRightInd w:val="0"/>
      <w:spacing w:after="240"/>
      <w:ind w:left="-709"/>
      <w:jc w:val="right"/>
      <w:rPr>
        <w:rFonts w:eastAsia="小塚ゴシック Pro R" w:cs="Arial"/>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8A53E3" w14:textId="77777777" w:rsidR="00684325" w:rsidRPr="00531F4F" w:rsidRDefault="00684325" w:rsidP="00684325">
    <w:pPr>
      <w:pStyle w:val="Header"/>
      <w:ind w:left="-851"/>
      <w:jc w:val="right"/>
      <w:rPr>
        <w:rFonts w:eastAsia="小塚ゴシック Pro R"/>
      </w:rPr>
    </w:pPr>
    <w:r w:rsidRPr="00531F4F">
      <w:rPr>
        <w:rFonts w:eastAsia="小塚ゴシック Pro R" w:cs="游明朝"/>
        <w:noProof/>
      </w:rPr>
      <w:drawing>
        <wp:inline distT="0" distB="0" distL="0" distR="0" wp14:anchorId="2A283DE7" wp14:editId="64DB99B6">
          <wp:extent cx="954000" cy="360000"/>
          <wp:effectExtent l="0" t="0" r="0" b="2540"/>
          <wp:docPr id="3" name="Picture 2" descr="\\whale\market\Rebranding_2017\Logo final\ublox_FullColor_CMYK_pos.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le\market\Rebranding_2017\Logo final\ublox_FullColor_CMYK_pos.em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54000" cy="360000"/>
                  </a:xfrm>
                  <a:prstGeom prst="rect">
                    <a:avLst/>
                  </a:prstGeom>
                  <a:noFill/>
                  <a:ln>
                    <a:noFill/>
                  </a:ln>
                </pic:spPr>
              </pic:pic>
            </a:graphicData>
          </a:graphic>
        </wp:inline>
      </w:drawing>
    </w:r>
  </w:p>
  <w:p w14:paraId="6CC0DECA" w14:textId="77777777" w:rsidR="00684325" w:rsidRPr="00531F4F" w:rsidRDefault="00684325" w:rsidP="00684325">
    <w:pPr>
      <w:spacing w:line="240" w:lineRule="atLeast"/>
      <w:ind w:left="420"/>
      <w:jc w:val="right"/>
      <w:rPr>
        <w:rFonts w:eastAsia="小塚ゴシック Pro R" w:cs="Arial"/>
        <w:b/>
        <w:bCs/>
        <w:sz w:val="22"/>
      </w:rPr>
    </w:pPr>
    <w:r w:rsidRPr="00531F4F">
      <w:rPr>
        <w:rFonts w:eastAsia="小塚ゴシック Pro R" w:cs="游明朝"/>
        <w:sz w:val="22"/>
        <w:lang w:val="ja-JP" w:bidi="ja-JP"/>
      </w:rPr>
      <w:t>プレス・リリース</w:t>
    </w:r>
  </w:p>
  <w:p w14:paraId="3E2FD57B" w14:textId="0385DB66" w:rsidR="00684325" w:rsidRPr="00531F4F" w:rsidRDefault="00684325" w:rsidP="00684325">
    <w:pPr>
      <w:spacing w:line="240" w:lineRule="atLeast"/>
      <w:ind w:left="420"/>
      <w:jc w:val="right"/>
      <w:rPr>
        <w:rFonts w:eastAsia="小塚ゴシック Pro R" w:cs="Arial"/>
        <w:szCs w:val="21"/>
      </w:rPr>
    </w:pPr>
    <w:r w:rsidRPr="00531F4F">
      <w:rPr>
        <w:rFonts w:eastAsia="小塚ゴシック Pro R" w:cs="游明朝"/>
        <w:lang w:val="ja-JP" w:bidi="ja-JP"/>
      </w:rPr>
      <w:t>平成</w:t>
    </w:r>
    <w:r w:rsidRPr="00531F4F">
      <w:rPr>
        <w:rFonts w:eastAsia="小塚ゴシック Pro R" w:cs="游明朝"/>
        <w:lang w:val="ja-JP" w:bidi="ja-JP"/>
      </w:rPr>
      <w:t>30</w:t>
    </w:r>
    <w:r w:rsidRPr="00531F4F">
      <w:rPr>
        <w:rFonts w:eastAsia="小塚ゴシック Pro R" w:cs="游明朝"/>
        <w:lang w:val="ja-JP" w:bidi="ja-JP"/>
      </w:rPr>
      <w:t>年</w:t>
    </w:r>
    <w:r w:rsidR="00D20F86">
      <w:rPr>
        <w:rFonts w:eastAsia="小塚ゴシック Pro R" w:cs="游明朝" w:hint="eastAsia"/>
        <w:lang w:val="ja-JP" w:bidi="ja-JP"/>
      </w:rPr>
      <w:t>8</w:t>
    </w:r>
    <w:r w:rsidRPr="00531F4F">
      <w:rPr>
        <w:rFonts w:eastAsia="小塚ゴシック Pro R" w:cs="游明朝"/>
        <w:lang w:val="ja-JP" w:bidi="ja-JP"/>
      </w:rPr>
      <w:t>月</w:t>
    </w:r>
    <w:r w:rsidR="00D20F86">
      <w:rPr>
        <w:rFonts w:eastAsia="小塚ゴシック Pro R" w:cs="游明朝" w:hint="eastAsia"/>
        <w:lang w:val="ja-JP" w:bidi="ja-JP"/>
      </w:rPr>
      <w:t>31</w:t>
    </w:r>
    <w:r w:rsidRPr="00531F4F">
      <w:rPr>
        <w:rFonts w:eastAsia="小塚ゴシック Pro R" w:cs="游明朝"/>
        <w:lang w:val="ja-JP" w:bidi="ja-JP"/>
      </w:rPr>
      <w:t>日</w:t>
    </w:r>
  </w:p>
  <w:p w14:paraId="0FB68538" w14:textId="57A4D04E" w:rsidR="00684325" w:rsidRPr="00684325" w:rsidRDefault="00684325" w:rsidP="00684325">
    <w:pPr>
      <w:widowControl w:val="0"/>
      <w:autoSpaceDE w:val="0"/>
      <w:autoSpaceDN w:val="0"/>
      <w:adjustRightInd w:val="0"/>
      <w:spacing w:after="240"/>
      <w:ind w:left="-709"/>
      <w:jc w:val="right"/>
      <w:rPr>
        <w:rFonts w:eastAsia="小塚ゴシック Pro R" w:cs="Arial"/>
        <w:szCs w:val="20"/>
      </w:rPr>
    </w:pPr>
    <w:r w:rsidRPr="00531F4F">
      <w:rPr>
        <w:rFonts w:eastAsia="小塚ゴシック Pro R" w:cs="游明朝"/>
        <w:lang w:val="ja-JP" w:bidi="ja-JP"/>
      </w:rPr>
      <w:t>ユーブロックス</w:t>
    </w:r>
    <w:r w:rsidRPr="00531F4F">
      <w:rPr>
        <w:rFonts w:eastAsia="小塚ゴシック Pro R" w:cs="游明朝"/>
        <w:lang w:val="ja-JP" w:bidi="ja-JP"/>
      </w:rPr>
      <w:t xml:space="preserve"> </w:t>
    </w:r>
    <w:r w:rsidRPr="00531F4F">
      <w:rPr>
        <w:rFonts w:eastAsia="小塚ゴシック Pro R" w:cs="游明朝"/>
        <w:lang w:val="ja-JP" w:bidi="ja-JP"/>
      </w:rPr>
      <w:t>ジャパン株式会社</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3C0A3AA"/>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4740DEAE"/>
    <w:lvl w:ilvl="0">
      <w:start w:val="1"/>
      <w:numFmt w:val="decimal"/>
      <w:pStyle w:val="ListNumber"/>
      <w:lvlText w:val="%1."/>
      <w:lvlJc w:val="left"/>
      <w:pPr>
        <w:tabs>
          <w:tab w:val="num" w:pos="397"/>
        </w:tabs>
        <w:ind w:left="397" w:hanging="397"/>
      </w:pPr>
      <w:rPr>
        <w:rFonts w:hint="default"/>
      </w:rPr>
    </w:lvl>
  </w:abstractNum>
  <w:abstractNum w:abstractNumId="2" w15:restartNumberingAfterBreak="0">
    <w:nsid w:val="FFFFFF89"/>
    <w:multiLevelType w:val="singleLevel"/>
    <w:tmpl w:val="CDDA9CE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1611BD3"/>
    <w:multiLevelType w:val="multilevel"/>
    <w:tmpl w:val="1A8E2700"/>
    <w:numStyleLink w:val="Appendix"/>
  </w:abstractNum>
  <w:abstractNum w:abstractNumId="4" w15:restartNumberingAfterBreak="0">
    <w:nsid w:val="05E66915"/>
    <w:multiLevelType w:val="hybridMultilevel"/>
    <w:tmpl w:val="88AE21B4"/>
    <w:lvl w:ilvl="0" w:tplc="08070001">
      <w:start w:val="1"/>
      <w:numFmt w:val="bullet"/>
      <w:lvlText w:val=""/>
      <w:lvlJc w:val="left"/>
      <w:pPr>
        <w:ind w:left="720" w:hanging="360"/>
      </w:pPr>
      <w:rPr>
        <w:rFonts w:ascii="Symbol" w:hAnsi="Symbol" w:hint="default"/>
      </w:rPr>
    </w:lvl>
    <w:lvl w:ilvl="1" w:tplc="08070003">
      <w:start w:val="1"/>
      <w:numFmt w:val="decimal"/>
      <w:lvlText w:val="%2."/>
      <w:lvlJc w:val="left"/>
      <w:pPr>
        <w:tabs>
          <w:tab w:val="num" w:pos="1440"/>
        </w:tabs>
        <w:ind w:left="1440" w:hanging="360"/>
      </w:pPr>
    </w:lvl>
    <w:lvl w:ilvl="2" w:tplc="08070005">
      <w:start w:val="1"/>
      <w:numFmt w:val="decimal"/>
      <w:lvlText w:val="%3."/>
      <w:lvlJc w:val="left"/>
      <w:pPr>
        <w:tabs>
          <w:tab w:val="num" w:pos="2160"/>
        </w:tabs>
        <w:ind w:left="2160" w:hanging="360"/>
      </w:pPr>
    </w:lvl>
    <w:lvl w:ilvl="3" w:tplc="08070001">
      <w:start w:val="1"/>
      <w:numFmt w:val="decimal"/>
      <w:lvlText w:val="%4."/>
      <w:lvlJc w:val="left"/>
      <w:pPr>
        <w:tabs>
          <w:tab w:val="num" w:pos="2880"/>
        </w:tabs>
        <w:ind w:left="2880" w:hanging="360"/>
      </w:pPr>
    </w:lvl>
    <w:lvl w:ilvl="4" w:tplc="08070003">
      <w:start w:val="1"/>
      <w:numFmt w:val="decimal"/>
      <w:lvlText w:val="%5."/>
      <w:lvlJc w:val="left"/>
      <w:pPr>
        <w:tabs>
          <w:tab w:val="num" w:pos="3600"/>
        </w:tabs>
        <w:ind w:left="3600" w:hanging="360"/>
      </w:pPr>
    </w:lvl>
    <w:lvl w:ilvl="5" w:tplc="08070005">
      <w:start w:val="1"/>
      <w:numFmt w:val="decimal"/>
      <w:lvlText w:val="%6."/>
      <w:lvlJc w:val="left"/>
      <w:pPr>
        <w:tabs>
          <w:tab w:val="num" w:pos="4320"/>
        </w:tabs>
        <w:ind w:left="4320" w:hanging="360"/>
      </w:pPr>
    </w:lvl>
    <w:lvl w:ilvl="6" w:tplc="08070001">
      <w:start w:val="1"/>
      <w:numFmt w:val="decimal"/>
      <w:lvlText w:val="%7."/>
      <w:lvlJc w:val="left"/>
      <w:pPr>
        <w:tabs>
          <w:tab w:val="num" w:pos="5040"/>
        </w:tabs>
        <w:ind w:left="5040" w:hanging="360"/>
      </w:pPr>
    </w:lvl>
    <w:lvl w:ilvl="7" w:tplc="08070003">
      <w:start w:val="1"/>
      <w:numFmt w:val="decimal"/>
      <w:lvlText w:val="%8."/>
      <w:lvlJc w:val="left"/>
      <w:pPr>
        <w:tabs>
          <w:tab w:val="num" w:pos="5760"/>
        </w:tabs>
        <w:ind w:left="5760" w:hanging="360"/>
      </w:pPr>
    </w:lvl>
    <w:lvl w:ilvl="8" w:tplc="08070005">
      <w:start w:val="1"/>
      <w:numFmt w:val="decimal"/>
      <w:lvlText w:val="%9."/>
      <w:lvlJc w:val="left"/>
      <w:pPr>
        <w:tabs>
          <w:tab w:val="num" w:pos="6480"/>
        </w:tabs>
        <w:ind w:left="6480" w:hanging="360"/>
      </w:pPr>
    </w:lvl>
  </w:abstractNum>
  <w:abstractNum w:abstractNumId="5" w15:restartNumberingAfterBreak="0">
    <w:nsid w:val="0D383FF4"/>
    <w:multiLevelType w:val="multilevel"/>
    <w:tmpl w:val="1A8E2700"/>
    <w:numStyleLink w:val="Appendix"/>
  </w:abstractNum>
  <w:abstractNum w:abstractNumId="6" w15:restartNumberingAfterBreak="0">
    <w:nsid w:val="12F73B1E"/>
    <w:multiLevelType w:val="hybridMultilevel"/>
    <w:tmpl w:val="DF204BA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58D7DD2"/>
    <w:multiLevelType w:val="multilevel"/>
    <w:tmpl w:val="1A8E2700"/>
    <w:numStyleLink w:val="Appendix"/>
  </w:abstractNum>
  <w:abstractNum w:abstractNumId="8" w15:restartNumberingAfterBreak="0">
    <w:nsid w:val="238F4BB9"/>
    <w:multiLevelType w:val="multilevel"/>
    <w:tmpl w:val="A2704FC0"/>
    <w:numStyleLink w:val="NumberedList"/>
  </w:abstractNum>
  <w:abstractNum w:abstractNumId="9" w15:restartNumberingAfterBreak="0">
    <w:nsid w:val="25FE3D7D"/>
    <w:multiLevelType w:val="hybridMultilevel"/>
    <w:tmpl w:val="01B02F30"/>
    <w:lvl w:ilvl="0" w:tplc="6F988170">
      <w:start w:val="1"/>
      <w:numFmt w:val="bullet"/>
      <w:pStyle w:val="WarningSign"/>
      <w:lvlText w:val="⚠"/>
      <w:lvlJc w:val="left"/>
      <w:pPr>
        <w:ind w:left="680" w:hanging="680"/>
      </w:pPr>
      <w:rPr>
        <w:rFonts w:ascii="ublox" w:hAnsi="ublox" w:hint="default"/>
        <w:b/>
        <w:caps w:val="0"/>
        <w:strike w:val="0"/>
        <w:dstrike w:val="0"/>
        <w:vanish w:val="0"/>
        <w:color w:val="FF0000"/>
        <w:sz w:val="28"/>
        <w:szCs w:val="28"/>
        <w:u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582585"/>
    <w:multiLevelType w:val="multilevel"/>
    <w:tmpl w:val="A2704FC0"/>
    <w:styleLink w:val="NumberedList"/>
    <w:lvl w:ilvl="0">
      <w:start w:val="1"/>
      <w:numFmt w:val="decimal"/>
      <w:lvlText w:val="%1."/>
      <w:lvlJc w:val="left"/>
      <w:pPr>
        <w:ind w:left="397" w:hanging="397"/>
      </w:pPr>
      <w:rPr>
        <w:rFonts w:hint="default"/>
      </w:rPr>
    </w:lvl>
    <w:lvl w:ilvl="1">
      <w:start w:val="1"/>
      <w:numFmt w:val="decimal"/>
      <w:lvlText w:val="%2."/>
      <w:lvlJc w:val="left"/>
      <w:pPr>
        <w:ind w:left="794" w:hanging="397"/>
      </w:pPr>
      <w:rPr>
        <w:rFonts w:hint="default"/>
      </w:rPr>
    </w:lvl>
    <w:lvl w:ilvl="2">
      <w:start w:val="1"/>
      <w:numFmt w:val="decimal"/>
      <w:lvlText w:val="%3."/>
      <w:lvlJc w:val="left"/>
      <w:pPr>
        <w:ind w:left="1191" w:hanging="397"/>
      </w:pPr>
      <w:rPr>
        <w:rFonts w:hint="default"/>
      </w:rPr>
    </w:lvl>
    <w:lvl w:ilvl="3">
      <w:start w:val="1"/>
      <w:numFmt w:val="decimal"/>
      <w:lvlText w:val="%4."/>
      <w:lvlJc w:val="left"/>
      <w:pPr>
        <w:ind w:left="1588" w:hanging="397"/>
      </w:pPr>
      <w:rPr>
        <w:rFonts w:hint="default"/>
      </w:rPr>
    </w:lvl>
    <w:lvl w:ilvl="4">
      <w:start w:val="1"/>
      <w:numFmt w:val="decimal"/>
      <w:lvlText w:val="%5."/>
      <w:lvlJc w:val="left"/>
      <w:pPr>
        <w:ind w:left="1985" w:hanging="397"/>
      </w:pPr>
      <w:rPr>
        <w:rFonts w:hint="default"/>
      </w:rPr>
    </w:lvl>
    <w:lvl w:ilvl="5">
      <w:start w:val="1"/>
      <w:numFmt w:val="decimal"/>
      <w:lvlText w:val="%6."/>
      <w:lvlJc w:val="left"/>
      <w:pPr>
        <w:ind w:left="2381" w:hanging="396"/>
      </w:pPr>
      <w:rPr>
        <w:rFonts w:hint="default"/>
      </w:rPr>
    </w:lvl>
    <w:lvl w:ilvl="6">
      <w:start w:val="1"/>
      <w:numFmt w:val="decimal"/>
      <w:lvlText w:val="%7."/>
      <w:lvlJc w:val="left"/>
      <w:pPr>
        <w:ind w:left="2778" w:hanging="397"/>
      </w:pPr>
      <w:rPr>
        <w:rFonts w:hint="default"/>
      </w:rPr>
    </w:lvl>
    <w:lvl w:ilvl="7">
      <w:start w:val="1"/>
      <w:numFmt w:val="decimal"/>
      <w:lvlText w:val="%8."/>
      <w:lvlJc w:val="left"/>
      <w:pPr>
        <w:ind w:left="3175" w:hanging="397"/>
      </w:pPr>
      <w:rPr>
        <w:rFonts w:hint="default"/>
      </w:rPr>
    </w:lvl>
    <w:lvl w:ilvl="8">
      <w:start w:val="1"/>
      <w:numFmt w:val="decimal"/>
      <w:lvlText w:val="%9."/>
      <w:lvlJc w:val="left"/>
      <w:pPr>
        <w:ind w:left="3572" w:hanging="397"/>
      </w:pPr>
      <w:rPr>
        <w:rFonts w:hint="default"/>
      </w:rPr>
    </w:lvl>
  </w:abstractNum>
  <w:abstractNum w:abstractNumId="11" w15:restartNumberingAfterBreak="0">
    <w:nsid w:val="28267008"/>
    <w:multiLevelType w:val="hybridMultilevel"/>
    <w:tmpl w:val="ABC6619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394708B8"/>
    <w:multiLevelType w:val="multilevel"/>
    <w:tmpl w:val="1A8E2700"/>
    <w:styleLink w:val="Appendix"/>
    <w:lvl w:ilvl="0">
      <w:start w:val="1"/>
      <w:numFmt w:val="upperLetter"/>
      <w:pStyle w:val="AppendixHeading1"/>
      <w:lvlText w:val="%1"/>
      <w:lvlJc w:val="left"/>
      <w:pPr>
        <w:tabs>
          <w:tab w:val="num" w:pos="397"/>
        </w:tabs>
        <w:ind w:left="397" w:hanging="397"/>
      </w:pPr>
      <w:rPr>
        <w:rFonts w:hint="default"/>
      </w:rPr>
    </w:lvl>
    <w:lvl w:ilvl="1">
      <w:start w:val="1"/>
      <w:numFmt w:val="decimal"/>
      <w:pStyle w:val="AppendixHeading2"/>
      <w:lvlText w:val="%1.%2"/>
      <w:lvlJc w:val="left"/>
      <w:pPr>
        <w:tabs>
          <w:tab w:val="num" w:pos="397"/>
        </w:tabs>
        <w:ind w:left="397" w:hanging="397"/>
      </w:pPr>
      <w:rPr>
        <w:rFonts w:hint="default"/>
      </w:rPr>
    </w:lvl>
    <w:lvl w:ilvl="2">
      <w:start w:val="1"/>
      <w:numFmt w:val="decimal"/>
      <w:pStyle w:val="AppendixHeading3"/>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907"/>
        </w:tabs>
        <w:ind w:left="907" w:hanging="907"/>
      </w:pPr>
      <w:rPr>
        <w:rFonts w:hint="default"/>
      </w:rPr>
    </w:lvl>
    <w:lvl w:ilvl="5">
      <w:start w:val="1"/>
      <w:numFmt w:val="decimal"/>
      <w:lvlText w:val="%1.%2.%3.%4.%5.%6"/>
      <w:lvlJc w:val="left"/>
      <w:pPr>
        <w:tabs>
          <w:tab w:val="num" w:pos="1077"/>
        </w:tabs>
        <w:ind w:left="1077" w:hanging="1077"/>
      </w:pPr>
      <w:rPr>
        <w:rFonts w:hint="default"/>
      </w:rPr>
    </w:lvl>
    <w:lvl w:ilvl="6">
      <w:start w:val="1"/>
      <w:numFmt w:val="decimal"/>
      <w:lvlText w:val="%1.%2.%3.%4.%5.%6.%7"/>
      <w:lvlJc w:val="left"/>
      <w:pPr>
        <w:tabs>
          <w:tab w:val="num" w:pos="1247"/>
        </w:tabs>
        <w:ind w:left="1247" w:hanging="1247"/>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88"/>
        </w:tabs>
        <w:ind w:left="1588" w:hanging="1588"/>
      </w:pPr>
      <w:rPr>
        <w:rFonts w:hint="default"/>
      </w:rPr>
    </w:lvl>
  </w:abstractNum>
  <w:abstractNum w:abstractNumId="13" w15:restartNumberingAfterBreak="0">
    <w:nsid w:val="3BEE61F6"/>
    <w:multiLevelType w:val="multilevel"/>
    <w:tmpl w:val="1A8E2700"/>
    <w:lvl w:ilvl="0">
      <w:start w:val="1"/>
      <w:numFmt w:val="decimal"/>
      <w:pStyle w:val="Heading1"/>
      <w:lvlText w:val="%1"/>
      <w:lvlJc w:val="left"/>
      <w:pPr>
        <w:tabs>
          <w:tab w:val="num" w:pos="397"/>
        </w:tabs>
        <w:ind w:left="397" w:hanging="397"/>
      </w:pPr>
      <w:rPr>
        <w:rFonts w:hint="default"/>
      </w:rPr>
    </w:lvl>
    <w:lvl w:ilvl="1">
      <w:start w:val="1"/>
      <w:numFmt w:val="decimal"/>
      <w:pStyle w:val="Heading2"/>
      <w:lvlText w:val="%1.%2"/>
      <w:lvlJc w:val="left"/>
      <w:pPr>
        <w:tabs>
          <w:tab w:val="num" w:pos="397"/>
        </w:tabs>
        <w:ind w:left="397" w:hanging="397"/>
      </w:pPr>
      <w:rPr>
        <w:rFonts w:hint="default"/>
      </w:rPr>
    </w:lvl>
    <w:lvl w:ilvl="2">
      <w:start w:val="1"/>
      <w:numFmt w:val="decimal"/>
      <w:pStyle w:val="Heading3"/>
      <w:lvlText w:val="%1.%2.%3"/>
      <w:lvlJc w:val="left"/>
      <w:pPr>
        <w:tabs>
          <w:tab w:val="num" w:pos="567"/>
        </w:tabs>
        <w:ind w:left="567" w:hanging="567"/>
      </w:pPr>
      <w:rPr>
        <w:rFonts w:hint="default"/>
      </w:rPr>
    </w:lvl>
    <w:lvl w:ilvl="3">
      <w:start w:val="1"/>
      <w:numFmt w:val="decimal"/>
      <w:pStyle w:val="Heading4"/>
      <w:lvlText w:val="%1.%2.%3.%4"/>
      <w:lvlJc w:val="left"/>
      <w:pPr>
        <w:tabs>
          <w:tab w:val="num" w:pos="737"/>
        </w:tabs>
        <w:ind w:left="737" w:hanging="737"/>
      </w:pPr>
      <w:rPr>
        <w:rFonts w:hint="default"/>
      </w:rPr>
    </w:lvl>
    <w:lvl w:ilvl="4">
      <w:start w:val="1"/>
      <w:numFmt w:val="decimal"/>
      <w:pStyle w:val="Heading5"/>
      <w:lvlText w:val="%1.%2.%3.%4.%5"/>
      <w:lvlJc w:val="left"/>
      <w:pPr>
        <w:tabs>
          <w:tab w:val="num" w:pos="907"/>
        </w:tabs>
        <w:ind w:left="907" w:hanging="907"/>
      </w:pPr>
      <w:rPr>
        <w:rFonts w:hint="default"/>
      </w:rPr>
    </w:lvl>
    <w:lvl w:ilvl="5">
      <w:start w:val="1"/>
      <w:numFmt w:val="decimal"/>
      <w:pStyle w:val="Heading6"/>
      <w:lvlText w:val="%1.%2.%3.%4.%5.%6"/>
      <w:lvlJc w:val="left"/>
      <w:pPr>
        <w:tabs>
          <w:tab w:val="num" w:pos="1077"/>
        </w:tabs>
        <w:ind w:left="1077" w:hanging="1077"/>
      </w:pPr>
      <w:rPr>
        <w:rFonts w:hint="default"/>
      </w:rPr>
    </w:lvl>
    <w:lvl w:ilvl="6">
      <w:start w:val="1"/>
      <w:numFmt w:val="decimal"/>
      <w:pStyle w:val="Heading7"/>
      <w:lvlText w:val="%1.%2.%3.%4.%5.%6.%7"/>
      <w:lvlJc w:val="left"/>
      <w:pPr>
        <w:tabs>
          <w:tab w:val="num" w:pos="1247"/>
        </w:tabs>
        <w:ind w:left="1247" w:hanging="1247"/>
      </w:pPr>
      <w:rPr>
        <w:rFonts w:hint="default"/>
      </w:rPr>
    </w:lvl>
    <w:lvl w:ilvl="7">
      <w:start w:val="1"/>
      <w:numFmt w:val="decimal"/>
      <w:pStyle w:val="Heading8"/>
      <w:lvlText w:val="%1.%2.%3.%4.%5.%6.%7.%8"/>
      <w:lvlJc w:val="left"/>
      <w:pPr>
        <w:tabs>
          <w:tab w:val="num" w:pos="1418"/>
        </w:tabs>
        <w:ind w:left="1418" w:hanging="1418"/>
      </w:pPr>
      <w:rPr>
        <w:rFonts w:hint="default"/>
      </w:rPr>
    </w:lvl>
    <w:lvl w:ilvl="8">
      <w:start w:val="1"/>
      <w:numFmt w:val="decimal"/>
      <w:pStyle w:val="Heading9"/>
      <w:lvlText w:val="%1.%2.%3.%4.%5.%6.%7.%8.%9"/>
      <w:lvlJc w:val="left"/>
      <w:pPr>
        <w:tabs>
          <w:tab w:val="num" w:pos="1588"/>
        </w:tabs>
        <w:ind w:left="1588" w:hanging="1588"/>
      </w:pPr>
      <w:rPr>
        <w:rFonts w:hint="default"/>
      </w:rPr>
    </w:lvl>
  </w:abstractNum>
  <w:abstractNum w:abstractNumId="14" w15:restartNumberingAfterBreak="0">
    <w:nsid w:val="4BB76CBA"/>
    <w:multiLevelType w:val="hybridMultilevel"/>
    <w:tmpl w:val="62909516"/>
    <w:lvl w:ilvl="0" w:tplc="05528D34">
      <w:start w:val="1"/>
      <w:numFmt w:val="bullet"/>
      <w:pStyle w:val="PointerHand"/>
      <w:lvlText w:val="☞"/>
      <w:lvlJc w:val="left"/>
      <w:pPr>
        <w:ind w:left="680" w:hanging="680"/>
      </w:pPr>
      <w:rPr>
        <w:rFonts w:ascii="ublox" w:hAnsi="ublox" w:hint="default"/>
        <w:b/>
        <w:caps w:val="0"/>
        <w:strike w:val="0"/>
        <w:dstrike w:val="0"/>
        <w:vanish w:val="0"/>
        <w:color w:val="0000FF"/>
        <w:sz w:val="28"/>
        <w:u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BC6806"/>
    <w:multiLevelType w:val="multilevel"/>
    <w:tmpl w:val="41968B4C"/>
    <w:numStyleLink w:val="BulletList"/>
  </w:abstractNum>
  <w:abstractNum w:abstractNumId="16" w15:restartNumberingAfterBreak="0">
    <w:nsid w:val="6EB7442D"/>
    <w:multiLevelType w:val="multilevel"/>
    <w:tmpl w:val="41968B4C"/>
    <w:styleLink w:val="BulletList"/>
    <w:lvl w:ilvl="0">
      <w:start w:val="1"/>
      <w:numFmt w:val="bullet"/>
      <w:lvlText w:val=""/>
      <w:lvlJc w:val="left"/>
      <w:pPr>
        <w:ind w:left="397" w:hanging="397"/>
      </w:pPr>
      <w:rPr>
        <w:rFonts w:ascii="Symbol" w:hAnsi="Symbol" w:hint="default"/>
      </w:rPr>
    </w:lvl>
    <w:lvl w:ilvl="1">
      <w:start w:val="1"/>
      <w:numFmt w:val="bullet"/>
      <w:lvlText w:val=""/>
      <w:lvlJc w:val="left"/>
      <w:pPr>
        <w:ind w:left="794" w:hanging="397"/>
      </w:pPr>
      <w:rPr>
        <w:rFonts w:ascii="Wingdings" w:hAnsi="Wingdings" w:hint="default"/>
      </w:rPr>
    </w:lvl>
    <w:lvl w:ilvl="2">
      <w:start w:val="1"/>
      <w:numFmt w:val="bullet"/>
      <w:lvlText w:val="o"/>
      <w:lvlJc w:val="left"/>
      <w:pPr>
        <w:ind w:left="1191" w:hanging="397"/>
      </w:pPr>
      <w:rPr>
        <w:rFonts w:ascii="Courier New" w:hAnsi="Courier New"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Wingdings" w:hAnsi="Wingdings" w:hint="default"/>
      </w:rPr>
    </w:lvl>
    <w:lvl w:ilvl="5">
      <w:start w:val="1"/>
      <w:numFmt w:val="bullet"/>
      <w:lvlText w:val="o"/>
      <w:lvlJc w:val="left"/>
      <w:pPr>
        <w:ind w:left="2381" w:hanging="396"/>
      </w:pPr>
      <w:rPr>
        <w:rFonts w:ascii="Courier New" w:hAnsi="Courier New" w:hint="default"/>
      </w:rPr>
    </w:lvl>
    <w:lvl w:ilvl="6">
      <w:start w:val="1"/>
      <w:numFmt w:val="bullet"/>
      <w:lvlText w:val=""/>
      <w:lvlJc w:val="left"/>
      <w:pPr>
        <w:ind w:left="2778" w:hanging="397"/>
      </w:pPr>
      <w:rPr>
        <w:rFonts w:ascii="Symbol" w:hAnsi="Symbol" w:hint="default"/>
      </w:rPr>
    </w:lvl>
    <w:lvl w:ilvl="7">
      <w:start w:val="1"/>
      <w:numFmt w:val="bullet"/>
      <w:lvlText w:val=""/>
      <w:lvlJc w:val="left"/>
      <w:pPr>
        <w:ind w:left="3175" w:hanging="397"/>
      </w:pPr>
      <w:rPr>
        <w:rFonts w:ascii="Wingdings" w:hAnsi="Wingdings" w:hint="default"/>
      </w:rPr>
    </w:lvl>
    <w:lvl w:ilvl="8">
      <w:start w:val="1"/>
      <w:numFmt w:val="bullet"/>
      <w:lvlText w:val="o"/>
      <w:lvlJc w:val="left"/>
      <w:pPr>
        <w:tabs>
          <w:tab w:val="num" w:pos="3572"/>
        </w:tabs>
        <w:ind w:left="3572" w:hanging="397"/>
      </w:pPr>
      <w:rPr>
        <w:rFonts w:ascii="Courier New" w:hAnsi="Courier New" w:hint="default"/>
      </w:rPr>
    </w:lvl>
  </w:abstractNum>
  <w:abstractNum w:abstractNumId="17" w15:restartNumberingAfterBreak="0">
    <w:nsid w:val="7BF944FF"/>
    <w:multiLevelType w:val="hybridMultilevel"/>
    <w:tmpl w:val="6CDE0E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E6D00C4"/>
    <w:multiLevelType w:val="hybridMultilevel"/>
    <w:tmpl w:val="F83EEE7C"/>
    <w:lvl w:ilvl="0" w:tplc="99CCB19C">
      <w:start w:val="1"/>
      <w:numFmt w:val="bullet"/>
      <w:lvlText w:val="•"/>
      <w:lvlJc w:val="left"/>
      <w:pPr>
        <w:tabs>
          <w:tab w:val="num" w:pos="720"/>
        </w:tabs>
        <w:ind w:left="720" w:hanging="360"/>
      </w:pPr>
      <w:rPr>
        <w:rFonts w:ascii="Arial" w:hAnsi="Arial" w:hint="default"/>
      </w:rPr>
    </w:lvl>
    <w:lvl w:ilvl="1" w:tplc="24A6621A" w:tentative="1">
      <w:start w:val="1"/>
      <w:numFmt w:val="bullet"/>
      <w:lvlText w:val="•"/>
      <w:lvlJc w:val="left"/>
      <w:pPr>
        <w:tabs>
          <w:tab w:val="num" w:pos="1440"/>
        </w:tabs>
        <w:ind w:left="1440" w:hanging="360"/>
      </w:pPr>
      <w:rPr>
        <w:rFonts w:ascii="Arial" w:hAnsi="Arial" w:hint="default"/>
      </w:rPr>
    </w:lvl>
    <w:lvl w:ilvl="2" w:tplc="F46EE242" w:tentative="1">
      <w:start w:val="1"/>
      <w:numFmt w:val="bullet"/>
      <w:lvlText w:val="•"/>
      <w:lvlJc w:val="left"/>
      <w:pPr>
        <w:tabs>
          <w:tab w:val="num" w:pos="2160"/>
        </w:tabs>
        <w:ind w:left="2160" w:hanging="360"/>
      </w:pPr>
      <w:rPr>
        <w:rFonts w:ascii="Arial" w:hAnsi="Arial" w:hint="default"/>
      </w:rPr>
    </w:lvl>
    <w:lvl w:ilvl="3" w:tplc="BDFC17A2" w:tentative="1">
      <w:start w:val="1"/>
      <w:numFmt w:val="bullet"/>
      <w:lvlText w:val="•"/>
      <w:lvlJc w:val="left"/>
      <w:pPr>
        <w:tabs>
          <w:tab w:val="num" w:pos="2880"/>
        </w:tabs>
        <w:ind w:left="2880" w:hanging="360"/>
      </w:pPr>
      <w:rPr>
        <w:rFonts w:ascii="Arial" w:hAnsi="Arial" w:hint="default"/>
      </w:rPr>
    </w:lvl>
    <w:lvl w:ilvl="4" w:tplc="E83A8AAE" w:tentative="1">
      <w:start w:val="1"/>
      <w:numFmt w:val="bullet"/>
      <w:lvlText w:val="•"/>
      <w:lvlJc w:val="left"/>
      <w:pPr>
        <w:tabs>
          <w:tab w:val="num" w:pos="3600"/>
        </w:tabs>
        <w:ind w:left="3600" w:hanging="360"/>
      </w:pPr>
      <w:rPr>
        <w:rFonts w:ascii="Arial" w:hAnsi="Arial" w:hint="default"/>
      </w:rPr>
    </w:lvl>
    <w:lvl w:ilvl="5" w:tplc="B2BC6668" w:tentative="1">
      <w:start w:val="1"/>
      <w:numFmt w:val="bullet"/>
      <w:lvlText w:val="•"/>
      <w:lvlJc w:val="left"/>
      <w:pPr>
        <w:tabs>
          <w:tab w:val="num" w:pos="4320"/>
        </w:tabs>
        <w:ind w:left="4320" w:hanging="360"/>
      </w:pPr>
      <w:rPr>
        <w:rFonts w:ascii="Arial" w:hAnsi="Arial" w:hint="default"/>
      </w:rPr>
    </w:lvl>
    <w:lvl w:ilvl="6" w:tplc="1666C4D6" w:tentative="1">
      <w:start w:val="1"/>
      <w:numFmt w:val="bullet"/>
      <w:lvlText w:val="•"/>
      <w:lvlJc w:val="left"/>
      <w:pPr>
        <w:tabs>
          <w:tab w:val="num" w:pos="5040"/>
        </w:tabs>
        <w:ind w:left="5040" w:hanging="360"/>
      </w:pPr>
      <w:rPr>
        <w:rFonts w:ascii="Arial" w:hAnsi="Arial" w:hint="default"/>
      </w:rPr>
    </w:lvl>
    <w:lvl w:ilvl="7" w:tplc="EA5A3AA6" w:tentative="1">
      <w:start w:val="1"/>
      <w:numFmt w:val="bullet"/>
      <w:lvlText w:val="•"/>
      <w:lvlJc w:val="left"/>
      <w:pPr>
        <w:tabs>
          <w:tab w:val="num" w:pos="5760"/>
        </w:tabs>
        <w:ind w:left="5760" w:hanging="360"/>
      </w:pPr>
      <w:rPr>
        <w:rFonts w:ascii="Arial" w:hAnsi="Arial" w:hint="default"/>
      </w:rPr>
    </w:lvl>
    <w:lvl w:ilvl="8" w:tplc="807A26FE" w:tentative="1">
      <w:start w:val="1"/>
      <w:numFmt w:val="bullet"/>
      <w:lvlText w:val="•"/>
      <w:lvlJc w:val="left"/>
      <w:pPr>
        <w:tabs>
          <w:tab w:val="num" w:pos="6480"/>
        </w:tabs>
        <w:ind w:left="6480" w:hanging="360"/>
      </w:pPr>
      <w:rPr>
        <w:rFonts w:ascii="Arial" w:hAnsi="Arial" w:hint="default"/>
      </w:rPr>
    </w:lvl>
  </w:abstractNum>
  <w:num w:numId="1">
    <w:abstractNumId w:val="15"/>
  </w:num>
  <w:num w:numId="2">
    <w:abstractNumId w:val="8"/>
  </w:num>
  <w:num w:numId="3">
    <w:abstractNumId w:val="12"/>
  </w:num>
  <w:num w:numId="4">
    <w:abstractNumId w:val="5"/>
  </w:num>
  <w:num w:numId="5">
    <w:abstractNumId w:val="3"/>
  </w:num>
  <w:num w:numId="6">
    <w:abstractNumId w:val="7"/>
  </w:num>
  <w:num w:numId="7">
    <w:abstractNumId w:val="16"/>
  </w:num>
  <w:num w:numId="8">
    <w:abstractNumId w:val="13"/>
  </w:num>
  <w:num w:numId="9">
    <w:abstractNumId w:val="2"/>
  </w:num>
  <w:num w:numId="10">
    <w:abstractNumId w:val="1"/>
  </w:num>
  <w:num w:numId="11">
    <w:abstractNumId w:val="0"/>
  </w:num>
  <w:num w:numId="12">
    <w:abstractNumId w:val="10"/>
  </w:num>
  <w:num w:numId="13">
    <w:abstractNumId w:val="14"/>
  </w:num>
  <w:num w:numId="14">
    <w:abstractNumId w:val="9"/>
  </w:num>
  <w:num w:numId="15">
    <w:abstractNumId w:val="6"/>
  </w:num>
  <w:num w:numId="16">
    <w:abstractNumId w:val="18"/>
  </w:num>
  <w:num w:numId="17">
    <w:abstractNumId w:val="17"/>
  </w:num>
  <w:num w:numId="18">
    <w:abstractNumId w:val="11"/>
  </w:num>
  <w:num w:numId="1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397"/>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E09"/>
    <w:rsid w:val="00000EE5"/>
    <w:rsid w:val="0000610A"/>
    <w:rsid w:val="00007DFB"/>
    <w:rsid w:val="000165D3"/>
    <w:rsid w:val="00017571"/>
    <w:rsid w:val="00020348"/>
    <w:rsid w:val="000226D3"/>
    <w:rsid w:val="00022FF7"/>
    <w:rsid w:val="000246FE"/>
    <w:rsid w:val="000253A6"/>
    <w:rsid w:val="00030B9E"/>
    <w:rsid w:val="000311AB"/>
    <w:rsid w:val="000333E3"/>
    <w:rsid w:val="00037A6A"/>
    <w:rsid w:val="000418E0"/>
    <w:rsid w:val="00042104"/>
    <w:rsid w:val="00045721"/>
    <w:rsid w:val="000472F1"/>
    <w:rsid w:val="0005388E"/>
    <w:rsid w:val="00054830"/>
    <w:rsid w:val="0005486B"/>
    <w:rsid w:val="00057A53"/>
    <w:rsid w:val="00065F96"/>
    <w:rsid w:val="00066EB4"/>
    <w:rsid w:val="000712E8"/>
    <w:rsid w:val="000730EF"/>
    <w:rsid w:val="00073F23"/>
    <w:rsid w:val="00074273"/>
    <w:rsid w:val="00075251"/>
    <w:rsid w:val="000765D6"/>
    <w:rsid w:val="000809B2"/>
    <w:rsid w:val="00084636"/>
    <w:rsid w:val="00084E67"/>
    <w:rsid w:val="00092842"/>
    <w:rsid w:val="000944E3"/>
    <w:rsid w:val="00096721"/>
    <w:rsid w:val="000A03B4"/>
    <w:rsid w:val="000A6A9E"/>
    <w:rsid w:val="000C2ED9"/>
    <w:rsid w:val="000C5A18"/>
    <w:rsid w:val="000C65B3"/>
    <w:rsid w:val="000D0302"/>
    <w:rsid w:val="000D351D"/>
    <w:rsid w:val="000D3D60"/>
    <w:rsid w:val="000D4461"/>
    <w:rsid w:val="000D4F36"/>
    <w:rsid w:val="000D7528"/>
    <w:rsid w:val="000E0003"/>
    <w:rsid w:val="000E1235"/>
    <w:rsid w:val="000E2804"/>
    <w:rsid w:val="000E373F"/>
    <w:rsid w:val="000F3704"/>
    <w:rsid w:val="000F3889"/>
    <w:rsid w:val="000F69C4"/>
    <w:rsid w:val="001070D4"/>
    <w:rsid w:val="00107863"/>
    <w:rsid w:val="001110A9"/>
    <w:rsid w:val="00113536"/>
    <w:rsid w:val="001158E7"/>
    <w:rsid w:val="00115FED"/>
    <w:rsid w:val="0011792E"/>
    <w:rsid w:val="00117F81"/>
    <w:rsid w:val="00121F20"/>
    <w:rsid w:val="00123764"/>
    <w:rsid w:val="00125791"/>
    <w:rsid w:val="00125CC2"/>
    <w:rsid w:val="001302DE"/>
    <w:rsid w:val="00140CD9"/>
    <w:rsid w:val="00141522"/>
    <w:rsid w:val="001428FF"/>
    <w:rsid w:val="00143427"/>
    <w:rsid w:val="00147D83"/>
    <w:rsid w:val="00153473"/>
    <w:rsid w:val="00154E38"/>
    <w:rsid w:val="00155527"/>
    <w:rsid w:val="00161898"/>
    <w:rsid w:val="00162672"/>
    <w:rsid w:val="00162BB8"/>
    <w:rsid w:val="00163802"/>
    <w:rsid w:val="00164E03"/>
    <w:rsid w:val="00174DF9"/>
    <w:rsid w:val="0018159B"/>
    <w:rsid w:val="00186332"/>
    <w:rsid w:val="0018755B"/>
    <w:rsid w:val="00191611"/>
    <w:rsid w:val="00191EA7"/>
    <w:rsid w:val="00194D8A"/>
    <w:rsid w:val="00195B55"/>
    <w:rsid w:val="0019751D"/>
    <w:rsid w:val="001A129F"/>
    <w:rsid w:val="001A338E"/>
    <w:rsid w:val="001A4225"/>
    <w:rsid w:val="001B3713"/>
    <w:rsid w:val="001B3802"/>
    <w:rsid w:val="001B39A2"/>
    <w:rsid w:val="001B52FC"/>
    <w:rsid w:val="001C2886"/>
    <w:rsid w:val="001C380F"/>
    <w:rsid w:val="001C69A3"/>
    <w:rsid w:val="001C6D73"/>
    <w:rsid w:val="001D1F49"/>
    <w:rsid w:val="001D7ACF"/>
    <w:rsid w:val="001E2B57"/>
    <w:rsid w:val="001E6F04"/>
    <w:rsid w:val="001F4F08"/>
    <w:rsid w:val="001F69BE"/>
    <w:rsid w:val="002054B5"/>
    <w:rsid w:val="00210C89"/>
    <w:rsid w:val="00211AA6"/>
    <w:rsid w:val="00224894"/>
    <w:rsid w:val="00225490"/>
    <w:rsid w:val="00231F7F"/>
    <w:rsid w:val="00237CD7"/>
    <w:rsid w:val="00245548"/>
    <w:rsid w:val="00247797"/>
    <w:rsid w:val="002500ED"/>
    <w:rsid w:val="0025028D"/>
    <w:rsid w:val="0025159F"/>
    <w:rsid w:val="00253D4D"/>
    <w:rsid w:val="002547B7"/>
    <w:rsid w:val="002559D7"/>
    <w:rsid w:val="00256D32"/>
    <w:rsid w:val="002570EA"/>
    <w:rsid w:val="0026058E"/>
    <w:rsid w:val="00262B4F"/>
    <w:rsid w:val="00262F40"/>
    <w:rsid w:val="00271696"/>
    <w:rsid w:val="0027375E"/>
    <w:rsid w:val="002738C6"/>
    <w:rsid w:val="0027503E"/>
    <w:rsid w:val="002758D5"/>
    <w:rsid w:val="0027645E"/>
    <w:rsid w:val="0027783A"/>
    <w:rsid w:val="00293C3F"/>
    <w:rsid w:val="0029747B"/>
    <w:rsid w:val="00297C1E"/>
    <w:rsid w:val="002A5F87"/>
    <w:rsid w:val="002A6B67"/>
    <w:rsid w:val="002A77ED"/>
    <w:rsid w:val="002B5F00"/>
    <w:rsid w:val="002C0A6A"/>
    <w:rsid w:val="002C1465"/>
    <w:rsid w:val="002C3361"/>
    <w:rsid w:val="002C50D7"/>
    <w:rsid w:val="002D3593"/>
    <w:rsid w:val="002F0EB9"/>
    <w:rsid w:val="002F0F98"/>
    <w:rsid w:val="002F3234"/>
    <w:rsid w:val="002F6BF7"/>
    <w:rsid w:val="00302E02"/>
    <w:rsid w:val="00303CE7"/>
    <w:rsid w:val="00311591"/>
    <w:rsid w:val="00312F53"/>
    <w:rsid w:val="003148D0"/>
    <w:rsid w:val="00315C19"/>
    <w:rsid w:val="003165C3"/>
    <w:rsid w:val="0032594E"/>
    <w:rsid w:val="00325DF2"/>
    <w:rsid w:val="00327FE6"/>
    <w:rsid w:val="00330CE6"/>
    <w:rsid w:val="003320A4"/>
    <w:rsid w:val="00332E8F"/>
    <w:rsid w:val="00334693"/>
    <w:rsid w:val="00334E5F"/>
    <w:rsid w:val="0033592F"/>
    <w:rsid w:val="0033686A"/>
    <w:rsid w:val="00337015"/>
    <w:rsid w:val="003376BB"/>
    <w:rsid w:val="00341484"/>
    <w:rsid w:val="00345EA5"/>
    <w:rsid w:val="0034611B"/>
    <w:rsid w:val="00347C0D"/>
    <w:rsid w:val="00350C1D"/>
    <w:rsid w:val="00352AA2"/>
    <w:rsid w:val="003614D1"/>
    <w:rsid w:val="003618C5"/>
    <w:rsid w:val="00361B96"/>
    <w:rsid w:val="003734CB"/>
    <w:rsid w:val="0037643A"/>
    <w:rsid w:val="00376BA0"/>
    <w:rsid w:val="00376FBA"/>
    <w:rsid w:val="00384FF5"/>
    <w:rsid w:val="0038746A"/>
    <w:rsid w:val="003878A9"/>
    <w:rsid w:val="003922D3"/>
    <w:rsid w:val="0039267D"/>
    <w:rsid w:val="00395F11"/>
    <w:rsid w:val="003963C3"/>
    <w:rsid w:val="003966F3"/>
    <w:rsid w:val="00397EC7"/>
    <w:rsid w:val="003A056F"/>
    <w:rsid w:val="003A197D"/>
    <w:rsid w:val="003A33CC"/>
    <w:rsid w:val="003A3A8B"/>
    <w:rsid w:val="003A5026"/>
    <w:rsid w:val="003A607F"/>
    <w:rsid w:val="003B199A"/>
    <w:rsid w:val="003B4446"/>
    <w:rsid w:val="003B4F31"/>
    <w:rsid w:val="003B5EA0"/>
    <w:rsid w:val="003C0444"/>
    <w:rsid w:val="003C267D"/>
    <w:rsid w:val="003C6943"/>
    <w:rsid w:val="003D29BD"/>
    <w:rsid w:val="003D498D"/>
    <w:rsid w:val="003D49EA"/>
    <w:rsid w:val="003D4C8D"/>
    <w:rsid w:val="003D53EB"/>
    <w:rsid w:val="003D67CE"/>
    <w:rsid w:val="003E5910"/>
    <w:rsid w:val="003F0725"/>
    <w:rsid w:val="003F220C"/>
    <w:rsid w:val="003F2B9A"/>
    <w:rsid w:val="003F4DD5"/>
    <w:rsid w:val="003F52D3"/>
    <w:rsid w:val="00400F9F"/>
    <w:rsid w:val="00403532"/>
    <w:rsid w:val="004040B0"/>
    <w:rsid w:val="0040427D"/>
    <w:rsid w:val="004053D7"/>
    <w:rsid w:val="00405D2C"/>
    <w:rsid w:val="00410F88"/>
    <w:rsid w:val="0041537F"/>
    <w:rsid w:val="004222F1"/>
    <w:rsid w:val="0042710E"/>
    <w:rsid w:val="004306D5"/>
    <w:rsid w:val="00431B5A"/>
    <w:rsid w:val="00432E8E"/>
    <w:rsid w:val="004378DF"/>
    <w:rsid w:val="00443977"/>
    <w:rsid w:val="00444694"/>
    <w:rsid w:val="00451F71"/>
    <w:rsid w:val="0045346D"/>
    <w:rsid w:val="00454D30"/>
    <w:rsid w:val="004560E9"/>
    <w:rsid w:val="00456364"/>
    <w:rsid w:val="00460692"/>
    <w:rsid w:val="00460EEF"/>
    <w:rsid w:val="00462FB3"/>
    <w:rsid w:val="00464A59"/>
    <w:rsid w:val="00467CA0"/>
    <w:rsid w:val="00470B8C"/>
    <w:rsid w:val="0047297E"/>
    <w:rsid w:val="00473151"/>
    <w:rsid w:val="00481462"/>
    <w:rsid w:val="00481C42"/>
    <w:rsid w:val="0048250F"/>
    <w:rsid w:val="00482A40"/>
    <w:rsid w:val="0049228A"/>
    <w:rsid w:val="00493037"/>
    <w:rsid w:val="00495C57"/>
    <w:rsid w:val="00496C44"/>
    <w:rsid w:val="00496F9C"/>
    <w:rsid w:val="004A00DC"/>
    <w:rsid w:val="004A28E8"/>
    <w:rsid w:val="004A3F0A"/>
    <w:rsid w:val="004A4A5C"/>
    <w:rsid w:val="004A501C"/>
    <w:rsid w:val="004A52CD"/>
    <w:rsid w:val="004A5DED"/>
    <w:rsid w:val="004A6201"/>
    <w:rsid w:val="004B0090"/>
    <w:rsid w:val="004B0F0E"/>
    <w:rsid w:val="004B2ACD"/>
    <w:rsid w:val="004C5737"/>
    <w:rsid w:val="004D1AE8"/>
    <w:rsid w:val="004D1AF4"/>
    <w:rsid w:val="004D53E2"/>
    <w:rsid w:val="004D6340"/>
    <w:rsid w:val="004E39B8"/>
    <w:rsid w:val="004E51CC"/>
    <w:rsid w:val="004F01CE"/>
    <w:rsid w:val="004F0F1C"/>
    <w:rsid w:val="004F12D8"/>
    <w:rsid w:val="004F4C50"/>
    <w:rsid w:val="004F60F7"/>
    <w:rsid w:val="0050125F"/>
    <w:rsid w:val="00501B75"/>
    <w:rsid w:val="00501D05"/>
    <w:rsid w:val="00502886"/>
    <w:rsid w:val="005038DE"/>
    <w:rsid w:val="00505501"/>
    <w:rsid w:val="00507A72"/>
    <w:rsid w:val="00510E7E"/>
    <w:rsid w:val="00521367"/>
    <w:rsid w:val="0052314A"/>
    <w:rsid w:val="00523B78"/>
    <w:rsid w:val="005241BF"/>
    <w:rsid w:val="00524310"/>
    <w:rsid w:val="005366F2"/>
    <w:rsid w:val="00540A59"/>
    <w:rsid w:val="0054261D"/>
    <w:rsid w:val="0054267C"/>
    <w:rsid w:val="005467FE"/>
    <w:rsid w:val="005474B6"/>
    <w:rsid w:val="00550000"/>
    <w:rsid w:val="0056499E"/>
    <w:rsid w:val="00564BAF"/>
    <w:rsid w:val="00565088"/>
    <w:rsid w:val="005651CE"/>
    <w:rsid w:val="005654E1"/>
    <w:rsid w:val="00570006"/>
    <w:rsid w:val="00574752"/>
    <w:rsid w:val="00574BE6"/>
    <w:rsid w:val="00577408"/>
    <w:rsid w:val="00580E4D"/>
    <w:rsid w:val="0058398F"/>
    <w:rsid w:val="00586282"/>
    <w:rsid w:val="00594F53"/>
    <w:rsid w:val="005A35AF"/>
    <w:rsid w:val="005A3F4E"/>
    <w:rsid w:val="005A558F"/>
    <w:rsid w:val="005B18BC"/>
    <w:rsid w:val="005B3A3B"/>
    <w:rsid w:val="005B6C4F"/>
    <w:rsid w:val="005B6F53"/>
    <w:rsid w:val="005C5400"/>
    <w:rsid w:val="005C7AF0"/>
    <w:rsid w:val="005D16C4"/>
    <w:rsid w:val="005D18F7"/>
    <w:rsid w:val="005D2DDB"/>
    <w:rsid w:val="005E005D"/>
    <w:rsid w:val="005E0107"/>
    <w:rsid w:val="005E3362"/>
    <w:rsid w:val="005F0D69"/>
    <w:rsid w:val="005F44E8"/>
    <w:rsid w:val="005F5229"/>
    <w:rsid w:val="005F6EE1"/>
    <w:rsid w:val="0060174B"/>
    <w:rsid w:val="00602041"/>
    <w:rsid w:val="00603D3F"/>
    <w:rsid w:val="0060608E"/>
    <w:rsid w:val="006073F2"/>
    <w:rsid w:val="00612707"/>
    <w:rsid w:val="006144B4"/>
    <w:rsid w:val="00617A8E"/>
    <w:rsid w:val="0062173D"/>
    <w:rsid w:val="006258D0"/>
    <w:rsid w:val="00641474"/>
    <w:rsid w:val="00642E36"/>
    <w:rsid w:val="00645071"/>
    <w:rsid w:val="00650B73"/>
    <w:rsid w:val="00650F99"/>
    <w:rsid w:val="00650FEC"/>
    <w:rsid w:val="006526DE"/>
    <w:rsid w:val="006538C0"/>
    <w:rsid w:val="00660003"/>
    <w:rsid w:val="00662A79"/>
    <w:rsid w:val="00662A7D"/>
    <w:rsid w:val="006653C0"/>
    <w:rsid w:val="006677DC"/>
    <w:rsid w:val="00667CC5"/>
    <w:rsid w:val="0067766D"/>
    <w:rsid w:val="0068199C"/>
    <w:rsid w:val="00684325"/>
    <w:rsid w:val="006851A1"/>
    <w:rsid w:val="00693CEA"/>
    <w:rsid w:val="006945D7"/>
    <w:rsid w:val="006A092F"/>
    <w:rsid w:val="006A101C"/>
    <w:rsid w:val="006A262D"/>
    <w:rsid w:val="006A2E32"/>
    <w:rsid w:val="006A64A4"/>
    <w:rsid w:val="006B25B4"/>
    <w:rsid w:val="006B306F"/>
    <w:rsid w:val="006B3341"/>
    <w:rsid w:val="006B3593"/>
    <w:rsid w:val="006B66F9"/>
    <w:rsid w:val="006C52F3"/>
    <w:rsid w:val="006D671D"/>
    <w:rsid w:val="006E4E60"/>
    <w:rsid w:val="006E7FE1"/>
    <w:rsid w:val="006F74CC"/>
    <w:rsid w:val="006F7C76"/>
    <w:rsid w:val="00710670"/>
    <w:rsid w:val="007107FF"/>
    <w:rsid w:val="0071212B"/>
    <w:rsid w:val="00714C2A"/>
    <w:rsid w:val="00715763"/>
    <w:rsid w:val="00716495"/>
    <w:rsid w:val="00722205"/>
    <w:rsid w:val="00730B4A"/>
    <w:rsid w:val="007319C8"/>
    <w:rsid w:val="00732042"/>
    <w:rsid w:val="00732490"/>
    <w:rsid w:val="007334D4"/>
    <w:rsid w:val="00735091"/>
    <w:rsid w:val="00736AAE"/>
    <w:rsid w:val="007406E0"/>
    <w:rsid w:val="00740DC5"/>
    <w:rsid w:val="00744D30"/>
    <w:rsid w:val="0074780A"/>
    <w:rsid w:val="0075016E"/>
    <w:rsid w:val="00753742"/>
    <w:rsid w:val="00755B14"/>
    <w:rsid w:val="00756934"/>
    <w:rsid w:val="007578F9"/>
    <w:rsid w:val="007625C2"/>
    <w:rsid w:val="00764541"/>
    <w:rsid w:val="00765E6C"/>
    <w:rsid w:val="00766699"/>
    <w:rsid w:val="00771EF7"/>
    <w:rsid w:val="00781490"/>
    <w:rsid w:val="00782B62"/>
    <w:rsid w:val="007837A4"/>
    <w:rsid w:val="00784EC8"/>
    <w:rsid w:val="00785D3F"/>
    <w:rsid w:val="00787EB8"/>
    <w:rsid w:val="00793B76"/>
    <w:rsid w:val="0079406D"/>
    <w:rsid w:val="007956F2"/>
    <w:rsid w:val="007A6970"/>
    <w:rsid w:val="007A69A9"/>
    <w:rsid w:val="007B1BAF"/>
    <w:rsid w:val="007B39F4"/>
    <w:rsid w:val="007B4776"/>
    <w:rsid w:val="007B58F9"/>
    <w:rsid w:val="007C09C8"/>
    <w:rsid w:val="007D560F"/>
    <w:rsid w:val="007E2520"/>
    <w:rsid w:val="007E61CF"/>
    <w:rsid w:val="007F246B"/>
    <w:rsid w:val="007F2A30"/>
    <w:rsid w:val="007F2F9C"/>
    <w:rsid w:val="007F4DB3"/>
    <w:rsid w:val="007F7AF7"/>
    <w:rsid w:val="007F7FA2"/>
    <w:rsid w:val="0080384C"/>
    <w:rsid w:val="00804431"/>
    <w:rsid w:val="0081058F"/>
    <w:rsid w:val="00811EE6"/>
    <w:rsid w:val="008130EE"/>
    <w:rsid w:val="00813617"/>
    <w:rsid w:val="00822667"/>
    <w:rsid w:val="00822AFB"/>
    <w:rsid w:val="00824767"/>
    <w:rsid w:val="00824BA6"/>
    <w:rsid w:val="00834617"/>
    <w:rsid w:val="0085225E"/>
    <w:rsid w:val="00854175"/>
    <w:rsid w:val="008621A0"/>
    <w:rsid w:val="00862EF4"/>
    <w:rsid w:val="00863160"/>
    <w:rsid w:val="00864376"/>
    <w:rsid w:val="00870CAE"/>
    <w:rsid w:val="00871518"/>
    <w:rsid w:val="0087375E"/>
    <w:rsid w:val="00877B0B"/>
    <w:rsid w:val="00881296"/>
    <w:rsid w:val="0088237A"/>
    <w:rsid w:val="00882476"/>
    <w:rsid w:val="008859A9"/>
    <w:rsid w:val="008A17DE"/>
    <w:rsid w:val="008A3B29"/>
    <w:rsid w:val="008A57F3"/>
    <w:rsid w:val="008A7D7A"/>
    <w:rsid w:val="008B1508"/>
    <w:rsid w:val="008B6DDB"/>
    <w:rsid w:val="008C0C39"/>
    <w:rsid w:val="008C1556"/>
    <w:rsid w:val="008C2249"/>
    <w:rsid w:val="008C5B24"/>
    <w:rsid w:val="008C6C8D"/>
    <w:rsid w:val="008C6E9C"/>
    <w:rsid w:val="008D0610"/>
    <w:rsid w:val="008D643B"/>
    <w:rsid w:val="008E2217"/>
    <w:rsid w:val="008F44BE"/>
    <w:rsid w:val="008F50C4"/>
    <w:rsid w:val="008F627A"/>
    <w:rsid w:val="008F6B5D"/>
    <w:rsid w:val="00903731"/>
    <w:rsid w:val="00904B02"/>
    <w:rsid w:val="009058C6"/>
    <w:rsid w:val="009106BA"/>
    <w:rsid w:val="009154D4"/>
    <w:rsid w:val="00920052"/>
    <w:rsid w:val="0092178F"/>
    <w:rsid w:val="009238C5"/>
    <w:rsid w:val="009248DA"/>
    <w:rsid w:val="009276BD"/>
    <w:rsid w:val="009302D6"/>
    <w:rsid w:val="009328A4"/>
    <w:rsid w:val="00935BBB"/>
    <w:rsid w:val="009517C7"/>
    <w:rsid w:val="00960275"/>
    <w:rsid w:val="00961141"/>
    <w:rsid w:val="0096156F"/>
    <w:rsid w:val="00964F41"/>
    <w:rsid w:val="0096577F"/>
    <w:rsid w:val="00967DC9"/>
    <w:rsid w:val="009759AA"/>
    <w:rsid w:val="00975DDF"/>
    <w:rsid w:val="009760D8"/>
    <w:rsid w:val="00976605"/>
    <w:rsid w:val="00986D45"/>
    <w:rsid w:val="00993481"/>
    <w:rsid w:val="009939F4"/>
    <w:rsid w:val="00997934"/>
    <w:rsid w:val="009A2C08"/>
    <w:rsid w:val="009B35C0"/>
    <w:rsid w:val="009B3EB6"/>
    <w:rsid w:val="009B4EC9"/>
    <w:rsid w:val="009B5357"/>
    <w:rsid w:val="009B6F86"/>
    <w:rsid w:val="009C13B9"/>
    <w:rsid w:val="009C354D"/>
    <w:rsid w:val="009D605C"/>
    <w:rsid w:val="009E0051"/>
    <w:rsid w:val="009E023E"/>
    <w:rsid w:val="009E2815"/>
    <w:rsid w:val="009E53FF"/>
    <w:rsid w:val="009F186F"/>
    <w:rsid w:val="009F1989"/>
    <w:rsid w:val="009F2354"/>
    <w:rsid w:val="009F3184"/>
    <w:rsid w:val="009F385F"/>
    <w:rsid w:val="009F412B"/>
    <w:rsid w:val="009F73DB"/>
    <w:rsid w:val="00A03E41"/>
    <w:rsid w:val="00A061A5"/>
    <w:rsid w:val="00A11908"/>
    <w:rsid w:val="00A12D8E"/>
    <w:rsid w:val="00A12E53"/>
    <w:rsid w:val="00A148B3"/>
    <w:rsid w:val="00A17468"/>
    <w:rsid w:val="00A20BE1"/>
    <w:rsid w:val="00A215AE"/>
    <w:rsid w:val="00A22E80"/>
    <w:rsid w:val="00A235A2"/>
    <w:rsid w:val="00A268E7"/>
    <w:rsid w:val="00A333FF"/>
    <w:rsid w:val="00A336CF"/>
    <w:rsid w:val="00A40F4E"/>
    <w:rsid w:val="00A463D2"/>
    <w:rsid w:val="00A46CF8"/>
    <w:rsid w:val="00A50AC8"/>
    <w:rsid w:val="00A50FEB"/>
    <w:rsid w:val="00A52BAD"/>
    <w:rsid w:val="00A54AEC"/>
    <w:rsid w:val="00A54C65"/>
    <w:rsid w:val="00A55C48"/>
    <w:rsid w:val="00A65E40"/>
    <w:rsid w:val="00A666D8"/>
    <w:rsid w:val="00A70114"/>
    <w:rsid w:val="00A76080"/>
    <w:rsid w:val="00A77553"/>
    <w:rsid w:val="00A83BE8"/>
    <w:rsid w:val="00A84342"/>
    <w:rsid w:val="00A846A3"/>
    <w:rsid w:val="00A9224A"/>
    <w:rsid w:val="00A92E1F"/>
    <w:rsid w:val="00A936E2"/>
    <w:rsid w:val="00A946B0"/>
    <w:rsid w:val="00AA490A"/>
    <w:rsid w:val="00AA4B14"/>
    <w:rsid w:val="00AB191C"/>
    <w:rsid w:val="00AB1E09"/>
    <w:rsid w:val="00AB4B9A"/>
    <w:rsid w:val="00AB4ED7"/>
    <w:rsid w:val="00AC0606"/>
    <w:rsid w:val="00AC1011"/>
    <w:rsid w:val="00AC6B39"/>
    <w:rsid w:val="00AC75F2"/>
    <w:rsid w:val="00AE2C6C"/>
    <w:rsid w:val="00AE2D8C"/>
    <w:rsid w:val="00AE6F4D"/>
    <w:rsid w:val="00AF0309"/>
    <w:rsid w:val="00AF181D"/>
    <w:rsid w:val="00AF18E4"/>
    <w:rsid w:val="00AF21BB"/>
    <w:rsid w:val="00AF49C7"/>
    <w:rsid w:val="00AF53CE"/>
    <w:rsid w:val="00AF7359"/>
    <w:rsid w:val="00B0457E"/>
    <w:rsid w:val="00B04DFD"/>
    <w:rsid w:val="00B126EE"/>
    <w:rsid w:val="00B13C19"/>
    <w:rsid w:val="00B16770"/>
    <w:rsid w:val="00B2134C"/>
    <w:rsid w:val="00B22EF4"/>
    <w:rsid w:val="00B2403E"/>
    <w:rsid w:val="00B24CD7"/>
    <w:rsid w:val="00B32590"/>
    <w:rsid w:val="00B33BB2"/>
    <w:rsid w:val="00B33BDC"/>
    <w:rsid w:val="00B341B2"/>
    <w:rsid w:val="00B34898"/>
    <w:rsid w:val="00B34FF2"/>
    <w:rsid w:val="00B43794"/>
    <w:rsid w:val="00B4756D"/>
    <w:rsid w:val="00B51600"/>
    <w:rsid w:val="00B5289B"/>
    <w:rsid w:val="00B54AA3"/>
    <w:rsid w:val="00B54DF3"/>
    <w:rsid w:val="00B57771"/>
    <w:rsid w:val="00B600F2"/>
    <w:rsid w:val="00B60B38"/>
    <w:rsid w:val="00B62BD3"/>
    <w:rsid w:val="00B66D59"/>
    <w:rsid w:val="00B75E68"/>
    <w:rsid w:val="00B77D03"/>
    <w:rsid w:val="00B8253D"/>
    <w:rsid w:val="00B85C6C"/>
    <w:rsid w:val="00B85F88"/>
    <w:rsid w:val="00B93996"/>
    <w:rsid w:val="00BB4C11"/>
    <w:rsid w:val="00BC251C"/>
    <w:rsid w:val="00BC2C62"/>
    <w:rsid w:val="00BC327D"/>
    <w:rsid w:val="00BC6334"/>
    <w:rsid w:val="00BC6D08"/>
    <w:rsid w:val="00BC7588"/>
    <w:rsid w:val="00BD0616"/>
    <w:rsid w:val="00BD129D"/>
    <w:rsid w:val="00BD309C"/>
    <w:rsid w:val="00BD6097"/>
    <w:rsid w:val="00BE1D84"/>
    <w:rsid w:val="00BE6F41"/>
    <w:rsid w:val="00BF44CB"/>
    <w:rsid w:val="00BF470C"/>
    <w:rsid w:val="00BF55F5"/>
    <w:rsid w:val="00BF7FF3"/>
    <w:rsid w:val="00C045CD"/>
    <w:rsid w:val="00C04FDD"/>
    <w:rsid w:val="00C06D4A"/>
    <w:rsid w:val="00C07A73"/>
    <w:rsid w:val="00C13707"/>
    <w:rsid w:val="00C14CB4"/>
    <w:rsid w:val="00C178B0"/>
    <w:rsid w:val="00C17A9F"/>
    <w:rsid w:val="00C23634"/>
    <w:rsid w:val="00C23A3B"/>
    <w:rsid w:val="00C32282"/>
    <w:rsid w:val="00C3476F"/>
    <w:rsid w:val="00C36420"/>
    <w:rsid w:val="00C364D1"/>
    <w:rsid w:val="00C3744A"/>
    <w:rsid w:val="00C417A9"/>
    <w:rsid w:val="00C42DD9"/>
    <w:rsid w:val="00C439AA"/>
    <w:rsid w:val="00C44514"/>
    <w:rsid w:val="00C46462"/>
    <w:rsid w:val="00C50D11"/>
    <w:rsid w:val="00C53A7B"/>
    <w:rsid w:val="00C55667"/>
    <w:rsid w:val="00C57E5F"/>
    <w:rsid w:val="00C60AC7"/>
    <w:rsid w:val="00C64A06"/>
    <w:rsid w:val="00C670B8"/>
    <w:rsid w:val="00C677CC"/>
    <w:rsid w:val="00C67D35"/>
    <w:rsid w:val="00C67F72"/>
    <w:rsid w:val="00C70DF2"/>
    <w:rsid w:val="00C711AC"/>
    <w:rsid w:val="00C7365E"/>
    <w:rsid w:val="00C73ABC"/>
    <w:rsid w:val="00C84C15"/>
    <w:rsid w:val="00C87A4B"/>
    <w:rsid w:val="00C94D22"/>
    <w:rsid w:val="00C97CF8"/>
    <w:rsid w:val="00CA1619"/>
    <w:rsid w:val="00CA16B9"/>
    <w:rsid w:val="00CA2510"/>
    <w:rsid w:val="00CA34A9"/>
    <w:rsid w:val="00CA546F"/>
    <w:rsid w:val="00CA5988"/>
    <w:rsid w:val="00CA6256"/>
    <w:rsid w:val="00CA66CD"/>
    <w:rsid w:val="00CB2D08"/>
    <w:rsid w:val="00CB3277"/>
    <w:rsid w:val="00CB7706"/>
    <w:rsid w:val="00CC07B5"/>
    <w:rsid w:val="00CC0891"/>
    <w:rsid w:val="00CC1370"/>
    <w:rsid w:val="00CC3A18"/>
    <w:rsid w:val="00CC3FA6"/>
    <w:rsid w:val="00CC6B8C"/>
    <w:rsid w:val="00CC7B83"/>
    <w:rsid w:val="00CD136C"/>
    <w:rsid w:val="00CD2772"/>
    <w:rsid w:val="00CD64A2"/>
    <w:rsid w:val="00CE0DD6"/>
    <w:rsid w:val="00CE176C"/>
    <w:rsid w:val="00CE5907"/>
    <w:rsid w:val="00CF48CE"/>
    <w:rsid w:val="00CF4CD5"/>
    <w:rsid w:val="00CF57CC"/>
    <w:rsid w:val="00CF75B9"/>
    <w:rsid w:val="00D00895"/>
    <w:rsid w:val="00D021B5"/>
    <w:rsid w:val="00D05637"/>
    <w:rsid w:val="00D11DA0"/>
    <w:rsid w:val="00D12D1E"/>
    <w:rsid w:val="00D13D7D"/>
    <w:rsid w:val="00D14733"/>
    <w:rsid w:val="00D20857"/>
    <w:rsid w:val="00D20F86"/>
    <w:rsid w:val="00D2701B"/>
    <w:rsid w:val="00D27E66"/>
    <w:rsid w:val="00D34086"/>
    <w:rsid w:val="00D346A7"/>
    <w:rsid w:val="00D41972"/>
    <w:rsid w:val="00D42223"/>
    <w:rsid w:val="00D5051B"/>
    <w:rsid w:val="00D5104F"/>
    <w:rsid w:val="00D543BE"/>
    <w:rsid w:val="00D56423"/>
    <w:rsid w:val="00D57661"/>
    <w:rsid w:val="00D611AD"/>
    <w:rsid w:val="00D617AB"/>
    <w:rsid w:val="00D65983"/>
    <w:rsid w:val="00D66815"/>
    <w:rsid w:val="00D71D1D"/>
    <w:rsid w:val="00D73AD3"/>
    <w:rsid w:val="00D73EEB"/>
    <w:rsid w:val="00D747B0"/>
    <w:rsid w:val="00D76F95"/>
    <w:rsid w:val="00D80FF0"/>
    <w:rsid w:val="00D81C3E"/>
    <w:rsid w:val="00D830D9"/>
    <w:rsid w:val="00D8535E"/>
    <w:rsid w:val="00D91167"/>
    <w:rsid w:val="00D9311D"/>
    <w:rsid w:val="00D97465"/>
    <w:rsid w:val="00DB0230"/>
    <w:rsid w:val="00DB1B21"/>
    <w:rsid w:val="00DB54C7"/>
    <w:rsid w:val="00DB5C23"/>
    <w:rsid w:val="00DB718A"/>
    <w:rsid w:val="00DB74FE"/>
    <w:rsid w:val="00DC0495"/>
    <w:rsid w:val="00DC219F"/>
    <w:rsid w:val="00DC53D6"/>
    <w:rsid w:val="00DC5774"/>
    <w:rsid w:val="00DD3A62"/>
    <w:rsid w:val="00DD77B2"/>
    <w:rsid w:val="00DE2186"/>
    <w:rsid w:val="00DE2DE5"/>
    <w:rsid w:val="00DE3B0C"/>
    <w:rsid w:val="00DE7B3B"/>
    <w:rsid w:val="00DE7CD9"/>
    <w:rsid w:val="00E06AB5"/>
    <w:rsid w:val="00E07C54"/>
    <w:rsid w:val="00E1277B"/>
    <w:rsid w:val="00E136EF"/>
    <w:rsid w:val="00E15A30"/>
    <w:rsid w:val="00E15B12"/>
    <w:rsid w:val="00E21C88"/>
    <w:rsid w:val="00E22130"/>
    <w:rsid w:val="00E27FAB"/>
    <w:rsid w:val="00E32A3C"/>
    <w:rsid w:val="00E32D06"/>
    <w:rsid w:val="00E40382"/>
    <w:rsid w:val="00E4065A"/>
    <w:rsid w:val="00E43056"/>
    <w:rsid w:val="00E45181"/>
    <w:rsid w:val="00E45C5F"/>
    <w:rsid w:val="00E47848"/>
    <w:rsid w:val="00E55311"/>
    <w:rsid w:val="00E56789"/>
    <w:rsid w:val="00E6235D"/>
    <w:rsid w:val="00E62CAC"/>
    <w:rsid w:val="00E63DBC"/>
    <w:rsid w:val="00E64C66"/>
    <w:rsid w:val="00E64D0F"/>
    <w:rsid w:val="00E66845"/>
    <w:rsid w:val="00E733C6"/>
    <w:rsid w:val="00E7635A"/>
    <w:rsid w:val="00E771F3"/>
    <w:rsid w:val="00E81968"/>
    <w:rsid w:val="00E81C39"/>
    <w:rsid w:val="00E820C7"/>
    <w:rsid w:val="00E84C07"/>
    <w:rsid w:val="00E87626"/>
    <w:rsid w:val="00E924E6"/>
    <w:rsid w:val="00E977B3"/>
    <w:rsid w:val="00EA17CF"/>
    <w:rsid w:val="00EA27C7"/>
    <w:rsid w:val="00EA2DCF"/>
    <w:rsid w:val="00EA33A3"/>
    <w:rsid w:val="00EA3AD1"/>
    <w:rsid w:val="00EA49F8"/>
    <w:rsid w:val="00EA6035"/>
    <w:rsid w:val="00EB2E0D"/>
    <w:rsid w:val="00EB4B59"/>
    <w:rsid w:val="00EC00CE"/>
    <w:rsid w:val="00ED3DFC"/>
    <w:rsid w:val="00ED41F1"/>
    <w:rsid w:val="00ED7258"/>
    <w:rsid w:val="00EE4F22"/>
    <w:rsid w:val="00EE5CB3"/>
    <w:rsid w:val="00EF2CDA"/>
    <w:rsid w:val="00EF3432"/>
    <w:rsid w:val="00EF700F"/>
    <w:rsid w:val="00F01743"/>
    <w:rsid w:val="00F04FAC"/>
    <w:rsid w:val="00F07A2E"/>
    <w:rsid w:val="00F223CA"/>
    <w:rsid w:val="00F24AF2"/>
    <w:rsid w:val="00F258F6"/>
    <w:rsid w:val="00F26AA4"/>
    <w:rsid w:val="00F3339B"/>
    <w:rsid w:val="00F339E0"/>
    <w:rsid w:val="00F373FB"/>
    <w:rsid w:val="00F37C71"/>
    <w:rsid w:val="00F467EB"/>
    <w:rsid w:val="00F476D0"/>
    <w:rsid w:val="00F5350F"/>
    <w:rsid w:val="00F66D1E"/>
    <w:rsid w:val="00F71D8B"/>
    <w:rsid w:val="00F73ABE"/>
    <w:rsid w:val="00F76F17"/>
    <w:rsid w:val="00F818D3"/>
    <w:rsid w:val="00F81E67"/>
    <w:rsid w:val="00F828EC"/>
    <w:rsid w:val="00F838C8"/>
    <w:rsid w:val="00F87052"/>
    <w:rsid w:val="00F91140"/>
    <w:rsid w:val="00F91D98"/>
    <w:rsid w:val="00F93D0F"/>
    <w:rsid w:val="00F94734"/>
    <w:rsid w:val="00FA0759"/>
    <w:rsid w:val="00FA0C1A"/>
    <w:rsid w:val="00FA433B"/>
    <w:rsid w:val="00FA503B"/>
    <w:rsid w:val="00FA6029"/>
    <w:rsid w:val="00FB2D2E"/>
    <w:rsid w:val="00FC66C4"/>
    <w:rsid w:val="00FD2A84"/>
    <w:rsid w:val="00FD352B"/>
    <w:rsid w:val="00FE44CB"/>
    <w:rsid w:val="00FF2D28"/>
    <w:rsid w:val="00FF31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9636954"/>
  <w15:docId w15:val="{2CDF103A-5AC8-45FC-9FB2-757C110C1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898"/>
    <w:pPr>
      <w:spacing w:after="0" w:line="252" w:lineRule="auto"/>
    </w:pPr>
    <w:rPr>
      <w:rFonts w:ascii="ublox" w:eastAsia="ＭＳ 明朝" w:hAnsi="ublox" w:cs="ublox"/>
      <w:sz w:val="20"/>
    </w:rPr>
  </w:style>
  <w:style w:type="paragraph" w:styleId="Heading1">
    <w:name w:val="heading 1"/>
    <w:basedOn w:val="Normal"/>
    <w:next w:val="BodyText"/>
    <w:link w:val="Heading1Char"/>
    <w:uiPriority w:val="1"/>
    <w:qFormat/>
    <w:rsid w:val="00B34898"/>
    <w:pPr>
      <w:keepNext/>
      <w:numPr>
        <w:numId w:val="8"/>
      </w:numPr>
      <w:spacing w:before="240" w:after="120"/>
      <w:outlineLvl w:val="0"/>
    </w:pPr>
    <w:rPr>
      <w:rFonts w:eastAsia="ublox"/>
      <w:b/>
      <w:bCs/>
      <w:sz w:val="24"/>
    </w:rPr>
  </w:style>
  <w:style w:type="paragraph" w:styleId="Heading2">
    <w:name w:val="heading 2"/>
    <w:basedOn w:val="Heading1"/>
    <w:next w:val="BodyText"/>
    <w:link w:val="Heading2Char"/>
    <w:uiPriority w:val="9"/>
    <w:unhideWhenUsed/>
    <w:qFormat/>
    <w:rsid w:val="00B34898"/>
    <w:pPr>
      <w:numPr>
        <w:ilvl w:val="1"/>
      </w:numPr>
      <w:spacing w:after="60"/>
      <w:outlineLvl w:val="1"/>
    </w:pPr>
    <w:rPr>
      <w:sz w:val="20"/>
      <w:szCs w:val="16"/>
    </w:rPr>
  </w:style>
  <w:style w:type="paragraph" w:styleId="Heading3">
    <w:name w:val="heading 3"/>
    <w:basedOn w:val="Heading2"/>
    <w:next w:val="BodyText"/>
    <w:link w:val="Heading3Char"/>
    <w:uiPriority w:val="9"/>
    <w:unhideWhenUsed/>
    <w:qFormat/>
    <w:rsid w:val="00B34898"/>
    <w:pPr>
      <w:keepLines/>
      <w:numPr>
        <w:ilvl w:val="2"/>
      </w:numPr>
      <w:outlineLvl w:val="2"/>
    </w:pPr>
    <w:rPr>
      <w:rFonts w:eastAsiaTheme="majorEastAsia" w:cstheme="majorBidi"/>
      <w:b w:val="0"/>
      <w:szCs w:val="24"/>
    </w:rPr>
  </w:style>
  <w:style w:type="paragraph" w:styleId="Heading4">
    <w:name w:val="heading 4"/>
    <w:basedOn w:val="Heading3"/>
    <w:next w:val="BodyText"/>
    <w:link w:val="Heading4Char"/>
    <w:uiPriority w:val="9"/>
    <w:unhideWhenUsed/>
    <w:qFormat/>
    <w:rsid w:val="00B34898"/>
    <w:pPr>
      <w:numPr>
        <w:ilvl w:val="3"/>
      </w:numPr>
      <w:tabs>
        <w:tab w:val="left" w:pos="737"/>
      </w:tabs>
      <w:outlineLvl w:val="3"/>
    </w:pPr>
    <w:rPr>
      <w:iCs/>
    </w:rPr>
  </w:style>
  <w:style w:type="paragraph" w:styleId="Heading5">
    <w:name w:val="heading 5"/>
    <w:basedOn w:val="Heading4"/>
    <w:next w:val="BodyText"/>
    <w:link w:val="Heading5Char"/>
    <w:uiPriority w:val="9"/>
    <w:unhideWhenUsed/>
    <w:qFormat/>
    <w:rsid w:val="00B34898"/>
    <w:pPr>
      <w:numPr>
        <w:ilvl w:val="4"/>
      </w:numPr>
      <w:tabs>
        <w:tab w:val="clear" w:pos="737"/>
        <w:tab w:val="left" w:pos="907"/>
      </w:tabs>
      <w:outlineLvl w:val="4"/>
    </w:pPr>
  </w:style>
  <w:style w:type="paragraph" w:styleId="Heading6">
    <w:name w:val="heading 6"/>
    <w:basedOn w:val="Heading5"/>
    <w:next w:val="BodyText"/>
    <w:link w:val="Heading6Char"/>
    <w:uiPriority w:val="9"/>
    <w:unhideWhenUsed/>
    <w:rsid w:val="00B34898"/>
    <w:pPr>
      <w:numPr>
        <w:ilvl w:val="5"/>
      </w:numPr>
      <w:tabs>
        <w:tab w:val="left" w:pos="1077"/>
      </w:tabs>
      <w:outlineLvl w:val="5"/>
    </w:pPr>
  </w:style>
  <w:style w:type="paragraph" w:styleId="Heading7">
    <w:name w:val="heading 7"/>
    <w:basedOn w:val="Heading6"/>
    <w:next w:val="BodyText"/>
    <w:link w:val="Heading7Char"/>
    <w:uiPriority w:val="9"/>
    <w:unhideWhenUsed/>
    <w:rsid w:val="00B34898"/>
    <w:pPr>
      <w:numPr>
        <w:ilvl w:val="6"/>
      </w:numPr>
      <w:tabs>
        <w:tab w:val="left" w:pos="1247"/>
      </w:tabs>
      <w:outlineLvl w:val="6"/>
    </w:pPr>
    <w:rPr>
      <w:iCs w:val="0"/>
    </w:rPr>
  </w:style>
  <w:style w:type="paragraph" w:styleId="Heading8">
    <w:name w:val="heading 8"/>
    <w:basedOn w:val="Heading7"/>
    <w:next w:val="BodyText"/>
    <w:link w:val="Heading8Char"/>
    <w:uiPriority w:val="9"/>
    <w:unhideWhenUsed/>
    <w:rsid w:val="00B34898"/>
    <w:pPr>
      <w:numPr>
        <w:ilvl w:val="7"/>
      </w:numPr>
      <w:tabs>
        <w:tab w:val="left" w:pos="1418"/>
      </w:tabs>
      <w:outlineLvl w:val="7"/>
    </w:pPr>
  </w:style>
  <w:style w:type="paragraph" w:styleId="Heading9">
    <w:name w:val="heading 9"/>
    <w:basedOn w:val="Heading8"/>
    <w:next w:val="BodyText"/>
    <w:link w:val="Heading9Char"/>
    <w:uiPriority w:val="9"/>
    <w:unhideWhenUsed/>
    <w:rsid w:val="00B34898"/>
    <w:pPr>
      <w:numPr>
        <w:ilvl w:val="8"/>
      </w:numPr>
      <w:tabs>
        <w:tab w:val="left" w:pos="1588"/>
      </w:tabs>
      <w:outlineLvl w:val="8"/>
    </w:pPr>
    <w:rPr>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4898"/>
    <w:pPr>
      <w:tabs>
        <w:tab w:val="left" w:pos="4536"/>
        <w:tab w:val="right" w:pos="9157"/>
      </w:tabs>
    </w:pPr>
  </w:style>
  <w:style w:type="character" w:customStyle="1" w:styleId="HeaderChar">
    <w:name w:val="Header Char"/>
    <w:basedOn w:val="DefaultParagraphFont"/>
    <w:link w:val="Header"/>
    <w:uiPriority w:val="99"/>
    <w:rsid w:val="00B34898"/>
    <w:rPr>
      <w:rFonts w:ascii="ublox" w:eastAsia="ＭＳ 明朝" w:hAnsi="ublox" w:cs="ublox"/>
      <w:sz w:val="20"/>
    </w:rPr>
  </w:style>
  <w:style w:type="paragraph" w:styleId="Footer">
    <w:name w:val="footer"/>
    <w:basedOn w:val="Normal"/>
    <w:link w:val="FooterChar"/>
    <w:uiPriority w:val="99"/>
    <w:unhideWhenUsed/>
    <w:rsid w:val="00B34898"/>
    <w:pPr>
      <w:tabs>
        <w:tab w:val="left" w:pos="4536"/>
        <w:tab w:val="right" w:pos="9157"/>
      </w:tabs>
    </w:pPr>
  </w:style>
  <w:style w:type="character" w:customStyle="1" w:styleId="FooterChar">
    <w:name w:val="Footer Char"/>
    <w:basedOn w:val="DefaultParagraphFont"/>
    <w:link w:val="Footer"/>
    <w:uiPriority w:val="99"/>
    <w:rsid w:val="00B34898"/>
    <w:rPr>
      <w:rFonts w:ascii="ublox" w:eastAsia="ＭＳ 明朝" w:hAnsi="ublox" w:cs="ublox"/>
      <w:sz w:val="20"/>
    </w:rPr>
  </w:style>
  <w:style w:type="paragraph" w:styleId="BodyText">
    <w:name w:val="Body Text"/>
    <w:basedOn w:val="Normal"/>
    <w:link w:val="BodyTextChar"/>
    <w:uiPriority w:val="1"/>
    <w:qFormat/>
    <w:rsid w:val="00B34898"/>
    <w:pPr>
      <w:spacing w:after="240"/>
    </w:pPr>
    <w:rPr>
      <w:rFonts w:eastAsia="ublox"/>
      <w:szCs w:val="18"/>
    </w:rPr>
  </w:style>
  <w:style w:type="character" w:customStyle="1" w:styleId="BodyTextChar">
    <w:name w:val="Body Text Char"/>
    <w:basedOn w:val="DefaultParagraphFont"/>
    <w:link w:val="BodyText"/>
    <w:uiPriority w:val="1"/>
    <w:rsid w:val="00B34898"/>
    <w:rPr>
      <w:rFonts w:ascii="ublox" w:eastAsia="ＭＳ 明朝" w:hAnsi="ublox" w:cs="ublox"/>
      <w:sz w:val="20"/>
      <w:szCs w:val="18"/>
    </w:rPr>
  </w:style>
  <w:style w:type="character" w:styleId="Hyperlink">
    <w:name w:val="Hyperlink"/>
    <w:basedOn w:val="DefaultParagraphFont"/>
    <w:uiPriority w:val="99"/>
    <w:unhideWhenUsed/>
    <w:rsid w:val="00B34898"/>
    <w:rPr>
      <w:color w:val="FF6E59" w:themeColor="background2"/>
      <w:u w:val="single"/>
    </w:rPr>
  </w:style>
  <w:style w:type="character" w:customStyle="1" w:styleId="Heading1Char">
    <w:name w:val="Heading 1 Char"/>
    <w:basedOn w:val="DefaultParagraphFont"/>
    <w:link w:val="Heading1"/>
    <w:uiPriority w:val="1"/>
    <w:rsid w:val="00B34898"/>
    <w:rPr>
      <w:rFonts w:ascii="ublox" w:eastAsia="ＭＳ 明朝" w:hAnsi="ublox" w:cs="ublox"/>
      <w:b/>
      <w:bCs/>
      <w:sz w:val="24"/>
    </w:rPr>
  </w:style>
  <w:style w:type="paragraph" w:styleId="BalloonText">
    <w:name w:val="Balloon Text"/>
    <w:basedOn w:val="Normal"/>
    <w:link w:val="BalloonTextChar"/>
    <w:uiPriority w:val="99"/>
    <w:semiHidden/>
    <w:unhideWhenUsed/>
    <w:rsid w:val="00B34898"/>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B34898"/>
    <w:rPr>
      <w:rFonts w:ascii="Segoe UI" w:eastAsia="ＭＳ 明朝" w:hAnsi="Segoe UI" w:cs="Segoe UI"/>
      <w:sz w:val="20"/>
      <w:szCs w:val="18"/>
    </w:rPr>
  </w:style>
  <w:style w:type="character" w:customStyle="1" w:styleId="Heading2Char">
    <w:name w:val="Heading 2 Char"/>
    <w:basedOn w:val="DefaultParagraphFont"/>
    <w:link w:val="Heading2"/>
    <w:uiPriority w:val="9"/>
    <w:rsid w:val="00B34898"/>
    <w:rPr>
      <w:rFonts w:ascii="ublox" w:eastAsia="ＭＳ 明朝" w:hAnsi="ublox" w:cs="ublox"/>
      <w:b/>
      <w:bCs/>
      <w:sz w:val="20"/>
      <w:szCs w:val="16"/>
    </w:rPr>
  </w:style>
  <w:style w:type="character" w:customStyle="1" w:styleId="Heading3Char">
    <w:name w:val="Heading 3 Char"/>
    <w:basedOn w:val="DefaultParagraphFont"/>
    <w:link w:val="Heading3"/>
    <w:uiPriority w:val="9"/>
    <w:rsid w:val="00B34898"/>
    <w:rPr>
      <w:rFonts w:ascii="ublox" w:eastAsiaTheme="majorEastAsia" w:hAnsi="ublox" w:cstheme="majorBidi"/>
      <w:bCs/>
      <w:sz w:val="20"/>
      <w:szCs w:val="24"/>
    </w:rPr>
  </w:style>
  <w:style w:type="character" w:customStyle="1" w:styleId="Heading4Char">
    <w:name w:val="Heading 4 Char"/>
    <w:basedOn w:val="DefaultParagraphFont"/>
    <w:link w:val="Heading4"/>
    <w:uiPriority w:val="9"/>
    <w:rsid w:val="00B34898"/>
    <w:rPr>
      <w:rFonts w:ascii="ublox" w:eastAsiaTheme="majorEastAsia" w:hAnsi="ublox" w:cstheme="majorBidi"/>
      <w:bCs/>
      <w:iCs/>
      <w:sz w:val="20"/>
      <w:szCs w:val="24"/>
    </w:rPr>
  </w:style>
  <w:style w:type="character" w:customStyle="1" w:styleId="Heading5Char">
    <w:name w:val="Heading 5 Char"/>
    <w:basedOn w:val="DefaultParagraphFont"/>
    <w:link w:val="Heading5"/>
    <w:uiPriority w:val="9"/>
    <w:rsid w:val="00B34898"/>
    <w:rPr>
      <w:rFonts w:ascii="ublox" w:eastAsiaTheme="majorEastAsia" w:hAnsi="ublox" w:cstheme="majorBidi"/>
      <w:bCs/>
      <w:iCs/>
      <w:sz w:val="20"/>
      <w:szCs w:val="24"/>
    </w:rPr>
  </w:style>
  <w:style w:type="character" w:customStyle="1" w:styleId="Heading6Char">
    <w:name w:val="Heading 6 Char"/>
    <w:basedOn w:val="DefaultParagraphFont"/>
    <w:link w:val="Heading6"/>
    <w:uiPriority w:val="9"/>
    <w:rsid w:val="00B34898"/>
    <w:rPr>
      <w:rFonts w:ascii="ublox" w:eastAsiaTheme="majorEastAsia" w:hAnsi="ublox" w:cstheme="majorBidi"/>
      <w:bCs/>
      <w:iCs/>
      <w:sz w:val="20"/>
      <w:szCs w:val="24"/>
    </w:rPr>
  </w:style>
  <w:style w:type="character" w:styleId="PlaceholderText">
    <w:name w:val="Placeholder Text"/>
    <w:basedOn w:val="DefaultParagraphFont"/>
    <w:uiPriority w:val="99"/>
    <w:semiHidden/>
    <w:rsid w:val="00B34898"/>
    <w:rPr>
      <w:color w:val="808080"/>
    </w:rPr>
  </w:style>
  <w:style w:type="character" w:customStyle="1" w:styleId="Heading7Char">
    <w:name w:val="Heading 7 Char"/>
    <w:basedOn w:val="DefaultParagraphFont"/>
    <w:link w:val="Heading7"/>
    <w:uiPriority w:val="9"/>
    <w:rsid w:val="00B34898"/>
    <w:rPr>
      <w:rFonts w:ascii="ublox" w:eastAsiaTheme="majorEastAsia" w:hAnsi="ublox" w:cstheme="majorBidi"/>
      <w:bCs/>
      <w:sz w:val="20"/>
      <w:szCs w:val="24"/>
    </w:rPr>
  </w:style>
  <w:style w:type="character" w:customStyle="1" w:styleId="Heading8Char">
    <w:name w:val="Heading 8 Char"/>
    <w:basedOn w:val="DefaultParagraphFont"/>
    <w:link w:val="Heading8"/>
    <w:uiPriority w:val="9"/>
    <w:rsid w:val="00B34898"/>
    <w:rPr>
      <w:rFonts w:ascii="ublox" w:eastAsiaTheme="majorEastAsia" w:hAnsi="ublox" w:cstheme="majorBidi"/>
      <w:bCs/>
      <w:sz w:val="20"/>
      <w:szCs w:val="24"/>
    </w:rPr>
  </w:style>
  <w:style w:type="character" w:customStyle="1" w:styleId="Heading9Char">
    <w:name w:val="Heading 9 Char"/>
    <w:basedOn w:val="DefaultParagraphFont"/>
    <w:link w:val="Heading9"/>
    <w:uiPriority w:val="9"/>
    <w:rsid w:val="00B34898"/>
    <w:rPr>
      <w:rFonts w:ascii="ublox" w:eastAsiaTheme="majorEastAsia" w:hAnsi="ublox" w:cstheme="majorBidi"/>
      <w:bCs/>
      <w:iCs/>
      <w:sz w:val="20"/>
      <w:szCs w:val="21"/>
    </w:rPr>
  </w:style>
  <w:style w:type="paragraph" w:styleId="Title">
    <w:name w:val="Title"/>
    <w:basedOn w:val="Heading1"/>
    <w:next w:val="BodyText"/>
    <w:link w:val="TitleChar"/>
    <w:uiPriority w:val="10"/>
    <w:qFormat/>
    <w:rsid w:val="00B34898"/>
    <w:pPr>
      <w:numPr>
        <w:numId w:val="0"/>
      </w:numPr>
      <w:outlineLvl w:val="9"/>
    </w:pPr>
    <w:rPr>
      <w:rFonts w:eastAsiaTheme="majorEastAsia" w:cstheme="majorBidi"/>
      <w:szCs w:val="56"/>
    </w:rPr>
  </w:style>
  <w:style w:type="character" w:customStyle="1" w:styleId="TitleChar">
    <w:name w:val="Title Char"/>
    <w:basedOn w:val="DefaultParagraphFont"/>
    <w:link w:val="Title"/>
    <w:uiPriority w:val="10"/>
    <w:rsid w:val="00B34898"/>
    <w:rPr>
      <w:rFonts w:ascii="ublox" w:eastAsiaTheme="majorEastAsia" w:hAnsi="ublox" w:cstheme="majorBidi"/>
      <w:b/>
      <w:bCs/>
      <w:sz w:val="24"/>
      <w:szCs w:val="56"/>
    </w:rPr>
  </w:style>
  <w:style w:type="paragraph" w:styleId="Subtitle">
    <w:name w:val="Subtitle"/>
    <w:basedOn w:val="Heading2"/>
    <w:next w:val="BodyText"/>
    <w:link w:val="SubtitleChar"/>
    <w:uiPriority w:val="11"/>
    <w:qFormat/>
    <w:rsid w:val="00B34898"/>
    <w:pPr>
      <w:numPr>
        <w:numId w:val="0"/>
      </w:numPr>
      <w:outlineLvl w:val="9"/>
    </w:pPr>
    <w:rPr>
      <w:rFonts w:eastAsiaTheme="minorEastAsia" w:cstheme="minorBidi"/>
    </w:rPr>
  </w:style>
  <w:style w:type="paragraph" w:styleId="TOC2">
    <w:name w:val="toc 2"/>
    <w:basedOn w:val="TOC1"/>
    <w:next w:val="Normal"/>
    <w:autoRedefine/>
    <w:uiPriority w:val="39"/>
    <w:unhideWhenUsed/>
    <w:rsid w:val="00B34898"/>
    <w:rPr>
      <w:b w:val="0"/>
    </w:rPr>
  </w:style>
  <w:style w:type="character" w:customStyle="1" w:styleId="SubtitleChar">
    <w:name w:val="Subtitle Char"/>
    <w:basedOn w:val="DefaultParagraphFont"/>
    <w:link w:val="Subtitle"/>
    <w:uiPriority w:val="11"/>
    <w:rsid w:val="00B34898"/>
    <w:rPr>
      <w:rFonts w:ascii="ublox" w:eastAsiaTheme="minorEastAsia" w:hAnsi="ublox"/>
      <w:b/>
      <w:bCs/>
      <w:sz w:val="20"/>
      <w:szCs w:val="16"/>
    </w:rPr>
  </w:style>
  <w:style w:type="paragraph" w:styleId="ListParagraph">
    <w:name w:val="List Paragraph"/>
    <w:basedOn w:val="Normal"/>
    <w:uiPriority w:val="34"/>
    <w:qFormat/>
    <w:rsid w:val="00B34898"/>
    <w:pPr>
      <w:ind w:left="397" w:hanging="397"/>
    </w:pPr>
  </w:style>
  <w:style w:type="character" w:styleId="Emphasis">
    <w:name w:val="Emphasis"/>
    <w:basedOn w:val="DefaultParagraphFont"/>
    <w:uiPriority w:val="20"/>
    <w:qFormat/>
    <w:rsid w:val="00B34898"/>
    <w:rPr>
      <w:i/>
      <w:iCs/>
    </w:rPr>
  </w:style>
  <w:style w:type="character" w:styleId="IntenseEmphasis">
    <w:name w:val="Intense Emphasis"/>
    <w:basedOn w:val="DefaultParagraphFont"/>
    <w:uiPriority w:val="21"/>
    <w:rsid w:val="00B34898"/>
    <w:rPr>
      <w:i/>
      <w:iCs/>
      <w:color w:val="FF6E59" w:themeColor="background2"/>
    </w:rPr>
  </w:style>
  <w:style w:type="character" w:styleId="Strong">
    <w:name w:val="Strong"/>
    <w:basedOn w:val="DefaultParagraphFont"/>
    <w:uiPriority w:val="22"/>
    <w:rsid w:val="00B34898"/>
    <w:rPr>
      <w:b/>
      <w:bCs/>
    </w:rPr>
  </w:style>
  <w:style w:type="numbering" w:customStyle="1" w:styleId="BulletList">
    <w:name w:val="Bullet List"/>
    <w:uiPriority w:val="99"/>
    <w:rsid w:val="00B34898"/>
    <w:pPr>
      <w:numPr>
        <w:numId w:val="7"/>
      </w:numPr>
    </w:pPr>
  </w:style>
  <w:style w:type="table" w:styleId="TableGrid">
    <w:name w:val="Table Grid"/>
    <w:basedOn w:val="TableNormal"/>
    <w:uiPriority w:val="39"/>
    <w:rsid w:val="00B348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rsid w:val="00B34898"/>
    <w:pPr>
      <w:spacing w:before="60"/>
    </w:pPr>
    <w:rPr>
      <w:b/>
      <w:iCs/>
      <w:szCs w:val="18"/>
    </w:rPr>
  </w:style>
  <w:style w:type="paragraph" w:styleId="TOCHeading">
    <w:name w:val="TOC Heading"/>
    <w:basedOn w:val="Normal"/>
    <w:next w:val="Normal"/>
    <w:uiPriority w:val="39"/>
    <w:unhideWhenUsed/>
    <w:rsid w:val="00B34898"/>
    <w:pPr>
      <w:keepLines/>
      <w:pBdr>
        <w:bottom w:val="single" w:sz="2" w:space="0" w:color="auto"/>
      </w:pBdr>
      <w:spacing w:before="240" w:after="20" w:line="240" w:lineRule="auto"/>
    </w:pPr>
    <w:rPr>
      <w:rFonts w:eastAsiaTheme="majorEastAsia" w:cstheme="majorBidi"/>
      <w:b/>
      <w:bCs/>
      <w:sz w:val="22"/>
      <w:szCs w:val="32"/>
    </w:rPr>
  </w:style>
  <w:style w:type="paragraph" w:styleId="TOC1">
    <w:name w:val="toc 1"/>
    <w:basedOn w:val="Normal"/>
    <w:next w:val="Normal"/>
    <w:autoRedefine/>
    <w:uiPriority w:val="39"/>
    <w:unhideWhenUsed/>
    <w:rsid w:val="00B34898"/>
    <w:pPr>
      <w:pBdr>
        <w:between w:val="single" w:sz="2" w:space="0" w:color="auto"/>
      </w:pBdr>
      <w:tabs>
        <w:tab w:val="left" w:pos="737"/>
        <w:tab w:val="right" w:pos="9147"/>
      </w:tabs>
      <w:spacing w:before="20" w:after="20" w:line="240" w:lineRule="auto"/>
      <w:ind w:left="737" w:hanging="737"/>
    </w:pPr>
    <w:rPr>
      <w:b/>
      <w:noProof/>
    </w:rPr>
  </w:style>
  <w:style w:type="paragraph" w:styleId="TOC3">
    <w:name w:val="toc 3"/>
    <w:basedOn w:val="TOC2"/>
    <w:next w:val="Normal"/>
    <w:autoRedefine/>
    <w:uiPriority w:val="39"/>
    <w:unhideWhenUsed/>
    <w:rsid w:val="00B34898"/>
  </w:style>
  <w:style w:type="paragraph" w:styleId="TOC4">
    <w:name w:val="toc 4"/>
    <w:basedOn w:val="TOC3"/>
    <w:next w:val="Normal"/>
    <w:autoRedefine/>
    <w:uiPriority w:val="39"/>
    <w:unhideWhenUsed/>
    <w:rsid w:val="00B34898"/>
  </w:style>
  <w:style w:type="paragraph" w:styleId="TOC5">
    <w:name w:val="toc 5"/>
    <w:basedOn w:val="TOC4"/>
    <w:next w:val="Normal"/>
    <w:autoRedefine/>
    <w:uiPriority w:val="39"/>
    <w:unhideWhenUsed/>
    <w:rsid w:val="00B34898"/>
    <w:pPr>
      <w:ind w:left="907" w:hanging="907"/>
    </w:pPr>
  </w:style>
  <w:style w:type="paragraph" w:styleId="TOC6">
    <w:name w:val="toc 6"/>
    <w:basedOn w:val="TOC5"/>
    <w:next w:val="Normal"/>
    <w:autoRedefine/>
    <w:uiPriority w:val="39"/>
    <w:unhideWhenUsed/>
    <w:rsid w:val="00B34898"/>
    <w:pPr>
      <w:ind w:left="1077" w:hanging="1077"/>
    </w:pPr>
  </w:style>
  <w:style w:type="paragraph" w:styleId="TOC7">
    <w:name w:val="toc 7"/>
    <w:basedOn w:val="TOC6"/>
    <w:next w:val="Normal"/>
    <w:autoRedefine/>
    <w:uiPriority w:val="39"/>
    <w:unhideWhenUsed/>
    <w:rsid w:val="00B34898"/>
    <w:pPr>
      <w:ind w:left="1247" w:hanging="1247"/>
    </w:pPr>
  </w:style>
  <w:style w:type="paragraph" w:styleId="TOC8">
    <w:name w:val="toc 8"/>
    <w:basedOn w:val="TOC7"/>
    <w:next w:val="Normal"/>
    <w:autoRedefine/>
    <w:uiPriority w:val="39"/>
    <w:unhideWhenUsed/>
    <w:rsid w:val="00B34898"/>
    <w:pPr>
      <w:ind w:left="1418" w:hanging="1418"/>
    </w:pPr>
  </w:style>
  <w:style w:type="paragraph" w:styleId="TOC9">
    <w:name w:val="toc 9"/>
    <w:basedOn w:val="TOC8"/>
    <w:next w:val="Normal"/>
    <w:autoRedefine/>
    <w:uiPriority w:val="39"/>
    <w:unhideWhenUsed/>
    <w:rsid w:val="00B34898"/>
    <w:pPr>
      <w:ind w:left="1588" w:hanging="1588"/>
    </w:pPr>
  </w:style>
  <w:style w:type="paragraph" w:styleId="IntenseQuote">
    <w:name w:val="Intense Quote"/>
    <w:basedOn w:val="Normal"/>
    <w:next w:val="Normal"/>
    <w:link w:val="IntenseQuoteChar"/>
    <w:uiPriority w:val="30"/>
    <w:rsid w:val="00B34898"/>
    <w:pPr>
      <w:pBdr>
        <w:top w:val="single" w:sz="4" w:space="10" w:color="FF7675"/>
        <w:bottom w:val="single" w:sz="4" w:space="10" w:color="FF7675"/>
      </w:pBdr>
      <w:spacing w:before="360" w:after="360"/>
      <w:ind w:left="794" w:right="794"/>
      <w:jc w:val="center"/>
    </w:pPr>
    <w:rPr>
      <w:i/>
      <w:iCs/>
      <w:color w:val="FF6E59" w:themeColor="background2"/>
    </w:rPr>
  </w:style>
  <w:style w:type="character" w:customStyle="1" w:styleId="IntenseQuoteChar">
    <w:name w:val="Intense Quote Char"/>
    <w:basedOn w:val="DefaultParagraphFont"/>
    <w:link w:val="IntenseQuote"/>
    <w:uiPriority w:val="30"/>
    <w:rsid w:val="00B34898"/>
    <w:rPr>
      <w:rFonts w:ascii="ublox" w:eastAsia="ＭＳ 明朝" w:hAnsi="ublox" w:cs="ublox"/>
      <w:i/>
      <w:iCs/>
      <w:color w:val="FF6E59" w:themeColor="background2"/>
      <w:sz w:val="20"/>
    </w:rPr>
  </w:style>
  <w:style w:type="character" w:styleId="IntenseReference">
    <w:name w:val="Intense Reference"/>
    <w:basedOn w:val="DefaultParagraphFont"/>
    <w:uiPriority w:val="32"/>
    <w:rsid w:val="00B34898"/>
    <w:rPr>
      <w:b/>
      <w:bCs/>
      <w:smallCaps/>
      <w:color w:val="FF6E59" w:themeColor="background2"/>
      <w:spacing w:val="5"/>
    </w:rPr>
  </w:style>
  <w:style w:type="paragraph" w:styleId="ListNumber">
    <w:name w:val="List Number"/>
    <w:basedOn w:val="Normal"/>
    <w:uiPriority w:val="99"/>
    <w:semiHidden/>
    <w:unhideWhenUsed/>
    <w:rsid w:val="00B34898"/>
    <w:pPr>
      <w:numPr>
        <w:numId w:val="10"/>
      </w:numPr>
    </w:pPr>
  </w:style>
  <w:style w:type="paragraph" w:styleId="ListNumber2">
    <w:name w:val="List Number 2"/>
    <w:basedOn w:val="Normal"/>
    <w:uiPriority w:val="99"/>
    <w:semiHidden/>
    <w:unhideWhenUsed/>
    <w:rsid w:val="00B34898"/>
    <w:pPr>
      <w:numPr>
        <w:numId w:val="11"/>
      </w:numPr>
      <w:tabs>
        <w:tab w:val="clear" w:pos="643"/>
        <w:tab w:val="left" w:pos="567"/>
      </w:tabs>
    </w:pPr>
  </w:style>
  <w:style w:type="paragraph" w:styleId="List">
    <w:name w:val="List"/>
    <w:basedOn w:val="Normal"/>
    <w:uiPriority w:val="99"/>
    <w:unhideWhenUsed/>
    <w:rsid w:val="00B34898"/>
    <w:pPr>
      <w:ind w:left="397" w:hanging="397"/>
    </w:pPr>
  </w:style>
  <w:style w:type="numbering" w:customStyle="1" w:styleId="Appendix">
    <w:name w:val="Appendix"/>
    <w:uiPriority w:val="99"/>
    <w:rsid w:val="00B34898"/>
    <w:pPr>
      <w:numPr>
        <w:numId w:val="3"/>
      </w:numPr>
    </w:pPr>
  </w:style>
  <w:style w:type="paragraph" w:customStyle="1" w:styleId="AppendixHeading1">
    <w:name w:val="Appendix Heading 1"/>
    <w:basedOn w:val="Heading1"/>
    <w:next w:val="BodyText"/>
    <w:link w:val="AppendixHeading1Char"/>
    <w:rsid w:val="00B34898"/>
    <w:pPr>
      <w:numPr>
        <w:numId w:val="4"/>
      </w:numPr>
    </w:pPr>
  </w:style>
  <w:style w:type="paragraph" w:customStyle="1" w:styleId="AppendixHeading2">
    <w:name w:val="Appendix Heading 2"/>
    <w:basedOn w:val="Heading2"/>
    <w:next w:val="BodyText"/>
    <w:link w:val="AppendixHeading2Char"/>
    <w:rsid w:val="00B34898"/>
    <w:pPr>
      <w:numPr>
        <w:numId w:val="5"/>
      </w:numPr>
    </w:pPr>
  </w:style>
  <w:style w:type="paragraph" w:customStyle="1" w:styleId="AppendixHeading3">
    <w:name w:val="Appendix Heading 3"/>
    <w:basedOn w:val="Heading3"/>
    <w:next w:val="BodyText"/>
    <w:link w:val="AppendixHeading3Char"/>
    <w:rsid w:val="00B34898"/>
    <w:pPr>
      <w:numPr>
        <w:numId w:val="6"/>
      </w:numPr>
    </w:pPr>
  </w:style>
  <w:style w:type="character" w:styleId="FollowedHyperlink">
    <w:name w:val="FollowedHyperlink"/>
    <w:basedOn w:val="DefaultParagraphFont"/>
    <w:uiPriority w:val="99"/>
    <w:semiHidden/>
    <w:unhideWhenUsed/>
    <w:rsid w:val="00B34898"/>
    <w:rPr>
      <w:color w:val="BEBEBE" w:themeColor="followedHyperlink"/>
      <w:u w:val="single"/>
    </w:rPr>
  </w:style>
  <w:style w:type="paragraph" w:styleId="ListBullet">
    <w:name w:val="List Bullet"/>
    <w:basedOn w:val="Normal"/>
    <w:uiPriority w:val="99"/>
    <w:semiHidden/>
    <w:unhideWhenUsed/>
    <w:rsid w:val="00B34898"/>
    <w:pPr>
      <w:numPr>
        <w:numId w:val="9"/>
      </w:numPr>
      <w:tabs>
        <w:tab w:val="clear" w:pos="360"/>
        <w:tab w:val="left" w:pos="397"/>
      </w:tabs>
      <w:contextualSpacing/>
    </w:pPr>
  </w:style>
  <w:style w:type="paragraph" w:styleId="List2">
    <w:name w:val="List 2"/>
    <w:basedOn w:val="Normal"/>
    <w:uiPriority w:val="99"/>
    <w:semiHidden/>
    <w:unhideWhenUsed/>
    <w:rsid w:val="00B34898"/>
    <w:pPr>
      <w:ind w:left="737" w:hanging="340"/>
      <w:contextualSpacing/>
    </w:pPr>
  </w:style>
  <w:style w:type="paragraph" w:styleId="List3">
    <w:name w:val="List 3"/>
    <w:basedOn w:val="Normal"/>
    <w:uiPriority w:val="99"/>
    <w:semiHidden/>
    <w:unhideWhenUsed/>
    <w:rsid w:val="00B34898"/>
    <w:pPr>
      <w:ind w:left="1077" w:hanging="340"/>
      <w:contextualSpacing/>
    </w:pPr>
  </w:style>
  <w:style w:type="numbering" w:customStyle="1" w:styleId="NumberedList">
    <w:name w:val="Numbered List"/>
    <w:uiPriority w:val="99"/>
    <w:rsid w:val="00B34898"/>
    <w:pPr>
      <w:numPr>
        <w:numId w:val="12"/>
      </w:numPr>
    </w:pPr>
  </w:style>
  <w:style w:type="paragraph" w:customStyle="1" w:styleId="PointerHand">
    <w:name w:val="Pointer Hand"/>
    <w:basedOn w:val="ListParagraph"/>
    <w:rsid w:val="00B34898"/>
    <w:pPr>
      <w:numPr>
        <w:numId w:val="13"/>
      </w:numPr>
      <w:contextualSpacing/>
    </w:pPr>
  </w:style>
  <w:style w:type="paragraph" w:customStyle="1" w:styleId="WarningSign">
    <w:name w:val="Warning Sign"/>
    <w:basedOn w:val="ListParagraph"/>
    <w:rsid w:val="00B34898"/>
    <w:pPr>
      <w:numPr>
        <w:numId w:val="14"/>
      </w:numPr>
      <w:contextualSpacing/>
    </w:pPr>
  </w:style>
  <w:style w:type="paragraph" w:customStyle="1" w:styleId="Heading1unnumbered">
    <w:name w:val="Heading 1 unnumbered"/>
    <w:basedOn w:val="Heading1"/>
    <w:next w:val="BodyText"/>
    <w:link w:val="Heading1unnumberedChar"/>
    <w:rsid w:val="00B34898"/>
    <w:pPr>
      <w:numPr>
        <w:numId w:val="0"/>
      </w:numPr>
    </w:pPr>
  </w:style>
  <w:style w:type="character" w:customStyle="1" w:styleId="AppendixHeading2Char">
    <w:name w:val="Appendix Heading 2 Char"/>
    <w:basedOn w:val="DefaultParagraphFont"/>
    <w:link w:val="AppendixHeading2"/>
    <w:rsid w:val="00B34898"/>
    <w:rPr>
      <w:rFonts w:ascii="ublox" w:eastAsia="ＭＳ 明朝" w:hAnsi="ublox" w:cs="ublox"/>
      <w:b/>
      <w:bCs/>
      <w:sz w:val="20"/>
      <w:szCs w:val="16"/>
    </w:rPr>
  </w:style>
  <w:style w:type="character" w:customStyle="1" w:styleId="AppendixHeading1Char">
    <w:name w:val="Appendix Heading 1 Char"/>
    <w:basedOn w:val="DefaultParagraphFont"/>
    <w:link w:val="AppendixHeading1"/>
    <w:rsid w:val="00B34898"/>
    <w:rPr>
      <w:rFonts w:ascii="ublox" w:eastAsia="ＭＳ 明朝" w:hAnsi="ublox" w:cs="ublox"/>
      <w:b/>
      <w:bCs/>
      <w:sz w:val="24"/>
    </w:rPr>
  </w:style>
  <w:style w:type="character" w:customStyle="1" w:styleId="Heading1unnumberedChar">
    <w:name w:val="Heading 1 unnumbered Char"/>
    <w:basedOn w:val="AppendixHeading1Char"/>
    <w:link w:val="Heading1unnumbered"/>
    <w:rsid w:val="00B34898"/>
    <w:rPr>
      <w:rFonts w:ascii="ublox" w:eastAsia="ＭＳ 明朝" w:hAnsi="ublox" w:cs="ublox"/>
      <w:b/>
      <w:bCs/>
      <w:sz w:val="24"/>
    </w:rPr>
  </w:style>
  <w:style w:type="character" w:customStyle="1" w:styleId="AppendixHeading3Char">
    <w:name w:val="Appendix Heading 3 Char"/>
    <w:basedOn w:val="DefaultParagraphFont"/>
    <w:link w:val="AppendixHeading3"/>
    <w:rsid w:val="00B34898"/>
    <w:rPr>
      <w:rFonts w:ascii="ublox" w:eastAsiaTheme="majorEastAsia" w:hAnsi="ublox" w:cstheme="majorBidi"/>
      <w:bCs/>
      <w:sz w:val="20"/>
      <w:szCs w:val="24"/>
    </w:rPr>
  </w:style>
  <w:style w:type="character" w:styleId="CommentReference">
    <w:name w:val="annotation reference"/>
    <w:basedOn w:val="DefaultParagraphFont"/>
    <w:uiPriority w:val="99"/>
    <w:semiHidden/>
    <w:unhideWhenUsed/>
    <w:rsid w:val="004B0090"/>
    <w:rPr>
      <w:sz w:val="16"/>
      <w:szCs w:val="16"/>
    </w:rPr>
  </w:style>
  <w:style w:type="paragraph" w:styleId="CommentText">
    <w:name w:val="annotation text"/>
    <w:basedOn w:val="Normal"/>
    <w:link w:val="CommentTextChar"/>
    <w:uiPriority w:val="99"/>
    <w:unhideWhenUsed/>
    <w:rsid w:val="004B0090"/>
    <w:pPr>
      <w:spacing w:line="240" w:lineRule="auto"/>
    </w:pPr>
    <w:rPr>
      <w:szCs w:val="20"/>
    </w:rPr>
  </w:style>
  <w:style w:type="character" w:customStyle="1" w:styleId="CommentTextChar">
    <w:name w:val="Comment Text Char"/>
    <w:basedOn w:val="DefaultParagraphFont"/>
    <w:link w:val="CommentText"/>
    <w:uiPriority w:val="99"/>
    <w:rsid w:val="004B0090"/>
    <w:rPr>
      <w:rFonts w:ascii="ublox" w:eastAsia="ＭＳ 明朝" w:hAnsi="ublox" w:cs="ublox"/>
      <w:sz w:val="20"/>
      <w:szCs w:val="20"/>
    </w:rPr>
  </w:style>
  <w:style w:type="paragraph" w:styleId="CommentSubject">
    <w:name w:val="annotation subject"/>
    <w:basedOn w:val="CommentText"/>
    <w:next w:val="CommentText"/>
    <w:link w:val="CommentSubjectChar"/>
    <w:uiPriority w:val="99"/>
    <w:semiHidden/>
    <w:unhideWhenUsed/>
    <w:rsid w:val="004B0090"/>
    <w:rPr>
      <w:b/>
      <w:bCs/>
    </w:rPr>
  </w:style>
  <w:style w:type="character" w:customStyle="1" w:styleId="CommentSubjectChar">
    <w:name w:val="Comment Subject Char"/>
    <w:basedOn w:val="CommentTextChar"/>
    <w:link w:val="CommentSubject"/>
    <w:uiPriority w:val="99"/>
    <w:semiHidden/>
    <w:rsid w:val="004B0090"/>
    <w:rPr>
      <w:rFonts w:ascii="ublox" w:eastAsia="ＭＳ 明朝" w:hAnsi="ublox" w:cs="ublox"/>
      <w:b/>
      <w:bCs/>
      <w:sz w:val="20"/>
      <w:szCs w:val="20"/>
    </w:rPr>
  </w:style>
  <w:style w:type="paragraph" w:styleId="Revision">
    <w:name w:val="Revision"/>
    <w:hidden/>
    <w:uiPriority w:val="99"/>
    <w:semiHidden/>
    <w:rsid w:val="003F4DD5"/>
    <w:pPr>
      <w:spacing w:after="0" w:line="240" w:lineRule="auto"/>
    </w:pPr>
    <w:rPr>
      <w:rFonts w:ascii="ublox" w:eastAsia="ＭＳ 明朝" w:hAnsi="ublox" w:cs="ublox"/>
      <w:sz w:val="20"/>
    </w:rPr>
  </w:style>
  <w:style w:type="paragraph" w:styleId="NormalWeb">
    <w:name w:val="Normal (Web)"/>
    <w:basedOn w:val="Normal"/>
    <w:uiPriority w:val="99"/>
    <w:semiHidden/>
    <w:unhideWhenUsed/>
    <w:rsid w:val="0058398F"/>
    <w:pPr>
      <w:spacing w:before="100" w:beforeAutospacing="1" w:after="100" w:afterAutospacing="1" w:line="240" w:lineRule="auto"/>
    </w:pPr>
    <w:rPr>
      <w:rFonts w:ascii="Times New Roman" w:hAnsi="Times New Roman" w:cs="Times New Roman"/>
      <w:sz w:val="24"/>
      <w:szCs w:val="24"/>
    </w:rPr>
  </w:style>
  <w:style w:type="paragraph" w:customStyle="1" w:styleId="Default">
    <w:name w:val="Default"/>
    <w:rsid w:val="006F7C76"/>
    <w:pPr>
      <w:autoSpaceDE w:val="0"/>
      <w:autoSpaceDN w:val="0"/>
      <w:adjustRightInd w:val="0"/>
      <w:spacing w:after="0" w:line="240" w:lineRule="auto"/>
    </w:pPr>
    <w:rPr>
      <w:rFonts w:ascii="Frutiger 45 Light" w:eastAsia="ＭＳ 明朝" w:hAnsi="Frutiger 45 Light" w:cs="Frutiger 45 Light"/>
      <w:color w:val="000000"/>
      <w:sz w:val="24"/>
      <w:szCs w:val="24"/>
    </w:rPr>
  </w:style>
  <w:style w:type="character" w:customStyle="1" w:styleId="st">
    <w:name w:val="st"/>
    <w:basedOn w:val="DefaultParagraphFont"/>
    <w:rsid w:val="007334D4"/>
  </w:style>
  <w:style w:type="paragraph" w:styleId="PlainText">
    <w:name w:val="Plain Text"/>
    <w:basedOn w:val="Normal"/>
    <w:link w:val="PlainTextChar"/>
    <w:uiPriority w:val="99"/>
    <w:unhideWhenUsed/>
    <w:rsid w:val="00BF470C"/>
    <w:pPr>
      <w:spacing w:line="240" w:lineRule="auto"/>
    </w:pPr>
    <w:rPr>
      <w:rFonts w:ascii="Arial" w:hAnsi="Arial" w:cs="Consolas"/>
      <w:szCs w:val="21"/>
      <w:lang w:val="de-CH"/>
    </w:rPr>
  </w:style>
  <w:style w:type="character" w:customStyle="1" w:styleId="PlainTextChar">
    <w:name w:val="Plain Text Char"/>
    <w:basedOn w:val="DefaultParagraphFont"/>
    <w:link w:val="PlainText"/>
    <w:uiPriority w:val="99"/>
    <w:rsid w:val="00BF470C"/>
    <w:rPr>
      <w:rFonts w:ascii="Arial" w:eastAsia="ＭＳ 明朝" w:hAnsi="Arial" w:cs="Consolas"/>
      <w:sz w:val="20"/>
      <w:szCs w:val="21"/>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113507">
      <w:bodyDiv w:val="1"/>
      <w:marLeft w:val="0"/>
      <w:marRight w:val="0"/>
      <w:marTop w:val="0"/>
      <w:marBottom w:val="0"/>
      <w:divBdr>
        <w:top w:val="none" w:sz="0" w:space="0" w:color="auto"/>
        <w:left w:val="none" w:sz="0" w:space="0" w:color="auto"/>
        <w:bottom w:val="none" w:sz="0" w:space="0" w:color="auto"/>
        <w:right w:val="none" w:sz="0" w:space="0" w:color="auto"/>
      </w:divBdr>
    </w:div>
    <w:div w:id="444076707">
      <w:bodyDiv w:val="1"/>
      <w:marLeft w:val="0"/>
      <w:marRight w:val="0"/>
      <w:marTop w:val="0"/>
      <w:marBottom w:val="0"/>
      <w:divBdr>
        <w:top w:val="none" w:sz="0" w:space="0" w:color="auto"/>
        <w:left w:val="none" w:sz="0" w:space="0" w:color="auto"/>
        <w:bottom w:val="none" w:sz="0" w:space="0" w:color="auto"/>
        <w:right w:val="none" w:sz="0" w:space="0" w:color="auto"/>
      </w:divBdr>
    </w:div>
    <w:div w:id="603924863">
      <w:bodyDiv w:val="1"/>
      <w:marLeft w:val="0"/>
      <w:marRight w:val="0"/>
      <w:marTop w:val="0"/>
      <w:marBottom w:val="0"/>
      <w:divBdr>
        <w:top w:val="none" w:sz="0" w:space="0" w:color="auto"/>
        <w:left w:val="none" w:sz="0" w:space="0" w:color="auto"/>
        <w:bottom w:val="none" w:sz="0" w:space="0" w:color="auto"/>
        <w:right w:val="none" w:sz="0" w:space="0" w:color="auto"/>
      </w:divBdr>
    </w:div>
    <w:div w:id="628127146">
      <w:bodyDiv w:val="1"/>
      <w:marLeft w:val="0"/>
      <w:marRight w:val="0"/>
      <w:marTop w:val="0"/>
      <w:marBottom w:val="0"/>
      <w:divBdr>
        <w:top w:val="none" w:sz="0" w:space="0" w:color="auto"/>
        <w:left w:val="none" w:sz="0" w:space="0" w:color="auto"/>
        <w:bottom w:val="none" w:sz="0" w:space="0" w:color="auto"/>
        <w:right w:val="none" w:sz="0" w:space="0" w:color="auto"/>
      </w:divBdr>
      <w:divsChild>
        <w:div w:id="1149907359">
          <w:marLeft w:val="446"/>
          <w:marRight w:val="0"/>
          <w:marTop w:val="120"/>
          <w:marBottom w:val="120"/>
          <w:divBdr>
            <w:top w:val="none" w:sz="0" w:space="0" w:color="auto"/>
            <w:left w:val="none" w:sz="0" w:space="0" w:color="auto"/>
            <w:bottom w:val="none" w:sz="0" w:space="0" w:color="auto"/>
            <w:right w:val="none" w:sz="0" w:space="0" w:color="auto"/>
          </w:divBdr>
        </w:div>
      </w:divsChild>
    </w:div>
    <w:div w:id="817384487">
      <w:bodyDiv w:val="1"/>
      <w:marLeft w:val="0"/>
      <w:marRight w:val="0"/>
      <w:marTop w:val="0"/>
      <w:marBottom w:val="0"/>
      <w:divBdr>
        <w:top w:val="none" w:sz="0" w:space="0" w:color="auto"/>
        <w:left w:val="none" w:sz="0" w:space="0" w:color="auto"/>
        <w:bottom w:val="none" w:sz="0" w:space="0" w:color="auto"/>
        <w:right w:val="none" w:sz="0" w:space="0" w:color="auto"/>
      </w:divBdr>
    </w:div>
    <w:div w:id="950091595">
      <w:bodyDiv w:val="1"/>
      <w:marLeft w:val="0"/>
      <w:marRight w:val="0"/>
      <w:marTop w:val="0"/>
      <w:marBottom w:val="0"/>
      <w:divBdr>
        <w:top w:val="none" w:sz="0" w:space="0" w:color="auto"/>
        <w:left w:val="none" w:sz="0" w:space="0" w:color="auto"/>
        <w:bottom w:val="none" w:sz="0" w:space="0" w:color="auto"/>
        <w:right w:val="none" w:sz="0" w:space="0" w:color="auto"/>
      </w:divBdr>
    </w:div>
    <w:div w:id="1063873239">
      <w:bodyDiv w:val="1"/>
      <w:marLeft w:val="0"/>
      <w:marRight w:val="0"/>
      <w:marTop w:val="0"/>
      <w:marBottom w:val="0"/>
      <w:divBdr>
        <w:top w:val="none" w:sz="0" w:space="0" w:color="auto"/>
        <w:left w:val="none" w:sz="0" w:space="0" w:color="auto"/>
        <w:bottom w:val="none" w:sz="0" w:space="0" w:color="auto"/>
        <w:right w:val="none" w:sz="0" w:space="0" w:color="auto"/>
      </w:divBdr>
    </w:div>
    <w:div w:id="1413893566">
      <w:bodyDiv w:val="1"/>
      <w:marLeft w:val="0"/>
      <w:marRight w:val="0"/>
      <w:marTop w:val="0"/>
      <w:marBottom w:val="0"/>
      <w:divBdr>
        <w:top w:val="none" w:sz="0" w:space="0" w:color="auto"/>
        <w:left w:val="none" w:sz="0" w:space="0" w:color="auto"/>
        <w:bottom w:val="none" w:sz="0" w:space="0" w:color="auto"/>
        <w:right w:val="none" w:sz="0" w:space="0" w:color="auto"/>
      </w:divBdr>
    </w:div>
    <w:div w:id="1539319661">
      <w:bodyDiv w:val="1"/>
      <w:marLeft w:val="0"/>
      <w:marRight w:val="0"/>
      <w:marTop w:val="0"/>
      <w:marBottom w:val="0"/>
      <w:divBdr>
        <w:top w:val="none" w:sz="0" w:space="0" w:color="auto"/>
        <w:left w:val="none" w:sz="0" w:space="0" w:color="auto"/>
        <w:bottom w:val="none" w:sz="0" w:space="0" w:color="auto"/>
        <w:right w:val="none" w:sz="0" w:space="0" w:color="auto"/>
      </w:divBdr>
    </w:div>
    <w:div w:id="1834056043">
      <w:bodyDiv w:val="1"/>
      <w:marLeft w:val="0"/>
      <w:marRight w:val="0"/>
      <w:marTop w:val="0"/>
      <w:marBottom w:val="0"/>
      <w:divBdr>
        <w:top w:val="none" w:sz="0" w:space="0" w:color="auto"/>
        <w:left w:val="none" w:sz="0" w:space="0" w:color="auto"/>
        <w:bottom w:val="none" w:sz="0" w:space="0" w:color="auto"/>
        <w:right w:val="none" w:sz="0" w:space="0" w:color="auto"/>
      </w:divBdr>
    </w:div>
    <w:div w:id="1859856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blox.com/en/organization" TargetMode="External"/><Relationship Id="rId18" Type="http://schemas.openxmlformats.org/officeDocument/2006/relationships/hyperlink" Target="http://www.u-blox.com/ja/"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linkedin.com/company/u-blox" TargetMode="External"/><Relationship Id="rId7" Type="http://schemas.openxmlformats.org/officeDocument/2006/relationships/webSettings" Target="webSettings.xml"/><Relationship Id="rId12" Type="http://schemas.openxmlformats.org/officeDocument/2006/relationships/hyperlink" Target="https://www.u-blox.com/en/event/annual-general-meeting-0" TargetMode="External"/><Relationship Id="rId17" Type="http://schemas.openxmlformats.org/officeDocument/2006/relationships/image" Target="media/image4.emf"/><Relationship Id="rId25" Type="http://schemas.openxmlformats.org/officeDocument/2006/relationships/header" Target="header1.xml"/><Relationship Id="rId38"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hyperlink" Target="https://plus.google.com/+ublox1/post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blox.com/en/investor-relations/presentations" TargetMode="External"/><Relationship Id="rId24" Type="http://schemas.openxmlformats.org/officeDocument/2006/relationships/hyperlink" Target="file:///K:\UBLOX\2016\1&#26376;\Press%20release%20M8%20FW%203.01\6_Deliver\tesshu.naka@u-blox.com" TargetMode="External"/><Relationship Id="rId5" Type="http://schemas.openxmlformats.org/officeDocument/2006/relationships/styles" Target="styles.xml"/><Relationship Id="rId15" Type="http://schemas.openxmlformats.org/officeDocument/2006/relationships/image" Target="media/image2.emf"/><Relationship Id="rId23" Type="http://schemas.openxmlformats.org/officeDocument/2006/relationships/hyperlink" Target="https://www.youtube.com/c/ublox1" TargetMode="External"/><Relationship Id="rId28" Type="http://schemas.openxmlformats.org/officeDocument/2006/relationships/footer" Target="footer2.xml"/><Relationship Id="rId10" Type="http://schemas.openxmlformats.org/officeDocument/2006/relationships/hyperlink" Target="https://www.u-blox.com/en/investor-relations/reports" TargetMode="External"/><Relationship Id="rId19" Type="http://schemas.openxmlformats.org/officeDocument/2006/relationships/hyperlink" Target="https://www.facebook.com/ublox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emf"/><Relationship Id="rId22" Type="http://schemas.openxmlformats.org/officeDocument/2006/relationships/hyperlink" Target="https://twitter.com/ublox" TargetMode="External"/><Relationship Id="rId27" Type="http://schemas.openxmlformats.org/officeDocument/2006/relationships/header" Target="header2.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5.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itz\Desktop\201803xx_u-blox_ANNA_SiP_Press%20Release_v0_10.dotx" TargetMode="External"/></Relationships>
</file>

<file path=word/theme/theme1.xml><?xml version="1.0" encoding="utf-8"?>
<a:theme xmlns:a="http://schemas.openxmlformats.org/drawingml/2006/main" name="ublox">
  <a:themeElements>
    <a:clrScheme name="u-blox">
      <a:dk1>
        <a:srgbClr val="1A1A1A"/>
      </a:dk1>
      <a:lt1>
        <a:srgbClr val="FFFFFF"/>
      </a:lt1>
      <a:dk2>
        <a:srgbClr val="1A1A1A"/>
      </a:dk2>
      <a:lt2>
        <a:srgbClr val="FF6E59"/>
      </a:lt2>
      <a:accent1>
        <a:srgbClr val="DCDCDC"/>
      </a:accent1>
      <a:accent2>
        <a:srgbClr val="FF6E59"/>
      </a:accent2>
      <a:accent3>
        <a:srgbClr val="1A1A1A"/>
      </a:accent3>
      <a:accent4>
        <a:srgbClr val="9A9A9A"/>
      </a:accent4>
      <a:accent5>
        <a:srgbClr val="5A5A5A"/>
      </a:accent5>
      <a:accent6>
        <a:srgbClr val="BEBEBE"/>
      </a:accent6>
      <a:hlink>
        <a:srgbClr val="9A9A9A"/>
      </a:hlink>
      <a:folHlink>
        <a:srgbClr val="BEBEBE"/>
      </a:folHlink>
    </a:clrScheme>
    <a:fontScheme name="u-blox">
      <a:majorFont>
        <a:latin typeface="ublox"/>
        <a:ea typeface="MS Mincho"/>
        <a:cs typeface=""/>
      </a:majorFont>
      <a:minorFont>
        <a:latin typeface="ublox"/>
        <a:ea typeface="MS Mincho"/>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spAutoFit/>
      </a:bodyPr>
      <a:lstStyle>
        <a:defPPr algn="l">
          <a:defRPr sz="800" dirty="0" smtClean="0"/>
        </a:defPPr>
      </a:lstStyle>
    </a:txDef>
  </a:objectDefaults>
  <a:extraClrSchemeLst/>
  <a:custClrLst>
    <a:custClr name="Custom Color 1">
      <a:srgbClr val="BBF0D0"/>
    </a:custClr>
    <a:custClr name="Custom Color 2">
      <a:srgbClr val="FFF4B5"/>
    </a:custClr>
    <a:custClr name="Custom Color 3">
      <a:srgbClr val="A02846"/>
    </a:custClr>
    <a:custClr name="Custom Color 4">
      <a:srgbClr val="FFBE28"/>
    </a:custClr>
  </a:custClrLst>
  <a:extLst>
    <a:ext uri="{05A4C25C-085E-4340-85A3-A5531E510DB2}">
      <thm15:themeFamily xmlns:thm15="http://schemas.microsoft.com/office/thememl/2012/main" name="ublox" id="{7DF22D41-B4CB-5342-A1D5-D50FEB290A54}" vid="{5F5746D9-5E21-0440-8FA8-84686BA0F3B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2018-08-24T00:00:00</PublishDate>
  <Abstract/>
  <CompanyAddress/>
  <CompanyPhone/>
  <CompanyFax/>
  <CompanyEmail/>
</CoverPageProperties>
</file>

<file path=customXml/item2.xml><?xml version="1.0" encoding="utf-8"?>
<u-blox>
  <Type/>
  <Number>UBX-YYNNNNNN </Number>
  <Category>Confidential - For Internal Use</Category>
</u-blox>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A223370-D159-4323-8C83-D6397412D302}">
  <ds:schemaRefs/>
</ds:datastoreItem>
</file>

<file path=customXml/itemProps3.xml><?xml version="1.0" encoding="utf-8"?>
<ds:datastoreItem xmlns:ds="http://schemas.openxmlformats.org/officeDocument/2006/customXml" ds:itemID="{0E322C1D-77ED-420D-AAAC-1458B77A1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201803xx_u-blox_ANNA_SiP_Press Release_v0_10</Template>
  <TotalTime>5</TotalTime>
  <Pages>9</Pages>
  <Words>1194</Words>
  <Characters>6808</Characters>
  <Application>Microsoft Office Word</Application>
  <DocSecurity>0</DocSecurity>
  <Lines>56</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u-blox announces</vt:lpstr>
      <vt:lpstr>u-blox announces</vt:lpstr>
    </vt:vector>
  </TitlesOfParts>
  <Company>U-Blox AG</Company>
  <LinksUpToDate>false</LinksUpToDate>
  <CharactersWithSpaces>7987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u-blox announces</dc:title>
  <dc:creator>Natacha Seitz</dc:creator>
  <dc:description>Confidential - For Internal Use</dc:description>
  <cp:lastModifiedBy>Mari Isogai</cp:lastModifiedBy>
  <cp:revision>3</cp:revision>
  <cp:lastPrinted>2018-08-30T03:59:00Z</cp:lastPrinted>
  <dcterms:created xsi:type="dcterms:W3CDTF">2018-08-30T05:42:00Z</dcterms:created>
  <dcterms:modified xsi:type="dcterms:W3CDTF">2018-08-31T04:56:00Z</dcterms:modified>
  <cp:category>UBX-YYNNNNNN</cp:category>
</cp:coreProperties>
</file>