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70EFF" w14:textId="3BD974B5" w:rsidR="004E2138" w:rsidRPr="00912C19" w:rsidRDefault="005C56FE" w:rsidP="00912C19">
      <w:pPr>
        <w:spacing w:before="120" w:after="120"/>
        <w:jc w:val="both"/>
        <w:rPr>
          <w:rFonts w:ascii="ublox" w:eastAsia="小塚ゴシック Pro R" w:hAnsi="ublox" w:cs="Arial"/>
          <w:b/>
          <w:color w:val="231F20"/>
          <w:sz w:val="32"/>
          <w:lang w:val="en-US" w:eastAsia="ja-JP" w:bidi="ja-JP"/>
        </w:rPr>
      </w:pPr>
      <w:r w:rsidRPr="00912C19">
        <w:rPr>
          <w:rFonts w:ascii="ublox" w:eastAsia="小塚ゴシック Pro R" w:hAnsi="ublox" w:cs="游明朝"/>
          <w:b/>
          <w:color w:val="231F20"/>
          <w:sz w:val="32"/>
          <w:lang w:val="ja-JP" w:eastAsia="ja-JP" w:bidi="ja-JP"/>
        </w:rPr>
        <w:t>ユーブロックス、</w:t>
      </w:r>
      <w:r w:rsidRPr="00912C19">
        <w:rPr>
          <w:rFonts w:ascii="ublox" w:eastAsia="小塚ゴシック Pro R" w:hAnsi="ublox" w:cs="游明朝"/>
          <w:b/>
          <w:color w:val="231F20"/>
          <w:sz w:val="32"/>
          <w:lang w:val="ja-JP" w:eastAsia="ja-JP" w:bidi="ja-JP"/>
        </w:rPr>
        <w:t>ERM</w:t>
      </w:r>
      <w:r w:rsidRPr="00912C19">
        <w:rPr>
          <w:rFonts w:ascii="ublox" w:eastAsia="小塚ゴシック Pro R" w:hAnsi="ublox" w:cs="游明朝"/>
          <w:b/>
          <w:color w:val="231F20"/>
          <w:sz w:val="32"/>
          <w:lang w:val="ja-JP" w:eastAsia="ja-JP" w:bidi="ja-JP"/>
        </w:rPr>
        <w:t>と共同で</w:t>
      </w:r>
      <w:r w:rsidRPr="00912C19">
        <w:rPr>
          <w:rFonts w:ascii="ublox" w:eastAsia="小塚ゴシック Pro R" w:hAnsi="ublox" w:cs="游明朝"/>
          <w:b/>
          <w:color w:val="231F20"/>
          <w:sz w:val="32"/>
          <w:lang w:val="ja-JP" w:eastAsia="ja-JP" w:bidi="ja-JP"/>
        </w:rPr>
        <w:t>Wi-Fi</w:t>
      </w:r>
      <w:r w:rsidRPr="00912C19">
        <w:rPr>
          <w:rFonts w:ascii="ublox" w:eastAsia="小塚ゴシック Pro R" w:hAnsi="ublox" w:cs="游明朝"/>
          <w:b/>
          <w:color w:val="231F20"/>
          <w:sz w:val="32"/>
          <w:lang w:val="ja-JP" w:eastAsia="ja-JP" w:bidi="ja-JP"/>
        </w:rPr>
        <w:t>ホットスポット</w:t>
      </w:r>
      <w:r w:rsidR="00836AF2" w:rsidRPr="00912C19">
        <w:rPr>
          <w:rFonts w:ascii="ublox" w:eastAsia="小塚ゴシック Pro R" w:hAnsi="ublox" w:cs="游明朝" w:hint="eastAsia"/>
          <w:b/>
          <w:color w:val="231F20"/>
          <w:sz w:val="32"/>
          <w:lang w:val="ja-JP" w:eastAsia="ja-JP" w:bidi="ja-JP"/>
        </w:rPr>
        <w:t>内蔵</w:t>
      </w:r>
      <w:r w:rsidRPr="00912C19">
        <w:rPr>
          <w:rFonts w:ascii="ublox" w:eastAsia="小塚ゴシック Pro R" w:hAnsi="ublox" w:cs="游明朝"/>
          <w:b/>
          <w:color w:val="231F20"/>
          <w:sz w:val="32"/>
          <w:lang w:val="ja-JP" w:eastAsia="ja-JP" w:bidi="ja-JP"/>
        </w:rPr>
        <w:t>の車両追跡デバイスを発売</w:t>
      </w:r>
    </w:p>
    <w:p w14:paraId="5B0D353A" w14:textId="403DB1F0" w:rsidR="000576A0" w:rsidRPr="00912C19" w:rsidRDefault="000576A0" w:rsidP="00912C19">
      <w:pPr>
        <w:pStyle w:val="Web"/>
        <w:spacing w:before="120" w:after="120"/>
        <w:jc w:val="both"/>
        <w:rPr>
          <w:rFonts w:ascii="ublox" w:eastAsia="小塚ゴシック Pro R" w:hAnsi="ublox" w:cs="Arial"/>
          <w:b/>
          <w:noProof/>
          <w:sz w:val="20"/>
          <w:lang w:eastAsia="ja-JP"/>
        </w:rPr>
      </w:pPr>
    </w:p>
    <w:p w14:paraId="761C690E" w14:textId="08153770" w:rsidR="005C56FE" w:rsidRPr="00912C19" w:rsidRDefault="00C97341" w:rsidP="00912C19">
      <w:pPr>
        <w:jc w:val="both"/>
        <w:rPr>
          <w:rFonts w:ascii="ublox" w:eastAsia="小塚ゴシック Pro R" w:hAnsi="ublox" w:cs="ublox"/>
          <w:sz w:val="20"/>
          <w:szCs w:val="20"/>
          <w:lang w:val="en-US" w:eastAsia="ja-JP"/>
        </w:rPr>
      </w:pPr>
      <w:r w:rsidRPr="00912C19">
        <w:rPr>
          <w:rFonts w:ascii="ublox" w:eastAsia="小塚ゴシック Pro R" w:hAnsi="ublox" w:cs="游明朝"/>
          <w:b/>
          <w:noProof/>
          <w:sz w:val="20"/>
          <w:lang w:val="en-US" w:eastAsia="ja-JP"/>
        </w:rPr>
        <w:drawing>
          <wp:anchor distT="0" distB="0" distL="114300" distR="114300" simplePos="0" relativeHeight="251659264" behindDoc="0" locked="0" layoutInCell="1" allowOverlap="1" wp14:anchorId="4900BD24" wp14:editId="3C64FBA0">
            <wp:simplePos x="0" y="0"/>
            <wp:positionH relativeFrom="margin">
              <wp:posOffset>0</wp:posOffset>
            </wp:positionH>
            <wp:positionV relativeFrom="margin">
              <wp:posOffset>1120775</wp:posOffset>
            </wp:positionV>
            <wp:extent cx="2178050" cy="1933575"/>
            <wp:effectExtent l="0" t="0" r="0" b="9525"/>
            <wp:wrapSquare wrapText="bothSides"/>
            <wp:docPr id="2" name="Picture 1" descr="C:\Users\seitz\Desktop\S42C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tz\Desktop\S42C486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306" r="15278" b="6250"/>
                    <a:stretch/>
                  </pic:blipFill>
                  <pic:spPr bwMode="auto">
                    <a:xfrm>
                      <a:off x="0" y="0"/>
                      <a:ext cx="217805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D0C" w:rsidRPr="00912C19">
        <w:rPr>
          <w:rFonts w:ascii="ublox" w:eastAsia="小塚ゴシック Pro R" w:hAnsi="ublox" w:cs="小塚ゴシック Pro R"/>
          <w:b/>
          <w:sz w:val="20"/>
          <w:lang w:val="en-US" w:eastAsia="ja-JP" w:bidi="ja-JP"/>
        </w:rPr>
        <w:t>2018</w:t>
      </w:r>
      <w:r w:rsidR="00116D0C" w:rsidRPr="00912C19">
        <w:rPr>
          <w:rFonts w:ascii="ublox" w:eastAsia="小塚ゴシック Pro R" w:hAnsi="ublox" w:cs="小塚ゴシック Pro R"/>
          <w:b/>
          <w:sz w:val="20"/>
          <w:lang w:val="ja-JP" w:eastAsia="ja-JP" w:bidi="ja-JP"/>
        </w:rPr>
        <w:t>年</w:t>
      </w:r>
      <w:r w:rsidR="00116D0C" w:rsidRPr="00912C19">
        <w:rPr>
          <w:rFonts w:ascii="ublox" w:eastAsia="小塚ゴシック Pro R" w:hAnsi="ublox" w:cs="小塚ゴシック Pro R"/>
          <w:b/>
          <w:sz w:val="20"/>
          <w:lang w:val="en-US" w:eastAsia="ja-JP" w:bidi="ja-JP"/>
        </w:rPr>
        <w:t>1</w:t>
      </w:r>
      <w:r w:rsidR="00116D0C" w:rsidRPr="00912C19">
        <w:rPr>
          <w:rFonts w:ascii="ublox" w:eastAsia="小塚ゴシック Pro R" w:hAnsi="ublox" w:cs="小塚ゴシック Pro R" w:hint="eastAsia"/>
          <w:b/>
          <w:sz w:val="20"/>
          <w:lang w:val="en-US" w:eastAsia="ja-JP" w:bidi="ja-JP"/>
        </w:rPr>
        <w:t>1</w:t>
      </w:r>
      <w:r w:rsidR="00116D0C" w:rsidRPr="00912C19">
        <w:rPr>
          <w:rFonts w:ascii="ublox" w:eastAsia="小塚ゴシック Pro R" w:hAnsi="ublox" w:cs="小塚ゴシック Pro R"/>
          <w:b/>
          <w:sz w:val="20"/>
          <w:lang w:val="ja-JP" w:eastAsia="ja-JP" w:bidi="ja-JP"/>
        </w:rPr>
        <w:t>月</w:t>
      </w:r>
      <w:r w:rsidR="00116D0C" w:rsidRPr="00912C19">
        <w:rPr>
          <w:rFonts w:ascii="ublox" w:eastAsia="小塚ゴシック Pro R" w:hAnsi="ublox" w:cs="小塚ゴシック Pro R" w:hint="eastAsia"/>
          <w:b/>
          <w:sz w:val="20"/>
          <w:lang w:val="en-US" w:eastAsia="ja-JP" w:bidi="ja-JP"/>
        </w:rPr>
        <w:t>8</w:t>
      </w:r>
      <w:r w:rsidR="00116D0C" w:rsidRPr="00912C19">
        <w:rPr>
          <w:rFonts w:ascii="ublox" w:eastAsia="小塚ゴシック Pro R" w:hAnsi="ublox" w:cs="小塚ゴシック Pro R"/>
          <w:b/>
          <w:sz w:val="20"/>
          <w:lang w:val="ja-JP" w:eastAsia="ja-JP" w:bidi="ja-JP"/>
        </w:rPr>
        <w:t>日、スイス、タルウィル</w:t>
      </w:r>
      <w:r w:rsidR="00654401" w:rsidRPr="00912C19">
        <w:rPr>
          <w:rFonts w:ascii="ublox" w:eastAsia="小塚ゴシック Pro R" w:hAnsi="ublox" w:cs="游明朝"/>
          <w:sz w:val="20"/>
          <w:lang w:val="ja-JP" w:eastAsia="ja-JP" w:bidi="ja-JP"/>
        </w:rPr>
        <w:t xml:space="preserve"> – </w:t>
      </w:r>
      <w:r w:rsidR="00654401" w:rsidRPr="00912C19">
        <w:rPr>
          <w:rFonts w:ascii="ublox" w:eastAsia="小塚ゴシック Pro R" w:hAnsi="ublox" w:cs="游明朝"/>
          <w:sz w:val="20"/>
          <w:lang w:val="ja-JP" w:eastAsia="ja-JP" w:bidi="ja-JP"/>
        </w:rPr>
        <w:t>スイスの</w:t>
      </w:r>
      <w:r w:rsidR="00654401" w:rsidRPr="00912C19">
        <w:rPr>
          <w:rFonts w:ascii="ublox" w:eastAsia="小塚ゴシック Pro R" w:hAnsi="ublox" w:cs="游明朝"/>
          <w:sz w:val="20"/>
          <w:lang w:val="ja-JP" w:eastAsia="ja-JP" w:bidi="ja-JP"/>
        </w:rPr>
        <w:t>u</w:t>
      </w:r>
      <w:r w:rsidR="005C56FE" w:rsidRPr="00912C19">
        <w:rPr>
          <w:rFonts w:ascii="ublox" w:eastAsia="小塚ゴシック Pro R" w:hAnsi="ublox" w:cs="游明朝"/>
          <w:sz w:val="20"/>
          <w:lang w:val="ja-JP" w:eastAsia="ja-JP" w:bidi="ja-JP"/>
        </w:rPr>
        <w:noBreakHyphen/>
      </w:r>
      <w:r w:rsidR="00654401" w:rsidRPr="00912C19">
        <w:rPr>
          <w:rFonts w:ascii="ublox" w:eastAsia="小塚ゴシック Pro R" w:hAnsi="ublox" w:cs="游明朝"/>
          <w:sz w:val="20"/>
          <w:lang w:val="ja-JP" w:eastAsia="ja-JP" w:bidi="ja-JP"/>
        </w:rPr>
        <w:t>blox AG</w:t>
      </w:r>
      <w:r w:rsidR="00654401" w:rsidRPr="00912C19">
        <w:rPr>
          <w:rFonts w:ascii="ublox" w:eastAsia="小塚ゴシック Pro R" w:hAnsi="ublox" w:cs="游明朝"/>
          <w:sz w:val="20"/>
          <w:lang w:val="ja-JP" w:eastAsia="ja-JP" w:bidi="ja-JP"/>
        </w:rPr>
        <w:t>（日本法人：ユーブロックスジャパン株式会社、東京港区、代表仲哲周）は、デバイスベースのテレマティクス・ソリューションのプロバイダーである</w:t>
      </w:r>
      <w:r w:rsidR="00654401" w:rsidRPr="00912C19">
        <w:rPr>
          <w:rFonts w:ascii="ublox" w:eastAsia="小塚ゴシック Pro R" w:hAnsi="ublox" w:cs="游明朝"/>
          <w:sz w:val="20"/>
          <w:lang w:val="ja-JP" w:eastAsia="ja-JP" w:bidi="ja-JP"/>
        </w:rPr>
        <w:t>ERM Advanced Telematics</w:t>
      </w:r>
      <w:r w:rsidR="00654401" w:rsidRPr="00912C19">
        <w:rPr>
          <w:rFonts w:ascii="ublox" w:eastAsia="小塚ゴシック Pro R" w:hAnsi="ublox" w:cs="游明朝"/>
          <w:sz w:val="20"/>
          <w:lang w:val="ja-JP" w:eastAsia="ja-JP" w:bidi="ja-JP"/>
        </w:rPr>
        <w:t>社製の車両追跡デバイス、</w:t>
      </w:r>
      <w:hyperlink r:id="rId9" w:history="1">
        <w:r w:rsidR="005C56FE" w:rsidRPr="00912C19">
          <w:rPr>
            <w:rStyle w:val="a9"/>
            <w:rFonts w:ascii="ublox" w:eastAsia="小塚ゴシック Pro R" w:hAnsi="ublox" w:cs="游明朝"/>
            <w:sz w:val="20"/>
            <w:lang w:val="ja-JP" w:eastAsia="ja-JP" w:bidi="ja-JP"/>
          </w:rPr>
          <w:t>StarLink TrackerWi-Fi</w:t>
        </w:r>
      </w:hyperlink>
      <w:r w:rsidR="00654401" w:rsidRPr="00912C19">
        <w:rPr>
          <w:rFonts w:ascii="ublox" w:eastAsia="小塚ゴシック Pro R" w:hAnsi="ublox" w:cs="游明朝"/>
          <w:sz w:val="20"/>
          <w:lang w:val="ja-JP" w:eastAsia="ja-JP" w:bidi="ja-JP"/>
        </w:rPr>
        <w:t>を発表しました。このデバイスは、</w:t>
      </w:r>
      <w:r w:rsidR="00116D0C" w:rsidRPr="00912C19">
        <w:rPr>
          <w:rFonts w:ascii="ublox" w:eastAsia="小塚ゴシック Pro R" w:hAnsi="ublox" w:cs="游明朝" w:hint="eastAsia"/>
          <w:sz w:val="20"/>
          <w:lang w:val="ja-JP" w:eastAsia="ja-JP" w:bidi="ja-JP"/>
        </w:rPr>
        <w:t>ユーブロックスの</w:t>
      </w:r>
      <w:r w:rsidR="00654401" w:rsidRPr="00912C19">
        <w:rPr>
          <w:rFonts w:ascii="ublox" w:eastAsia="小塚ゴシック Pro R" w:hAnsi="ublox" w:cs="游明朝"/>
          <w:sz w:val="20"/>
          <w:lang w:val="ja-JP" w:eastAsia="ja-JP" w:bidi="ja-JP"/>
        </w:rPr>
        <w:t>GNSS</w:t>
      </w:r>
      <w:r w:rsidR="00654401" w:rsidRPr="00912C19">
        <w:rPr>
          <w:rFonts w:ascii="ublox" w:eastAsia="小塚ゴシック Pro R" w:hAnsi="ublox" w:cs="游明朝"/>
          <w:sz w:val="20"/>
          <w:lang w:val="ja-JP" w:eastAsia="ja-JP" w:bidi="ja-JP"/>
        </w:rPr>
        <w:t>、</w:t>
      </w:r>
      <w:r w:rsidR="00654401" w:rsidRPr="00912C19">
        <w:rPr>
          <w:rFonts w:ascii="ublox" w:eastAsia="小塚ゴシック Pro R" w:hAnsi="ublox" w:cs="游明朝"/>
          <w:sz w:val="20"/>
          <w:lang w:val="ja-JP" w:eastAsia="ja-JP" w:bidi="ja-JP"/>
        </w:rPr>
        <w:t>4G</w:t>
      </w:r>
      <w:r w:rsidR="00654401" w:rsidRPr="00912C19">
        <w:rPr>
          <w:rFonts w:ascii="ublox" w:eastAsia="小塚ゴシック Pro R" w:hAnsi="ublox" w:cs="游明朝"/>
          <w:sz w:val="20"/>
          <w:lang w:val="ja-JP" w:eastAsia="ja-JP" w:bidi="ja-JP"/>
        </w:rPr>
        <w:t>および</w:t>
      </w:r>
      <w:r w:rsidR="00654401" w:rsidRPr="00912C19">
        <w:rPr>
          <w:rFonts w:ascii="ublox" w:eastAsia="小塚ゴシック Pro R" w:hAnsi="ublox" w:cs="游明朝"/>
          <w:sz w:val="20"/>
          <w:lang w:val="ja-JP" w:eastAsia="ja-JP" w:bidi="ja-JP"/>
        </w:rPr>
        <w:t>Wi-Fi</w:t>
      </w:r>
      <w:r w:rsidR="00654401" w:rsidRPr="00912C19">
        <w:rPr>
          <w:rFonts w:ascii="ublox" w:eastAsia="小塚ゴシック Pro R" w:hAnsi="ublox" w:cs="游明朝"/>
          <w:sz w:val="20"/>
          <w:lang w:val="ja-JP" w:eastAsia="ja-JP" w:bidi="ja-JP"/>
        </w:rPr>
        <w:t>技術を融合し、車両に個別のモバイル</w:t>
      </w:r>
      <w:r w:rsidR="00654401" w:rsidRPr="00912C19">
        <w:rPr>
          <w:rFonts w:ascii="ublox" w:eastAsia="小塚ゴシック Pro R" w:hAnsi="ublox" w:cs="游明朝"/>
          <w:sz w:val="20"/>
          <w:lang w:val="ja-JP" w:eastAsia="ja-JP" w:bidi="ja-JP"/>
        </w:rPr>
        <w:t>Wi-Fi</w:t>
      </w:r>
      <w:r w:rsidR="00654401" w:rsidRPr="00912C19">
        <w:rPr>
          <w:rFonts w:ascii="ublox" w:eastAsia="小塚ゴシック Pro R" w:hAnsi="ublox" w:cs="游明朝"/>
          <w:sz w:val="20"/>
          <w:lang w:val="ja-JP" w:eastAsia="ja-JP" w:bidi="ja-JP"/>
        </w:rPr>
        <w:t>ホットスポットを装備する</w:t>
      </w:r>
      <w:r w:rsidR="00836AF2" w:rsidRPr="00912C19">
        <w:rPr>
          <w:rFonts w:ascii="ublox" w:eastAsia="小塚ゴシック Pro R" w:hAnsi="ublox" w:cs="游明朝" w:hint="eastAsia"/>
          <w:sz w:val="20"/>
          <w:lang w:val="ja-JP" w:eastAsia="ja-JP" w:bidi="ja-JP"/>
        </w:rPr>
        <w:t>必要がありません。</w:t>
      </w:r>
      <w:r w:rsidR="00654401" w:rsidRPr="00912C19">
        <w:rPr>
          <w:rFonts w:ascii="ublox" w:eastAsia="小塚ゴシック Pro R" w:hAnsi="ublox" w:cs="游明朝"/>
          <w:sz w:val="20"/>
          <w:lang w:val="ja-JP" w:eastAsia="ja-JP" w:bidi="ja-JP"/>
        </w:rPr>
        <w:t>StartLink TrackerWi-Fi</w:t>
      </w:r>
      <w:r w:rsidR="00654401" w:rsidRPr="00912C19">
        <w:rPr>
          <w:rFonts w:ascii="ublox" w:eastAsia="小塚ゴシック Pro R" w:hAnsi="ublox" w:cs="游明朝"/>
          <w:sz w:val="20"/>
          <w:lang w:val="ja-JP" w:eastAsia="ja-JP" w:bidi="ja-JP"/>
        </w:rPr>
        <w:t>は、コネクテッドカー、テレマティクスと車両診断、車両運行管理、車両セキュリティ、利用ベース</w:t>
      </w:r>
      <w:r w:rsidR="00DA40AD">
        <w:rPr>
          <w:rFonts w:ascii="ublox" w:eastAsia="小塚ゴシック Pro R" w:hAnsi="ublox" w:cs="游明朝" w:hint="eastAsia"/>
          <w:sz w:val="20"/>
          <w:lang w:val="ja-JP" w:eastAsia="ja-JP" w:bidi="ja-JP"/>
        </w:rPr>
        <w:t>の</w:t>
      </w:r>
      <w:r w:rsidR="00654401" w:rsidRPr="00912C19">
        <w:rPr>
          <w:rFonts w:ascii="ublox" w:eastAsia="小塚ゴシック Pro R" w:hAnsi="ublox" w:cs="游明朝"/>
          <w:sz w:val="20"/>
          <w:lang w:val="ja-JP" w:eastAsia="ja-JP" w:bidi="ja-JP"/>
        </w:rPr>
        <w:t>保険、レンタカー</w:t>
      </w:r>
      <w:r w:rsidR="00654401" w:rsidRPr="00912C19">
        <w:rPr>
          <w:rFonts w:ascii="ublox" w:eastAsia="小塚ゴシック Pro R" w:hAnsi="ublox" w:cs="游明朝"/>
          <w:sz w:val="20"/>
          <w:lang w:val="ja-JP" w:eastAsia="ja-JP" w:bidi="ja-JP"/>
        </w:rPr>
        <w:t>/</w:t>
      </w:r>
      <w:r w:rsidR="00654401" w:rsidRPr="00912C19">
        <w:rPr>
          <w:rFonts w:ascii="ublox" w:eastAsia="小塚ゴシック Pro R" w:hAnsi="ublox" w:cs="游明朝"/>
          <w:sz w:val="20"/>
          <w:lang w:val="ja-JP" w:eastAsia="ja-JP" w:bidi="ja-JP"/>
        </w:rPr>
        <w:t>カーリース会社のアプリケーションに幅広いソリューションを提供します。</w:t>
      </w:r>
    </w:p>
    <w:p w14:paraId="3AF7282F" w14:textId="77777777" w:rsidR="005C56FE" w:rsidRPr="00912C19" w:rsidRDefault="005C56FE" w:rsidP="00912C19">
      <w:pPr>
        <w:jc w:val="both"/>
        <w:rPr>
          <w:rFonts w:ascii="ublox" w:eastAsia="小塚ゴシック Pro R" w:hAnsi="ublox" w:cs="ublox"/>
          <w:sz w:val="20"/>
          <w:szCs w:val="20"/>
          <w:lang w:val="en-US" w:eastAsia="ja-JP"/>
        </w:rPr>
      </w:pPr>
    </w:p>
    <w:p w14:paraId="36CD74B5" w14:textId="33A7CFC8" w:rsidR="005C56FE" w:rsidRPr="00912C19" w:rsidRDefault="005C56FE" w:rsidP="00912C19">
      <w:pPr>
        <w:jc w:val="both"/>
        <w:rPr>
          <w:rFonts w:ascii="ublox" w:eastAsia="小塚ゴシック Pro R" w:hAnsi="ublox" w:cs="ublox"/>
          <w:sz w:val="20"/>
          <w:szCs w:val="20"/>
          <w:lang w:val="en-US"/>
        </w:rPr>
      </w:pPr>
      <w:r w:rsidRPr="00912C19">
        <w:rPr>
          <w:rFonts w:ascii="ublox" w:eastAsia="小塚ゴシック Pro R" w:hAnsi="ublox" w:cs="游明朝"/>
          <w:sz w:val="20"/>
          <w:lang w:val="ja-JP" w:eastAsia="ja-JP" w:bidi="ja-JP"/>
        </w:rPr>
        <w:t>「私たちの主力テレマティクス製品である</w:t>
      </w:r>
      <w:r w:rsidRPr="00912C19">
        <w:rPr>
          <w:rFonts w:ascii="ublox" w:eastAsia="小塚ゴシック Pro R" w:hAnsi="ublox" w:cs="游明朝"/>
          <w:sz w:val="20"/>
          <w:lang w:val="ja-JP" w:eastAsia="ja-JP" w:bidi="ja-JP"/>
        </w:rPr>
        <w:t>StarLink Tracker</w:t>
      </w:r>
      <w:r w:rsidRPr="00912C19">
        <w:rPr>
          <w:rFonts w:ascii="ublox" w:eastAsia="小塚ゴシック Pro R" w:hAnsi="ublox" w:cs="游明朝"/>
          <w:sz w:val="20"/>
          <w:lang w:val="ja-JP" w:eastAsia="ja-JP" w:bidi="ja-JP"/>
        </w:rPr>
        <w:t>に</w:t>
      </w:r>
      <w:r w:rsidRPr="00912C19">
        <w:rPr>
          <w:rFonts w:ascii="ublox" w:eastAsia="小塚ゴシック Pro R" w:hAnsi="ublox" w:cs="游明朝"/>
          <w:sz w:val="20"/>
          <w:lang w:val="ja-JP" w:eastAsia="ja-JP" w:bidi="ja-JP"/>
        </w:rPr>
        <w:t>Wi-Fi</w:t>
      </w:r>
      <w:r w:rsidRPr="00912C19">
        <w:rPr>
          <w:rFonts w:ascii="ublox" w:eastAsia="小塚ゴシック Pro R" w:hAnsi="ublox" w:cs="游明朝"/>
          <w:sz w:val="20"/>
          <w:lang w:val="ja-JP" w:eastAsia="ja-JP" w:bidi="ja-JP"/>
        </w:rPr>
        <w:t>ホットスポット機能を追加することでお客様により多くの価値を提供する機会を模索していましたが、常に先駆者でいるには迅速でなければならないということも認識していました」と、</w:t>
      </w:r>
      <w:r w:rsidRPr="00912C19">
        <w:rPr>
          <w:rFonts w:ascii="ublox" w:eastAsia="小塚ゴシック Pro R" w:hAnsi="ublox" w:cs="游明朝"/>
          <w:sz w:val="20"/>
          <w:lang w:val="ja-JP" w:eastAsia="ja-JP" w:bidi="ja-JP"/>
        </w:rPr>
        <w:t>ERM Advanced Telematics</w:t>
      </w:r>
      <w:r w:rsidRPr="00912C19">
        <w:rPr>
          <w:rFonts w:ascii="ublox" w:eastAsia="小塚ゴシック Pro R" w:hAnsi="ublox" w:cs="游明朝"/>
          <w:sz w:val="20"/>
          <w:lang w:val="ja-JP" w:eastAsia="ja-JP" w:bidi="ja-JP"/>
        </w:rPr>
        <w:t>社シニア・バイス・プレジデントの</w:t>
      </w:r>
      <w:r w:rsidRPr="00912C19">
        <w:rPr>
          <w:rFonts w:ascii="ublox" w:eastAsia="小塚ゴシック Pro R" w:hAnsi="ublox" w:cs="游明朝"/>
          <w:sz w:val="20"/>
          <w:lang w:val="ja-JP" w:eastAsia="ja-JP" w:bidi="ja-JP"/>
        </w:rPr>
        <w:t>Kfir Lavi</w:t>
      </w:r>
      <w:r w:rsidRPr="00912C19">
        <w:rPr>
          <w:rFonts w:ascii="ublox" w:eastAsia="小塚ゴシック Pro R" w:hAnsi="ublox" w:cs="游明朝"/>
          <w:sz w:val="20"/>
          <w:lang w:val="ja-JP" w:eastAsia="ja-JP" w:bidi="ja-JP"/>
        </w:rPr>
        <w:t>氏は語っています。「</w:t>
      </w:r>
      <w:r w:rsidR="00116D0C" w:rsidRPr="00912C19">
        <w:rPr>
          <w:rFonts w:ascii="ublox" w:eastAsia="小塚ゴシック Pro R" w:hAnsi="ublox" w:cs="游明朝" w:hint="eastAsia"/>
          <w:sz w:val="20"/>
          <w:lang w:val="ja-JP" w:eastAsia="ja-JP" w:bidi="ja-JP"/>
        </w:rPr>
        <w:t>当社</w:t>
      </w:r>
      <w:r w:rsidRPr="00912C19">
        <w:rPr>
          <w:rFonts w:ascii="ublox" w:eastAsia="小塚ゴシック Pro R" w:hAnsi="ublox" w:cs="游明朝"/>
          <w:sz w:val="20"/>
          <w:lang w:val="ja-JP" w:eastAsia="ja-JP" w:bidi="ja-JP"/>
        </w:rPr>
        <w:t>のパートナーは常に</w:t>
      </w:r>
      <w:r w:rsidR="00116D0C" w:rsidRPr="00912C19">
        <w:rPr>
          <w:rFonts w:ascii="ublox" w:eastAsia="小塚ゴシック Pro R" w:hAnsi="ublox" w:cs="游明朝" w:hint="eastAsia"/>
          <w:sz w:val="20"/>
          <w:lang w:val="ja-JP" w:eastAsia="ja-JP" w:bidi="ja-JP"/>
        </w:rPr>
        <w:t>私たち</w:t>
      </w:r>
      <w:r w:rsidRPr="00912C19">
        <w:rPr>
          <w:rFonts w:ascii="ublox" w:eastAsia="小塚ゴシック Pro R" w:hAnsi="ublox" w:cs="游明朝"/>
          <w:sz w:val="20"/>
          <w:lang w:val="ja-JP" w:eastAsia="ja-JP" w:bidi="ja-JP"/>
        </w:rPr>
        <w:t>の優先順位のトップにあり、市場の需要やお客様のニーズの変化に対応した製品を提供すべく協力しています。測位およびワイヤレス通信技術のプロバイダーである</w:t>
      </w:r>
      <w:r w:rsidR="00116D0C" w:rsidRPr="00912C19">
        <w:rPr>
          <w:rFonts w:ascii="ublox" w:eastAsia="小塚ゴシック Pro R" w:hAnsi="ublox" w:cs="游明朝" w:hint="eastAsia"/>
          <w:sz w:val="20"/>
          <w:lang w:val="ja-JP" w:eastAsia="ja-JP" w:bidi="ja-JP"/>
        </w:rPr>
        <w:t>ユーブロックス</w:t>
      </w:r>
      <w:r w:rsidR="00DA40AD">
        <w:rPr>
          <w:rFonts w:ascii="ublox" w:eastAsia="小塚ゴシック Pro R" w:hAnsi="ublox" w:cs="游明朝" w:hint="eastAsia"/>
          <w:sz w:val="20"/>
          <w:lang w:val="ja-JP" w:eastAsia="ja-JP" w:bidi="ja-JP"/>
        </w:rPr>
        <w:t>と</w:t>
      </w:r>
      <w:r w:rsidRPr="00912C19">
        <w:rPr>
          <w:rFonts w:ascii="ublox" w:eastAsia="小塚ゴシック Pro R" w:hAnsi="ublox" w:cs="游明朝"/>
          <w:sz w:val="20"/>
          <w:lang w:val="ja-JP" w:eastAsia="ja-JP" w:bidi="ja-JP"/>
        </w:rPr>
        <w:t>連携し、半年もかからずにコンセプトから商品化</w:t>
      </w:r>
      <w:r w:rsidR="00DA40AD">
        <w:rPr>
          <w:rFonts w:ascii="ublox" w:eastAsia="小塚ゴシック Pro R" w:hAnsi="ublox" w:cs="游明朝" w:hint="eastAsia"/>
          <w:sz w:val="20"/>
          <w:lang w:val="ja-JP" w:eastAsia="ja-JP" w:bidi="ja-JP"/>
        </w:rPr>
        <w:t>という</w:t>
      </w:r>
      <w:r w:rsidRPr="00912C19">
        <w:rPr>
          <w:rFonts w:ascii="ublox" w:eastAsia="小塚ゴシック Pro R" w:hAnsi="ublox" w:cs="游明朝"/>
          <w:sz w:val="20"/>
          <w:lang w:val="ja-JP" w:eastAsia="ja-JP" w:bidi="ja-JP"/>
        </w:rPr>
        <w:t>、短期間で最先端の製品をパートナーに提供することができました。」</w:t>
      </w:r>
      <w:r w:rsidRPr="00912C19">
        <w:rPr>
          <w:rFonts w:ascii="ublox" w:eastAsia="小塚ゴシック Pro R" w:hAnsi="ublox" w:cs="游明朝"/>
          <w:sz w:val="20"/>
          <w:lang w:val="ja-JP" w:eastAsia="ja-JP" w:bidi="ja-JP"/>
        </w:rPr>
        <w:t xml:space="preserve"> </w:t>
      </w:r>
    </w:p>
    <w:p w14:paraId="0303113C" w14:textId="77777777" w:rsidR="005C56FE" w:rsidRPr="00912C19" w:rsidRDefault="005C56FE" w:rsidP="00912C19">
      <w:pPr>
        <w:jc w:val="both"/>
        <w:rPr>
          <w:rFonts w:ascii="ublox" w:eastAsia="小塚ゴシック Pro R" w:hAnsi="ublox" w:cs="ublox"/>
          <w:sz w:val="20"/>
          <w:szCs w:val="20"/>
          <w:lang w:val="en-US"/>
        </w:rPr>
      </w:pPr>
    </w:p>
    <w:p w14:paraId="27B8D73B" w14:textId="77777777" w:rsidR="005C56FE" w:rsidRPr="00912C19" w:rsidRDefault="005C56FE" w:rsidP="00912C19">
      <w:pPr>
        <w:jc w:val="both"/>
        <w:rPr>
          <w:rFonts w:ascii="ublox" w:eastAsia="小塚ゴシック Pro R" w:hAnsi="ublox" w:cs="ublox"/>
          <w:sz w:val="20"/>
          <w:szCs w:val="20"/>
          <w:lang w:val="en-US" w:eastAsia="ja-JP"/>
        </w:rPr>
      </w:pPr>
      <w:r w:rsidRPr="00912C19">
        <w:rPr>
          <w:rFonts w:ascii="ublox" w:eastAsia="小塚ゴシック Pro R" w:hAnsi="ublox" w:cs="游明朝"/>
          <w:sz w:val="20"/>
          <w:lang w:val="ja-JP" w:eastAsia="ja-JP" w:bidi="ja-JP"/>
        </w:rPr>
        <w:t>IoT</w:t>
      </w:r>
      <w:r w:rsidRPr="00912C19">
        <w:rPr>
          <w:rFonts w:ascii="ublox" w:eastAsia="小塚ゴシック Pro R" w:hAnsi="ublox" w:cs="游明朝"/>
          <w:sz w:val="20"/>
          <w:lang w:val="ja-JP" w:eastAsia="ja-JP" w:bidi="ja-JP"/>
        </w:rPr>
        <w:t>およびコネクテッドカーへの取り組みは、車両の追跡、遠隔地からの不具合の予防的な検出と診断、ドライバーの行動のリアルタイム監視のためのツールをレンタカー会社や運輸・物流企業に提供することで、車両運行管理を変革しつつあります。</w:t>
      </w:r>
      <w:r w:rsidRPr="00912C19">
        <w:rPr>
          <w:rFonts w:ascii="ublox" w:eastAsia="小塚ゴシック Pro R" w:hAnsi="ublox" w:cs="游明朝"/>
          <w:sz w:val="20"/>
          <w:lang w:val="ja-JP" w:eastAsia="ja-JP" w:bidi="ja-JP"/>
        </w:rPr>
        <w:t>ERM</w:t>
      </w:r>
      <w:r w:rsidRPr="00912C19">
        <w:rPr>
          <w:rFonts w:ascii="ublox" w:eastAsia="小塚ゴシック Pro R" w:hAnsi="ublox" w:cs="游明朝"/>
          <w:sz w:val="20"/>
          <w:lang w:val="ja-JP" w:eastAsia="ja-JP" w:bidi="ja-JP"/>
        </w:rPr>
        <w:t>社の車両運行追跡デバイスは</w:t>
      </w:r>
      <w:r w:rsidRPr="00912C19">
        <w:rPr>
          <w:rFonts w:ascii="ublox" w:eastAsia="小塚ゴシック Pro R" w:hAnsi="ublox" w:cs="游明朝"/>
          <w:sz w:val="20"/>
          <w:lang w:val="ja-JP" w:eastAsia="ja-JP" w:bidi="ja-JP"/>
        </w:rPr>
        <w:t>180</w:t>
      </w:r>
      <w:r w:rsidRPr="00912C19">
        <w:rPr>
          <w:rFonts w:ascii="ublox" w:eastAsia="小塚ゴシック Pro R" w:hAnsi="ublox" w:cs="游明朝"/>
          <w:sz w:val="20"/>
          <w:lang w:val="ja-JP" w:eastAsia="ja-JP" w:bidi="ja-JP"/>
        </w:rPr>
        <w:t>万台以上がすでに世界中の道路に展開しています。</w:t>
      </w:r>
    </w:p>
    <w:p w14:paraId="7925C142" w14:textId="77777777" w:rsidR="005C56FE" w:rsidRPr="00912C19" w:rsidRDefault="005C56FE" w:rsidP="00912C19">
      <w:pPr>
        <w:jc w:val="both"/>
        <w:rPr>
          <w:rFonts w:ascii="ublox" w:eastAsia="小塚ゴシック Pro R" w:hAnsi="ublox" w:cs="ublox"/>
          <w:sz w:val="20"/>
          <w:szCs w:val="20"/>
          <w:lang w:val="en-US" w:eastAsia="ja-JP"/>
        </w:rPr>
      </w:pPr>
    </w:p>
    <w:p w14:paraId="3873F51E" w14:textId="77777777" w:rsidR="005C56FE" w:rsidRPr="00912C19" w:rsidRDefault="005C56FE" w:rsidP="00912C19">
      <w:pPr>
        <w:jc w:val="both"/>
        <w:rPr>
          <w:rFonts w:ascii="ublox" w:eastAsia="小塚ゴシック Pro R" w:hAnsi="ublox" w:cs="ublox"/>
          <w:sz w:val="20"/>
          <w:szCs w:val="20"/>
          <w:lang w:val="en-US" w:eastAsia="ja-JP"/>
        </w:rPr>
      </w:pPr>
      <w:r w:rsidRPr="00912C19">
        <w:rPr>
          <w:rFonts w:ascii="ublox" w:eastAsia="小塚ゴシック Pro R" w:hAnsi="ublox" w:cs="游明朝"/>
          <w:sz w:val="20"/>
          <w:lang w:val="ja-JP" w:eastAsia="ja-JP" w:bidi="ja-JP"/>
        </w:rPr>
        <w:t>車載</w:t>
      </w:r>
      <w:r w:rsidRPr="00912C19">
        <w:rPr>
          <w:rFonts w:ascii="ublox" w:eastAsia="小塚ゴシック Pro R" w:hAnsi="ublox" w:cs="游明朝"/>
          <w:sz w:val="20"/>
          <w:lang w:val="ja-JP" w:eastAsia="ja-JP" w:bidi="ja-JP"/>
        </w:rPr>
        <w:t>Wi-Fi</w:t>
      </w:r>
      <w:r w:rsidRPr="00912C19">
        <w:rPr>
          <w:rFonts w:ascii="ublox" w:eastAsia="小塚ゴシック Pro R" w:hAnsi="ublox" w:cs="游明朝"/>
          <w:sz w:val="20"/>
          <w:lang w:val="ja-JP" w:eastAsia="ja-JP" w:bidi="ja-JP"/>
        </w:rPr>
        <w:t>の普及に伴い、多くの企業がドライバーや乗客にインター</w:t>
      </w:r>
      <w:r w:rsidRPr="00912C19">
        <w:rPr>
          <w:rFonts w:ascii="ublox" w:eastAsia="小塚ゴシック Pro R" w:hAnsi="ublox" w:cs="游明朝"/>
          <w:sz w:val="20"/>
          <w:lang w:val="ja-JP" w:eastAsia="ja-JP" w:bidi="ja-JP"/>
        </w:rPr>
        <w:t xml:space="preserve"> </w:t>
      </w:r>
      <w:r w:rsidRPr="00912C19">
        <w:rPr>
          <w:rFonts w:ascii="ublox" w:eastAsia="小塚ゴシック Pro R" w:hAnsi="ublox" w:cs="游明朝"/>
          <w:sz w:val="20"/>
          <w:lang w:val="ja-JP" w:eastAsia="ja-JP" w:bidi="ja-JP"/>
        </w:rPr>
        <w:t>ネット・アクセスを提供する</w:t>
      </w:r>
      <w:r w:rsidRPr="00912C19">
        <w:rPr>
          <w:rFonts w:ascii="ublox" w:eastAsia="小塚ゴシック Pro R" w:hAnsi="ublox" w:cs="游明朝"/>
          <w:sz w:val="20"/>
          <w:lang w:val="ja-JP" w:eastAsia="ja-JP" w:bidi="ja-JP"/>
        </w:rPr>
        <w:t>Wi-Fi</w:t>
      </w:r>
      <w:r w:rsidRPr="00912C19">
        <w:rPr>
          <w:rFonts w:ascii="ublox" w:eastAsia="小塚ゴシック Pro R" w:hAnsi="ublox" w:cs="游明朝"/>
          <w:sz w:val="20"/>
          <w:lang w:val="ja-JP" w:eastAsia="ja-JP" w:bidi="ja-JP"/>
        </w:rPr>
        <w:t>ホットスポットを車両に搭載し始めています。</w:t>
      </w:r>
      <w:r w:rsidRPr="00912C19">
        <w:rPr>
          <w:rFonts w:ascii="ublox" w:eastAsia="小塚ゴシック Pro R" w:hAnsi="ublox" w:cs="游明朝"/>
          <w:sz w:val="20"/>
          <w:lang w:val="ja-JP" w:eastAsia="ja-JP" w:bidi="ja-JP"/>
        </w:rPr>
        <w:t>Wi-Fi</w:t>
      </w:r>
      <w:r w:rsidRPr="00912C19">
        <w:rPr>
          <w:rFonts w:ascii="ublox" w:eastAsia="小塚ゴシック Pro R" w:hAnsi="ublox" w:cs="游明朝"/>
          <w:sz w:val="20"/>
          <w:lang w:val="ja-JP" w:eastAsia="ja-JP" w:bidi="ja-JP"/>
        </w:rPr>
        <w:t>ホットスポットを組み込んだ</w:t>
      </w:r>
      <w:r w:rsidRPr="00912C19">
        <w:rPr>
          <w:rFonts w:ascii="ublox" w:eastAsia="小塚ゴシック Pro R" w:hAnsi="ublox" w:cs="游明朝"/>
          <w:sz w:val="20"/>
          <w:lang w:val="ja-JP" w:eastAsia="ja-JP" w:bidi="ja-JP"/>
        </w:rPr>
        <w:t>ERM</w:t>
      </w:r>
      <w:r w:rsidRPr="00912C19">
        <w:rPr>
          <w:rFonts w:ascii="ublox" w:eastAsia="小塚ゴシック Pro R" w:hAnsi="ublox" w:cs="游明朝"/>
          <w:sz w:val="20"/>
          <w:lang w:val="ja-JP" w:eastAsia="ja-JP" w:bidi="ja-JP"/>
        </w:rPr>
        <w:t>社の</w:t>
      </w:r>
      <w:r w:rsidRPr="00912C19">
        <w:rPr>
          <w:rFonts w:ascii="ublox" w:eastAsia="小塚ゴシック Pro R" w:hAnsi="ublox" w:cs="游明朝"/>
          <w:sz w:val="20"/>
          <w:lang w:val="ja-JP" w:eastAsia="ja-JP" w:bidi="ja-JP"/>
        </w:rPr>
        <w:t>StarLink TrackerWi-Fi</w:t>
      </w:r>
      <w:r w:rsidRPr="00912C19">
        <w:rPr>
          <w:rFonts w:ascii="ublox" w:eastAsia="小塚ゴシック Pro R" w:hAnsi="ublox" w:cs="游明朝"/>
          <w:sz w:val="20"/>
          <w:lang w:val="ja-JP" w:eastAsia="ja-JP" w:bidi="ja-JP"/>
        </w:rPr>
        <w:t>では、車両運行管理者にテレマティクス・データを転送するために搭載したセルラー</w:t>
      </w:r>
      <w:r w:rsidRPr="00912C19">
        <w:rPr>
          <w:rFonts w:ascii="ublox" w:eastAsia="小塚ゴシック Pro R" w:hAnsi="ublox" w:cs="游明朝"/>
          <w:sz w:val="20"/>
          <w:lang w:val="ja-JP" w:eastAsia="ja-JP" w:bidi="ja-JP"/>
        </w:rPr>
        <w:t>4G</w:t>
      </w:r>
      <w:r w:rsidRPr="00912C19">
        <w:rPr>
          <w:rFonts w:ascii="ublox" w:eastAsia="小塚ゴシック Pro R" w:hAnsi="ublox" w:cs="游明朝"/>
          <w:sz w:val="20"/>
          <w:lang w:val="ja-JP" w:eastAsia="ja-JP" w:bidi="ja-JP"/>
        </w:rPr>
        <w:t>接続をユーザーが利用できるようにすることで、それを容易にします。これによりリアルタイムのテレマティクス・データをドライバーのスマート・デバイスや車載インフォテインメント・システムに送信でき</w:t>
      </w:r>
      <w:r w:rsidRPr="00912C19">
        <w:rPr>
          <w:rFonts w:ascii="ublox" w:eastAsia="小塚ゴシック Pro R" w:hAnsi="ublox" w:cs="游明朝"/>
          <w:sz w:val="20"/>
          <w:lang w:val="ja-JP" w:eastAsia="ja-JP" w:bidi="ja-JP"/>
        </w:rPr>
        <w:lastRenderedPageBreak/>
        <w:t>るだけでなく、必要な</w:t>
      </w:r>
      <w:r w:rsidRPr="00912C19">
        <w:rPr>
          <w:rFonts w:ascii="ublox" w:eastAsia="小塚ゴシック Pro R" w:hAnsi="ublox" w:cs="游明朝"/>
          <w:sz w:val="20"/>
          <w:lang w:val="ja-JP" w:eastAsia="ja-JP" w:bidi="ja-JP"/>
        </w:rPr>
        <w:t>SIM</w:t>
      </w:r>
      <w:r w:rsidRPr="00912C19">
        <w:rPr>
          <w:rFonts w:ascii="ublox" w:eastAsia="小塚ゴシック Pro R" w:hAnsi="ublox" w:cs="游明朝"/>
          <w:sz w:val="20"/>
          <w:lang w:val="ja-JP" w:eastAsia="ja-JP" w:bidi="ja-JP"/>
        </w:rPr>
        <w:t>カードの数をデバイスにつき</w:t>
      </w:r>
      <w:r w:rsidRPr="00912C19">
        <w:rPr>
          <w:rFonts w:ascii="ublox" w:eastAsia="小塚ゴシック Pro R" w:hAnsi="ublox" w:cs="游明朝"/>
          <w:sz w:val="20"/>
          <w:lang w:val="ja-JP" w:eastAsia="ja-JP" w:bidi="ja-JP"/>
        </w:rPr>
        <w:t>1</w:t>
      </w:r>
      <w:r w:rsidRPr="00912C19">
        <w:rPr>
          <w:rFonts w:ascii="ublox" w:eastAsia="小塚ゴシック Pro R" w:hAnsi="ublox" w:cs="游明朝"/>
          <w:sz w:val="20"/>
          <w:lang w:val="ja-JP" w:eastAsia="ja-JP" w:bidi="ja-JP"/>
        </w:rPr>
        <w:t>枚から車両につき</w:t>
      </w:r>
      <w:r w:rsidRPr="00912C19">
        <w:rPr>
          <w:rFonts w:ascii="ublox" w:eastAsia="小塚ゴシック Pro R" w:hAnsi="ublox" w:cs="游明朝"/>
          <w:sz w:val="20"/>
          <w:lang w:val="ja-JP" w:eastAsia="ja-JP" w:bidi="ja-JP"/>
        </w:rPr>
        <w:t>1</w:t>
      </w:r>
      <w:r w:rsidRPr="00912C19">
        <w:rPr>
          <w:rFonts w:ascii="ublox" w:eastAsia="小塚ゴシック Pro R" w:hAnsi="ublox" w:cs="游明朝"/>
          <w:sz w:val="20"/>
          <w:lang w:val="ja-JP" w:eastAsia="ja-JP" w:bidi="ja-JP"/>
        </w:rPr>
        <w:t>枚に減らすことができます。</w:t>
      </w:r>
    </w:p>
    <w:p w14:paraId="538F485A" w14:textId="77777777" w:rsidR="005C56FE" w:rsidRPr="00912C19" w:rsidRDefault="005C56FE" w:rsidP="00912C19">
      <w:pPr>
        <w:jc w:val="both"/>
        <w:rPr>
          <w:rFonts w:ascii="ublox" w:eastAsia="小塚ゴシック Pro R" w:hAnsi="ublox" w:cs="ublox"/>
          <w:sz w:val="20"/>
          <w:szCs w:val="20"/>
          <w:lang w:val="en-US" w:eastAsia="ja-JP"/>
        </w:rPr>
      </w:pPr>
    </w:p>
    <w:p w14:paraId="3AD79756" w14:textId="6B3C1E15" w:rsidR="005C56FE" w:rsidRPr="00912C19" w:rsidRDefault="00116D0C" w:rsidP="00912C19">
      <w:pPr>
        <w:jc w:val="both"/>
        <w:rPr>
          <w:rFonts w:ascii="ublox" w:eastAsia="小塚ゴシック Pro R" w:hAnsi="ublox" w:cs="ublox"/>
          <w:sz w:val="20"/>
          <w:szCs w:val="20"/>
          <w:lang w:val="en-US" w:eastAsia="ja-JP"/>
        </w:rPr>
      </w:pPr>
      <w:r w:rsidRPr="00912C19">
        <w:rPr>
          <w:rFonts w:ascii="ublox" w:eastAsia="小塚ゴシック Pro R" w:hAnsi="ublox" w:cs="游明朝" w:hint="eastAsia"/>
          <w:sz w:val="20"/>
          <w:lang w:val="ja-JP" w:eastAsia="ja-JP" w:bidi="ja-JP"/>
        </w:rPr>
        <w:t>ユーブロックス</w:t>
      </w:r>
      <w:r w:rsidR="005C56FE" w:rsidRPr="00912C19">
        <w:rPr>
          <w:rFonts w:ascii="ublox" w:eastAsia="小塚ゴシック Pro R" w:hAnsi="ublox" w:cs="游明朝"/>
          <w:sz w:val="20"/>
          <w:lang w:val="ja-JP" w:eastAsia="ja-JP" w:bidi="ja-JP"/>
        </w:rPr>
        <w:t>の</w:t>
      </w:r>
      <w:r w:rsidR="005C56FE" w:rsidRPr="00912C19">
        <w:rPr>
          <w:rFonts w:ascii="ublox" w:eastAsia="小塚ゴシック Pro R" w:hAnsi="ublox" w:cs="游明朝"/>
          <w:sz w:val="20"/>
          <w:lang w:val="ja-JP" w:eastAsia="ja-JP" w:bidi="ja-JP"/>
        </w:rPr>
        <w:t>GNSS</w:t>
      </w:r>
      <w:r w:rsidR="005C56FE" w:rsidRPr="00912C19">
        <w:rPr>
          <w:rFonts w:ascii="ublox" w:eastAsia="小塚ゴシック Pro R" w:hAnsi="ublox" w:cs="游明朝"/>
          <w:sz w:val="20"/>
          <w:lang w:val="ja-JP" w:eastAsia="ja-JP" w:bidi="ja-JP"/>
        </w:rPr>
        <w:t>追跡、セルラー</w:t>
      </w:r>
      <w:r w:rsidR="005C56FE" w:rsidRPr="00912C19">
        <w:rPr>
          <w:rFonts w:ascii="ublox" w:eastAsia="小塚ゴシック Pro R" w:hAnsi="ublox" w:cs="游明朝"/>
          <w:sz w:val="20"/>
          <w:lang w:val="ja-JP" w:eastAsia="ja-JP" w:bidi="ja-JP"/>
        </w:rPr>
        <w:t>4G LTE</w:t>
      </w:r>
      <w:r w:rsidR="005C56FE" w:rsidRPr="00912C19">
        <w:rPr>
          <w:rFonts w:ascii="ublox" w:eastAsia="小塚ゴシック Pro R" w:hAnsi="ublox" w:cs="游明朝"/>
          <w:sz w:val="20"/>
          <w:lang w:val="ja-JP" w:eastAsia="ja-JP" w:bidi="ja-JP"/>
        </w:rPr>
        <w:t>および</w:t>
      </w:r>
      <w:r w:rsidR="005C56FE" w:rsidRPr="00912C19">
        <w:rPr>
          <w:rFonts w:ascii="ublox" w:eastAsia="小塚ゴシック Pro R" w:hAnsi="ublox" w:cs="游明朝"/>
          <w:sz w:val="20"/>
          <w:lang w:val="ja-JP" w:eastAsia="ja-JP" w:bidi="ja-JP"/>
        </w:rPr>
        <w:t>Wi-Fi</w:t>
      </w:r>
      <w:r w:rsidR="005C56FE" w:rsidRPr="00912C19">
        <w:rPr>
          <w:rFonts w:ascii="ublox" w:eastAsia="小塚ゴシック Pro R" w:hAnsi="ublox" w:cs="游明朝"/>
          <w:sz w:val="20"/>
          <w:lang w:val="ja-JP" w:eastAsia="ja-JP" w:bidi="ja-JP"/>
        </w:rPr>
        <w:t>技術の利用は、デバイスの市場投入までの期間短縮に重要な役割を果たしました。</w:t>
      </w:r>
      <w:r w:rsidRPr="00912C19">
        <w:rPr>
          <w:rFonts w:ascii="ublox" w:eastAsia="小塚ゴシック Pro R" w:hAnsi="ublox" w:cs="游明朝" w:hint="eastAsia"/>
          <w:sz w:val="20"/>
          <w:lang w:val="ja-JP" w:eastAsia="ja-JP" w:bidi="ja-JP"/>
        </w:rPr>
        <w:t>ユーブロックス</w:t>
      </w:r>
      <w:r w:rsidR="005C56FE" w:rsidRPr="00912C19">
        <w:rPr>
          <w:rFonts w:ascii="ublox" w:eastAsia="小塚ゴシック Pro R" w:hAnsi="ublox" w:cs="游明朝"/>
          <w:sz w:val="20"/>
          <w:lang w:val="ja-JP" w:eastAsia="ja-JP" w:bidi="ja-JP"/>
        </w:rPr>
        <w:t>の事前テスト済み測位</w:t>
      </w:r>
      <w:r w:rsidR="005C56FE" w:rsidRPr="00912C19">
        <w:rPr>
          <w:rFonts w:ascii="ublox" w:eastAsia="小塚ゴシック Pro R" w:hAnsi="ublox" w:cs="游明朝"/>
          <w:sz w:val="20"/>
          <w:lang w:val="ja-JP" w:eastAsia="ja-JP" w:bidi="ja-JP"/>
        </w:rPr>
        <w:t>/</w:t>
      </w:r>
      <w:r w:rsidR="005C56FE" w:rsidRPr="00912C19">
        <w:rPr>
          <w:rFonts w:ascii="ublox" w:eastAsia="小塚ゴシック Pro R" w:hAnsi="ublox" w:cs="游明朝"/>
          <w:sz w:val="20"/>
          <w:lang w:val="ja-JP" w:eastAsia="ja-JP" w:bidi="ja-JP"/>
        </w:rPr>
        <w:t>通信モジュールを使用することで、メーカーは製造と開発に必要な時間を数か月短縮することができま</w:t>
      </w:r>
      <w:r w:rsidR="001057A2">
        <w:rPr>
          <w:rFonts w:ascii="ublox" w:eastAsia="小塚ゴシック Pro R" w:hAnsi="ublox" w:cs="游明朝" w:hint="eastAsia"/>
          <w:sz w:val="20"/>
          <w:lang w:val="ja-JP" w:eastAsia="ja-JP" w:bidi="ja-JP"/>
        </w:rPr>
        <w:t>す</w:t>
      </w:r>
      <w:r w:rsidR="005C56FE" w:rsidRPr="00912C19">
        <w:rPr>
          <w:rFonts w:ascii="ublox" w:eastAsia="小塚ゴシック Pro R" w:hAnsi="ublox" w:cs="游明朝"/>
          <w:sz w:val="20"/>
          <w:lang w:val="ja-JP" w:eastAsia="ja-JP" w:bidi="ja-JP"/>
        </w:rPr>
        <w:t>。</w:t>
      </w:r>
    </w:p>
    <w:p w14:paraId="7BD594A2" w14:textId="77777777" w:rsidR="005C56FE" w:rsidRPr="00912C19" w:rsidRDefault="005C56FE" w:rsidP="00912C19">
      <w:pPr>
        <w:jc w:val="both"/>
        <w:rPr>
          <w:rFonts w:ascii="ublox" w:eastAsia="小塚ゴシック Pro R" w:hAnsi="ublox" w:cs="ublox"/>
          <w:sz w:val="20"/>
          <w:szCs w:val="20"/>
          <w:lang w:val="en-US" w:eastAsia="ja-JP"/>
        </w:rPr>
      </w:pPr>
    </w:p>
    <w:p w14:paraId="19E34BFC" w14:textId="7325BC84" w:rsidR="0013494F" w:rsidRPr="00912C19" w:rsidRDefault="005C56FE" w:rsidP="00912C19">
      <w:pPr>
        <w:jc w:val="both"/>
        <w:rPr>
          <w:rFonts w:ascii="ublox" w:eastAsia="小塚ゴシック Pro R" w:hAnsi="ublox" w:cs="Arial"/>
          <w:szCs w:val="20"/>
          <w:lang w:eastAsia="ja-JP"/>
        </w:rPr>
      </w:pPr>
      <w:r w:rsidRPr="00912C19">
        <w:rPr>
          <w:rFonts w:ascii="ublox" w:eastAsia="小塚ゴシック Pro R" w:hAnsi="ublox" w:cs="游明朝"/>
          <w:sz w:val="20"/>
          <w:lang w:val="ja-JP" w:eastAsia="ja-JP" w:bidi="ja-JP"/>
        </w:rPr>
        <w:t>「このコラボレーションの成功は、</w:t>
      </w:r>
      <w:r w:rsidRPr="00912C19">
        <w:rPr>
          <w:rFonts w:ascii="ublox" w:eastAsia="小塚ゴシック Pro R" w:hAnsi="ublox" w:cs="游明朝"/>
          <w:sz w:val="20"/>
          <w:lang w:val="ja-JP" w:eastAsia="ja-JP" w:bidi="ja-JP"/>
        </w:rPr>
        <w:t>GNSS</w:t>
      </w:r>
      <w:r w:rsidRPr="00912C19">
        <w:rPr>
          <w:rFonts w:ascii="ublox" w:eastAsia="小塚ゴシック Pro R" w:hAnsi="ublox" w:cs="游明朝"/>
          <w:sz w:val="20"/>
          <w:lang w:val="ja-JP" w:eastAsia="ja-JP" w:bidi="ja-JP"/>
        </w:rPr>
        <w:t>測位、セルラー</w:t>
      </w:r>
      <w:r w:rsidRPr="00912C19">
        <w:rPr>
          <w:rFonts w:ascii="ublox" w:eastAsia="小塚ゴシック Pro R" w:hAnsi="ublox" w:cs="游明朝"/>
          <w:sz w:val="20"/>
          <w:lang w:val="ja-JP" w:eastAsia="ja-JP" w:bidi="ja-JP"/>
        </w:rPr>
        <w:t>4G</w:t>
      </w:r>
      <w:r w:rsidRPr="00912C19">
        <w:rPr>
          <w:rFonts w:ascii="ublox" w:eastAsia="小塚ゴシック Pro R" w:hAnsi="ublox" w:cs="游明朝"/>
          <w:sz w:val="20"/>
          <w:lang w:val="ja-JP" w:eastAsia="ja-JP" w:bidi="ja-JP"/>
        </w:rPr>
        <w:t>接続、近距離無線通信という個別の技術のプロバイダーから、これらの技術をバンドルしたソリューションのプロバイダーへと、私たちが進化したことの表れです」と、</w:t>
      </w:r>
      <w:r w:rsidR="00116D0C" w:rsidRPr="00912C19">
        <w:rPr>
          <w:rFonts w:ascii="ublox" w:eastAsia="小塚ゴシック Pro R" w:hAnsi="ublox" w:cs="游明朝" w:hint="eastAsia"/>
          <w:sz w:val="20"/>
          <w:lang w:val="ja-JP" w:eastAsia="ja-JP" w:bidi="ja-JP"/>
        </w:rPr>
        <w:t>ユーブロックス</w:t>
      </w:r>
      <w:r w:rsidRPr="00912C19">
        <w:rPr>
          <w:rFonts w:ascii="ublox" w:eastAsia="小塚ゴシック Pro R" w:hAnsi="ublox" w:cs="游明朝"/>
          <w:sz w:val="20"/>
          <w:lang w:val="ja-JP" w:eastAsia="ja-JP" w:bidi="ja-JP"/>
        </w:rPr>
        <w:t>CEO</w:t>
      </w:r>
      <w:r w:rsidRPr="00912C19">
        <w:rPr>
          <w:rFonts w:ascii="ublox" w:eastAsia="小塚ゴシック Pro R" w:hAnsi="ublox" w:cs="游明朝"/>
          <w:sz w:val="20"/>
          <w:lang w:val="ja-JP" w:eastAsia="ja-JP" w:bidi="ja-JP"/>
        </w:rPr>
        <w:t>、</w:t>
      </w:r>
      <w:r w:rsidRPr="00912C19">
        <w:rPr>
          <w:rFonts w:ascii="ublox" w:eastAsia="小塚ゴシック Pro R" w:hAnsi="ublox" w:cs="游明朝"/>
          <w:sz w:val="20"/>
          <w:lang w:val="ja-JP" w:eastAsia="ja-JP" w:bidi="ja-JP"/>
        </w:rPr>
        <w:t>Thomas Seiler</w:t>
      </w:r>
      <w:r w:rsidRPr="00912C19">
        <w:rPr>
          <w:rFonts w:ascii="ublox" w:eastAsia="小塚ゴシック Pro R" w:hAnsi="ublox" w:cs="游明朝"/>
          <w:sz w:val="20"/>
          <w:lang w:val="ja-JP" w:eastAsia="ja-JP" w:bidi="ja-JP"/>
        </w:rPr>
        <w:t>は述べています。「私たちはこのようなバンドル・ソリューションの需要増を見込んでおり、弊社の技術ポートフォリオを緊密に統合することで、課題の多いプロジェクトであっても極めて短期間でいち早くスタートを切ることを可能にする唯一無二の能力をお客様に提供できるものと確信しています。」</w:t>
      </w:r>
    </w:p>
    <w:p w14:paraId="7278DA17" w14:textId="63C6894D" w:rsidR="00A23C13" w:rsidRPr="00912C19" w:rsidRDefault="00A23C13" w:rsidP="00912C19">
      <w:pPr>
        <w:pStyle w:val="af6"/>
        <w:spacing w:before="20" w:after="20" w:line="240" w:lineRule="auto"/>
        <w:jc w:val="both"/>
        <w:rPr>
          <w:rFonts w:eastAsia="小塚ゴシック Pro R" w:cs="Arial"/>
          <w:szCs w:val="20"/>
          <w:lang w:val="en-GB" w:eastAsia="ja-JP"/>
        </w:rPr>
      </w:pPr>
    </w:p>
    <w:p w14:paraId="6B8F93F8" w14:textId="77777777" w:rsidR="0073154D" w:rsidRPr="00912C19" w:rsidRDefault="0073154D" w:rsidP="00912C19">
      <w:pPr>
        <w:spacing w:before="120" w:after="120"/>
        <w:jc w:val="both"/>
        <w:rPr>
          <w:rFonts w:ascii="ublox" w:eastAsia="小塚ゴシック Pro R" w:hAnsi="ublox" w:cs="Arial"/>
          <w:b/>
          <w:sz w:val="20"/>
          <w:lang w:val="en-US" w:eastAsia="ja-JP" w:bidi="ja-JP"/>
        </w:rPr>
      </w:pPr>
    </w:p>
    <w:p w14:paraId="6CBD787C" w14:textId="77777777" w:rsidR="00116D0C" w:rsidRPr="00912C19" w:rsidRDefault="00116D0C" w:rsidP="00912C19">
      <w:pPr>
        <w:pStyle w:val="ab"/>
        <w:spacing w:before="120" w:after="120"/>
        <w:jc w:val="both"/>
        <w:rPr>
          <w:rFonts w:ascii="ublox" w:eastAsia="小塚ゴシック Pro R" w:hAnsi="ublox" w:cs="Arial"/>
          <w:b/>
          <w:szCs w:val="20"/>
          <w:lang w:val="en-US" w:eastAsia="ja-JP"/>
        </w:rPr>
      </w:pPr>
      <w:r w:rsidRPr="00912C19">
        <w:rPr>
          <w:rFonts w:ascii="ublox" w:eastAsia="小塚ゴシック Pro R" w:hAnsi="ublox" w:cs="Arial"/>
          <w:b/>
          <w:lang w:val="ja-JP" w:eastAsia="ja-JP" w:bidi="ja-JP"/>
        </w:rPr>
        <w:t>ユ</w:t>
      </w:r>
      <w:r w:rsidRPr="00912C19">
        <w:rPr>
          <w:rFonts w:ascii="ublox" w:eastAsia="小塚ゴシック Pro R" w:hAnsi="ublox" w:cs="ＭＳ 明朝" w:hint="eastAsia"/>
          <w:b/>
          <w:lang w:val="ja-JP" w:eastAsia="ja-JP" w:bidi="ja-JP"/>
        </w:rPr>
        <w:t>ー</w:t>
      </w:r>
      <w:r w:rsidRPr="00912C19">
        <w:rPr>
          <w:rFonts w:ascii="ublox" w:eastAsia="小塚ゴシック Pro R" w:hAnsi="ublox" w:cs="Malgun Gothic Semilight" w:hint="eastAsia"/>
          <w:b/>
          <w:lang w:val="ja-JP" w:eastAsia="ja-JP" w:bidi="ja-JP"/>
        </w:rPr>
        <w:t>ブロックスについて</w:t>
      </w:r>
    </w:p>
    <w:p w14:paraId="3BC42A54" w14:textId="77777777" w:rsidR="00116D0C" w:rsidRPr="00912C19" w:rsidRDefault="00116D0C" w:rsidP="00912C19">
      <w:pPr>
        <w:pStyle w:val="ab"/>
        <w:spacing w:before="120" w:after="120"/>
        <w:jc w:val="both"/>
        <w:rPr>
          <w:rFonts w:ascii="ublox" w:eastAsia="小塚ゴシック Pro R" w:hAnsi="ublox" w:cs="Arial"/>
          <w:szCs w:val="20"/>
          <w:lang w:val="en-GB" w:eastAsia="ja-JP"/>
        </w:rPr>
      </w:pPr>
      <w:r w:rsidRPr="00912C19">
        <w:rPr>
          <w:rFonts w:ascii="ublox" w:eastAsia="小塚ゴシック Pro R" w:hAnsi="ublox" w:cs="Arial"/>
          <w:lang w:val="ja-JP" w:eastAsia="ja-JP" w:bidi="ja-JP"/>
        </w:rPr>
        <w:t>スイスのユ</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ブロックス</w:t>
      </w:r>
      <w:r w:rsidRPr="00912C19">
        <w:rPr>
          <w:rFonts w:ascii="ublox" w:eastAsia="小塚ゴシック Pro R" w:hAnsi="ublox" w:cs="ＭＳ 明朝" w:hint="eastAsia"/>
          <w:lang w:val="ja-JP" w:eastAsia="ja-JP" w:bidi="ja-JP"/>
        </w:rPr>
        <w:t>社</w:t>
      </w:r>
      <w:r w:rsidRPr="00912C19">
        <w:rPr>
          <w:rFonts w:ascii="ublox" w:eastAsia="小塚ゴシック Pro R" w:hAnsi="ublox" w:cs="Malgun Gothic Semilight" w:hint="eastAsia"/>
          <w:lang w:val="ja-JP" w:eastAsia="ja-JP" w:bidi="ja-JP"/>
        </w:rPr>
        <w:t>（</w:t>
      </w:r>
      <w:r w:rsidRPr="00912C19">
        <w:rPr>
          <w:rFonts w:ascii="ublox" w:eastAsia="小塚ゴシック Pro R" w:hAnsi="ublox" w:cs="Arial"/>
          <w:lang w:val="ja-JP" w:eastAsia="ja-JP" w:bidi="ja-JP"/>
        </w:rPr>
        <w:t>SIX:UBXN</w:t>
      </w:r>
      <w:r w:rsidRPr="00912C19">
        <w:rPr>
          <w:rFonts w:ascii="ublox" w:eastAsia="小塚ゴシック Pro R" w:hAnsi="ublox" w:cs="Arial"/>
          <w:lang w:val="ja-JP" w:eastAsia="ja-JP" w:bidi="ja-JP"/>
        </w:rPr>
        <w:t>）は、</w:t>
      </w:r>
      <w:r w:rsidRPr="00912C19">
        <w:rPr>
          <w:rFonts w:ascii="ublox" w:eastAsia="小塚ゴシック Pro R" w:hAnsi="ublox" w:cs="ＭＳ 明朝" w:hint="eastAsia"/>
          <w:lang w:val="ja-JP" w:eastAsia="ja-JP" w:bidi="ja-JP"/>
        </w:rPr>
        <w:t>民生</w:t>
      </w:r>
      <w:r w:rsidRPr="00912C19">
        <w:rPr>
          <w:rFonts w:ascii="ublox" w:eastAsia="小塚ゴシック Pro R" w:hAnsi="ublox" w:cs="Malgun Gothic Semilight" w:hint="eastAsia"/>
          <w:lang w:val="ja-JP" w:eastAsia="ja-JP" w:bidi="ja-JP"/>
        </w:rPr>
        <w:t>、</w:t>
      </w:r>
      <w:r w:rsidRPr="00912C19">
        <w:rPr>
          <w:rFonts w:ascii="ublox" w:eastAsia="小塚ゴシック Pro R" w:hAnsi="ublox" w:cs="ＭＳ 明朝" w:hint="eastAsia"/>
          <w:lang w:val="ja-JP" w:eastAsia="ja-JP" w:bidi="ja-JP"/>
        </w:rPr>
        <w:t>産業</w:t>
      </w:r>
      <w:r w:rsidRPr="00912C19">
        <w:rPr>
          <w:rFonts w:ascii="ublox" w:eastAsia="小塚ゴシック Pro R" w:hAnsi="ublox" w:cs="Malgun Gothic Semilight" w:hint="eastAsia"/>
          <w:lang w:val="ja-JP" w:eastAsia="ja-JP" w:bidi="ja-JP"/>
        </w:rPr>
        <w:t>および</w:t>
      </w:r>
      <w:r w:rsidRPr="00912C19">
        <w:rPr>
          <w:rFonts w:ascii="ublox" w:eastAsia="小塚ゴシック Pro R" w:hAnsi="ublox" w:cs="ＭＳ 明朝" w:hint="eastAsia"/>
          <w:lang w:val="ja-JP" w:eastAsia="ja-JP" w:bidi="ja-JP"/>
        </w:rPr>
        <w:t>自動車市場向</w:t>
      </w:r>
      <w:r w:rsidRPr="00912C19">
        <w:rPr>
          <w:rFonts w:ascii="ublox" w:eastAsia="小塚ゴシック Pro R" w:hAnsi="ublox" w:cs="Malgun Gothic Semilight" w:hint="eastAsia"/>
          <w:lang w:val="ja-JP" w:eastAsia="ja-JP" w:bidi="ja-JP"/>
        </w:rPr>
        <w:t>けにワイヤレスと</w:t>
      </w:r>
      <w:r w:rsidRPr="00912C19">
        <w:rPr>
          <w:rFonts w:ascii="ublox" w:eastAsia="小塚ゴシック Pro R" w:hAnsi="ublox" w:cs="ＭＳ 明朝" w:hint="eastAsia"/>
          <w:lang w:val="ja-JP" w:eastAsia="ja-JP" w:bidi="ja-JP"/>
        </w:rPr>
        <w:t>測位用半導体</w:t>
      </w:r>
      <w:r w:rsidRPr="00912C19">
        <w:rPr>
          <w:rFonts w:ascii="ublox" w:eastAsia="小塚ゴシック Pro R" w:hAnsi="ublox" w:cs="Malgun Gothic Semilight" w:hint="eastAsia"/>
          <w:lang w:val="ja-JP" w:eastAsia="ja-JP" w:bidi="ja-JP"/>
        </w:rPr>
        <w:t>を</w:t>
      </w:r>
      <w:r w:rsidRPr="00912C19">
        <w:rPr>
          <w:rFonts w:ascii="ublox" w:eastAsia="小塚ゴシック Pro R" w:hAnsi="ublox" w:cs="ＭＳ 明朝" w:hint="eastAsia"/>
          <w:lang w:val="ja-JP" w:eastAsia="ja-JP" w:bidi="ja-JP"/>
        </w:rPr>
        <w:t>提供</w:t>
      </w:r>
      <w:r w:rsidRPr="00912C19">
        <w:rPr>
          <w:rFonts w:ascii="ublox" w:eastAsia="小塚ゴシック Pro R" w:hAnsi="ublox" w:cs="Malgun Gothic Semilight" w:hint="eastAsia"/>
          <w:lang w:val="ja-JP" w:eastAsia="ja-JP" w:bidi="ja-JP"/>
        </w:rPr>
        <w:t>するグロ</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バルリ</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ダ</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です。ユ</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ブロックスのソリュ</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ションにより、</w:t>
      </w:r>
      <w:r w:rsidRPr="00912C19">
        <w:rPr>
          <w:rFonts w:ascii="ublox" w:eastAsia="小塚ゴシック Pro R" w:hAnsi="ublox" w:cs="ＭＳ 明朝" w:hint="eastAsia"/>
          <w:lang w:val="ja-JP" w:eastAsia="ja-JP" w:bidi="ja-JP"/>
        </w:rPr>
        <w:t>人</w:t>
      </w:r>
      <w:r w:rsidRPr="00912C19">
        <w:rPr>
          <w:rFonts w:ascii="ublox" w:eastAsia="小塚ゴシック Pro R" w:hAnsi="ublox" w:cs="Malgun Gothic Semilight" w:hint="eastAsia"/>
          <w:lang w:val="ja-JP" w:eastAsia="ja-JP" w:bidi="ja-JP"/>
        </w:rPr>
        <w:t>、</w:t>
      </w:r>
      <w:r w:rsidRPr="00912C19">
        <w:rPr>
          <w:rFonts w:ascii="ublox" w:eastAsia="小塚ゴシック Pro R" w:hAnsi="ublox" w:cs="ＭＳ 明朝" w:hint="eastAsia"/>
          <w:lang w:val="ja-JP" w:eastAsia="ja-JP" w:bidi="ja-JP"/>
        </w:rPr>
        <w:t>自動車</w:t>
      </w:r>
      <w:r w:rsidRPr="00912C19">
        <w:rPr>
          <w:rFonts w:ascii="ublox" w:eastAsia="小塚ゴシック Pro R" w:hAnsi="ublox" w:cs="Malgun Gothic Semilight" w:hint="eastAsia"/>
          <w:lang w:val="ja-JP" w:eastAsia="ja-JP" w:bidi="ja-JP"/>
        </w:rPr>
        <w:t>や</w:t>
      </w:r>
      <w:r w:rsidRPr="00912C19">
        <w:rPr>
          <w:rFonts w:ascii="ublox" w:eastAsia="小塚ゴシック Pro R" w:hAnsi="ublox" w:cs="ＭＳ 明朝" w:hint="eastAsia"/>
          <w:lang w:val="ja-JP" w:eastAsia="ja-JP" w:bidi="ja-JP"/>
        </w:rPr>
        <w:t>機械等</w:t>
      </w:r>
      <w:r w:rsidRPr="00912C19">
        <w:rPr>
          <w:rFonts w:ascii="ublox" w:eastAsia="小塚ゴシック Pro R" w:hAnsi="ublox" w:cs="Malgun Gothic Semilight" w:hint="eastAsia"/>
          <w:lang w:val="ja-JP" w:eastAsia="ja-JP" w:bidi="ja-JP"/>
        </w:rPr>
        <w:t>がそれぞれの</w:t>
      </w:r>
      <w:r w:rsidRPr="00912C19">
        <w:rPr>
          <w:rFonts w:ascii="ublox" w:eastAsia="小塚ゴシック Pro R" w:hAnsi="ublox" w:cs="ＭＳ 明朝" w:hint="eastAsia"/>
          <w:lang w:val="ja-JP" w:eastAsia="ja-JP" w:bidi="ja-JP"/>
        </w:rPr>
        <w:t>位置</w:t>
      </w:r>
      <w:r w:rsidRPr="00912C19">
        <w:rPr>
          <w:rFonts w:ascii="ublox" w:eastAsia="小塚ゴシック Pro R" w:hAnsi="ublox" w:cs="Malgun Gothic Semilight" w:hint="eastAsia"/>
          <w:lang w:val="ja-JP" w:eastAsia="ja-JP" w:bidi="ja-JP"/>
        </w:rPr>
        <w:t>を</w:t>
      </w:r>
      <w:r w:rsidRPr="00912C19">
        <w:rPr>
          <w:rFonts w:ascii="ublox" w:eastAsia="小塚ゴシック Pro R" w:hAnsi="ublox" w:cs="ＭＳ 明朝" w:hint="eastAsia"/>
          <w:lang w:val="ja-JP" w:eastAsia="ja-JP" w:bidi="ja-JP"/>
        </w:rPr>
        <w:t>正確</w:t>
      </w:r>
      <w:r w:rsidRPr="00912C19">
        <w:rPr>
          <w:rFonts w:ascii="ublox" w:eastAsia="小塚ゴシック Pro R" w:hAnsi="ublox" w:cs="Malgun Gothic Semilight" w:hint="eastAsia"/>
          <w:lang w:val="ja-JP" w:eastAsia="ja-JP" w:bidi="ja-JP"/>
        </w:rPr>
        <w:t>に</w:t>
      </w:r>
      <w:r w:rsidRPr="00912C19">
        <w:rPr>
          <w:rFonts w:ascii="ublox" w:eastAsia="小塚ゴシック Pro R" w:hAnsi="ublox" w:cs="ＭＳ 明朝" w:hint="eastAsia"/>
          <w:lang w:val="ja-JP" w:eastAsia="ja-JP" w:bidi="ja-JP"/>
        </w:rPr>
        <w:t>決定</w:t>
      </w:r>
      <w:r w:rsidRPr="00912C19">
        <w:rPr>
          <w:rFonts w:ascii="ublox" w:eastAsia="小塚ゴシック Pro R" w:hAnsi="ublox" w:cs="Malgun Gothic Semilight" w:hint="eastAsia"/>
          <w:lang w:val="ja-JP" w:eastAsia="ja-JP" w:bidi="ja-JP"/>
        </w:rPr>
        <w:t>し、さらにセルラ</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および</w:t>
      </w:r>
      <w:r w:rsidRPr="00912C19">
        <w:rPr>
          <w:rFonts w:ascii="ublox" w:eastAsia="小塚ゴシック Pro R" w:hAnsi="ublox" w:cs="ＭＳ 明朝" w:hint="eastAsia"/>
          <w:lang w:val="ja-JP" w:eastAsia="ja-JP" w:bidi="ja-JP"/>
        </w:rPr>
        <w:t>近距離</w:t>
      </w:r>
      <w:r w:rsidRPr="00912C19">
        <w:rPr>
          <w:rFonts w:ascii="ublox" w:eastAsia="小塚ゴシック Pro R" w:hAnsi="ublox" w:cs="Malgun Gothic Semilight" w:hint="eastAsia"/>
          <w:lang w:val="ja-JP" w:eastAsia="ja-JP" w:bidi="ja-JP"/>
        </w:rPr>
        <w:t>ネットワ</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クでワイヤレス</w:t>
      </w:r>
      <w:r w:rsidRPr="00912C19">
        <w:rPr>
          <w:rFonts w:ascii="ublox" w:eastAsia="小塚ゴシック Pro R" w:hAnsi="ublox" w:cs="ＭＳ 明朝" w:hint="eastAsia"/>
          <w:lang w:val="ja-JP" w:eastAsia="ja-JP" w:bidi="ja-JP"/>
        </w:rPr>
        <w:t>通信</w:t>
      </w:r>
      <w:r w:rsidRPr="00912C19">
        <w:rPr>
          <w:rFonts w:ascii="ublox" w:eastAsia="小塚ゴシック Pro R" w:hAnsi="ublox" w:cs="Malgun Gothic Semilight" w:hint="eastAsia"/>
          <w:lang w:val="ja-JP" w:eastAsia="ja-JP" w:bidi="ja-JP"/>
        </w:rPr>
        <w:t>を</w:t>
      </w:r>
      <w:r w:rsidRPr="00912C19">
        <w:rPr>
          <w:rFonts w:ascii="ublox" w:eastAsia="小塚ゴシック Pro R" w:hAnsi="ublox" w:cs="ＭＳ 明朝" w:hint="eastAsia"/>
          <w:lang w:val="ja-JP" w:eastAsia="ja-JP" w:bidi="ja-JP"/>
        </w:rPr>
        <w:t>行</w:t>
      </w:r>
      <w:r w:rsidRPr="00912C19">
        <w:rPr>
          <w:rFonts w:ascii="ublox" w:eastAsia="小塚ゴシック Pro R" w:hAnsi="ublox" w:cs="Malgun Gothic Semilight" w:hint="eastAsia"/>
          <w:lang w:val="ja-JP" w:eastAsia="ja-JP" w:bidi="ja-JP"/>
        </w:rPr>
        <w:t>うこ</w:t>
      </w:r>
      <w:r w:rsidRPr="00912C19">
        <w:rPr>
          <w:rFonts w:ascii="ublox" w:eastAsia="小塚ゴシック Pro R" w:hAnsi="ublox" w:cs="Arial"/>
          <w:lang w:val="ja-JP" w:eastAsia="ja-JP" w:bidi="ja-JP"/>
        </w:rPr>
        <w:t>とができます。ユ</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ブロックスはチップ、モジュ</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ル、ソフトウェアの</w:t>
      </w:r>
      <w:r w:rsidRPr="00912C19">
        <w:rPr>
          <w:rFonts w:ascii="ublox" w:eastAsia="小塚ゴシック Pro R" w:hAnsi="ublox" w:cs="ＭＳ 明朝" w:hint="eastAsia"/>
          <w:lang w:val="ja-JP" w:eastAsia="ja-JP" w:bidi="ja-JP"/>
        </w:rPr>
        <w:t>各</w:t>
      </w:r>
      <w:r w:rsidRPr="00912C19">
        <w:rPr>
          <w:rFonts w:ascii="ublox" w:eastAsia="小塚ゴシック Pro R" w:hAnsi="ublox" w:cs="Malgun Gothic Semilight" w:hint="eastAsia"/>
          <w:lang w:val="ja-JP" w:eastAsia="ja-JP" w:bidi="ja-JP"/>
        </w:rPr>
        <w:t>ソリュ</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ションを</w:t>
      </w:r>
      <w:r w:rsidRPr="00912C19">
        <w:rPr>
          <w:rFonts w:ascii="ublox" w:eastAsia="小塚ゴシック Pro R" w:hAnsi="ublox" w:cs="ＭＳ 明朝" w:hint="eastAsia"/>
          <w:lang w:val="ja-JP" w:eastAsia="ja-JP" w:bidi="ja-JP"/>
        </w:rPr>
        <w:t>多種用意</w:t>
      </w:r>
      <w:r w:rsidRPr="00912C19">
        <w:rPr>
          <w:rFonts w:ascii="ublox" w:eastAsia="小塚ゴシック Pro R" w:hAnsi="ublox" w:cs="Malgun Gothic Semilight" w:hint="eastAsia"/>
          <w:lang w:val="ja-JP" w:eastAsia="ja-JP" w:bidi="ja-JP"/>
        </w:rPr>
        <w:t>して</w:t>
      </w:r>
      <w:r w:rsidRPr="00912C19">
        <w:rPr>
          <w:rFonts w:ascii="ublox" w:eastAsia="小塚ゴシック Pro R" w:hAnsi="ublox" w:cs="ＭＳ 明朝" w:hint="eastAsia"/>
          <w:lang w:val="ja-JP" w:eastAsia="ja-JP" w:bidi="ja-JP"/>
        </w:rPr>
        <w:t>独自</w:t>
      </w:r>
      <w:r w:rsidRPr="00912C19">
        <w:rPr>
          <w:rFonts w:ascii="ublox" w:eastAsia="小塚ゴシック Pro R" w:hAnsi="ublox" w:cs="Malgun Gothic Semilight" w:hint="eastAsia"/>
          <w:lang w:val="ja-JP" w:eastAsia="ja-JP" w:bidi="ja-JP"/>
        </w:rPr>
        <w:t>の</w:t>
      </w:r>
      <w:r w:rsidRPr="00912C19">
        <w:rPr>
          <w:rFonts w:ascii="ublox" w:eastAsia="小塚ゴシック Pro R" w:hAnsi="ublox" w:cs="ＭＳ 明朝" w:hint="eastAsia"/>
          <w:lang w:val="ja-JP" w:eastAsia="ja-JP" w:bidi="ja-JP"/>
        </w:rPr>
        <w:t>地位</w:t>
      </w:r>
      <w:r w:rsidRPr="00912C19">
        <w:rPr>
          <w:rFonts w:ascii="ublox" w:eastAsia="小塚ゴシック Pro R" w:hAnsi="ublox" w:cs="Malgun Gothic Semilight" w:hint="eastAsia"/>
          <w:lang w:val="ja-JP" w:eastAsia="ja-JP" w:bidi="ja-JP"/>
        </w:rPr>
        <w:t>を</w:t>
      </w:r>
      <w:r w:rsidRPr="00912C19">
        <w:rPr>
          <w:rFonts w:ascii="ublox" w:eastAsia="小塚ゴシック Pro R" w:hAnsi="ublox" w:cs="ＭＳ 明朝" w:hint="eastAsia"/>
          <w:lang w:val="ja-JP" w:eastAsia="ja-JP" w:bidi="ja-JP"/>
        </w:rPr>
        <w:t>占</w:t>
      </w:r>
      <w:r w:rsidRPr="00912C19">
        <w:rPr>
          <w:rFonts w:ascii="ublox" w:eastAsia="小塚ゴシック Pro R" w:hAnsi="ublox" w:cs="Malgun Gothic Semilight" w:hint="eastAsia"/>
          <w:lang w:val="ja-JP" w:eastAsia="ja-JP" w:bidi="ja-JP"/>
        </w:rPr>
        <w:t>め、</w:t>
      </w:r>
      <w:r w:rsidRPr="00912C19">
        <w:rPr>
          <w:rFonts w:ascii="ublox" w:eastAsia="小塚ゴシック Pro R" w:hAnsi="ublox" w:cs="Arial"/>
          <w:lang w:val="ja-JP" w:eastAsia="ja-JP" w:bidi="ja-JP"/>
        </w:rPr>
        <w:t>OEM</w:t>
      </w:r>
      <w:r w:rsidRPr="00912C19">
        <w:rPr>
          <w:rFonts w:ascii="ublox" w:eastAsia="小塚ゴシック Pro R" w:hAnsi="ublox" w:cs="Arial"/>
          <w:lang w:val="ja-JP" w:eastAsia="ja-JP" w:bidi="ja-JP"/>
        </w:rPr>
        <w:t>メ</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カ</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の</w:t>
      </w:r>
      <w:r w:rsidRPr="00912C19">
        <w:rPr>
          <w:rFonts w:ascii="ublox" w:eastAsia="小塚ゴシック Pro R" w:hAnsi="ublox" w:cs="ＭＳ 明朝" w:hint="eastAsia"/>
          <w:lang w:val="ja-JP" w:eastAsia="ja-JP" w:bidi="ja-JP"/>
        </w:rPr>
        <w:t>皆様</w:t>
      </w:r>
      <w:r w:rsidRPr="00912C19">
        <w:rPr>
          <w:rFonts w:ascii="ublox" w:eastAsia="小塚ゴシック Pro R" w:hAnsi="ublox" w:cs="Malgun Gothic Semilight" w:hint="eastAsia"/>
          <w:lang w:val="ja-JP" w:eastAsia="ja-JP" w:bidi="ja-JP"/>
        </w:rPr>
        <w:t>が</w:t>
      </w:r>
      <w:r w:rsidRPr="00912C19">
        <w:rPr>
          <w:rFonts w:ascii="ublox" w:eastAsia="小塚ゴシック Pro R" w:hAnsi="ublox" w:cs="Arial"/>
          <w:lang w:val="ja-JP" w:eastAsia="ja-JP" w:bidi="ja-JP"/>
        </w:rPr>
        <w:t>IoT</w:t>
      </w:r>
      <w:r w:rsidRPr="00912C19">
        <w:rPr>
          <w:rFonts w:ascii="ublox" w:eastAsia="小塚ゴシック Pro R" w:hAnsi="ublox" w:cs="Arial"/>
          <w:lang w:val="ja-JP" w:eastAsia="ja-JP" w:bidi="ja-JP"/>
        </w:rPr>
        <w:t>の</w:t>
      </w:r>
      <w:r w:rsidRPr="00912C19">
        <w:rPr>
          <w:rFonts w:ascii="ublox" w:eastAsia="小塚ゴシック Pro R" w:hAnsi="ublox" w:cs="ＭＳ 明朝" w:hint="eastAsia"/>
          <w:lang w:val="ja-JP" w:eastAsia="ja-JP" w:bidi="ja-JP"/>
        </w:rPr>
        <w:t>革新的</w:t>
      </w:r>
      <w:r w:rsidRPr="00912C19">
        <w:rPr>
          <w:rFonts w:ascii="ublox" w:eastAsia="小塚ゴシック Pro R" w:hAnsi="ublox" w:cs="Malgun Gothic Semilight" w:hint="eastAsia"/>
          <w:lang w:val="ja-JP" w:eastAsia="ja-JP" w:bidi="ja-JP"/>
        </w:rPr>
        <w:t>なソリュ</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ションを</w:t>
      </w:r>
      <w:r w:rsidRPr="00912C19">
        <w:rPr>
          <w:rFonts w:ascii="ublox" w:eastAsia="小塚ゴシック Pro R" w:hAnsi="ublox" w:cs="ＭＳ 明朝" w:hint="eastAsia"/>
          <w:lang w:val="ja-JP" w:eastAsia="ja-JP" w:bidi="ja-JP"/>
        </w:rPr>
        <w:t>迅速</w:t>
      </w:r>
      <w:r w:rsidRPr="00912C19">
        <w:rPr>
          <w:rFonts w:ascii="ublox" w:eastAsia="小塚ゴシック Pro R" w:hAnsi="ublox" w:cs="Malgun Gothic Semilight" w:hint="eastAsia"/>
          <w:lang w:val="ja-JP" w:eastAsia="ja-JP" w:bidi="ja-JP"/>
        </w:rPr>
        <w:t>かつ</w:t>
      </w:r>
      <w:r w:rsidRPr="00912C19">
        <w:rPr>
          <w:rFonts w:ascii="ublox" w:eastAsia="小塚ゴシック Pro R" w:hAnsi="ublox" w:cs="ＭＳ 明朝" w:hint="eastAsia"/>
          <w:lang w:val="ja-JP" w:eastAsia="ja-JP" w:bidi="ja-JP"/>
        </w:rPr>
        <w:t>廉価</w:t>
      </w:r>
      <w:r w:rsidRPr="00912C19">
        <w:rPr>
          <w:rFonts w:ascii="ublox" w:eastAsia="小塚ゴシック Pro R" w:hAnsi="ublox" w:cs="Malgun Gothic Semilight" w:hint="eastAsia"/>
          <w:lang w:val="ja-JP" w:eastAsia="ja-JP" w:bidi="ja-JP"/>
        </w:rPr>
        <w:t>に</w:t>
      </w:r>
      <w:r w:rsidRPr="00912C19">
        <w:rPr>
          <w:rFonts w:ascii="ublox" w:eastAsia="小塚ゴシック Pro R" w:hAnsi="ublox" w:cs="ＭＳ 明朝" w:hint="eastAsia"/>
          <w:lang w:val="ja-JP" w:eastAsia="ja-JP" w:bidi="ja-JP"/>
        </w:rPr>
        <w:t>開発</w:t>
      </w:r>
      <w:r w:rsidRPr="00912C19">
        <w:rPr>
          <w:rFonts w:ascii="ublox" w:eastAsia="小塚ゴシック Pro R" w:hAnsi="ublox" w:cs="Malgun Gothic Semilight" w:hint="eastAsia"/>
          <w:lang w:val="ja-JP" w:eastAsia="ja-JP" w:bidi="ja-JP"/>
        </w:rPr>
        <w:t>するためのお</w:t>
      </w:r>
      <w:r w:rsidRPr="00912C19">
        <w:rPr>
          <w:rFonts w:ascii="ublox" w:eastAsia="小塚ゴシック Pro R" w:hAnsi="ublox" w:cs="ＭＳ 明朝" w:hint="eastAsia"/>
          <w:lang w:val="ja-JP" w:eastAsia="ja-JP" w:bidi="ja-JP"/>
        </w:rPr>
        <w:t>手伝</w:t>
      </w:r>
      <w:r w:rsidRPr="00912C19">
        <w:rPr>
          <w:rFonts w:ascii="ublox" w:eastAsia="小塚ゴシック Pro R" w:hAnsi="ublox" w:cs="Malgun Gothic Semilight" w:hint="eastAsia"/>
          <w:lang w:val="ja-JP" w:eastAsia="ja-JP" w:bidi="ja-JP"/>
        </w:rPr>
        <w:t>いをしています。ユ</w:t>
      </w:r>
      <w:r w:rsidRPr="00912C19">
        <w:rPr>
          <w:rFonts w:ascii="ublox" w:eastAsia="小塚ゴシック Pro R" w:hAnsi="ublox" w:cs="ＭＳ 明朝" w:hint="eastAsia"/>
          <w:lang w:val="ja-JP" w:eastAsia="ja-JP" w:bidi="ja-JP"/>
        </w:rPr>
        <w:t>ー</w:t>
      </w:r>
      <w:r w:rsidRPr="00912C19">
        <w:rPr>
          <w:rFonts w:ascii="ublox" w:eastAsia="小塚ゴシック Pro R" w:hAnsi="ublox" w:cs="Malgun Gothic Semilight" w:hint="eastAsia"/>
          <w:lang w:val="ja-JP" w:eastAsia="ja-JP" w:bidi="ja-JP"/>
        </w:rPr>
        <w:t>ブロックスはスイスのタルウィルに</w:t>
      </w:r>
      <w:r w:rsidRPr="00912C19">
        <w:rPr>
          <w:rFonts w:ascii="ublox" w:eastAsia="小塚ゴシック Pro R" w:hAnsi="ublox" w:cs="ＭＳ 明朝" w:hint="eastAsia"/>
          <w:lang w:val="ja-JP" w:eastAsia="ja-JP" w:bidi="ja-JP"/>
        </w:rPr>
        <w:t>本社</w:t>
      </w:r>
      <w:r w:rsidRPr="00912C19">
        <w:rPr>
          <w:rFonts w:ascii="ublox" w:eastAsia="小塚ゴシック Pro R" w:hAnsi="ublox" w:cs="Malgun Gothic Semilight" w:hint="eastAsia"/>
          <w:lang w:val="ja-JP" w:eastAsia="ja-JP" w:bidi="ja-JP"/>
        </w:rPr>
        <w:t>を</w:t>
      </w:r>
      <w:r w:rsidRPr="00912C19">
        <w:rPr>
          <w:rFonts w:ascii="ublox" w:eastAsia="小塚ゴシック Pro R" w:hAnsi="ublox" w:cs="ＭＳ 明朝" w:hint="eastAsia"/>
          <w:lang w:val="ja-JP" w:eastAsia="ja-JP" w:bidi="ja-JP"/>
        </w:rPr>
        <w:t>置</w:t>
      </w:r>
      <w:r w:rsidRPr="00912C19">
        <w:rPr>
          <w:rFonts w:ascii="ublox" w:eastAsia="小塚ゴシック Pro R" w:hAnsi="ublox" w:cs="Malgun Gothic Semilight" w:hint="eastAsia"/>
          <w:lang w:val="ja-JP" w:eastAsia="ja-JP" w:bidi="ja-JP"/>
        </w:rPr>
        <w:t>き、</w:t>
      </w:r>
      <w:r w:rsidRPr="00912C19">
        <w:rPr>
          <w:rFonts w:ascii="ublox" w:eastAsia="小塚ゴシック Pro R" w:hAnsi="ublox" w:cs="ＭＳ 明朝" w:hint="eastAsia"/>
          <w:lang w:val="ja-JP" w:eastAsia="ja-JP" w:bidi="ja-JP"/>
        </w:rPr>
        <w:t>世界</w:t>
      </w:r>
      <w:r w:rsidRPr="00912C19">
        <w:rPr>
          <w:rFonts w:ascii="ublox" w:eastAsia="小塚ゴシック Pro R" w:hAnsi="ublox" w:cs="Malgun Gothic Semilight" w:hint="eastAsia"/>
          <w:lang w:val="ja-JP" w:eastAsia="ja-JP" w:bidi="ja-JP"/>
        </w:rPr>
        <w:t>の</w:t>
      </w:r>
      <w:r w:rsidRPr="00912C19">
        <w:rPr>
          <w:rFonts w:ascii="ublox" w:eastAsia="小塚ゴシック Pro R" w:hAnsi="ublox" w:cs="ＭＳ 明朝" w:hint="eastAsia"/>
          <w:lang w:val="ja-JP" w:eastAsia="ja-JP" w:bidi="ja-JP"/>
        </w:rPr>
        <w:t>各地</w:t>
      </w:r>
      <w:r w:rsidRPr="00912C19">
        <w:rPr>
          <w:rFonts w:ascii="ublox" w:eastAsia="小塚ゴシック Pro R" w:hAnsi="ublox" w:cs="Malgun Gothic Semilight" w:hint="eastAsia"/>
          <w:lang w:val="ja-JP" w:eastAsia="ja-JP" w:bidi="ja-JP"/>
        </w:rPr>
        <w:t>、</w:t>
      </w:r>
      <w:r w:rsidRPr="00912C19">
        <w:rPr>
          <w:rFonts w:ascii="ublox" w:eastAsia="小塚ゴシック Pro R" w:hAnsi="ublox" w:cs="ＭＳ 明朝" w:hint="eastAsia"/>
          <w:lang w:val="ja-JP" w:eastAsia="ja-JP" w:bidi="ja-JP"/>
        </w:rPr>
        <w:t>特</w:t>
      </w:r>
      <w:r w:rsidRPr="00912C19">
        <w:rPr>
          <w:rFonts w:ascii="ublox" w:eastAsia="小塚ゴシック Pro R" w:hAnsi="ublox" w:cs="Malgun Gothic Semilight" w:hint="eastAsia"/>
          <w:lang w:val="ja-JP" w:eastAsia="ja-JP" w:bidi="ja-JP"/>
        </w:rPr>
        <w:t>に</w:t>
      </w:r>
      <w:r w:rsidRPr="00912C19">
        <w:rPr>
          <w:rFonts w:ascii="ublox" w:eastAsia="小塚ゴシック Pro R" w:hAnsi="ublox" w:cs="ＭＳ 明朝" w:hint="eastAsia"/>
          <w:lang w:val="ja-JP" w:eastAsia="ja-JP" w:bidi="ja-JP"/>
        </w:rPr>
        <w:t>欧州</w:t>
      </w:r>
      <w:r w:rsidRPr="00912C19">
        <w:rPr>
          <w:rFonts w:ascii="ublox" w:eastAsia="小塚ゴシック Pro R" w:hAnsi="ublox" w:cs="Malgun Gothic Semilight" w:hint="eastAsia"/>
          <w:lang w:val="ja-JP" w:eastAsia="ja-JP" w:bidi="ja-JP"/>
        </w:rPr>
        <w:t>、アジア、</w:t>
      </w:r>
      <w:r w:rsidRPr="00912C19">
        <w:rPr>
          <w:rFonts w:ascii="ublox" w:eastAsia="小塚ゴシック Pro R" w:hAnsi="ublox" w:cs="ＭＳ 明朝" w:hint="eastAsia"/>
          <w:lang w:val="ja-JP" w:eastAsia="ja-JP" w:bidi="ja-JP"/>
        </w:rPr>
        <w:t>米国</w:t>
      </w:r>
      <w:r w:rsidRPr="00912C19">
        <w:rPr>
          <w:rFonts w:ascii="ublox" w:eastAsia="小塚ゴシック Pro R" w:hAnsi="ublox" w:cs="Malgun Gothic Semilight" w:hint="eastAsia"/>
          <w:lang w:val="ja-JP" w:eastAsia="ja-JP" w:bidi="ja-JP"/>
        </w:rPr>
        <w:t>に</w:t>
      </w:r>
      <w:r w:rsidRPr="00912C19">
        <w:rPr>
          <w:rFonts w:ascii="ublox" w:eastAsia="小塚ゴシック Pro R" w:hAnsi="ublox" w:cs="ＭＳ 明朝" w:hint="eastAsia"/>
          <w:lang w:val="ja-JP" w:eastAsia="ja-JP" w:bidi="ja-JP"/>
        </w:rPr>
        <w:t>多</w:t>
      </w:r>
      <w:r w:rsidRPr="00912C19">
        <w:rPr>
          <w:rFonts w:ascii="ublox" w:eastAsia="小塚ゴシック Pro R" w:hAnsi="ublox" w:cs="Malgun Gothic Semilight" w:hint="eastAsia"/>
          <w:lang w:val="ja-JP" w:eastAsia="ja-JP" w:bidi="ja-JP"/>
        </w:rPr>
        <w:t>くのオフィスを</w:t>
      </w:r>
      <w:r w:rsidRPr="00912C19">
        <w:rPr>
          <w:rFonts w:ascii="ublox" w:eastAsia="小塚ゴシック Pro R" w:hAnsi="ublox" w:cs="ＭＳ 明朝" w:hint="eastAsia"/>
          <w:lang w:val="ja-JP" w:eastAsia="ja-JP" w:bidi="ja-JP"/>
        </w:rPr>
        <w:t>構</w:t>
      </w:r>
      <w:r w:rsidRPr="00912C19">
        <w:rPr>
          <w:rFonts w:ascii="ublox" w:eastAsia="小塚ゴシック Pro R" w:hAnsi="ublox" w:cs="Malgun Gothic Semilight" w:hint="eastAsia"/>
          <w:lang w:val="ja-JP" w:eastAsia="ja-JP" w:bidi="ja-JP"/>
        </w:rPr>
        <w:t>えています。</w:t>
      </w:r>
      <w:r w:rsidRPr="00912C19">
        <w:rPr>
          <w:rFonts w:ascii="ublox" w:eastAsia="小塚ゴシック Pro R" w:hAnsi="ublox" w:cs="ＭＳ 明朝" w:hint="eastAsia"/>
          <w:lang w:val="ja-JP" w:eastAsia="ja-JP" w:bidi="ja-JP"/>
        </w:rPr>
        <w:t>詳細</w:t>
      </w:r>
      <w:r w:rsidRPr="00912C19">
        <w:rPr>
          <w:rFonts w:ascii="ublox" w:eastAsia="小塚ゴシック Pro R" w:hAnsi="ublox" w:cs="Malgun Gothic Semilight" w:hint="eastAsia"/>
          <w:lang w:val="ja-JP" w:eastAsia="ja-JP" w:bidi="ja-JP"/>
        </w:rPr>
        <w:t>については</w:t>
      </w:r>
      <w:hyperlink r:id="rId10" w:history="1">
        <w:r w:rsidRPr="00912C19">
          <w:rPr>
            <w:rStyle w:val="a9"/>
            <w:rFonts w:ascii="ublox" w:eastAsia="小塚ゴシック Pro R" w:hAnsi="ublox" w:cs="Arial"/>
            <w:lang w:val="ja-JP" w:eastAsia="ja-JP" w:bidi="ja-JP"/>
          </w:rPr>
          <w:t>www.u-blox.com/ja/</w:t>
        </w:r>
      </w:hyperlink>
      <w:r w:rsidRPr="00912C19">
        <w:rPr>
          <w:rFonts w:ascii="ublox" w:eastAsia="小塚ゴシック Pro R" w:hAnsi="ublox" w:cs="Arial"/>
          <w:lang w:val="ja-JP" w:eastAsia="ja-JP" w:bidi="ja-JP"/>
        </w:rPr>
        <w:t>をご</w:t>
      </w:r>
      <w:r w:rsidRPr="00912C19">
        <w:rPr>
          <w:rFonts w:ascii="ublox" w:eastAsia="小塚ゴシック Pro R" w:hAnsi="ublox" w:cs="ＭＳ 明朝" w:hint="eastAsia"/>
          <w:lang w:val="ja-JP" w:eastAsia="ja-JP" w:bidi="ja-JP"/>
        </w:rPr>
        <w:t>覧</w:t>
      </w:r>
      <w:r w:rsidRPr="00912C19">
        <w:rPr>
          <w:rFonts w:ascii="ublox" w:eastAsia="小塚ゴシック Pro R" w:hAnsi="ublox" w:cs="Malgun Gothic Semilight" w:hint="eastAsia"/>
          <w:lang w:val="ja-JP" w:eastAsia="ja-JP" w:bidi="ja-JP"/>
        </w:rPr>
        <w:t>ください。</w:t>
      </w:r>
    </w:p>
    <w:p w14:paraId="6F98A6F7" w14:textId="77777777" w:rsidR="00116D0C" w:rsidRPr="00912C19" w:rsidRDefault="00116D0C" w:rsidP="00912C19">
      <w:pPr>
        <w:pStyle w:val="ab"/>
        <w:spacing w:before="120" w:after="120"/>
        <w:jc w:val="both"/>
        <w:rPr>
          <w:rFonts w:ascii="ublox" w:eastAsia="小塚ゴシック Pro R" w:hAnsi="ublox" w:cs="Arial"/>
          <w:szCs w:val="20"/>
          <w:lang w:val="en-US" w:eastAsia="ja-JP"/>
        </w:rPr>
      </w:pPr>
    </w:p>
    <w:p w14:paraId="4E4A3263" w14:textId="77777777" w:rsidR="00116D0C" w:rsidRPr="00912C19" w:rsidRDefault="00116D0C" w:rsidP="00912C19">
      <w:pPr>
        <w:pStyle w:val="ab"/>
        <w:spacing w:before="120" w:after="120"/>
        <w:jc w:val="both"/>
        <w:rPr>
          <w:rFonts w:ascii="ublox" w:eastAsia="小塚ゴシック Pro R" w:hAnsi="ublox" w:cs="Arial"/>
          <w:lang w:val="en-US" w:eastAsia="ja-JP" w:bidi="ja-JP"/>
        </w:rPr>
      </w:pPr>
      <w:r w:rsidRPr="00912C19">
        <w:rPr>
          <w:rFonts w:ascii="ublox" w:eastAsia="小塚ゴシック Pro R" w:hAnsi="ublox" w:cs="ＭＳ 明朝" w:hint="eastAsia"/>
          <w:lang w:val="ja-JP" w:eastAsia="ja-JP" w:bidi="ja-JP"/>
        </w:rPr>
        <w:t>最新情報</w:t>
      </w:r>
      <w:r w:rsidRPr="00912C19">
        <w:rPr>
          <w:rFonts w:ascii="ublox" w:eastAsia="小塚ゴシック Pro R" w:hAnsi="ublox" w:cs="Malgun Gothic Semilight" w:hint="eastAsia"/>
          <w:lang w:val="ja-JP" w:eastAsia="ja-JP" w:bidi="ja-JP"/>
        </w:rPr>
        <w:t>は、</w:t>
      </w:r>
      <w:hyperlink r:id="rId11" w:history="1">
        <w:r w:rsidRPr="00912C19">
          <w:rPr>
            <w:rStyle w:val="a9"/>
            <w:rFonts w:ascii="ublox" w:eastAsia="小塚ゴシック Pro R" w:hAnsi="ublox" w:cs="Arial"/>
            <w:lang w:val="en-US" w:eastAsia="ja-JP" w:bidi="ja-JP"/>
          </w:rPr>
          <w:t>Facebook</w:t>
        </w:r>
      </w:hyperlink>
      <w:r w:rsidRPr="00912C19">
        <w:rPr>
          <w:rFonts w:ascii="ublox" w:eastAsia="小塚ゴシック Pro R" w:hAnsi="ublox" w:cs="Arial"/>
          <w:lang w:val="ja-JP" w:eastAsia="ja-JP" w:bidi="ja-JP"/>
        </w:rPr>
        <w:t>、</w:t>
      </w:r>
      <w:hyperlink r:id="rId12" w:history="1">
        <w:r w:rsidRPr="00912C19">
          <w:rPr>
            <w:rStyle w:val="a9"/>
            <w:rFonts w:ascii="ublox" w:eastAsia="小塚ゴシック Pro R" w:hAnsi="ublox" w:cs="Arial"/>
            <w:lang w:val="en-US" w:eastAsia="ja-JP" w:bidi="ja-JP"/>
          </w:rPr>
          <w:t>Google+</w:t>
        </w:r>
      </w:hyperlink>
      <w:r w:rsidRPr="00912C19">
        <w:rPr>
          <w:rFonts w:ascii="ublox" w:eastAsia="小塚ゴシック Pro R" w:hAnsi="ublox" w:cs="Arial"/>
          <w:lang w:val="ja-JP" w:eastAsia="ja-JP" w:bidi="ja-JP"/>
        </w:rPr>
        <w:t>、</w:t>
      </w:r>
      <w:hyperlink r:id="rId13" w:history="1">
        <w:r w:rsidRPr="00912C19">
          <w:rPr>
            <w:rStyle w:val="a9"/>
            <w:rFonts w:ascii="ublox" w:eastAsia="小塚ゴシック Pro R" w:hAnsi="ublox" w:cs="Arial"/>
            <w:lang w:val="en-US" w:eastAsia="ja-JP" w:bidi="ja-JP"/>
          </w:rPr>
          <w:t>LinkedIn</w:t>
        </w:r>
      </w:hyperlink>
      <w:r w:rsidRPr="00912C19">
        <w:rPr>
          <w:rFonts w:ascii="ublox" w:eastAsia="小塚ゴシック Pro R" w:hAnsi="ublox" w:cs="Arial"/>
          <w:lang w:val="ja-JP" w:eastAsia="ja-JP" w:bidi="ja-JP"/>
        </w:rPr>
        <w:t>、</w:t>
      </w:r>
      <w:r w:rsidRPr="00912C19">
        <w:rPr>
          <w:rFonts w:ascii="ublox" w:eastAsia="小塚ゴシック Pro R" w:hAnsi="ublox" w:cs="Arial"/>
          <w:lang w:val="en-US" w:eastAsia="ja-JP" w:bidi="ja-JP"/>
        </w:rPr>
        <w:t xml:space="preserve">Twitter </w:t>
      </w:r>
      <w:hyperlink r:id="rId14" w:history="1">
        <w:r w:rsidRPr="00912C19">
          <w:rPr>
            <w:rStyle w:val="a9"/>
            <w:rFonts w:ascii="ublox" w:eastAsia="小塚ゴシック Pro R" w:hAnsi="ublox" w:cs="Arial"/>
            <w:lang w:val="en-US" w:eastAsia="ja-JP" w:bidi="ja-JP"/>
          </w:rPr>
          <w:t>@ublox</w:t>
        </w:r>
      </w:hyperlink>
      <w:r w:rsidRPr="00912C19">
        <w:rPr>
          <w:rFonts w:ascii="ublox" w:eastAsia="小塚ゴシック Pro R" w:hAnsi="ublox" w:cs="Arial"/>
          <w:lang w:val="ja-JP" w:eastAsia="ja-JP" w:bidi="ja-JP"/>
        </w:rPr>
        <w:t>、</w:t>
      </w:r>
      <w:hyperlink r:id="rId15" w:history="1">
        <w:r w:rsidRPr="00912C19">
          <w:rPr>
            <w:rStyle w:val="a9"/>
            <w:rFonts w:ascii="ublox" w:eastAsia="小塚ゴシック Pro R" w:hAnsi="ublox" w:cs="Arial"/>
            <w:lang w:val="en-US" w:eastAsia="ja-JP" w:bidi="ja-JP"/>
          </w:rPr>
          <w:t>YouTube</w:t>
        </w:r>
      </w:hyperlink>
      <w:r w:rsidRPr="00912C19">
        <w:rPr>
          <w:rFonts w:ascii="ublox" w:eastAsia="小塚ゴシック Pro R" w:hAnsi="ublox" w:cs="Arial"/>
          <w:lang w:val="ja-JP" w:eastAsia="ja-JP" w:bidi="ja-JP"/>
        </w:rPr>
        <w:t>でもご</w:t>
      </w:r>
      <w:r w:rsidRPr="00912C19">
        <w:rPr>
          <w:rFonts w:ascii="ublox" w:eastAsia="小塚ゴシック Pro R" w:hAnsi="ublox" w:cs="ＭＳ 明朝" w:hint="eastAsia"/>
          <w:lang w:val="ja-JP" w:eastAsia="ja-JP" w:bidi="ja-JP"/>
        </w:rPr>
        <w:t>覧</w:t>
      </w:r>
      <w:r w:rsidRPr="00912C19">
        <w:rPr>
          <w:rFonts w:ascii="ublox" w:eastAsia="小塚ゴシック Pro R" w:hAnsi="ublox" w:cs="Malgun Gothic Semilight" w:hint="eastAsia"/>
          <w:lang w:val="ja-JP" w:eastAsia="ja-JP" w:bidi="ja-JP"/>
        </w:rPr>
        <w:t>いただけます。</w:t>
      </w:r>
    </w:p>
    <w:p w14:paraId="0F7BE618" w14:textId="77777777" w:rsidR="00116D0C" w:rsidRPr="00912C19" w:rsidRDefault="00116D0C" w:rsidP="00912C19">
      <w:pPr>
        <w:pStyle w:val="ab"/>
        <w:spacing w:before="120" w:after="120"/>
        <w:jc w:val="both"/>
        <w:rPr>
          <w:rFonts w:ascii="ublox" w:eastAsia="小塚ゴシック Pro R" w:hAnsi="ublox" w:cs="Arial"/>
          <w:szCs w:val="20"/>
          <w:lang w:val="en-US" w:eastAsia="ja-JP"/>
        </w:rPr>
      </w:pPr>
    </w:p>
    <w:p w14:paraId="1F36F04D" w14:textId="77777777" w:rsidR="00116D0C" w:rsidRPr="00912C19" w:rsidRDefault="00116D0C" w:rsidP="00912C19">
      <w:pPr>
        <w:tabs>
          <w:tab w:val="left" w:pos="4253"/>
        </w:tabs>
        <w:spacing w:before="120" w:after="120"/>
        <w:jc w:val="both"/>
        <w:rPr>
          <w:rFonts w:ascii="ublox" w:eastAsia="小塚ゴシック Pro R" w:hAnsi="ublox" w:cs="Arial"/>
          <w:sz w:val="20"/>
          <w:szCs w:val="20"/>
          <w:lang w:eastAsia="ja-JP"/>
        </w:rPr>
      </w:pPr>
      <w:r w:rsidRPr="00912C19">
        <w:rPr>
          <w:rFonts w:ascii="ublox" w:eastAsia="小塚ゴシック Pro R" w:hAnsi="ublox" w:cs="Arial"/>
          <w:sz w:val="20"/>
          <w:lang w:val="en-US" w:eastAsia="ja-JP" w:bidi="ja-JP"/>
        </w:rPr>
        <w:t>＜</w:t>
      </w:r>
      <w:r w:rsidRPr="00912C19">
        <w:rPr>
          <w:rFonts w:ascii="ublox" w:eastAsia="小塚ゴシック Pro R" w:hAnsi="ublox" w:cs="Arial"/>
          <w:sz w:val="20"/>
          <w:lang w:val="ja-JP" w:eastAsia="ja-JP" w:bidi="ja-JP"/>
        </w:rPr>
        <w:t>お</w:t>
      </w:r>
      <w:r w:rsidRPr="00912C19">
        <w:rPr>
          <w:rFonts w:ascii="ublox" w:eastAsia="小塚ゴシック Pro R" w:hAnsi="ublox" w:cs="ＭＳ 明朝" w:hint="eastAsia"/>
          <w:sz w:val="20"/>
          <w:lang w:val="ja-JP" w:eastAsia="ja-JP" w:bidi="ja-JP"/>
        </w:rPr>
        <w:t>問</w:t>
      </w:r>
      <w:r w:rsidRPr="00912C19">
        <w:rPr>
          <w:rFonts w:ascii="ublox" w:eastAsia="小塚ゴシック Pro R" w:hAnsi="ublox" w:cs="Malgun Gothic Semilight" w:hint="eastAsia"/>
          <w:sz w:val="20"/>
          <w:lang w:val="ja-JP" w:eastAsia="ja-JP" w:bidi="ja-JP"/>
        </w:rPr>
        <w:t>い</w:t>
      </w:r>
      <w:r w:rsidRPr="00912C19">
        <w:rPr>
          <w:rFonts w:ascii="ublox" w:eastAsia="小塚ゴシック Pro R" w:hAnsi="ublox" w:cs="ＭＳ 明朝" w:hint="eastAsia"/>
          <w:sz w:val="20"/>
          <w:lang w:val="ja-JP" w:eastAsia="ja-JP" w:bidi="ja-JP"/>
        </w:rPr>
        <w:t>合</w:t>
      </w:r>
      <w:r w:rsidRPr="00912C19">
        <w:rPr>
          <w:rFonts w:ascii="ublox" w:eastAsia="小塚ゴシック Pro R" w:hAnsi="ublox" w:cs="Malgun Gothic Semilight" w:hint="eastAsia"/>
          <w:sz w:val="20"/>
          <w:lang w:val="ja-JP" w:eastAsia="ja-JP" w:bidi="ja-JP"/>
        </w:rPr>
        <w:t>わせ</w:t>
      </w:r>
      <w:r w:rsidRPr="00912C19">
        <w:rPr>
          <w:rFonts w:ascii="ublox" w:eastAsia="小塚ゴシック Pro R" w:hAnsi="ublox" w:cs="ＭＳ 明朝" w:hint="eastAsia"/>
          <w:sz w:val="20"/>
          <w:lang w:val="ja-JP" w:eastAsia="ja-JP" w:bidi="ja-JP"/>
        </w:rPr>
        <w:t>先</w:t>
      </w:r>
      <w:r w:rsidRPr="00912C19">
        <w:rPr>
          <w:rFonts w:ascii="ublox" w:eastAsia="小塚ゴシック Pro R" w:hAnsi="ublox" w:cs="Arial"/>
          <w:sz w:val="20"/>
          <w:lang w:val="en-US" w:eastAsia="ja-JP" w:bidi="ja-JP"/>
        </w:rPr>
        <w:t>＞</w:t>
      </w:r>
    </w:p>
    <w:p w14:paraId="19AD7BB0" w14:textId="77777777" w:rsidR="00116D0C" w:rsidRPr="00912C19" w:rsidRDefault="00116D0C" w:rsidP="00912C19">
      <w:pPr>
        <w:spacing w:line="260" w:lineRule="exact"/>
        <w:jc w:val="both"/>
        <w:rPr>
          <w:rFonts w:ascii="ublox" w:eastAsia="小塚ゴシック Pro R" w:hAnsi="ublox" w:cs="Arial"/>
          <w:b/>
          <w:sz w:val="20"/>
          <w:szCs w:val="20"/>
          <w:lang w:val="en-US" w:eastAsia="ja-JP"/>
        </w:rPr>
      </w:pPr>
      <w:r w:rsidRPr="00912C19">
        <w:rPr>
          <w:rFonts w:ascii="ublox" w:eastAsia="小塚ゴシック Pro R" w:hAnsi="ublox" w:cs="Arial"/>
          <w:b/>
          <w:sz w:val="20"/>
          <w:lang w:val="ja-JP" w:eastAsia="ja-JP" w:bidi="ja-JP"/>
        </w:rPr>
        <w:t>ユ</w:t>
      </w:r>
      <w:r w:rsidRPr="00912C19">
        <w:rPr>
          <w:rFonts w:ascii="ublox" w:eastAsia="小塚ゴシック Pro R" w:hAnsi="ublox" w:cs="ＭＳ 明朝" w:hint="eastAsia"/>
          <w:b/>
          <w:sz w:val="20"/>
          <w:lang w:val="ja-JP" w:eastAsia="ja-JP" w:bidi="ja-JP"/>
        </w:rPr>
        <w:t>ー</w:t>
      </w:r>
      <w:r w:rsidRPr="00912C19">
        <w:rPr>
          <w:rFonts w:ascii="ublox" w:eastAsia="小塚ゴシック Pro R" w:hAnsi="ublox" w:cs="Malgun Gothic Semilight" w:hint="eastAsia"/>
          <w:b/>
          <w:sz w:val="20"/>
          <w:lang w:val="ja-JP" w:eastAsia="ja-JP" w:bidi="ja-JP"/>
        </w:rPr>
        <w:t>ブロックスジャパン</w:t>
      </w:r>
      <w:r w:rsidRPr="00912C19">
        <w:rPr>
          <w:rFonts w:ascii="ublox" w:eastAsia="小塚ゴシック Pro R" w:hAnsi="ublox" w:cs="ＭＳ 明朝" w:hint="eastAsia"/>
          <w:b/>
          <w:sz w:val="20"/>
          <w:lang w:val="ja-JP" w:eastAsia="ja-JP" w:bidi="ja-JP"/>
        </w:rPr>
        <w:t>株式会社</w:t>
      </w:r>
    </w:p>
    <w:p w14:paraId="2F6ECDE1" w14:textId="77777777" w:rsidR="00116D0C" w:rsidRPr="00912C19" w:rsidRDefault="00116D0C" w:rsidP="00912C19">
      <w:pPr>
        <w:spacing w:line="260" w:lineRule="exact"/>
        <w:jc w:val="both"/>
        <w:rPr>
          <w:rFonts w:ascii="ublox" w:eastAsia="小塚ゴシック Pro R" w:hAnsi="ublox" w:cs="Arial"/>
          <w:sz w:val="20"/>
          <w:szCs w:val="20"/>
          <w:lang w:val="en-US" w:eastAsia="ja-JP"/>
        </w:rPr>
      </w:pPr>
      <w:r w:rsidRPr="00912C19">
        <w:rPr>
          <w:rFonts w:ascii="ublox" w:eastAsia="小塚ゴシック Pro R" w:hAnsi="ublox" w:cs="ＭＳ 明朝" w:hint="eastAsia"/>
          <w:sz w:val="20"/>
          <w:lang w:val="ja-JP" w:eastAsia="ja-JP" w:bidi="ja-JP"/>
        </w:rPr>
        <w:t>〒</w:t>
      </w:r>
      <w:r w:rsidRPr="00912C19">
        <w:rPr>
          <w:rFonts w:ascii="ublox" w:eastAsia="小塚ゴシック Pro R" w:hAnsi="ublox" w:cs="Arial"/>
          <w:sz w:val="20"/>
          <w:lang w:val="ja-JP" w:eastAsia="ja-JP" w:bidi="ja-JP"/>
        </w:rPr>
        <w:t>107-0052</w:t>
      </w:r>
      <w:r w:rsidRPr="00912C19">
        <w:rPr>
          <w:rFonts w:ascii="ublox" w:eastAsia="小塚ゴシック Pro R" w:hAnsi="ublox" w:cs="ＭＳ 明朝" w:hint="eastAsia"/>
          <w:sz w:val="20"/>
          <w:lang w:val="ja-JP" w:eastAsia="ja-JP" w:bidi="ja-JP"/>
        </w:rPr>
        <w:t>東京都港区赤坂</w:t>
      </w:r>
      <w:r w:rsidRPr="00912C19">
        <w:rPr>
          <w:rFonts w:ascii="ublox" w:eastAsia="小塚ゴシック Pro R" w:hAnsi="ublox" w:cs="Arial"/>
          <w:sz w:val="20"/>
          <w:lang w:val="ja-JP" w:eastAsia="ja-JP" w:bidi="ja-JP"/>
        </w:rPr>
        <w:t>4-8-6</w:t>
      </w:r>
      <w:r w:rsidRPr="00912C19">
        <w:rPr>
          <w:rFonts w:ascii="ublox" w:eastAsia="小塚ゴシック Pro R" w:hAnsi="ublox" w:cs="ＭＳ 明朝" w:hint="eastAsia"/>
          <w:sz w:val="20"/>
          <w:lang w:val="ja-JP" w:eastAsia="ja-JP" w:bidi="ja-JP"/>
        </w:rPr>
        <w:t>赤坂余湖</w:t>
      </w:r>
      <w:r w:rsidRPr="00912C19">
        <w:rPr>
          <w:rFonts w:ascii="ublox" w:eastAsia="小塚ゴシック Pro R" w:hAnsi="ublox" w:cs="Malgun Gothic Semilight" w:hint="eastAsia"/>
          <w:sz w:val="20"/>
          <w:lang w:val="ja-JP" w:eastAsia="ja-JP" w:bidi="ja-JP"/>
        </w:rPr>
        <w:t>ビル</w:t>
      </w:r>
      <w:r w:rsidRPr="00912C19">
        <w:rPr>
          <w:rFonts w:ascii="ublox" w:eastAsia="小塚ゴシック Pro R" w:hAnsi="ublox" w:cs="Arial"/>
          <w:sz w:val="20"/>
          <w:lang w:val="ja-JP" w:eastAsia="ja-JP" w:bidi="ja-JP"/>
        </w:rPr>
        <w:t>6</w:t>
      </w:r>
      <w:r w:rsidRPr="00912C19">
        <w:rPr>
          <w:rFonts w:ascii="ublox" w:eastAsia="小塚ゴシック Pro R" w:hAnsi="ublox" w:cs="ＭＳ 明朝" w:hint="eastAsia"/>
          <w:sz w:val="20"/>
          <w:lang w:val="ja-JP" w:eastAsia="ja-JP" w:bidi="ja-JP"/>
        </w:rPr>
        <w:t>階</w:t>
      </w:r>
    </w:p>
    <w:p w14:paraId="48DCFA65" w14:textId="77777777" w:rsidR="00116D0C" w:rsidRPr="00912C19" w:rsidRDefault="00116D0C" w:rsidP="00912C19">
      <w:pPr>
        <w:spacing w:line="260" w:lineRule="exact"/>
        <w:jc w:val="both"/>
        <w:rPr>
          <w:rFonts w:ascii="ublox" w:eastAsia="小塚ゴシック Pro R" w:hAnsi="ublox" w:cs="Arial"/>
          <w:sz w:val="20"/>
          <w:szCs w:val="20"/>
          <w:lang w:val="en-US" w:eastAsia="ja-JP"/>
        </w:rPr>
      </w:pPr>
      <w:r w:rsidRPr="00912C19">
        <w:rPr>
          <w:rFonts w:ascii="ublox" w:eastAsia="小塚ゴシック Pro R" w:hAnsi="ublox" w:cs="Arial"/>
          <w:sz w:val="20"/>
          <w:lang w:val="ja-JP" w:eastAsia="ja-JP" w:bidi="ja-JP"/>
        </w:rPr>
        <w:t>カントリ</w:t>
      </w:r>
      <w:r w:rsidRPr="00912C19">
        <w:rPr>
          <w:rFonts w:ascii="ublox" w:eastAsia="小塚ゴシック Pro R" w:hAnsi="ublox" w:cs="ＭＳ 明朝" w:hint="eastAsia"/>
          <w:sz w:val="20"/>
          <w:lang w:val="ja-JP" w:eastAsia="ja-JP" w:bidi="ja-JP"/>
        </w:rPr>
        <w:t>ー・</w:t>
      </w:r>
      <w:r w:rsidRPr="00912C19">
        <w:rPr>
          <w:rFonts w:ascii="ublox" w:eastAsia="小塚ゴシック Pro R" w:hAnsi="ublox" w:cs="Malgun Gothic Semilight" w:hint="eastAsia"/>
          <w:sz w:val="20"/>
          <w:lang w:val="ja-JP" w:eastAsia="ja-JP" w:bidi="ja-JP"/>
        </w:rPr>
        <w:t>マネ</w:t>
      </w:r>
      <w:r w:rsidRPr="00912C19">
        <w:rPr>
          <w:rFonts w:ascii="ublox" w:eastAsia="小塚ゴシック Pro R" w:hAnsi="ublox" w:cs="ＭＳ 明朝" w:hint="eastAsia"/>
          <w:sz w:val="20"/>
          <w:lang w:val="ja-JP" w:eastAsia="ja-JP" w:bidi="ja-JP"/>
        </w:rPr>
        <w:t>ー</w:t>
      </w:r>
      <w:r w:rsidRPr="00912C19">
        <w:rPr>
          <w:rFonts w:ascii="ublox" w:eastAsia="小塚ゴシック Pro R" w:hAnsi="ublox" w:cs="Malgun Gothic Semilight" w:hint="eastAsia"/>
          <w:sz w:val="20"/>
          <w:lang w:val="ja-JP" w:eastAsia="ja-JP" w:bidi="ja-JP"/>
        </w:rPr>
        <w:t>ジャ</w:t>
      </w:r>
      <w:r w:rsidRPr="00912C19">
        <w:rPr>
          <w:rFonts w:ascii="ublox" w:eastAsia="小塚ゴシック Pro R" w:hAnsi="ublox" w:cs="ＭＳ 明朝" w:hint="eastAsia"/>
          <w:sz w:val="20"/>
          <w:lang w:val="ja-JP" w:eastAsia="ja-JP" w:bidi="ja-JP"/>
        </w:rPr>
        <w:t>ー</w:t>
      </w:r>
    </w:p>
    <w:p w14:paraId="607EBD5F" w14:textId="77777777" w:rsidR="00116D0C" w:rsidRPr="00912C19" w:rsidRDefault="00116D0C" w:rsidP="00912C19">
      <w:pPr>
        <w:spacing w:line="260" w:lineRule="exact"/>
        <w:jc w:val="both"/>
        <w:rPr>
          <w:rFonts w:ascii="ublox" w:eastAsia="小塚ゴシック Pro R" w:hAnsi="ublox" w:cs="Arial"/>
          <w:sz w:val="20"/>
          <w:szCs w:val="20"/>
          <w:lang w:val="en-US"/>
        </w:rPr>
      </w:pPr>
      <w:r w:rsidRPr="00912C19">
        <w:rPr>
          <w:rFonts w:ascii="ublox" w:eastAsia="小塚ゴシック Pro R" w:hAnsi="ublox" w:cs="ＭＳ 明朝" w:hint="eastAsia"/>
          <w:sz w:val="20"/>
          <w:lang w:val="ja-JP" w:eastAsia="ja-JP" w:bidi="ja-JP"/>
        </w:rPr>
        <w:t>仲</w:t>
      </w:r>
      <w:r w:rsidRPr="00912C19">
        <w:rPr>
          <w:rFonts w:ascii="ublox" w:eastAsia="小塚ゴシック Pro R" w:hAnsi="ublox" w:cs="Arial"/>
          <w:sz w:val="20"/>
          <w:lang w:val="en-US" w:eastAsia="ja-JP" w:bidi="ja-JP"/>
        </w:rPr>
        <w:t xml:space="preserve"> </w:t>
      </w:r>
      <w:r w:rsidRPr="00912C19">
        <w:rPr>
          <w:rFonts w:ascii="ublox" w:eastAsia="小塚ゴシック Pro R" w:hAnsi="ublox" w:cs="ＭＳ 明朝" w:hint="eastAsia"/>
          <w:sz w:val="20"/>
          <w:lang w:val="ja-JP" w:eastAsia="ja-JP" w:bidi="ja-JP"/>
        </w:rPr>
        <w:t>哲周</w:t>
      </w:r>
    </w:p>
    <w:p w14:paraId="7933C6B1" w14:textId="77777777" w:rsidR="00116D0C" w:rsidRPr="00912C19" w:rsidRDefault="00116D0C" w:rsidP="00912C19">
      <w:pPr>
        <w:spacing w:line="260" w:lineRule="exact"/>
        <w:jc w:val="both"/>
        <w:rPr>
          <w:rFonts w:ascii="ublox" w:eastAsia="小塚ゴシック Pro R" w:hAnsi="ublox" w:cs="Arial"/>
          <w:sz w:val="20"/>
          <w:szCs w:val="20"/>
          <w:lang w:val="en-US"/>
        </w:rPr>
      </w:pPr>
      <w:r w:rsidRPr="00912C19">
        <w:rPr>
          <w:rFonts w:ascii="ublox" w:eastAsia="小塚ゴシック Pro R" w:hAnsi="ublox" w:cs="ＭＳ 明朝" w:hint="eastAsia"/>
          <w:sz w:val="20"/>
          <w:lang w:val="ja-JP" w:eastAsia="ja-JP" w:bidi="ja-JP"/>
        </w:rPr>
        <w:t>電話</w:t>
      </w:r>
      <w:r w:rsidRPr="00912C19">
        <w:rPr>
          <w:rFonts w:ascii="ublox" w:eastAsia="小塚ゴシック Pro R" w:hAnsi="ublox" w:cs="Arial"/>
          <w:sz w:val="20"/>
          <w:lang w:val="en-US" w:eastAsia="ja-JP" w:bidi="ja-JP"/>
        </w:rPr>
        <w:t>：</w:t>
      </w:r>
      <w:r w:rsidRPr="00912C19">
        <w:rPr>
          <w:rFonts w:ascii="ublox" w:eastAsia="小塚ゴシック Pro R" w:hAnsi="ublox" w:cs="Arial"/>
          <w:sz w:val="20"/>
          <w:lang w:val="en-US" w:eastAsia="ja-JP" w:bidi="ja-JP"/>
        </w:rPr>
        <w:t>03-5775-3850</w:t>
      </w:r>
    </w:p>
    <w:p w14:paraId="525A64B1" w14:textId="77777777" w:rsidR="00116D0C" w:rsidRPr="00912C19" w:rsidRDefault="00116D0C" w:rsidP="00912C19">
      <w:pPr>
        <w:spacing w:line="260" w:lineRule="exact"/>
        <w:jc w:val="both"/>
        <w:rPr>
          <w:rStyle w:val="a9"/>
          <w:rFonts w:ascii="ublox" w:eastAsia="小塚ゴシック Pro R" w:hAnsi="ublox" w:cs="Arial"/>
          <w:sz w:val="20"/>
          <w:lang w:val="en-US" w:eastAsia="ja-JP" w:bidi="ja-JP"/>
        </w:rPr>
      </w:pPr>
      <w:r w:rsidRPr="00912C19">
        <w:rPr>
          <w:rFonts w:ascii="ublox" w:eastAsia="小塚ゴシック Pro R" w:hAnsi="ublox" w:cs="Arial"/>
          <w:sz w:val="20"/>
          <w:lang w:val="en-US" w:eastAsia="ja-JP" w:bidi="ja-JP"/>
        </w:rPr>
        <w:t xml:space="preserve">e-mail: </w:t>
      </w:r>
      <w:hyperlink r:id="rId16" w:history="1">
        <w:r w:rsidRPr="00912C19">
          <w:rPr>
            <w:rStyle w:val="a9"/>
            <w:rFonts w:ascii="ublox" w:eastAsia="小塚ゴシック Pro R" w:hAnsi="ublox" w:cs="Arial"/>
            <w:sz w:val="20"/>
            <w:lang w:val="en-US" w:eastAsia="ja-JP" w:bidi="ja-JP"/>
          </w:rPr>
          <w:t>tesshu.naka@u-blox.com</w:t>
        </w:r>
      </w:hyperlink>
    </w:p>
    <w:p w14:paraId="18EB3E2C" w14:textId="6C483E23" w:rsidR="005C56FE" w:rsidRDefault="005C56FE" w:rsidP="00912C19">
      <w:pPr>
        <w:spacing w:line="260" w:lineRule="exact"/>
        <w:jc w:val="both"/>
        <w:rPr>
          <w:rFonts w:ascii="ublox" w:eastAsia="小塚ゴシック Pro R" w:hAnsi="ublox" w:cs="Arial"/>
          <w:color w:val="0000FF"/>
          <w:sz w:val="20"/>
          <w:u w:val="single"/>
          <w:lang w:val="en-US" w:eastAsia="ja-JP" w:bidi="ja-JP"/>
        </w:rPr>
      </w:pPr>
    </w:p>
    <w:p w14:paraId="2A84C7EA" w14:textId="77777777" w:rsidR="003748C3" w:rsidRPr="00912C19" w:rsidRDefault="003748C3" w:rsidP="00912C19">
      <w:pPr>
        <w:spacing w:line="260" w:lineRule="exact"/>
        <w:jc w:val="both"/>
        <w:rPr>
          <w:rFonts w:ascii="ublox" w:eastAsia="小塚ゴシック Pro R" w:hAnsi="ublox" w:cs="Arial" w:hint="eastAsia"/>
          <w:color w:val="0000FF"/>
          <w:sz w:val="20"/>
          <w:u w:val="single"/>
          <w:lang w:val="en-US" w:eastAsia="ja-JP" w:bidi="ja-JP"/>
        </w:rPr>
      </w:pPr>
    </w:p>
    <w:p w14:paraId="40B23443" w14:textId="77777777" w:rsidR="005C56FE" w:rsidRPr="00912C19" w:rsidRDefault="005C56FE" w:rsidP="00912C19">
      <w:pPr>
        <w:jc w:val="both"/>
        <w:rPr>
          <w:rFonts w:ascii="ublox" w:eastAsia="小塚ゴシック Pro R" w:hAnsi="ublox" w:cs="ublox"/>
          <w:b/>
          <w:sz w:val="20"/>
          <w:szCs w:val="20"/>
          <w:lang w:val="en-US" w:eastAsia="de-CH"/>
        </w:rPr>
      </w:pPr>
      <w:r w:rsidRPr="00912C19">
        <w:rPr>
          <w:rFonts w:ascii="ublox" w:eastAsia="小塚ゴシック Pro R" w:hAnsi="ublox" w:cs="游明朝"/>
          <w:b/>
          <w:sz w:val="20"/>
          <w:lang w:val="en-US" w:eastAsia="ja-JP" w:bidi="ja-JP"/>
        </w:rPr>
        <w:t>ERM Advanced Telematics</w:t>
      </w:r>
      <w:r w:rsidRPr="00912C19">
        <w:rPr>
          <w:rFonts w:ascii="ublox" w:eastAsia="小塚ゴシック Pro R" w:hAnsi="ublox" w:cs="游明朝"/>
          <w:b/>
          <w:sz w:val="20"/>
          <w:lang w:val="ja-JP" w:eastAsia="ja-JP" w:bidi="ja-JP"/>
        </w:rPr>
        <w:t>について</w:t>
      </w:r>
    </w:p>
    <w:p w14:paraId="372CF18C" w14:textId="77777777" w:rsidR="00806940" w:rsidRDefault="005C56FE" w:rsidP="00912C19">
      <w:pPr>
        <w:pStyle w:val="Web"/>
        <w:jc w:val="both"/>
        <w:rPr>
          <w:rStyle w:val="afa"/>
          <w:rFonts w:ascii="ublox" w:eastAsia="小塚ゴシック Pro R" w:hAnsi="ublox" w:cs="游明朝"/>
          <w:sz w:val="20"/>
          <w:lang w:eastAsia="ja-JP" w:bidi="ja-JP"/>
        </w:rPr>
      </w:pPr>
      <w:r w:rsidRPr="00912C19">
        <w:rPr>
          <w:rFonts w:ascii="ublox" w:eastAsia="小塚ゴシック Pro R" w:hAnsi="ublox" w:cs="游明朝"/>
          <w:sz w:val="20"/>
          <w:lang w:eastAsia="ja-JP" w:bidi="ja-JP"/>
        </w:rPr>
        <w:t>ERM Advanced Telematics</w:t>
      </w:r>
      <w:r w:rsidRPr="00912C19">
        <w:rPr>
          <w:rFonts w:ascii="ublox" w:eastAsia="小塚ゴシック Pro R" w:hAnsi="ublox" w:cs="游明朝"/>
          <w:sz w:val="20"/>
          <w:lang w:val="ja-JP" w:eastAsia="ja-JP" w:bidi="ja-JP"/>
        </w:rPr>
        <w:t>は、国際的自動車技術ベンダーであり、その技術と製品は世界中で</w:t>
      </w:r>
      <w:r w:rsidRPr="00912C19">
        <w:rPr>
          <w:rFonts w:ascii="ublox" w:eastAsia="小塚ゴシック Pro R" w:hAnsi="ublox" w:cs="游明朝"/>
          <w:sz w:val="20"/>
          <w:lang w:eastAsia="ja-JP" w:bidi="ja-JP"/>
        </w:rPr>
        <w:t>500</w:t>
      </w:r>
      <w:r w:rsidRPr="00912C19">
        <w:rPr>
          <w:rFonts w:ascii="ublox" w:eastAsia="小塚ゴシック Pro R" w:hAnsi="ublox" w:cs="游明朝"/>
          <w:sz w:val="20"/>
          <w:lang w:val="ja-JP" w:eastAsia="ja-JP" w:bidi="ja-JP"/>
        </w:rPr>
        <w:t>万台以上の車両に搭載されています。同社のソリューションは、</w:t>
      </w:r>
      <w:r w:rsidRPr="00912C19">
        <w:rPr>
          <w:rFonts w:ascii="ublox" w:eastAsia="小塚ゴシック Pro R" w:hAnsi="ublox" w:cs="游明朝"/>
          <w:sz w:val="20"/>
          <w:lang w:val="ja-JP" w:eastAsia="ja-JP" w:bidi="ja-JP"/>
        </w:rPr>
        <w:t>RF</w:t>
      </w:r>
      <w:r w:rsidRPr="00912C19">
        <w:rPr>
          <w:rFonts w:ascii="ublox" w:eastAsia="小塚ゴシック Pro R" w:hAnsi="ublox" w:cs="游明朝"/>
          <w:sz w:val="20"/>
          <w:lang w:val="ja-JP" w:eastAsia="ja-JP" w:bidi="ja-JP"/>
        </w:rPr>
        <w:t>、</w:t>
      </w:r>
      <w:r w:rsidRPr="00912C19">
        <w:rPr>
          <w:rFonts w:ascii="ublox" w:eastAsia="小塚ゴシック Pro R" w:hAnsi="ublox" w:cs="游明朝"/>
          <w:sz w:val="20"/>
          <w:lang w:val="ja-JP" w:eastAsia="ja-JP" w:bidi="ja-JP"/>
        </w:rPr>
        <w:t>Bluetooth</w:t>
      </w:r>
      <w:r w:rsidRPr="00912C19">
        <w:rPr>
          <w:rFonts w:ascii="ublox" w:eastAsia="小塚ゴシック Pro R" w:hAnsi="ublox" w:cs="游明朝"/>
          <w:sz w:val="20"/>
          <w:lang w:val="ja-JP" w:eastAsia="ja-JP" w:bidi="ja-JP"/>
        </w:rPr>
        <w:t>、</w:t>
      </w:r>
      <w:r w:rsidRPr="00912C19">
        <w:rPr>
          <w:rFonts w:ascii="ublox" w:eastAsia="小塚ゴシック Pro R" w:hAnsi="ublox" w:cs="游明朝"/>
          <w:sz w:val="20"/>
          <w:lang w:val="ja-JP" w:eastAsia="ja-JP" w:bidi="ja-JP"/>
        </w:rPr>
        <w:t>Wi-Fi</w:t>
      </w:r>
      <w:r w:rsidRPr="00912C19">
        <w:rPr>
          <w:rFonts w:ascii="ublox" w:eastAsia="小塚ゴシック Pro R" w:hAnsi="ublox" w:cs="游明朝"/>
          <w:sz w:val="20"/>
          <w:lang w:val="ja-JP" w:eastAsia="ja-JP" w:bidi="ja-JP"/>
        </w:rPr>
        <w:t>といった利用可能なすべてのセルラー通信を含む、幅広いワイヤレス技術に基づいています。</w:t>
      </w:r>
      <w:r w:rsidRPr="00912C19">
        <w:rPr>
          <w:rFonts w:ascii="ublox" w:eastAsia="小塚ゴシック Pro R" w:hAnsi="ublox" w:cs="游明朝"/>
          <w:sz w:val="20"/>
          <w:lang w:val="ja-JP" w:eastAsia="ja-JP" w:bidi="ja-JP"/>
        </w:rPr>
        <w:t>ERM</w:t>
      </w:r>
      <w:r w:rsidRPr="00912C19">
        <w:rPr>
          <w:rFonts w:ascii="ublox" w:eastAsia="小塚ゴシック Pro R" w:hAnsi="ublox" w:cs="游明朝"/>
          <w:sz w:val="20"/>
          <w:lang w:val="ja-JP" w:eastAsia="ja-JP" w:bidi="ja-JP"/>
        </w:rPr>
        <w:t>は、車両、</w:t>
      </w:r>
      <w:r w:rsidR="00116D0C" w:rsidRPr="00912C19">
        <w:rPr>
          <w:rFonts w:ascii="ublox" w:eastAsia="小塚ゴシック Pro R" w:hAnsi="ublox" w:cs="游明朝" w:hint="eastAsia"/>
          <w:sz w:val="20"/>
          <w:lang w:val="ja-JP" w:eastAsia="ja-JP" w:bidi="ja-JP"/>
        </w:rPr>
        <w:t>車両</w:t>
      </w:r>
      <w:r w:rsidRPr="00912C19">
        <w:rPr>
          <w:rFonts w:ascii="ublox" w:eastAsia="小塚ゴシック Pro R" w:hAnsi="ublox" w:cs="游明朝"/>
          <w:sz w:val="20"/>
          <w:lang w:val="ja-JP" w:eastAsia="ja-JP" w:bidi="ja-JP"/>
        </w:rPr>
        <w:t>の隊列、</w:t>
      </w:r>
      <w:r w:rsidRPr="00912C19">
        <w:rPr>
          <w:rFonts w:ascii="ublox" w:eastAsia="小塚ゴシック Pro R" w:hAnsi="ublox" w:cs="游明朝"/>
          <w:sz w:val="20"/>
          <w:lang w:val="ja-JP" w:eastAsia="ja-JP" w:bidi="ja-JP"/>
        </w:rPr>
        <w:lastRenderedPageBreak/>
        <w:t>貴重な資産の保護・管理・診断を向上させる多彩なモジュール型ソリューションを提供し、サービス・プロバイダーとエンドユーザー双方の運用コスト削減を実現しています。</w:t>
      </w:r>
    </w:p>
    <w:p w14:paraId="5BE62C9F" w14:textId="3446E5C2" w:rsidR="005C56FE" w:rsidRPr="00912C19" w:rsidRDefault="00806940" w:rsidP="00912C19">
      <w:pPr>
        <w:pStyle w:val="Web"/>
        <w:jc w:val="both"/>
        <w:rPr>
          <w:rFonts w:ascii="ublox" w:eastAsia="小塚ゴシック Pro R" w:hAnsi="ublox" w:cs="ublox"/>
          <w:sz w:val="20"/>
          <w:szCs w:val="20"/>
          <w:lang w:eastAsia="ja-JP"/>
        </w:rPr>
      </w:pPr>
      <w:hyperlink r:id="rId17" w:history="1">
        <w:r w:rsidRPr="003E5A1F">
          <w:rPr>
            <w:rStyle w:val="a9"/>
            <w:rFonts w:ascii="ublox" w:eastAsia="小塚ゴシック Pro R" w:hAnsi="ublox" w:cs="游明朝"/>
            <w:sz w:val="20"/>
            <w:lang w:eastAsia="ja-JP" w:bidi="ja-JP"/>
          </w:rPr>
          <w:t>www.ermtelematics.com</w:t>
        </w:r>
      </w:hyperlink>
      <w:bookmarkStart w:id="0" w:name="_GoBack"/>
      <w:bookmarkEnd w:id="0"/>
    </w:p>
    <w:p w14:paraId="284AB691" w14:textId="77777777" w:rsidR="005C56FE" w:rsidRPr="00912C19" w:rsidRDefault="005C56FE" w:rsidP="00912C19">
      <w:pPr>
        <w:jc w:val="both"/>
        <w:rPr>
          <w:rFonts w:ascii="ublox" w:eastAsia="小塚ゴシック Pro R" w:hAnsi="ublox" w:cs="ublox"/>
          <w:b/>
          <w:color w:val="000000"/>
          <w:sz w:val="20"/>
          <w:szCs w:val="20"/>
          <w:lang w:val="en-SG" w:eastAsia="de-CH"/>
        </w:rPr>
      </w:pPr>
    </w:p>
    <w:p w14:paraId="554AAB3F" w14:textId="77777777" w:rsidR="005C56FE" w:rsidRPr="00912C19" w:rsidRDefault="005C56FE" w:rsidP="00912C19">
      <w:pPr>
        <w:pStyle w:val="Default"/>
        <w:jc w:val="both"/>
        <w:rPr>
          <w:rFonts w:ascii="ublox" w:eastAsia="小塚ゴシック Pro R" w:hAnsi="ublox" w:cs="ublox"/>
          <w:b/>
          <w:bCs/>
          <w:color w:val="auto"/>
          <w:sz w:val="20"/>
          <w:szCs w:val="20"/>
          <w:lang w:val="en-US"/>
        </w:rPr>
      </w:pPr>
      <w:r w:rsidRPr="00912C19">
        <w:rPr>
          <w:rFonts w:ascii="ublox" w:eastAsia="小塚ゴシック Pro R" w:hAnsi="ublox" w:cs="游明朝"/>
          <w:b/>
          <w:color w:val="auto"/>
          <w:sz w:val="20"/>
          <w:lang w:val="ja-JP" w:eastAsia="ja-JP" w:bidi="ja-JP"/>
        </w:rPr>
        <w:t>ERM Advanced Telematics</w:t>
      </w:r>
      <w:r w:rsidRPr="00912C19">
        <w:rPr>
          <w:rFonts w:ascii="ublox" w:eastAsia="小塚ゴシック Pro R" w:hAnsi="ublox" w:cs="游明朝"/>
          <w:b/>
          <w:color w:val="auto"/>
          <w:sz w:val="20"/>
          <w:lang w:val="ja-JP" w:eastAsia="ja-JP" w:bidi="ja-JP"/>
        </w:rPr>
        <w:t>お問い合わせ先</w:t>
      </w:r>
    </w:p>
    <w:p w14:paraId="2C98702C" w14:textId="77777777" w:rsidR="005C56FE" w:rsidRPr="00912C19" w:rsidRDefault="005C56FE" w:rsidP="00912C19">
      <w:pPr>
        <w:pStyle w:val="Default"/>
        <w:jc w:val="both"/>
        <w:rPr>
          <w:rFonts w:ascii="ublox" w:eastAsia="小塚ゴシック Pro R" w:hAnsi="ublox" w:cs="ublox"/>
          <w:sz w:val="20"/>
          <w:szCs w:val="20"/>
          <w:lang w:val="en-US"/>
        </w:rPr>
      </w:pPr>
      <w:r w:rsidRPr="00912C19">
        <w:rPr>
          <w:rFonts w:ascii="ublox" w:eastAsia="小塚ゴシック Pro R" w:hAnsi="ublox" w:cs="游明朝"/>
          <w:sz w:val="20"/>
          <w:lang w:val="ja-JP" w:eastAsia="ja-JP" w:bidi="ja-JP"/>
        </w:rPr>
        <w:t>Shir Guy</w:t>
      </w:r>
    </w:p>
    <w:p w14:paraId="6F140B1E" w14:textId="77777777" w:rsidR="005C56FE" w:rsidRPr="00912C19" w:rsidRDefault="005C56FE" w:rsidP="00912C19">
      <w:pPr>
        <w:pStyle w:val="Default"/>
        <w:jc w:val="both"/>
        <w:rPr>
          <w:rFonts w:ascii="ublox" w:eastAsia="小塚ゴシック Pro R" w:hAnsi="ublox" w:cs="ublox"/>
          <w:sz w:val="20"/>
          <w:szCs w:val="20"/>
          <w:lang w:val="en-US"/>
        </w:rPr>
      </w:pPr>
      <w:r w:rsidRPr="00912C19">
        <w:rPr>
          <w:rFonts w:ascii="ublox" w:eastAsia="小塚ゴシック Pro R" w:hAnsi="ublox" w:cs="游明朝"/>
          <w:sz w:val="20"/>
          <w:lang w:val="ja-JP" w:eastAsia="ja-JP" w:bidi="ja-JP"/>
        </w:rPr>
        <w:t>ERM Advanced Telematics</w:t>
      </w:r>
      <w:r w:rsidRPr="00912C19">
        <w:rPr>
          <w:rFonts w:ascii="ublox" w:eastAsia="小塚ゴシック Pro R" w:hAnsi="ublox" w:cs="游明朝"/>
          <w:sz w:val="20"/>
          <w:lang w:val="ja-JP" w:eastAsia="ja-JP" w:bidi="ja-JP"/>
        </w:rPr>
        <w:t>、広報</w:t>
      </w:r>
    </w:p>
    <w:p w14:paraId="6EFB7482" w14:textId="77777777" w:rsidR="005C56FE" w:rsidRPr="00912C19" w:rsidRDefault="005C56FE" w:rsidP="00912C19">
      <w:pPr>
        <w:pStyle w:val="Default"/>
        <w:jc w:val="both"/>
        <w:rPr>
          <w:rFonts w:ascii="ublox" w:eastAsia="小塚ゴシック Pro R" w:hAnsi="ublox" w:cs="ublox"/>
          <w:b/>
          <w:bCs/>
          <w:color w:val="auto"/>
          <w:sz w:val="20"/>
          <w:szCs w:val="20"/>
          <w:lang w:val="fr-CH" w:eastAsia="ja-JP"/>
        </w:rPr>
      </w:pPr>
      <w:r w:rsidRPr="00912C19">
        <w:rPr>
          <w:rFonts w:ascii="ublox" w:eastAsia="小塚ゴシック Pro R" w:hAnsi="ublox" w:cs="游明朝"/>
          <w:sz w:val="20"/>
          <w:lang w:val="ja-JP" w:eastAsia="ja-JP" w:bidi="ja-JP"/>
        </w:rPr>
        <w:t>電話：</w:t>
      </w:r>
      <w:r w:rsidRPr="00912C19">
        <w:rPr>
          <w:rFonts w:ascii="ublox" w:eastAsia="小塚ゴシック Pro R" w:hAnsi="ublox" w:cs="游明朝"/>
          <w:sz w:val="20"/>
          <w:lang w:val="ja-JP" w:eastAsia="ja-JP" w:bidi="ja-JP"/>
        </w:rPr>
        <w:t xml:space="preserve">+ 972 3 941 3313 </w:t>
      </w:r>
    </w:p>
    <w:p w14:paraId="4F9C77F1" w14:textId="3FB18DBF" w:rsidR="005C56FE" w:rsidRPr="00912C19" w:rsidRDefault="005C56FE" w:rsidP="00912C19">
      <w:pPr>
        <w:spacing w:line="260" w:lineRule="exact"/>
        <w:jc w:val="both"/>
        <w:rPr>
          <w:rFonts w:ascii="ublox" w:eastAsia="小塚ゴシック Pro R" w:hAnsi="ublox" w:cs="Arial"/>
          <w:color w:val="0000FF"/>
          <w:sz w:val="20"/>
          <w:u w:val="single"/>
          <w:lang w:val="en-US" w:eastAsia="ja-JP" w:bidi="ja-JP"/>
        </w:rPr>
      </w:pPr>
      <w:r w:rsidRPr="00912C19">
        <w:rPr>
          <w:rFonts w:ascii="ublox" w:eastAsia="小塚ゴシック Pro R" w:hAnsi="ublox" w:cs="游明朝"/>
          <w:sz w:val="20"/>
          <w:lang w:val="ja-JP" w:eastAsia="ja-JP" w:bidi="ja-JP"/>
        </w:rPr>
        <w:t>E-mail</w:t>
      </w:r>
      <w:r w:rsidRPr="00912C19">
        <w:rPr>
          <w:rFonts w:ascii="ublox" w:eastAsia="小塚ゴシック Pro R" w:hAnsi="ublox" w:cs="游明朝"/>
          <w:sz w:val="20"/>
          <w:lang w:val="ja-JP" w:eastAsia="ja-JP" w:bidi="ja-JP"/>
        </w:rPr>
        <w:t>：</w:t>
      </w:r>
      <w:hyperlink r:id="rId18" w:history="1">
        <w:r w:rsidRPr="00912C19">
          <w:rPr>
            <w:rStyle w:val="a9"/>
            <w:rFonts w:ascii="ublox" w:eastAsia="小塚ゴシック Pro R" w:hAnsi="ublox" w:cs="游明朝"/>
            <w:sz w:val="20"/>
            <w:lang w:val="ja-JP" w:eastAsia="ja-JP" w:bidi="ja-JP"/>
          </w:rPr>
          <w:t>shir@ermtelematics.com</w:t>
        </w:r>
      </w:hyperlink>
      <w:r w:rsidRPr="00912C19">
        <w:rPr>
          <w:rFonts w:ascii="ublox" w:eastAsia="小塚ゴシック Pro R" w:hAnsi="ublox" w:cs="游明朝"/>
          <w:sz w:val="20"/>
          <w:lang w:val="ja-JP" w:eastAsia="ja-JP" w:bidi="ja-JP"/>
        </w:rPr>
        <w:t xml:space="preserve">  </w:t>
      </w:r>
    </w:p>
    <w:sectPr w:rsidR="005C56FE" w:rsidRPr="00912C19" w:rsidSect="00291092">
      <w:headerReference w:type="default" r:id="rId19"/>
      <w:footerReference w:type="default" r:id="rId20"/>
      <w:headerReference w:type="first" r:id="rId21"/>
      <w:pgSz w:w="11900" w:h="16840"/>
      <w:pgMar w:top="1440" w:right="1247"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2AE46" w14:textId="77777777" w:rsidR="008F3457" w:rsidRDefault="008F3457" w:rsidP="00311873">
      <w:r>
        <w:separator/>
      </w:r>
    </w:p>
  </w:endnote>
  <w:endnote w:type="continuationSeparator" w:id="0">
    <w:p w14:paraId="467442E8" w14:textId="77777777" w:rsidR="008F3457" w:rsidRDefault="008F3457" w:rsidP="0031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badi MT Condensed Light">
    <w:altName w:val="Times New Roman"/>
    <w:charset w:val="00"/>
    <w:family w:val="auto"/>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0000500000000000000"/>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小塚ゴシック Pro R">
    <w:altName w:val="Malgun Gothic Semilight"/>
    <w:panose1 w:val="020B0400000000000000"/>
    <w:charset w:val="80"/>
    <w:family w:val="swiss"/>
    <w:notTrueType/>
    <w:pitch w:val="variable"/>
    <w:sig w:usb0="00000283" w:usb1="2AC71C11" w:usb2="00000012" w:usb3="00000000" w:csb0="00020005" w:csb1="00000000"/>
  </w:font>
  <w:font w:name="Meiryo UI">
    <w:panose1 w:val="020B0604030504040204"/>
    <w:charset w:val="80"/>
    <w:family w:val="modern"/>
    <w:pitch w:val="variable"/>
    <w:sig w:usb0="E00002FF" w:usb1="6AC7FFFF" w:usb2="08000012" w:usb3="00000000" w:csb0="0002009F" w:csb1="00000000"/>
  </w:font>
  <w:font w:name="Frutiger 45 Light">
    <w:altName w:val="Malgun Gothic Semi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ublox">
    <w:altName w:val="Malgun Gothic"/>
    <w:panose1 w:val="020B0503020202030204"/>
    <w:charset w:val="00"/>
    <w:family w:val="swiss"/>
    <w:pitch w:val="variable"/>
    <w:sig w:usb0="A000006F" w:usb1="5000446A" w:usb2="00000008" w:usb3="00000000" w:csb0="00000001" w:csb1="00000000"/>
  </w:font>
  <w:font w:name="游明朝">
    <w:panose1 w:val="02020400000000000000"/>
    <w:charset w:val="80"/>
    <w:family w:val="roman"/>
    <w:pitch w:val="variable"/>
    <w:sig w:usb0="800002E7" w:usb1="2AC7FCFF" w:usb2="00000012" w:usb3="00000000" w:csb0="0002009F" w:csb1="00000000"/>
  </w:font>
  <w:font w:name="Malgun Gothic Semilight">
    <w:panose1 w:val="020B0502040204020203"/>
    <w:charset w:val="80"/>
    <w:family w:val="modern"/>
    <w:pitch w:val="variable"/>
    <w:sig w:usb0="B0000AAF" w:usb1="09DF7CFB" w:usb2="00000012" w:usb3="00000000" w:csb0="003E01BD" w:csb1="00000000"/>
  </w:font>
  <w:font w:name="Helvetica Neue Thin">
    <w:altName w:val="Corbel"/>
    <w:charset w:val="00"/>
    <w:family w:val="auto"/>
    <w:pitch w:val="variable"/>
    <w:sig w:usb0="E00002EF" w:usb1="5000205B" w:usb2="00000002"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C66C8" w14:textId="77777777" w:rsidR="001228D6" w:rsidRPr="00924F38" w:rsidRDefault="001228D6" w:rsidP="003704EC">
    <w:pPr>
      <w:pStyle w:val="a5"/>
      <w:rPr>
        <w:rFonts w:ascii="Helvetica Neue Thin" w:hAnsi="Helvetica Neue Thin"/>
        <w:sz w:val="20"/>
        <w:szCs w:val="20"/>
      </w:rPr>
    </w:pPr>
    <w:r w:rsidRPr="00924F38">
      <w:rPr>
        <w:rFonts w:ascii="游明朝" w:eastAsia="游明朝" w:hAnsi="游明朝" w:cs="游明朝"/>
        <w:sz w:val="20"/>
        <w:lang w:val="ja-JP" w:eastAsia="ja-JP" w:bidi="ja-JP"/>
      </w:rPr>
      <w:t>locate, communicate, accelerate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B28B3" w14:textId="77777777" w:rsidR="008F3457" w:rsidRDefault="008F3457" w:rsidP="00311873">
      <w:r>
        <w:separator/>
      </w:r>
    </w:p>
  </w:footnote>
  <w:footnote w:type="continuationSeparator" w:id="0">
    <w:p w14:paraId="748C93B9" w14:textId="77777777" w:rsidR="008F3457" w:rsidRDefault="008F3457" w:rsidP="00311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857F3" w14:textId="77777777" w:rsidR="001228D6" w:rsidRDefault="001228D6" w:rsidP="00311873">
    <w:pPr>
      <w:pStyle w:val="a3"/>
      <w:ind w:left="-851"/>
      <w:rPr>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9348A" w14:textId="25DB6883" w:rsidR="00291092" w:rsidRPr="004944CA" w:rsidRDefault="00167156" w:rsidP="00291092">
    <w:pPr>
      <w:pStyle w:val="a3"/>
      <w:ind w:left="-851"/>
      <w:jc w:val="right"/>
      <w:rPr>
        <w:rFonts w:ascii="ublox" w:eastAsia="小塚ゴシック Pro R" w:hAnsi="ublox"/>
      </w:rPr>
    </w:pPr>
    <w:r w:rsidRPr="004944CA">
      <w:rPr>
        <w:rFonts w:ascii="ublox" w:eastAsia="小塚ゴシック Pro R" w:hAnsi="ublox" w:cs="游明朝"/>
        <w:noProof/>
        <w:lang w:val="en-US" w:eastAsia="ja-JP"/>
      </w:rPr>
      <w:drawing>
        <wp:inline distT="0" distB="0" distL="0" distR="0" wp14:anchorId="2462123F" wp14:editId="6162C98F">
          <wp:extent cx="954000" cy="360000"/>
          <wp:effectExtent l="0" t="0" r="0" b="2540"/>
          <wp:docPr id="1" name="Picture 2" descr="\\whale\market\Rebranding_2017\Logo final\ublox_FullColor_CMYK_po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le\market\Rebranding_2017\Logo final\ublox_FullColor_CMYK_pos.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4000" cy="360000"/>
                  </a:xfrm>
                  <a:prstGeom prst="rect">
                    <a:avLst/>
                  </a:prstGeom>
                  <a:noFill/>
                  <a:ln>
                    <a:noFill/>
                  </a:ln>
                </pic:spPr>
              </pic:pic>
            </a:graphicData>
          </a:graphic>
        </wp:inline>
      </w:drawing>
    </w:r>
  </w:p>
  <w:p w14:paraId="24618A2C" w14:textId="77777777" w:rsidR="00291092" w:rsidRPr="004944CA" w:rsidRDefault="00291092" w:rsidP="00291092">
    <w:pPr>
      <w:spacing w:line="240" w:lineRule="atLeast"/>
      <w:ind w:left="420"/>
      <w:jc w:val="right"/>
      <w:rPr>
        <w:rFonts w:ascii="ublox" w:eastAsia="小塚ゴシック Pro R" w:hAnsi="ublox" w:cs="Arial"/>
        <w:b/>
        <w:bCs/>
        <w:sz w:val="22"/>
        <w:lang w:eastAsia="ja-JP"/>
      </w:rPr>
    </w:pPr>
    <w:r w:rsidRPr="004944CA">
      <w:rPr>
        <w:rFonts w:ascii="ublox" w:eastAsia="小塚ゴシック Pro R" w:hAnsi="ublox" w:cs="游明朝"/>
        <w:sz w:val="22"/>
        <w:lang w:val="ja-JP" w:eastAsia="ja-JP" w:bidi="ja-JP"/>
      </w:rPr>
      <w:t>プレス・リリース</w:t>
    </w:r>
  </w:p>
  <w:p w14:paraId="4CFE6D03" w14:textId="694D4732" w:rsidR="00291092" w:rsidRPr="004944CA" w:rsidRDefault="00291092" w:rsidP="00291092">
    <w:pPr>
      <w:spacing w:line="240" w:lineRule="atLeast"/>
      <w:ind w:left="420"/>
      <w:jc w:val="right"/>
      <w:rPr>
        <w:rFonts w:ascii="ublox" w:eastAsia="小塚ゴシック Pro R" w:hAnsi="ublox" w:cs="Arial"/>
        <w:szCs w:val="21"/>
        <w:lang w:eastAsia="ja-JP"/>
      </w:rPr>
    </w:pPr>
    <w:r w:rsidRPr="004944CA">
      <w:rPr>
        <w:rFonts w:ascii="ublox" w:eastAsia="小塚ゴシック Pro R" w:hAnsi="ublox" w:cs="游明朝"/>
        <w:lang w:val="ja-JP" w:eastAsia="ja-JP" w:bidi="ja-JP"/>
      </w:rPr>
      <w:t>平成</w:t>
    </w:r>
    <w:r w:rsidRPr="004944CA">
      <w:rPr>
        <w:rFonts w:ascii="ublox" w:eastAsia="小塚ゴシック Pro R" w:hAnsi="ublox" w:cs="游明朝"/>
        <w:lang w:val="ja-JP" w:eastAsia="ja-JP" w:bidi="ja-JP"/>
      </w:rPr>
      <w:t>30</w:t>
    </w:r>
    <w:r w:rsidRPr="004944CA">
      <w:rPr>
        <w:rFonts w:ascii="ublox" w:eastAsia="小塚ゴシック Pro R" w:hAnsi="ublox" w:cs="游明朝"/>
        <w:lang w:val="ja-JP" w:eastAsia="ja-JP" w:bidi="ja-JP"/>
      </w:rPr>
      <w:t>年</w:t>
    </w:r>
    <w:r w:rsidRPr="004944CA">
      <w:rPr>
        <w:rFonts w:ascii="ublox" w:eastAsia="小塚ゴシック Pro R" w:hAnsi="ublox" w:cs="游明朝"/>
        <w:lang w:val="ja-JP" w:eastAsia="ja-JP" w:bidi="ja-JP"/>
      </w:rPr>
      <w:t>11</w:t>
    </w:r>
    <w:r w:rsidRPr="004944CA">
      <w:rPr>
        <w:rFonts w:ascii="ublox" w:eastAsia="小塚ゴシック Pro R" w:hAnsi="ublox" w:cs="游明朝"/>
        <w:lang w:val="ja-JP" w:eastAsia="ja-JP" w:bidi="ja-JP"/>
      </w:rPr>
      <w:t>月</w:t>
    </w:r>
    <w:r w:rsidRPr="004944CA">
      <w:rPr>
        <w:rFonts w:ascii="ublox" w:eastAsia="小塚ゴシック Pro R" w:hAnsi="ublox" w:cs="游明朝"/>
        <w:lang w:val="ja-JP" w:eastAsia="ja-JP" w:bidi="ja-JP"/>
      </w:rPr>
      <w:t>8</w:t>
    </w:r>
    <w:r w:rsidRPr="004944CA">
      <w:rPr>
        <w:rFonts w:ascii="ublox" w:eastAsia="小塚ゴシック Pro R" w:hAnsi="ublox" w:cs="游明朝"/>
        <w:lang w:val="ja-JP" w:eastAsia="ja-JP" w:bidi="ja-JP"/>
      </w:rPr>
      <w:t>日</w:t>
    </w:r>
  </w:p>
  <w:p w14:paraId="57A8DA50" w14:textId="3966C3C6" w:rsidR="00291092" w:rsidRPr="004944CA" w:rsidRDefault="00291092" w:rsidP="00291092">
    <w:pPr>
      <w:widowControl w:val="0"/>
      <w:autoSpaceDE w:val="0"/>
      <w:autoSpaceDN w:val="0"/>
      <w:adjustRightInd w:val="0"/>
      <w:spacing w:after="240"/>
      <w:ind w:left="-709"/>
      <w:jc w:val="right"/>
      <w:rPr>
        <w:rFonts w:ascii="ublox" w:eastAsia="小塚ゴシック Pro R" w:hAnsi="ublox" w:cs="Arial"/>
        <w:sz w:val="20"/>
        <w:szCs w:val="20"/>
        <w:lang w:val="en-US" w:eastAsia="ja-JP"/>
      </w:rPr>
    </w:pPr>
    <w:r w:rsidRPr="004944CA">
      <w:rPr>
        <w:rFonts w:ascii="ublox" w:eastAsia="小塚ゴシック Pro R" w:hAnsi="ublox" w:cs="游明朝"/>
        <w:lang w:val="ja-JP" w:eastAsia="ja-JP" w:bidi="ja-JP"/>
      </w:rPr>
      <w:t>ユーブロックス</w:t>
    </w:r>
    <w:r w:rsidRPr="004944CA">
      <w:rPr>
        <w:rFonts w:ascii="ublox" w:eastAsia="小塚ゴシック Pro R" w:hAnsi="ublox" w:cs="游明朝"/>
        <w:lang w:val="ja-JP" w:eastAsia="ja-JP" w:bidi="ja-JP"/>
      </w:rPr>
      <w:t xml:space="preserve"> </w:t>
    </w:r>
    <w:r w:rsidRPr="004944CA">
      <w:rPr>
        <w:rFonts w:ascii="ublox" w:eastAsia="小塚ゴシック Pro R" w:hAnsi="ublox" w:cs="游明朝"/>
        <w:lang w:val="ja-JP" w:eastAsia="ja-JP" w:bidi="ja-JP"/>
      </w:rPr>
      <w:t>ジャパン株式会社</w:t>
    </w:r>
  </w:p>
  <w:p w14:paraId="3F28A178" w14:textId="77777777" w:rsidR="00291092" w:rsidRPr="004944CA" w:rsidRDefault="00291092">
    <w:pPr>
      <w:pStyle w:val="a3"/>
      <w:rPr>
        <w:rFonts w:ascii="ublox" w:eastAsia="小塚ゴシック Pro R" w:hAnsi="ublox"/>
        <w:lang w:val="en-US"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C551F"/>
    <w:multiLevelType w:val="hybridMultilevel"/>
    <w:tmpl w:val="FB0ED6AE"/>
    <w:lvl w:ilvl="0" w:tplc="70BC6764">
      <w:numFmt w:val="bullet"/>
      <w:lvlText w:val="-"/>
      <w:lvlJc w:val="left"/>
      <w:pPr>
        <w:ind w:left="720" w:hanging="360"/>
      </w:pPr>
      <w:rPr>
        <w:rFonts w:ascii="Abadi MT Condensed Light" w:eastAsia="ＭＳ 明朝" w:hAnsi="Abadi MT Condensed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1D45E2"/>
    <w:multiLevelType w:val="hybridMultilevel"/>
    <w:tmpl w:val="6E5C5800"/>
    <w:lvl w:ilvl="0" w:tplc="08070001">
      <w:start w:val="1"/>
      <w:numFmt w:val="bullet"/>
      <w:lvlText w:val=""/>
      <w:lvlJc w:val="left"/>
      <w:pPr>
        <w:ind w:left="11" w:hanging="360"/>
      </w:pPr>
      <w:rPr>
        <w:rFonts w:ascii="Symbol" w:hAnsi="Symbol" w:hint="default"/>
      </w:rPr>
    </w:lvl>
    <w:lvl w:ilvl="1" w:tplc="08070003" w:tentative="1">
      <w:start w:val="1"/>
      <w:numFmt w:val="bullet"/>
      <w:lvlText w:val="o"/>
      <w:lvlJc w:val="left"/>
      <w:pPr>
        <w:ind w:left="731" w:hanging="360"/>
      </w:pPr>
      <w:rPr>
        <w:rFonts w:ascii="Courier New" w:hAnsi="Courier New" w:cs="Courier New" w:hint="default"/>
      </w:rPr>
    </w:lvl>
    <w:lvl w:ilvl="2" w:tplc="08070005" w:tentative="1">
      <w:start w:val="1"/>
      <w:numFmt w:val="bullet"/>
      <w:lvlText w:val=""/>
      <w:lvlJc w:val="left"/>
      <w:pPr>
        <w:ind w:left="1451" w:hanging="360"/>
      </w:pPr>
      <w:rPr>
        <w:rFonts w:ascii="Wingdings" w:hAnsi="Wingdings" w:hint="default"/>
      </w:rPr>
    </w:lvl>
    <w:lvl w:ilvl="3" w:tplc="08070001" w:tentative="1">
      <w:start w:val="1"/>
      <w:numFmt w:val="bullet"/>
      <w:lvlText w:val=""/>
      <w:lvlJc w:val="left"/>
      <w:pPr>
        <w:ind w:left="2171" w:hanging="360"/>
      </w:pPr>
      <w:rPr>
        <w:rFonts w:ascii="Symbol" w:hAnsi="Symbol" w:hint="default"/>
      </w:rPr>
    </w:lvl>
    <w:lvl w:ilvl="4" w:tplc="08070003" w:tentative="1">
      <w:start w:val="1"/>
      <w:numFmt w:val="bullet"/>
      <w:lvlText w:val="o"/>
      <w:lvlJc w:val="left"/>
      <w:pPr>
        <w:ind w:left="2891" w:hanging="360"/>
      </w:pPr>
      <w:rPr>
        <w:rFonts w:ascii="Courier New" w:hAnsi="Courier New" w:cs="Courier New" w:hint="default"/>
      </w:rPr>
    </w:lvl>
    <w:lvl w:ilvl="5" w:tplc="08070005" w:tentative="1">
      <w:start w:val="1"/>
      <w:numFmt w:val="bullet"/>
      <w:lvlText w:val=""/>
      <w:lvlJc w:val="left"/>
      <w:pPr>
        <w:ind w:left="3611" w:hanging="360"/>
      </w:pPr>
      <w:rPr>
        <w:rFonts w:ascii="Wingdings" w:hAnsi="Wingdings" w:hint="default"/>
      </w:rPr>
    </w:lvl>
    <w:lvl w:ilvl="6" w:tplc="08070001" w:tentative="1">
      <w:start w:val="1"/>
      <w:numFmt w:val="bullet"/>
      <w:lvlText w:val=""/>
      <w:lvlJc w:val="left"/>
      <w:pPr>
        <w:ind w:left="4331" w:hanging="360"/>
      </w:pPr>
      <w:rPr>
        <w:rFonts w:ascii="Symbol" w:hAnsi="Symbol" w:hint="default"/>
      </w:rPr>
    </w:lvl>
    <w:lvl w:ilvl="7" w:tplc="08070003" w:tentative="1">
      <w:start w:val="1"/>
      <w:numFmt w:val="bullet"/>
      <w:lvlText w:val="o"/>
      <w:lvlJc w:val="left"/>
      <w:pPr>
        <w:ind w:left="5051" w:hanging="360"/>
      </w:pPr>
      <w:rPr>
        <w:rFonts w:ascii="Courier New" w:hAnsi="Courier New" w:cs="Courier New" w:hint="default"/>
      </w:rPr>
    </w:lvl>
    <w:lvl w:ilvl="8" w:tplc="08070005" w:tentative="1">
      <w:start w:val="1"/>
      <w:numFmt w:val="bullet"/>
      <w:lvlText w:val=""/>
      <w:lvlJc w:val="left"/>
      <w:pPr>
        <w:ind w:left="5771" w:hanging="360"/>
      </w:pPr>
      <w:rPr>
        <w:rFonts w:ascii="Wingdings" w:hAnsi="Wingdings" w:hint="default"/>
      </w:rPr>
    </w:lvl>
  </w:abstractNum>
  <w:abstractNum w:abstractNumId="2" w15:restartNumberingAfterBreak="0">
    <w:nsid w:val="1D882C49"/>
    <w:multiLevelType w:val="hybridMultilevel"/>
    <w:tmpl w:val="60D09882"/>
    <w:lvl w:ilvl="0" w:tplc="1F041E2E">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54BED"/>
    <w:multiLevelType w:val="hybridMultilevel"/>
    <w:tmpl w:val="FCACE278"/>
    <w:lvl w:ilvl="0" w:tplc="49F6C0E8">
      <w:start w:val="1"/>
      <w:numFmt w:val="bullet"/>
      <w:lvlText w:val=""/>
      <w:lvlJc w:val="left"/>
      <w:pPr>
        <w:ind w:left="11" w:hanging="360"/>
      </w:pPr>
      <w:rPr>
        <w:rFonts w:ascii="Symbol" w:eastAsia="ＭＳ Ｐゴシック" w:hAnsi="Symbol" w:hint="default"/>
        <w:b w:val="0"/>
        <w:i w:val="0"/>
        <w:color w:val="auto"/>
        <w:sz w:val="16"/>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411A526D"/>
    <w:multiLevelType w:val="hybridMultilevel"/>
    <w:tmpl w:val="0EC4F842"/>
    <w:lvl w:ilvl="0" w:tplc="1F041E2E">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4702E7"/>
    <w:multiLevelType w:val="hybridMultilevel"/>
    <w:tmpl w:val="826E429C"/>
    <w:lvl w:ilvl="0" w:tplc="0A9A10D8">
      <w:numFmt w:val="bullet"/>
      <w:lvlText w:val="•"/>
      <w:lvlJc w:val="left"/>
      <w:pPr>
        <w:ind w:left="-4" w:hanging="705"/>
      </w:pPr>
      <w:rPr>
        <w:rFonts w:ascii="小塚ゴシック Pro R" w:eastAsia="小塚ゴシック Pro R" w:hAnsi="小塚ゴシック Pro R" w:cs="Meiryo UI" w:hint="eastAsia"/>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abstractNum w:abstractNumId="6" w15:restartNumberingAfterBreak="0">
    <w:nsid w:val="75B03FB5"/>
    <w:multiLevelType w:val="multilevel"/>
    <w:tmpl w:val="C640FD94"/>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0"/>
  </w:num>
  <w:num w:numId="2">
    <w:abstractNumId w:val="3"/>
  </w:num>
  <w:num w:numId="3">
    <w:abstractNumId w:val="5"/>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hyphenationZone w:val="425"/>
  <w:evenAndOddHeaders/>
  <w:characterSpacingControl w:val="doNotCompress"/>
  <w:strictFirstAndLastChar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E4"/>
    <w:rsid w:val="00003A97"/>
    <w:rsid w:val="00006483"/>
    <w:rsid w:val="00013434"/>
    <w:rsid w:val="00015D42"/>
    <w:rsid w:val="00015DA4"/>
    <w:rsid w:val="00016D62"/>
    <w:rsid w:val="00020284"/>
    <w:rsid w:val="0002156C"/>
    <w:rsid w:val="00021E7A"/>
    <w:rsid w:val="00025DCC"/>
    <w:rsid w:val="00031814"/>
    <w:rsid w:val="0003518C"/>
    <w:rsid w:val="00035A69"/>
    <w:rsid w:val="00036708"/>
    <w:rsid w:val="000379BA"/>
    <w:rsid w:val="00042434"/>
    <w:rsid w:val="00043522"/>
    <w:rsid w:val="000456C0"/>
    <w:rsid w:val="000475A7"/>
    <w:rsid w:val="00047621"/>
    <w:rsid w:val="000523AB"/>
    <w:rsid w:val="00054934"/>
    <w:rsid w:val="00056219"/>
    <w:rsid w:val="000576A0"/>
    <w:rsid w:val="00057E49"/>
    <w:rsid w:val="00060C2A"/>
    <w:rsid w:val="000654E4"/>
    <w:rsid w:val="00070FD1"/>
    <w:rsid w:val="0007516F"/>
    <w:rsid w:val="00075236"/>
    <w:rsid w:val="00076A9B"/>
    <w:rsid w:val="00087868"/>
    <w:rsid w:val="00091238"/>
    <w:rsid w:val="000957F9"/>
    <w:rsid w:val="000A1E9A"/>
    <w:rsid w:val="000A2311"/>
    <w:rsid w:val="000A4DF6"/>
    <w:rsid w:val="000A733C"/>
    <w:rsid w:val="000B0932"/>
    <w:rsid w:val="000B18F3"/>
    <w:rsid w:val="000B46C3"/>
    <w:rsid w:val="000B5FA8"/>
    <w:rsid w:val="000B72BC"/>
    <w:rsid w:val="000C3416"/>
    <w:rsid w:val="000C3DF0"/>
    <w:rsid w:val="000C4424"/>
    <w:rsid w:val="000C4F9A"/>
    <w:rsid w:val="000C6B2C"/>
    <w:rsid w:val="000C7DE1"/>
    <w:rsid w:val="000D5963"/>
    <w:rsid w:val="000E09AE"/>
    <w:rsid w:val="000E4AE0"/>
    <w:rsid w:val="000E686A"/>
    <w:rsid w:val="000F0292"/>
    <w:rsid w:val="000F3C3C"/>
    <w:rsid w:val="000F5664"/>
    <w:rsid w:val="000F5879"/>
    <w:rsid w:val="000F6A6A"/>
    <w:rsid w:val="0010374A"/>
    <w:rsid w:val="00104275"/>
    <w:rsid w:val="001057A2"/>
    <w:rsid w:val="0010659F"/>
    <w:rsid w:val="00112D9C"/>
    <w:rsid w:val="00112F58"/>
    <w:rsid w:val="00113C3F"/>
    <w:rsid w:val="00115170"/>
    <w:rsid w:val="00116D0C"/>
    <w:rsid w:val="001228D6"/>
    <w:rsid w:val="00123C4C"/>
    <w:rsid w:val="00123FD0"/>
    <w:rsid w:val="0012433B"/>
    <w:rsid w:val="00125E1D"/>
    <w:rsid w:val="00126532"/>
    <w:rsid w:val="001319FA"/>
    <w:rsid w:val="001323D4"/>
    <w:rsid w:val="0013494F"/>
    <w:rsid w:val="00136C44"/>
    <w:rsid w:val="00137EAD"/>
    <w:rsid w:val="00142D7E"/>
    <w:rsid w:val="0014302D"/>
    <w:rsid w:val="0014405A"/>
    <w:rsid w:val="001456E2"/>
    <w:rsid w:val="00146A11"/>
    <w:rsid w:val="001507D3"/>
    <w:rsid w:val="00151BC9"/>
    <w:rsid w:val="001526DC"/>
    <w:rsid w:val="00156E06"/>
    <w:rsid w:val="00160AED"/>
    <w:rsid w:val="00161049"/>
    <w:rsid w:val="001633F6"/>
    <w:rsid w:val="00164D69"/>
    <w:rsid w:val="001666C4"/>
    <w:rsid w:val="00167156"/>
    <w:rsid w:val="0017092E"/>
    <w:rsid w:val="001768F7"/>
    <w:rsid w:val="0018006C"/>
    <w:rsid w:val="00182DDF"/>
    <w:rsid w:val="00182EB4"/>
    <w:rsid w:val="001859CF"/>
    <w:rsid w:val="001866D1"/>
    <w:rsid w:val="00187190"/>
    <w:rsid w:val="00187EBC"/>
    <w:rsid w:val="0019402D"/>
    <w:rsid w:val="001972C1"/>
    <w:rsid w:val="00197A74"/>
    <w:rsid w:val="001A00CB"/>
    <w:rsid w:val="001A1151"/>
    <w:rsid w:val="001A1876"/>
    <w:rsid w:val="001A2541"/>
    <w:rsid w:val="001A7926"/>
    <w:rsid w:val="001B5CAE"/>
    <w:rsid w:val="001C0F70"/>
    <w:rsid w:val="001C21DD"/>
    <w:rsid w:val="001C37A0"/>
    <w:rsid w:val="001C5252"/>
    <w:rsid w:val="001D0247"/>
    <w:rsid w:val="001D07EB"/>
    <w:rsid w:val="001D6F2F"/>
    <w:rsid w:val="001E11C4"/>
    <w:rsid w:val="001E2E41"/>
    <w:rsid w:val="001E4530"/>
    <w:rsid w:val="001E6B6E"/>
    <w:rsid w:val="001F07F6"/>
    <w:rsid w:val="001F0DF2"/>
    <w:rsid w:val="001F146D"/>
    <w:rsid w:val="001F172D"/>
    <w:rsid w:val="001F1884"/>
    <w:rsid w:val="001F251D"/>
    <w:rsid w:val="001F2BEB"/>
    <w:rsid w:val="001F2E59"/>
    <w:rsid w:val="001F4D9E"/>
    <w:rsid w:val="001F6429"/>
    <w:rsid w:val="00200CC3"/>
    <w:rsid w:val="002044F3"/>
    <w:rsid w:val="00213439"/>
    <w:rsid w:val="0021474B"/>
    <w:rsid w:val="002147C5"/>
    <w:rsid w:val="00217908"/>
    <w:rsid w:val="0022149B"/>
    <w:rsid w:val="00223E7E"/>
    <w:rsid w:val="002248A9"/>
    <w:rsid w:val="002332CC"/>
    <w:rsid w:val="00234780"/>
    <w:rsid w:val="00235B80"/>
    <w:rsid w:val="00236A20"/>
    <w:rsid w:val="00241242"/>
    <w:rsid w:val="00241D5A"/>
    <w:rsid w:val="00244C74"/>
    <w:rsid w:val="00244FE9"/>
    <w:rsid w:val="002524FE"/>
    <w:rsid w:val="002542E5"/>
    <w:rsid w:val="0025505E"/>
    <w:rsid w:val="002550DD"/>
    <w:rsid w:val="0025537B"/>
    <w:rsid w:val="002567B0"/>
    <w:rsid w:val="00256C17"/>
    <w:rsid w:val="00263C91"/>
    <w:rsid w:val="00264222"/>
    <w:rsid w:val="0026521D"/>
    <w:rsid w:val="00273AB4"/>
    <w:rsid w:val="002903D3"/>
    <w:rsid w:val="00291092"/>
    <w:rsid w:val="002913D4"/>
    <w:rsid w:val="00291519"/>
    <w:rsid w:val="0029178E"/>
    <w:rsid w:val="00296018"/>
    <w:rsid w:val="00296636"/>
    <w:rsid w:val="002A0A44"/>
    <w:rsid w:val="002A16A1"/>
    <w:rsid w:val="002A4970"/>
    <w:rsid w:val="002B1E34"/>
    <w:rsid w:val="002B4534"/>
    <w:rsid w:val="002C16F6"/>
    <w:rsid w:val="002C29F7"/>
    <w:rsid w:val="002C2A0F"/>
    <w:rsid w:val="002C3246"/>
    <w:rsid w:val="002C5F2E"/>
    <w:rsid w:val="002D18FC"/>
    <w:rsid w:val="002D3D20"/>
    <w:rsid w:val="002E0D15"/>
    <w:rsid w:val="002E17E4"/>
    <w:rsid w:val="002E3449"/>
    <w:rsid w:val="002E3A82"/>
    <w:rsid w:val="002E3BBF"/>
    <w:rsid w:val="002E4FC9"/>
    <w:rsid w:val="002E6881"/>
    <w:rsid w:val="002E6EA8"/>
    <w:rsid w:val="002F4BE8"/>
    <w:rsid w:val="002F723A"/>
    <w:rsid w:val="003018C0"/>
    <w:rsid w:val="0030293B"/>
    <w:rsid w:val="00306542"/>
    <w:rsid w:val="00310E28"/>
    <w:rsid w:val="00311873"/>
    <w:rsid w:val="00312A04"/>
    <w:rsid w:val="003131F7"/>
    <w:rsid w:val="00313B4D"/>
    <w:rsid w:val="00314426"/>
    <w:rsid w:val="003150C7"/>
    <w:rsid w:val="00316B6F"/>
    <w:rsid w:val="003175A6"/>
    <w:rsid w:val="00321D4A"/>
    <w:rsid w:val="00324FA8"/>
    <w:rsid w:val="003273C7"/>
    <w:rsid w:val="003350AA"/>
    <w:rsid w:val="00340542"/>
    <w:rsid w:val="00341421"/>
    <w:rsid w:val="00343F40"/>
    <w:rsid w:val="00346450"/>
    <w:rsid w:val="00346D4D"/>
    <w:rsid w:val="003505BF"/>
    <w:rsid w:val="0035406D"/>
    <w:rsid w:val="0036080A"/>
    <w:rsid w:val="00361EEF"/>
    <w:rsid w:val="00364748"/>
    <w:rsid w:val="00364DE5"/>
    <w:rsid w:val="0036621E"/>
    <w:rsid w:val="00366A47"/>
    <w:rsid w:val="00366C6E"/>
    <w:rsid w:val="00367223"/>
    <w:rsid w:val="0036772A"/>
    <w:rsid w:val="003704EC"/>
    <w:rsid w:val="00374509"/>
    <w:rsid w:val="0037484B"/>
    <w:rsid w:val="003748C3"/>
    <w:rsid w:val="00376484"/>
    <w:rsid w:val="003769F2"/>
    <w:rsid w:val="0038093E"/>
    <w:rsid w:val="00380B0B"/>
    <w:rsid w:val="003840BD"/>
    <w:rsid w:val="00384C41"/>
    <w:rsid w:val="00391096"/>
    <w:rsid w:val="003942D2"/>
    <w:rsid w:val="00394999"/>
    <w:rsid w:val="00397047"/>
    <w:rsid w:val="003A39C3"/>
    <w:rsid w:val="003A5E3F"/>
    <w:rsid w:val="003A6B9D"/>
    <w:rsid w:val="003A6BF3"/>
    <w:rsid w:val="003B29C1"/>
    <w:rsid w:val="003B521B"/>
    <w:rsid w:val="003C4206"/>
    <w:rsid w:val="003C43BC"/>
    <w:rsid w:val="003D3545"/>
    <w:rsid w:val="003D3575"/>
    <w:rsid w:val="003D4550"/>
    <w:rsid w:val="003D4E05"/>
    <w:rsid w:val="003D6596"/>
    <w:rsid w:val="003E0B2E"/>
    <w:rsid w:val="003E2E66"/>
    <w:rsid w:val="003E4A4A"/>
    <w:rsid w:val="003E4D2C"/>
    <w:rsid w:val="003F0283"/>
    <w:rsid w:val="003F2B7B"/>
    <w:rsid w:val="003F76A0"/>
    <w:rsid w:val="003F7ADF"/>
    <w:rsid w:val="004020F4"/>
    <w:rsid w:val="00407670"/>
    <w:rsid w:val="00411750"/>
    <w:rsid w:val="00413075"/>
    <w:rsid w:val="00413A3D"/>
    <w:rsid w:val="00414CE3"/>
    <w:rsid w:val="004156B0"/>
    <w:rsid w:val="00416ABF"/>
    <w:rsid w:val="00423853"/>
    <w:rsid w:val="00423C10"/>
    <w:rsid w:val="004240FE"/>
    <w:rsid w:val="004256BA"/>
    <w:rsid w:val="004303BC"/>
    <w:rsid w:val="004325AC"/>
    <w:rsid w:val="00433187"/>
    <w:rsid w:val="004353A0"/>
    <w:rsid w:val="00441C2C"/>
    <w:rsid w:val="00441C7A"/>
    <w:rsid w:val="00445137"/>
    <w:rsid w:val="00445A36"/>
    <w:rsid w:val="00452366"/>
    <w:rsid w:val="00455EB1"/>
    <w:rsid w:val="00456DB9"/>
    <w:rsid w:val="0045765F"/>
    <w:rsid w:val="0046035A"/>
    <w:rsid w:val="0046283C"/>
    <w:rsid w:val="0047051B"/>
    <w:rsid w:val="00470B19"/>
    <w:rsid w:val="00470FD7"/>
    <w:rsid w:val="00474526"/>
    <w:rsid w:val="00474B9D"/>
    <w:rsid w:val="00476C13"/>
    <w:rsid w:val="00480333"/>
    <w:rsid w:val="00486D28"/>
    <w:rsid w:val="00491047"/>
    <w:rsid w:val="004912F4"/>
    <w:rsid w:val="00493414"/>
    <w:rsid w:val="004944CA"/>
    <w:rsid w:val="004952DE"/>
    <w:rsid w:val="00495FD9"/>
    <w:rsid w:val="004A0A21"/>
    <w:rsid w:val="004A250A"/>
    <w:rsid w:val="004A259C"/>
    <w:rsid w:val="004A69D0"/>
    <w:rsid w:val="004B0102"/>
    <w:rsid w:val="004B01DF"/>
    <w:rsid w:val="004B0605"/>
    <w:rsid w:val="004B35D7"/>
    <w:rsid w:val="004B6C2C"/>
    <w:rsid w:val="004B78DC"/>
    <w:rsid w:val="004D2265"/>
    <w:rsid w:val="004E1994"/>
    <w:rsid w:val="004E2138"/>
    <w:rsid w:val="004E7DEC"/>
    <w:rsid w:val="004F1ECE"/>
    <w:rsid w:val="004F355C"/>
    <w:rsid w:val="00500D11"/>
    <w:rsid w:val="00502A42"/>
    <w:rsid w:val="005049E1"/>
    <w:rsid w:val="00517E0D"/>
    <w:rsid w:val="00523DB2"/>
    <w:rsid w:val="00527E6D"/>
    <w:rsid w:val="005337CC"/>
    <w:rsid w:val="00535B9E"/>
    <w:rsid w:val="0054165E"/>
    <w:rsid w:val="005511A0"/>
    <w:rsid w:val="005620FE"/>
    <w:rsid w:val="0056338C"/>
    <w:rsid w:val="0056514A"/>
    <w:rsid w:val="00567E0F"/>
    <w:rsid w:val="00570321"/>
    <w:rsid w:val="0057041F"/>
    <w:rsid w:val="00574DA8"/>
    <w:rsid w:val="0057651B"/>
    <w:rsid w:val="00576BBB"/>
    <w:rsid w:val="00582D38"/>
    <w:rsid w:val="00584C80"/>
    <w:rsid w:val="0058624D"/>
    <w:rsid w:val="00593770"/>
    <w:rsid w:val="00596D45"/>
    <w:rsid w:val="005A1D4B"/>
    <w:rsid w:val="005A6BBA"/>
    <w:rsid w:val="005B34C1"/>
    <w:rsid w:val="005B4389"/>
    <w:rsid w:val="005B7212"/>
    <w:rsid w:val="005C215D"/>
    <w:rsid w:val="005C2346"/>
    <w:rsid w:val="005C3387"/>
    <w:rsid w:val="005C56FE"/>
    <w:rsid w:val="005C73C3"/>
    <w:rsid w:val="005D009C"/>
    <w:rsid w:val="005D0F6E"/>
    <w:rsid w:val="005E2893"/>
    <w:rsid w:val="005E41FE"/>
    <w:rsid w:val="005E4772"/>
    <w:rsid w:val="005E7111"/>
    <w:rsid w:val="005E7CF6"/>
    <w:rsid w:val="005F0E7F"/>
    <w:rsid w:val="005F69E4"/>
    <w:rsid w:val="005F70DD"/>
    <w:rsid w:val="0060023C"/>
    <w:rsid w:val="0060130A"/>
    <w:rsid w:val="00601591"/>
    <w:rsid w:val="00603E01"/>
    <w:rsid w:val="0062287B"/>
    <w:rsid w:val="00624C3E"/>
    <w:rsid w:val="00627F6B"/>
    <w:rsid w:val="0063171C"/>
    <w:rsid w:val="00634EEE"/>
    <w:rsid w:val="00636CF9"/>
    <w:rsid w:val="00637F8F"/>
    <w:rsid w:val="00642966"/>
    <w:rsid w:val="00642BA3"/>
    <w:rsid w:val="006437DC"/>
    <w:rsid w:val="0064573B"/>
    <w:rsid w:val="00651082"/>
    <w:rsid w:val="0065135E"/>
    <w:rsid w:val="00652A22"/>
    <w:rsid w:val="00654401"/>
    <w:rsid w:val="006545BC"/>
    <w:rsid w:val="00660485"/>
    <w:rsid w:val="0066178F"/>
    <w:rsid w:val="00663EC8"/>
    <w:rsid w:val="006736AB"/>
    <w:rsid w:val="00673E85"/>
    <w:rsid w:val="00675501"/>
    <w:rsid w:val="00682920"/>
    <w:rsid w:val="00683711"/>
    <w:rsid w:val="006837A1"/>
    <w:rsid w:val="00687337"/>
    <w:rsid w:val="00687DC8"/>
    <w:rsid w:val="006A06B6"/>
    <w:rsid w:val="006A0FE2"/>
    <w:rsid w:val="006A2F9F"/>
    <w:rsid w:val="006B0632"/>
    <w:rsid w:val="006B09F9"/>
    <w:rsid w:val="006B2128"/>
    <w:rsid w:val="006B2810"/>
    <w:rsid w:val="006B770E"/>
    <w:rsid w:val="006C2E11"/>
    <w:rsid w:val="006C7AD5"/>
    <w:rsid w:val="006D07E8"/>
    <w:rsid w:val="006D3F0A"/>
    <w:rsid w:val="006E1584"/>
    <w:rsid w:val="006E5478"/>
    <w:rsid w:val="006E592C"/>
    <w:rsid w:val="006F325E"/>
    <w:rsid w:val="006F3AA0"/>
    <w:rsid w:val="007045AC"/>
    <w:rsid w:val="007046D0"/>
    <w:rsid w:val="007047A4"/>
    <w:rsid w:val="007079C1"/>
    <w:rsid w:val="007129DF"/>
    <w:rsid w:val="00716B28"/>
    <w:rsid w:val="00721372"/>
    <w:rsid w:val="00722834"/>
    <w:rsid w:val="007231CB"/>
    <w:rsid w:val="00723E6F"/>
    <w:rsid w:val="00724A17"/>
    <w:rsid w:val="00724AE8"/>
    <w:rsid w:val="00724FE4"/>
    <w:rsid w:val="007270DE"/>
    <w:rsid w:val="007274CC"/>
    <w:rsid w:val="0072778A"/>
    <w:rsid w:val="0073154D"/>
    <w:rsid w:val="00733BDE"/>
    <w:rsid w:val="0073664E"/>
    <w:rsid w:val="00736A4F"/>
    <w:rsid w:val="00742CA3"/>
    <w:rsid w:val="00742FDB"/>
    <w:rsid w:val="00743494"/>
    <w:rsid w:val="007440BF"/>
    <w:rsid w:val="007450C0"/>
    <w:rsid w:val="00752C2C"/>
    <w:rsid w:val="0075360C"/>
    <w:rsid w:val="00754845"/>
    <w:rsid w:val="00760379"/>
    <w:rsid w:val="00762559"/>
    <w:rsid w:val="007651ED"/>
    <w:rsid w:val="007665A6"/>
    <w:rsid w:val="007678F8"/>
    <w:rsid w:val="00767E99"/>
    <w:rsid w:val="00773658"/>
    <w:rsid w:val="00774F2E"/>
    <w:rsid w:val="00782CEB"/>
    <w:rsid w:val="00783380"/>
    <w:rsid w:val="00783CD5"/>
    <w:rsid w:val="00784665"/>
    <w:rsid w:val="00784813"/>
    <w:rsid w:val="00787EF7"/>
    <w:rsid w:val="00791D35"/>
    <w:rsid w:val="0079218A"/>
    <w:rsid w:val="007953C2"/>
    <w:rsid w:val="007A32DB"/>
    <w:rsid w:val="007A5895"/>
    <w:rsid w:val="007B27C3"/>
    <w:rsid w:val="007B5417"/>
    <w:rsid w:val="007B71B1"/>
    <w:rsid w:val="007B7AB5"/>
    <w:rsid w:val="007C2709"/>
    <w:rsid w:val="007C4876"/>
    <w:rsid w:val="007D1DC3"/>
    <w:rsid w:val="007E203E"/>
    <w:rsid w:val="007E2C6E"/>
    <w:rsid w:val="007E310E"/>
    <w:rsid w:val="007E6C93"/>
    <w:rsid w:val="007F7CB8"/>
    <w:rsid w:val="00800439"/>
    <w:rsid w:val="00801ECD"/>
    <w:rsid w:val="00802128"/>
    <w:rsid w:val="00805AC3"/>
    <w:rsid w:val="00806940"/>
    <w:rsid w:val="0081142C"/>
    <w:rsid w:val="00821ECB"/>
    <w:rsid w:val="0082626E"/>
    <w:rsid w:val="008320A2"/>
    <w:rsid w:val="00832336"/>
    <w:rsid w:val="00832765"/>
    <w:rsid w:val="0083283F"/>
    <w:rsid w:val="00833FE4"/>
    <w:rsid w:val="00836AF2"/>
    <w:rsid w:val="00836FCB"/>
    <w:rsid w:val="00843B35"/>
    <w:rsid w:val="00851714"/>
    <w:rsid w:val="0085535B"/>
    <w:rsid w:val="0086470A"/>
    <w:rsid w:val="00864A1B"/>
    <w:rsid w:val="008660B6"/>
    <w:rsid w:val="0087070D"/>
    <w:rsid w:val="008714E2"/>
    <w:rsid w:val="00874EEF"/>
    <w:rsid w:val="008751B7"/>
    <w:rsid w:val="008807DC"/>
    <w:rsid w:val="00886BB0"/>
    <w:rsid w:val="00887E4D"/>
    <w:rsid w:val="00891EEB"/>
    <w:rsid w:val="00892034"/>
    <w:rsid w:val="008923D4"/>
    <w:rsid w:val="0089250D"/>
    <w:rsid w:val="008938DE"/>
    <w:rsid w:val="00894F4F"/>
    <w:rsid w:val="008971D1"/>
    <w:rsid w:val="0089750A"/>
    <w:rsid w:val="008975EE"/>
    <w:rsid w:val="008A5DB5"/>
    <w:rsid w:val="008A7EFF"/>
    <w:rsid w:val="008C1721"/>
    <w:rsid w:val="008C7A84"/>
    <w:rsid w:val="008C7D0A"/>
    <w:rsid w:val="008D51EE"/>
    <w:rsid w:val="008D7605"/>
    <w:rsid w:val="008E48D6"/>
    <w:rsid w:val="008F0DD3"/>
    <w:rsid w:val="008F1851"/>
    <w:rsid w:val="008F21BA"/>
    <w:rsid w:val="008F3457"/>
    <w:rsid w:val="008F7138"/>
    <w:rsid w:val="008F755E"/>
    <w:rsid w:val="00900A22"/>
    <w:rsid w:val="009030E6"/>
    <w:rsid w:val="00904C16"/>
    <w:rsid w:val="009051C8"/>
    <w:rsid w:val="00905767"/>
    <w:rsid w:val="00905907"/>
    <w:rsid w:val="009076BE"/>
    <w:rsid w:val="00911ADC"/>
    <w:rsid w:val="00912C19"/>
    <w:rsid w:val="00914CCC"/>
    <w:rsid w:val="00916B54"/>
    <w:rsid w:val="00916FAD"/>
    <w:rsid w:val="00922BB0"/>
    <w:rsid w:val="00923195"/>
    <w:rsid w:val="009238B3"/>
    <w:rsid w:val="00924F38"/>
    <w:rsid w:val="00925474"/>
    <w:rsid w:val="00925593"/>
    <w:rsid w:val="00925DEF"/>
    <w:rsid w:val="009306DD"/>
    <w:rsid w:val="009330F5"/>
    <w:rsid w:val="00940FB9"/>
    <w:rsid w:val="009450BF"/>
    <w:rsid w:val="00952D92"/>
    <w:rsid w:val="00955EA3"/>
    <w:rsid w:val="009601F3"/>
    <w:rsid w:val="00961F96"/>
    <w:rsid w:val="00966D1F"/>
    <w:rsid w:val="00971B09"/>
    <w:rsid w:val="0097213F"/>
    <w:rsid w:val="00974C77"/>
    <w:rsid w:val="00976F67"/>
    <w:rsid w:val="00980419"/>
    <w:rsid w:val="00980A9F"/>
    <w:rsid w:val="009834BF"/>
    <w:rsid w:val="009847D7"/>
    <w:rsid w:val="00986A7C"/>
    <w:rsid w:val="0099281F"/>
    <w:rsid w:val="009A1E50"/>
    <w:rsid w:val="009A3478"/>
    <w:rsid w:val="009A64E9"/>
    <w:rsid w:val="009A6964"/>
    <w:rsid w:val="009A6AF9"/>
    <w:rsid w:val="009B5A6E"/>
    <w:rsid w:val="009C273E"/>
    <w:rsid w:val="009C2EBD"/>
    <w:rsid w:val="009D0601"/>
    <w:rsid w:val="009D5E33"/>
    <w:rsid w:val="009D7C1C"/>
    <w:rsid w:val="009E27C6"/>
    <w:rsid w:val="009E4400"/>
    <w:rsid w:val="009F2C0D"/>
    <w:rsid w:val="009F4FCF"/>
    <w:rsid w:val="009F51F6"/>
    <w:rsid w:val="00A00A83"/>
    <w:rsid w:val="00A01A1D"/>
    <w:rsid w:val="00A0424E"/>
    <w:rsid w:val="00A042C2"/>
    <w:rsid w:val="00A042DA"/>
    <w:rsid w:val="00A10A58"/>
    <w:rsid w:val="00A115FB"/>
    <w:rsid w:val="00A1699A"/>
    <w:rsid w:val="00A17372"/>
    <w:rsid w:val="00A20FB2"/>
    <w:rsid w:val="00A21633"/>
    <w:rsid w:val="00A21C61"/>
    <w:rsid w:val="00A21EFC"/>
    <w:rsid w:val="00A23C13"/>
    <w:rsid w:val="00A23FFB"/>
    <w:rsid w:val="00A24E94"/>
    <w:rsid w:val="00A26F62"/>
    <w:rsid w:val="00A30144"/>
    <w:rsid w:val="00A31ED5"/>
    <w:rsid w:val="00A3207D"/>
    <w:rsid w:val="00A3480E"/>
    <w:rsid w:val="00A3543E"/>
    <w:rsid w:val="00A41B9F"/>
    <w:rsid w:val="00A434E7"/>
    <w:rsid w:val="00A4492C"/>
    <w:rsid w:val="00A45157"/>
    <w:rsid w:val="00A47DAA"/>
    <w:rsid w:val="00A512E4"/>
    <w:rsid w:val="00A51AD2"/>
    <w:rsid w:val="00A547CE"/>
    <w:rsid w:val="00A56344"/>
    <w:rsid w:val="00A57B5F"/>
    <w:rsid w:val="00A57B69"/>
    <w:rsid w:val="00A57E45"/>
    <w:rsid w:val="00A61762"/>
    <w:rsid w:val="00A61C0A"/>
    <w:rsid w:val="00A61F07"/>
    <w:rsid w:val="00A621BE"/>
    <w:rsid w:val="00A6348E"/>
    <w:rsid w:val="00A64575"/>
    <w:rsid w:val="00A64FF0"/>
    <w:rsid w:val="00A654F8"/>
    <w:rsid w:val="00A726C7"/>
    <w:rsid w:val="00A7307B"/>
    <w:rsid w:val="00A73623"/>
    <w:rsid w:val="00A73A90"/>
    <w:rsid w:val="00A74DFA"/>
    <w:rsid w:val="00A75FC0"/>
    <w:rsid w:val="00A76B05"/>
    <w:rsid w:val="00A819B7"/>
    <w:rsid w:val="00A909F3"/>
    <w:rsid w:val="00A946C8"/>
    <w:rsid w:val="00A950C2"/>
    <w:rsid w:val="00A9515D"/>
    <w:rsid w:val="00A95748"/>
    <w:rsid w:val="00A95D13"/>
    <w:rsid w:val="00AA0562"/>
    <w:rsid w:val="00AA2291"/>
    <w:rsid w:val="00AA6E13"/>
    <w:rsid w:val="00AB11E6"/>
    <w:rsid w:val="00AB2325"/>
    <w:rsid w:val="00AC0543"/>
    <w:rsid w:val="00AC5415"/>
    <w:rsid w:val="00AD0743"/>
    <w:rsid w:val="00AD3002"/>
    <w:rsid w:val="00AD329D"/>
    <w:rsid w:val="00AD5F18"/>
    <w:rsid w:val="00AE1790"/>
    <w:rsid w:val="00AE17F0"/>
    <w:rsid w:val="00AE5387"/>
    <w:rsid w:val="00AF16C8"/>
    <w:rsid w:val="00AF1A79"/>
    <w:rsid w:val="00AF623A"/>
    <w:rsid w:val="00AF6272"/>
    <w:rsid w:val="00B00DC2"/>
    <w:rsid w:val="00B02DE7"/>
    <w:rsid w:val="00B05AEF"/>
    <w:rsid w:val="00B06BF6"/>
    <w:rsid w:val="00B06F24"/>
    <w:rsid w:val="00B12E77"/>
    <w:rsid w:val="00B146F7"/>
    <w:rsid w:val="00B1603C"/>
    <w:rsid w:val="00B161C8"/>
    <w:rsid w:val="00B17437"/>
    <w:rsid w:val="00B2035B"/>
    <w:rsid w:val="00B2360A"/>
    <w:rsid w:val="00B23610"/>
    <w:rsid w:val="00B24972"/>
    <w:rsid w:val="00B26B45"/>
    <w:rsid w:val="00B2712A"/>
    <w:rsid w:val="00B27F34"/>
    <w:rsid w:val="00B30CC8"/>
    <w:rsid w:val="00B33274"/>
    <w:rsid w:val="00B37089"/>
    <w:rsid w:val="00B374C7"/>
    <w:rsid w:val="00B4082A"/>
    <w:rsid w:val="00B445B7"/>
    <w:rsid w:val="00B4475F"/>
    <w:rsid w:val="00B44DEF"/>
    <w:rsid w:val="00B455E6"/>
    <w:rsid w:val="00B4700B"/>
    <w:rsid w:val="00B507EB"/>
    <w:rsid w:val="00B53A9C"/>
    <w:rsid w:val="00B5546B"/>
    <w:rsid w:val="00B559D9"/>
    <w:rsid w:val="00B5689F"/>
    <w:rsid w:val="00B61EDC"/>
    <w:rsid w:val="00B725F3"/>
    <w:rsid w:val="00B86C28"/>
    <w:rsid w:val="00B90DBC"/>
    <w:rsid w:val="00B9318C"/>
    <w:rsid w:val="00B97ECF"/>
    <w:rsid w:val="00BA5324"/>
    <w:rsid w:val="00BA780E"/>
    <w:rsid w:val="00BA7B9C"/>
    <w:rsid w:val="00BB3131"/>
    <w:rsid w:val="00BB3603"/>
    <w:rsid w:val="00BC0EFE"/>
    <w:rsid w:val="00BC31C3"/>
    <w:rsid w:val="00BC332A"/>
    <w:rsid w:val="00BC7112"/>
    <w:rsid w:val="00BC763D"/>
    <w:rsid w:val="00BD760A"/>
    <w:rsid w:val="00BD7E03"/>
    <w:rsid w:val="00BE43EE"/>
    <w:rsid w:val="00BE5E56"/>
    <w:rsid w:val="00BF00CB"/>
    <w:rsid w:val="00BF0BCD"/>
    <w:rsid w:val="00C01813"/>
    <w:rsid w:val="00C018EA"/>
    <w:rsid w:val="00C036B2"/>
    <w:rsid w:val="00C0457F"/>
    <w:rsid w:val="00C0527F"/>
    <w:rsid w:val="00C061B8"/>
    <w:rsid w:val="00C23FA1"/>
    <w:rsid w:val="00C26F08"/>
    <w:rsid w:val="00C31F6C"/>
    <w:rsid w:val="00C32582"/>
    <w:rsid w:val="00C356DB"/>
    <w:rsid w:val="00C4065F"/>
    <w:rsid w:val="00C419D6"/>
    <w:rsid w:val="00C51D8D"/>
    <w:rsid w:val="00C52EE1"/>
    <w:rsid w:val="00C66BDE"/>
    <w:rsid w:val="00C67C0D"/>
    <w:rsid w:val="00C701EF"/>
    <w:rsid w:val="00C7365A"/>
    <w:rsid w:val="00C75A97"/>
    <w:rsid w:val="00C76F65"/>
    <w:rsid w:val="00C8550B"/>
    <w:rsid w:val="00C86ACB"/>
    <w:rsid w:val="00C86ACD"/>
    <w:rsid w:val="00C919B3"/>
    <w:rsid w:val="00C92F16"/>
    <w:rsid w:val="00C942C7"/>
    <w:rsid w:val="00C97341"/>
    <w:rsid w:val="00CA004A"/>
    <w:rsid w:val="00CA0F8C"/>
    <w:rsid w:val="00CA4F77"/>
    <w:rsid w:val="00CB1D93"/>
    <w:rsid w:val="00CB2876"/>
    <w:rsid w:val="00CC0541"/>
    <w:rsid w:val="00CC1D0D"/>
    <w:rsid w:val="00CC672E"/>
    <w:rsid w:val="00CD22A5"/>
    <w:rsid w:val="00CD26AC"/>
    <w:rsid w:val="00CD2C2B"/>
    <w:rsid w:val="00CD5E7F"/>
    <w:rsid w:val="00CD6F72"/>
    <w:rsid w:val="00CE29C8"/>
    <w:rsid w:val="00CE2C92"/>
    <w:rsid w:val="00CE2DCF"/>
    <w:rsid w:val="00CF100F"/>
    <w:rsid w:val="00CF5D36"/>
    <w:rsid w:val="00D02B0F"/>
    <w:rsid w:val="00D057B4"/>
    <w:rsid w:val="00D1366B"/>
    <w:rsid w:val="00D15099"/>
    <w:rsid w:val="00D22A04"/>
    <w:rsid w:val="00D23778"/>
    <w:rsid w:val="00D2580C"/>
    <w:rsid w:val="00D307BA"/>
    <w:rsid w:val="00D335DA"/>
    <w:rsid w:val="00D415DE"/>
    <w:rsid w:val="00D53EC2"/>
    <w:rsid w:val="00D6067B"/>
    <w:rsid w:val="00D63A36"/>
    <w:rsid w:val="00D65EF5"/>
    <w:rsid w:val="00D72C4B"/>
    <w:rsid w:val="00D764A1"/>
    <w:rsid w:val="00D96B1C"/>
    <w:rsid w:val="00D97F33"/>
    <w:rsid w:val="00DA02F4"/>
    <w:rsid w:val="00DA1CB2"/>
    <w:rsid w:val="00DA1E44"/>
    <w:rsid w:val="00DA40AD"/>
    <w:rsid w:val="00DB14C8"/>
    <w:rsid w:val="00DB2554"/>
    <w:rsid w:val="00DB2A01"/>
    <w:rsid w:val="00DB3BE7"/>
    <w:rsid w:val="00DB61B4"/>
    <w:rsid w:val="00DC0C11"/>
    <w:rsid w:val="00DC261E"/>
    <w:rsid w:val="00DC2B0E"/>
    <w:rsid w:val="00DC6520"/>
    <w:rsid w:val="00DC7BD9"/>
    <w:rsid w:val="00DD0891"/>
    <w:rsid w:val="00DD3B37"/>
    <w:rsid w:val="00DD619C"/>
    <w:rsid w:val="00DE1E1B"/>
    <w:rsid w:val="00DE1FF8"/>
    <w:rsid w:val="00DE603A"/>
    <w:rsid w:val="00DF1590"/>
    <w:rsid w:val="00DF4184"/>
    <w:rsid w:val="00DF6E35"/>
    <w:rsid w:val="00DF7A29"/>
    <w:rsid w:val="00E12317"/>
    <w:rsid w:val="00E1590F"/>
    <w:rsid w:val="00E2065A"/>
    <w:rsid w:val="00E218B6"/>
    <w:rsid w:val="00E2478C"/>
    <w:rsid w:val="00E25108"/>
    <w:rsid w:val="00E2713D"/>
    <w:rsid w:val="00E277DC"/>
    <w:rsid w:val="00E30870"/>
    <w:rsid w:val="00E35FEF"/>
    <w:rsid w:val="00E41262"/>
    <w:rsid w:val="00E41A0D"/>
    <w:rsid w:val="00E44098"/>
    <w:rsid w:val="00E44894"/>
    <w:rsid w:val="00E501BC"/>
    <w:rsid w:val="00E53B83"/>
    <w:rsid w:val="00E554E9"/>
    <w:rsid w:val="00E56EF7"/>
    <w:rsid w:val="00E6035A"/>
    <w:rsid w:val="00E603AF"/>
    <w:rsid w:val="00E618F8"/>
    <w:rsid w:val="00E63CF0"/>
    <w:rsid w:val="00E659D1"/>
    <w:rsid w:val="00E661E8"/>
    <w:rsid w:val="00E66637"/>
    <w:rsid w:val="00E72867"/>
    <w:rsid w:val="00E729AF"/>
    <w:rsid w:val="00E732BB"/>
    <w:rsid w:val="00E74952"/>
    <w:rsid w:val="00E775E6"/>
    <w:rsid w:val="00E8000F"/>
    <w:rsid w:val="00E813B4"/>
    <w:rsid w:val="00E831C9"/>
    <w:rsid w:val="00E929AE"/>
    <w:rsid w:val="00E96793"/>
    <w:rsid w:val="00E9737D"/>
    <w:rsid w:val="00EA07BC"/>
    <w:rsid w:val="00EA3AA2"/>
    <w:rsid w:val="00EA4F0F"/>
    <w:rsid w:val="00EA5716"/>
    <w:rsid w:val="00EA5A18"/>
    <w:rsid w:val="00EA69E8"/>
    <w:rsid w:val="00EB0E26"/>
    <w:rsid w:val="00EB44E5"/>
    <w:rsid w:val="00EB51DE"/>
    <w:rsid w:val="00EB58B2"/>
    <w:rsid w:val="00EB69AF"/>
    <w:rsid w:val="00EC3B43"/>
    <w:rsid w:val="00EC3F21"/>
    <w:rsid w:val="00EC4CED"/>
    <w:rsid w:val="00ED0CDB"/>
    <w:rsid w:val="00ED28EB"/>
    <w:rsid w:val="00ED43DB"/>
    <w:rsid w:val="00ED6EAC"/>
    <w:rsid w:val="00EE04BA"/>
    <w:rsid w:val="00EE3B22"/>
    <w:rsid w:val="00EE4191"/>
    <w:rsid w:val="00EE7E7C"/>
    <w:rsid w:val="00EF27BC"/>
    <w:rsid w:val="00F03DED"/>
    <w:rsid w:val="00F06797"/>
    <w:rsid w:val="00F06985"/>
    <w:rsid w:val="00F070AC"/>
    <w:rsid w:val="00F11C46"/>
    <w:rsid w:val="00F1326A"/>
    <w:rsid w:val="00F14BC2"/>
    <w:rsid w:val="00F24334"/>
    <w:rsid w:val="00F2458E"/>
    <w:rsid w:val="00F372C6"/>
    <w:rsid w:val="00F3796D"/>
    <w:rsid w:val="00F40E4C"/>
    <w:rsid w:val="00F43839"/>
    <w:rsid w:val="00F462B6"/>
    <w:rsid w:val="00F463C2"/>
    <w:rsid w:val="00F4730E"/>
    <w:rsid w:val="00F47644"/>
    <w:rsid w:val="00F515A2"/>
    <w:rsid w:val="00F51E3D"/>
    <w:rsid w:val="00F5209D"/>
    <w:rsid w:val="00F56264"/>
    <w:rsid w:val="00F56992"/>
    <w:rsid w:val="00F57895"/>
    <w:rsid w:val="00F63568"/>
    <w:rsid w:val="00F641E9"/>
    <w:rsid w:val="00F651C8"/>
    <w:rsid w:val="00F66030"/>
    <w:rsid w:val="00F74ED5"/>
    <w:rsid w:val="00F76649"/>
    <w:rsid w:val="00F80328"/>
    <w:rsid w:val="00F82C61"/>
    <w:rsid w:val="00F949F6"/>
    <w:rsid w:val="00F95C0B"/>
    <w:rsid w:val="00F96869"/>
    <w:rsid w:val="00F9687B"/>
    <w:rsid w:val="00FA2764"/>
    <w:rsid w:val="00FA7490"/>
    <w:rsid w:val="00FA78F4"/>
    <w:rsid w:val="00FB04BF"/>
    <w:rsid w:val="00FB2FFD"/>
    <w:rsid w:val="00FB5158"/>
    <w:rsid w:val="00FB5E50"/>
    <w:rsid w:val="00FB7C91"/>
    <w:rsid w:val="00FC27D0"/>
    <w:rsid w:val="00FC52BF"/>
    <w:rsid w:val="00FC531A"/>
    <w:rsid w:val="00FC560C"/>
    <w:rsid w:val="00FC6303"/>
    <w:rsid w:val="00FC6B68"/>
    <w:rsid w:val="00FD3ED6"/>
    <w:rsid w:val="00FD7865"/>
    <w:rsid w:val="00FE1995"/>
    <w:rsid w:val="00FE415A"/>
    <w:rsid w:val="00FE5C64"/>
    <w:rsid w:val="00FE7E06"/>
    <w:rsid w:val="00FF46ED"/>
    <w:rsid w:val="00FF6D40"/>
    <w:rsid w:val="00FF7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7A087015"/>
  <w15:docId w15:val="{BAABDD0D-0CE6-42C6-A758-88B40B65A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badi MT Condensed Light" w:eastAsia="ＭＳ 明朝" w:hAnsi="Abadi MT Condensed Light"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B78DC"/>
    <w:rPr>
      <w:sz w:val="24"/>
      <w:szCs w:val="24"/>
      <w:lang w:val="en-GB" w:eastAsia="en-US"/>
    </w:rPr>
  </w:style>
  <w:style w:type="paragraph" w:styleId="1">
    <w:name w:val="heading 1"/>
    <w:basedOn w:val="a"/>
    <w:next w:val="a"/>
    <w:link w:val="10"/>
    <w:qFormat/>
    <w:rsid w:val="003F0283"/>
    <w:pPr>
      <w:keepNext/>
      <w:numPr>
        <w:numId w:val="4"/>
      </w:numPr>
      <w:spacing w:before="240" w:after="60"/>
      <w:ind w:left="431" w:hanging="431"/>
      <w:outlineLvl w:val="0"/>
    </w:pPr>
    <w:rPr>
      <w:rFonts w:ascii="Frutiger 45 Light" w:eastAsiaTheme="minorEastAsia" w:hAnsi="Frutiger 45 Light"/>
      <w:b/>
      <w:bCs/>
      <w:sz w:val="32"/>
      <w:szCs w:val="20"/>
      <w:lang w:val="en-US"/>
    </w:rPr>
  </w:style>
  <w:style w:type="paragraph" w:styleId="2">
    <w:name w:val="heading 2"/>
    <w:basedOn w:val="a"/>
    <w:next w:val="a"/>
    <w:link w:val="20"/>
    <w:qFormat/>
    <w:rsid w:val="003F0283"/>
    <w:pPr>
      <w:keepNext/>
      <w:numPr>
        <w:ilvl w:val="1"/>
        <w:numId w:val="4"/>
      </w:numPr>
      <w:spacing w:before="240" w:after="120"/>
      <w:ind w:left="578" w:hanging="578"/>
      <w:outlineLvl w:val="1"/>
    </w:pPr>
    <w:rPr>
      <w:rFonts w:ascii="Frutiger 45 Light" w:eastAsiaTheme="minorEastAsia" w:hAnsi="Frutiger 45 Light"/>
      <w:b/>
      <w:sz w:val="28"/>
      <w:szCs w:val="20"/>
      <w:lang w:val="en-US"/>
    </w:rPr>
  </w:style>
  <w:style w:type="paragraph" w:styleId="3">
    <w:name w:val="heading 3"/>
    <w:basedOn w:val="a"/>
    <w:next w:val="a"/>
    <w:link w:val="30"/>
    <w:qFormat/>
    <w:rsid w:val="003F0283"/>
    <w:pPr>
      <w:keepNext/>
      <w:numPr>
        <w:ilvl w:val="2"/>
        <w:numId w:val="4"/>
      </w:numPr>
      <w:spacing w:before="240" w:after="60"/>
      <w:outlineLvl w:val="2"/>
    </w:pPr>
    <w:rPr>
      <w:rFonts w:ascii="Frutiger 45 Light" w:eastAsiaTheme="minorEastAsia" w:hAnsi="Frutiger 45 Light" w:cs="Arial"/>
      <w:b/>
      <w:bCs/>
      <w:szCs w:val="26"/>
      <w:lang w:val="en-US"/>
    </w:rPr>
  </w:style>
  <w:style w:type="paragraph" w:styleId="4">
    <w:name w:val="heading 4"/>
    <w:basedOn w:val="a"/>
    <w:next w:val="a"/>
    <w:link w:val="40"/>
    <w:qFormat/>
    <w:rsid w:val="003F0283"/>
    <w:pPr>
      <w:keepNext/>
      <w:numPr>
        <w:ilvl w:val="3"/>
        <w:numId w:val="4"/>
      </w:numPr>
      <w:spacing w:before="240" w:after="60"/>
      <w:outlineLvl w:val="3"/>
    </w:pPr>
    <w:rPr>
      <w:rFonts w:ascii="Frutiger 45 Light" w:eastAsiaTheme="minorEastAsia" w:hAnsi="Frutiger 45 Light"/>
      <w:b/>
      <w:bCs/>
      <w:sz w:val="20"/>
      <w:szCs w:val="28"/>
      <w:lang w:val="en-US"/>
    </w:rPr>
  </w:style>
  <w:style w:type="paragraph" w:styleId="5">
    <w:name w:val="heading 5"/>
    <w:basedOn w:val="a"/>
    <w:next w:val="a"/>
    <w:link w:val="50"/>
    <w:qFormat/>
    <w:rsid w:val="003F0283"/>
    <w:pPr>
      <w:keepNext/>
      <w:numPr>
        <w:ilvl w:val="4"/>
        <w:numId w:val="4"/>
      </w:numPr>
      <w:spacing w:before="120" w:after="60"/>
      <w:ind w:left="1009" w:hanging="1009"/>
      <w:outlineLvl w:val="4"/>
    </w:pPr>
    <w:rPr>
      <w:rFonts w:ascii="Frutiger 45 Light" w:eastAsiaTheme="minorEastAsia" w:hAnsi="Frutiger 45 Light"/>
      <w:b/>
      <w:bCs/>
      <w:iCs/>
      <w:sz w:val="20"/>
      <w:szCs w:val="26"/>
      <w:lang w:val="en-US"/>
    </w:rPr>
  </w:style>
  <w:style w:type="paragraph" w:styleId="6">
    <w:name w:val="heading 6"/>
    <w:basedOn w:val="a"/>
    <w:next w:val="a"/>
    <w:link w:val="60"/>
    <w:qFormat/>
    <w:rsid w:val="003F0283"/>
    <w:pPr>
      <w:numPr>
        <w:ilvl w:val="5"/>
        <w:numId w:val="4"/>
      </w:numPr>
      <w:spacing w:before="240" w:after="60"/>
      <w:outlineLvl w:val="5"/>
    </w:pPr>
    <w:rPr>
      <w:rFonts w:ascii="Times New Roman" w:eastAsiaTheme="minorEastAsia" w:hAnsi="Times New Roman"/>
      <w:b/>
      <w:bCs/>
      <w:sz w:val="22"/>
      <w:szCs w:val="22"/>
      <w:lang w:val="en-US"/>
    </w:rPr>
  </w:style>
  <w:style w:type="paragraph" w:styleId="7">
    <w:name w:val="heading 7"/>
    <w:basedOn w:val="a"/>
    <w:next w:val="a"/>
    <w:link w:val="70"/>
    <w:qFormat/>
    <w:rsid w:val="003F0283"/>
    <w:pPr>
      <w:numPr>
        <w:ilvl w:val="6"/>
        <w:numId w:val="4"/>
      </w:numPr>
      <w:spacing w:before="240" w:after="60"/>
      <w:outlineLvl w:val="6"/>
    </w:pPr>
    <w:rPr>
      <w:rFonts w:ascii="Times New Roman" w:eastAsiaTheme="minorEastAsia" w:hAnsi="Times New Roman"/>
      <w:lang w:val="en-US"/>
    </w:rPr>
  </w:style>
  <w:style w:type="paragraph" w:styleId="8">
    <w:name w:val="heading 8"/>
    <w:basedOn w:val="a"/>
    <w:next w:val="a"/>
    <w:link w:val="80"/>
    <w:qFormat/>
    <w:rsid w:val="003F0283"/>
    <w:pPr>
      <w:numPr>
        <w:ilvl w:val="7"/>
        <w:numId w:val="4"/>
      </w:numPr>
      <w:spacing w:before="240" w:after="60"/>
      <w:outlineLvl w:val="7"/>
    </w:pPr>
    <w:rPr>
      <w:rFonts w:ascii="Times New Roman" w:eastAsiaTheme="minorEastAsia" w:hAnsi="Times New Roman"/>
      <w:i/>
      <w:iCs/>
      <w:lang w:val="en-US"/>
    </w:rPr>
  </w:style>
  <w:style w:type="paragraph" w:styleId="9">
    <w:name w:val="heading 9"/>
    <w:basedOn w:val="a"/>
    <w:next w:val="a"/>
    <w:link w:val="90"/>
    <w:qFormat/>
    <w:rsid w:val="003F0283"/>
    <w:pPr>
      <w:numPr>
        <w:ilvl w:val="8"/>
        <w:numId w:val="4"/>
      </w:numPr>
      <w:spacing w:before="240" w:after="60"/>
      <w:outlineLvl w:val="8"/>
    </w:pPr>
    <w:rPr>
      <w:rFonts w:ascii="Arial" w:eastAsiaTheme="minorEastAsia"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873"/>
    <w:pPr>
      <w:tabs>
        <w:tab w:val="center" w:pos="4320"/>
        <w:tab w:val="right" w:pos="8640"/>
      </w:tabs>
    </w:pPr>
  </w:style>
  <w:style w:type="character" w:customStyle="1" w:styleId="a4">
    <w:name w:val="ヘッダー (文字)"/>
    <w:basedOn w:val="a0"/>
    <w:link w:val="a3"/>
    <w:uiPriority w:val="99"/>
    <w:rsid w:val="00311873"/>
  </w:style>
  <w:style w:type="paragraph" w:styleId="a5">
    <w:name w:val="footer"/>
    <w:basedOn w:val="a"/>
    <w:link w:val="a6"/>
    <w:uiPriority w:val="99"/>
    <w:unhideWhenUsed/>
    <w:rsid w:val="00311873"/>
    <w:pPr>
      <w:tabs>
        <w:tab w:val="center" w:pos="4320"/>
        <w:tab w:val="right" w:pos="8640"/>
      </w:tabs>
    </w:pPr>
  </w:style>
  <w:style w:type="character" w:customStyle="1" w:styleId="a6">
    <w:name w:val="フッター (文字)"/>
    <w:basedOn w:val="a0"/>
    <w:link w:val="a5"/>
    <w:uiPriority w:val="99"/>
    <w:rsid w:val="00311873"/>
  </w:style>
  <w:style w:type="paragraph" w:styleId="a7">
    <w:name w:val="Balloon Text"/>
    <w:basedOn w:val="a"/>
    <w:link w:val="a8"/>
    <w:uiPriority w:val="99"/>
    <w:semiHidden/>
    <w:unhideWhenUsed/>
    <w:rsid w:val="00311873"/>
    <w:rPr>
      <w:rFonts w:ascii="Lucida Grande" w:hAnsi="Lucida Grande"/>
      <w:sz w:val="18"/>
      <w:szCs w:val="18"/>
    </w:rPr>
  </w:style>
  <w:style w:type="character" w:customStyle="1" w:styleId="a8">
    <w:name w:val="吹き出し (文字)"/>
    <w:link w:val="a7"/>
    <w:uiPriority w:val="99"/>
    <w:semiHidden/>
    <w:rsid w:val="00311873"/>
    <w:rPr>
      <w:rFonts w:ascii="Lucida Grande" w:hAnsi="Lucida Grande" w:cs="Lucida Grande"/>
      <w:sz w:val="18"/>
      <w:szCs w:val="18"/>
    </w:rPr>
  </w:style>
  <w:style w:type="character" w:styleId="a9">
    <w:name w:val="Hyperlink"/>
    <w:unhideWhenUsed/>
    <w:rsid w:val="0045765F"/>
    <w:rPr>
      <w:color w:val="0000FF"/>
      <w:u w:val="single"/>
    </w:rPr>
  </w:style>
  <w:style w:type="character" w:styleId="aa">
    <w:name w:val="FollowedHyperlink"/>
    <w:uiPriority w:val="99"/>
    <w:semiHidden/>
    <w:unhideWhenUsed/>
    <w:rsid w:val="0045765F"/>
    <w:rPr>
      <w:color w:val="800080"/>
      <w:u w:val="single"/>
    </w:rPr>
  </w:style>
  <w:style w:type="paragraph" w:styleId="ab">
    <w:name w:val="Plain Text"/>
    <w:basedOn w:val="a"/>
    <w:link w:val="ac"/>
    <w:uiPriority w:val="99"/>
    <w:unhideWhenUsed/>
    <w:rsid w:val="007047A4"/>
    <w:rPr>
      <w:rFonts w:ascii="Arial" w:eastAsia="Calibri" w:hAnsi="Arial" w:cs="Consolas"/>
      <w:sz w:val="20"/>
      <w:szCs w:val="21"/>
      <w:lang w:val="de-CH"/>
    </w:rPr>
  </w:style>
  <w:style w:type="character" w:customStyle="1" w:styleId="ac">
    <w:name w:val="書式なし (文字)"/>
    <w:link w:val="ab"/>
    <w:uiPriority w:val="99"/>
    <w:rsid w:val="007047A4"/>
    <w:rPr>
      <w:rFonts w:ascii="Arial" w:eastAsia="Calibri" w:hAnsi="Arial" w:cs="Consolas"/>
      <w:szCs w:val="21"/>
      <w:lang w:eastAsia="en-US"/>
    </w:rPr>
  </w:style>
  <w:style w:type="character" w:styleId="ad">
    <w:name w:val="annotation reference"/>
    <w:uiPriority w:val="99"/>
    <w:semiHidden/>
    <w:unhideWhenUsed/>
    <w:rsid w:val="009A64E9"/>
    <w:rPr>
      <w:sz w:val="16"/>
      <w:szCs w:val="16"/>
    </w:rPr>
  </w:style>
  <w:style w:type="paragraph" w:styleId="ae">
    <w:name w:val="annotation text"/>
    <w:basedOn w:val="a"/>
    <w:link w:val="af"/>
    <w:uiPriority w:val="99"/>
    <w:unhideWhenUsed/>
    <w:rsid w:val="009A64E9"/>
    <w:rPr>
      <w:sz w:val="20"/>
      <w:szCs w:val="20"/>
    </w:rPr>
  </w:style>
  <w:style w:type="character" w:customStyle="1" w:styleId="af">
    <w:name w:val="コメント文字列 (文字)"/>
    <w:link w:val="ae"/>
    <w:uiPriority w:val="99"/>
    <w:rsid w:val="009A64E9"/>
    <w:rPr>
      <w:lang w:val="en-GB" w:eastAsia="en-US"/>
    </w:rPr>
  </w:style>
  <w:style w:type="paragraph" w:styleId="af0">
    <w:name w:val="annotation subject"/>
    <w:basedOn w:val="ae"/>
    <w:next w:val="ae"/>
    <w:link w:val="af1"/>
    <w:uiPriority w:val="99"/>
    <w:semiHidden/>
    <w:unhideWhenUsed/>
    <w:rsid w:val="009A64E9"/>
    <w:rPr>
      <w:b/>
      <w:bCs/>
    </w:rPr>
  </w:style>
  <w:style w:type="character" w:customStyle="1" w:styleId="af1">
    <w:name w:val="コメント内容 (文字)"/>
    <w:link w:val="af0"/>
    <w:uiPriority w:val="99"/>
    <w:semiHidden/>
    <w:rsid w:val="009A64E9"/>
    <w:rPr>
      <w:b/>
      <w:bCs/>
      <w:lang w:val="en-GB" w:eastAsia="en-US"/>
    </w:rPr>
  </w:style>
  <w:style w:type="character" w:styleId="af2">
    <w:name w:val="Placeholder Text"/>
    <w:uiPriority w:val="99"/>
    <w:semiHidden/>
    <w:rsid w:val="009A64E9"/>
    <w:rPr>
      <w:color w:val="808080"/>
    </w:rPr>
  </w:style>
  <w:style w:type="paragraph" w:styleId="Web">
    <w:name w:val="Normal (Web)"/>
    <w:basedOn w:val="a"/>
    <w:uiPriority w:val="99"/>
    <w:unhideWhenUsed/>
    <w:rsid w:val="00F74ED5"/>
    <w:rPr>
      <w:rFonts w:ascii="Times New Roman" w:eastAsia="Calibri" w:hAnsi="Times New Roman"/>
      <w:lang w:val="en-US"/>
    </w:rPr>
  </w:style>
  <w:style w:type="paragraph" w:customStyle="1" w:styleId="Gvde">
    <w:name w:val="Gövde"/>
    <w:rsid w:val="00F74ED5"/>
    <w:pPr>
      <w:pBdr>
        <w:top w:val="nil"/>
        <w:left w:val="nil"/>
        <w:bottom w:val="nil"/>
        <w:right w:val="nil"/>
        <w:between w:val="nil"/>
        <w:bar w:val="nil"/>
      </w:pBdr>
    </w:pPr>
    <w:rPr>
      <w:rFonts w:ascii="Calibri" w:eastAsia="Calibri" w:hAnsi="Calibri" w:cs="Calibri"/>
      <w:color w:val="000000"/>
      <w:sz w:val="22"/>
      <w:szCs w:val="22"/>
      <w:u w:color="000000"/>
      <w:bdr w:val="nil"/>
      <w:lang w:eastAsia="tr-TR"/>
    </w:rPr>
  </w:style>
  <w:style w:type="paragraph" w:styleId="af3">
    <w:name w:val="caption"/>
    <w:basedOn w:val="a"/>
    <w:next w:val="a"/>
    <w:uiPriority w:val="35"/>
    <w:unhideWhenUsed/>
    <w:qFormat/>
    <w:rsid w:val="00A512E4"/>
    <w:pPr>
      <w:spacing w:after="200"/>
    </w:pPr>
    <w:rPr>
      <w:b/>
      <w:bCs/>
      <w:color w:val="4F81BD"/>
      <w:sz w:val="18"/>
      <w:szCs w:val="18"/>
    </w:rPr>
  </w:style>
  <w:style w:type="character" w:customStyle="1" w:styleId="shorttext">
    <w:name w:val="short_text"/>
    <w:basedOn w:val="a0"/>
    <w:rsid w:val="00E9737D"/>
  </w:style>
  <w:style w:type="character" w:styleId="af4">
    <w:name w:val="Emphasis"/>
    <w:uiPriority w:val="20"/>
    <w:qFormat/>
    <w:rsid w:val="00E9737D"/>
    <w:rPr>
      <w:i/>
      <w:iCs/>
    </w:rPr>
  </w:style>
  <w:style w:type="paragraph" w:styleId="af5">
    <w:name w:val="List Paragraph"/>
    <w:basedOn w:val="a"/>
    <w:uiPriority w:val="34"/>
    <w:qFormat/>
    <w:rsid w:val="005A1D4B"/>
    <w:pPr>
      <w:ind w:left="720"/>
      <w:contextualSpacing/>
    </w:pPr>
  </w:style>
  <w:style w:type="paragraph" w:customStyle="1" w:styleId="Default">
    <w:name w:val="Default"/>
    <w:rsid w:val="005F0E7F"/>
    <w:pPr>
      <w:autoSpaceDE w:val="0"/>
      <w:autoSpaceDN w:val="0"/>
      <w:adjustRightInd w:val="0"/>
    </w:pPr>
    <w:rPr>
      <w:rFonts w:ascii="Frutiger 45 Light" w:hAnsi="Frutiger 45 Light" w:cs="Frutiger 45 Light"/>
      <w:color w:val="000000"/>
      <w:sz w:val="24"/>
      <w:szCs w:val="24"/>
      <w:lang w:val="de-CH" w:eastAsia="de-CH"/>
    </w:rPr>
  </w:style>
  <w:style w:type="character" w:customStyle="1" w:styleId="10">
    <w:name w:val="見出し 1 (文字)"/>
    <w:basedOn w:val="a0"/>
    <w:link w:val="1"/>
    <w:rsid w:val="003F0283"/>
    <w:rPr>
      <w:rFonts w:ascii="Frutiger 45 Light" w:eastAsiaTheme="minorEastAsia" w:hAnsi="Frutiger 45 Light"/>
      <w:b/>
      <w:bCs/>
      <w:sz w:val="32"/>
      <w:lang w:eastAsia="en-US"/>
    </w:rPr>
  </w:style>
  <w:style w:type="character" w:customStyle="1" w:styleId="20">
    <w:name w:val="見出し 2 (文字)"/>
    <w:basedOn w:val="a0"/>
    <w:link w:val="2"/>
    <w:rsid w:val="003F0283"/>
    <w:rPr>
      <w:rFonts w:ascii="Frutiger 45 Light" w:eastAsiaTheme="minorEastAsia" w:hAnsi="Frutiger 45 Light"/>
      <w:b/>
      <w:sz w:val="28"/>
      <w:lang w:eastAsia="en-US"/>
    </w:rPr>
  </w:style>
  <w:style w:type="character" w:customStyle="1" w:styleId="30">
    <w:name w:val="見出し 3 (文字)"/>
    <w:basedOn w:val="a0"/>
    <w:link w:val="3"/>
    <w:rsid w:val="003F0283"/>
    <w:rPr>
      <w:rFonts w:ascii="Frutiger 45 Light" w:eastAsiaTheme="minorEastAsia" w:hAnsi="Frutiger 45 Light" w:cs="Arial"/>
      <w:b/>
      <w:bCs/>
      <w:sz w:val="24"/>
      <w:szCs w:val="26"/>
      <w:lang w:eastAsia="en-US"/>
    </w:rPr>
  </w:style>
  <w:style w:type="character" w:customStyle="1" w:styleId="40">
    <w:name w:val="見出し 4 (文字)"/>
    <w:basedOn w:val="a0"/>
    <w:link w:val="4"/>
    <w:rsid w:val="003F0283"/>
    <w:rPr>
      <w:rFonts w:ascii="Frutiger 45 Light" w:eastAsiaTheme="minorEastAsia" w:hAnsi="Frutiger 45 Light"/>
      <w:b/>
      <w:bCs/>
      <w:szCs w:val="28"/>
      <w:lang w:eastAsia="en-US"/>
    </w:rPr>
  </w:style>
  <w:style w:type="character" w:customStyle="1" w:styleId="50">
    <w:name w:val="見出し 5 (文字)"/>
    <w:basedOn w:val="a0"/>
    <w:link w:val="5"/>
    <w:rsid w:val="003F0283"/>
    <w:rPr>
      <w:rFonts w:ascii="Frutiger 45 Light" w:eastAsiaTheme="minorEastAsia" w:hAnsi="Frutiger 45 Light"/>
      <w:b/>
      <w:bCs/>
      <w:iCs/>
      <w:szCs w:val="26"/>
      <w:lang w:eastAsia="en-US"/>
    </w:rPr>
  </w:style>
  <w:style w:type="character" w:customStyle="1" w:styleId="60">
    <w:name w:val="見出し 6 (文字)"/>
    <w:basedOn w:val="a0"/>
    <w:link w:val="6"/>
    <w:rsid w:val="003F0283"/>
    <w:rPr>
      <w:rFonts w:ascii="Times New Roman" w:eastAsiaTheme="minorEastAsia" w:hAnsi="Times New Roman"/>
      <w:b/>
      <w:bCs/>
      <w:sz w:val="22"/>
      <w:szCs w:val="22"/>
      <w:lang w:eastAsia="en-US"/>
    </w:rPr>
  </w:style>
  <w:style w:type="character" w:customStyle="1" w:styleId="70">
    <w:name w:val="見出し 7 (文字)"/>
    <w:basedOn w:val="a0"/>
    <w:link w:val="7"/>
    <w:rsid w:val="003F0283"/>
    <w:rPr>
      <w:rFonts w:ascii="Times New Roman" w:eastAsiaTheme="minorEastAsia" w:hAnsi="Times New Roman"/>
      <w:sz w:val="24"/>
      <w:szCs w:val="24"/>
      <w:lang w:eastAsia="en-US"/>
    </w:rPr>
  </w:style>
  <w:style w:type="character" w:customStyle="1" w:styleId="80">
    <w:name w:val="見出し 8 (文字)"/>
    <w:basedOn w:val="a0"/>
    <w:link w:val="8"/>
    <w:rsid w:val="003F0283"/>
    <w:rPr>
      <w:rFonts w:ascii="Times New Roman" w:eastAsiaTheme="minorEastAsia" w:hAnsi="Times New Roman"/>
      <w:i/>
      <w:iCs/>
      <w:sz w:val="24"/>
      <w:szCs w:val="24"/>
      <w:lang w:eastAsia="en-US"/>
    </w:rPr>
  </w:style>
  <w:style w:type="character" w:customStyle="1" w:styleId="90">
    <w:name w:val="見出し 9 (文字)"/>
    <w:basedOn w:val="a0"/>
    <w:link w:val="9"/>
    <w:rsid w:val="003F0283"/>
    <w:rPr>
      <w:rFonts w:ascii="Arial" w:eastAsiaTheme="minorEastAsia" w:hAnsi="Arial" w:cs="Arial"/>
      <w:sz w:val="22"/>
      <w:szCs w:val="22"/>
      <w:lang w:eastAsia="en-US"/>
    </w:rPr>
  </w:style>
  <w:style w:type="character" w:customStyle="1" w:styleId="watch-title">
    <w:name w:val="watch-title"/>
    <w:basedOn w:val="a0"/>
    <w:rsid w:val="00236A20"/>
  </w:style>
  <w:style w:type="character" w:customStyle="1" w:styleId="apple-converted-space">
    <w:name w:val="apple-converted-space"/>
    <w:basedOn w:val="a0"/>
    <w:rsid w:val="00416ABF"/>
  </w:style>
  <w:style w:type="paragraph" w:customStyle="1" w:styleId="MediumShading1-Accent11">
    <w:name w:val="Medium Shading 1 - Accent 11"/>
    <w:qFormat/>
    <w:rsid w:val="00E277DC"/>
    <w:rPr>
      <w:rFonts w:ascii="Calibri" w:eastAsia="Calibri" w:hAnsi="Calibri"/>
      <w:sz w:val="22"/>
      <w:szCs w:val="22"/>
      <w:lang w:eastAsia="en-US"/>
    </w:rPr>
  </w:style>
  <w:style w:type="character" w:customStyle="1" w:styleId="tw4winMark">
    <w:name w:val="tw4winMark"/>
    <w:uiPriority w:val="99"/>
    <w:rsid w:val="00B61EDC"/>
    <w:rPr>
      <w:rFonts w:ascii="Courier New" w:hAnsi="Courier New"/>
      <w:vanish/>
      <w:color w:val="800080"/>
      <w:vertAlign w:val="subscript"/>
    </w:rPr>
  </w:style>
  <w:style w:type="character" w:customStyle="1" w:styleId="tgc">
    <w:name w:val="_tgc"/>
    <w:basedOn w:val="a0"/>
    <w:rsid w:val="00A76B05"/>
  </w:style>
  <w:style w:type="paragraph" w:customStyle="1" w:styleId="m-3785836118604466118msoplaintext">
    <w:name w:val="m_-3785836118604466118msoplaintext"/>
    <w:basedOn w:val="a"/>
    <w:rsid w:val="00783CD5"/>
    <w:pPr>
      <w:spacing w:before="100" w:beforeAutospacing="1" w:after="100" w:afterAutospacing="1"/>
    </w:pPr>
    <w:rPr>
      <w:rFonts w:ascii="Times New Roman" w:hAnsi="Times New Roman"/>
      <w:lang w:val="en-US"/>
    </w:rPr>
  </w:style>
  <w:style w:type="paragraph" w:styleId="af6">
    <w:name w:val="Body Text"/>
    <w:basedOn w:val="a"/>
    <w:link w:val="af7"/>
    <w:uiPriority w:val="1"/>
    <w:qFormat/>
    <w:rsid w:val="00B2035B"/>
    <w:pPr>
      <w:spacing w:after="240" w:line="252" w:lineRule="auto"/>
    </w:pPr>
    <w:rPr>
      <w:rFonts w:ascii="ublox" w:eastAsia="ublox" w:hAnsi="ublox" w:cs="ublox"/>
      <w:sz w:val="20"/>
      <w:szCs w:val="18"/>
      <w:lang w:val="en-US"/>
    </w:rPr>
  </w:style>
  <w:style w:type="character" w:customStyle="1" w:styleId="af7">
    <w:name w:val="本文 (文字)"/>
    <w:basedOn w:val="a0"/>
    <w:link w:val="af6"/>
    <w:uiPriority w:val="1"/>
    <w:rsid w:val="00B2035B"/>
    <w:rPr>
      <w:rFonts w:ascii="ublox" w:eastAsia="ublox" w:hAnsi="ublox" w:cs="ublox"/>
      <w:szCs w:val="18"/>
      <w:lang w:eastAsia="en-US"/>
    </w:rPr>
  </w:style>
  <w:style w:type="paragraph" w:styleId="81">
    <w:name w:val="toc 8"/>
    <w:basedOn w:val="71"/>
    <w:next w:val="a"/>
    <w:autoRedefine/>
    <w:uiPriority w:val="39"/>
    <w:unhideWhenUsed/>
    <w:rsid w:val="00A21C61"/>
    <w:pPr>
      <w:pBdr>
        <w:between w:val="single" w:sz="2" w:space="0" w:color="auto"/>
      </w:pBdr>
      <w:tabs>
        <w:tab w:val="left" w:pos="737"/>
        <w:tab w:val="right" w:pos="9147"/>
      </w:tabs>
      <w:spacing w:before="20" w:after="20"/>
      <w:ind w:left="1418" w:hanging="1418"/>
    </w:pPr>
    <w:rPr>
      <w:rFonts w:ascii="ublox" w:hAnsi="ublox" w:cs="ublox"/>
      <w:noProof/>
      <w:sz w:val="20"/>
      <w:szCs w:val="22"/>
      <w:lang w:val="en-US"/>
    </w:rPr>
  </w:style>
  <w:style w:type="paragraph" w:styleId="71">
    <w:name w:val="toc 7"/>
    <w:basedOn w:val="a"/>
    <w:next w:val="a"/>
    <w:autoRedefine/>
    <w:uiPriority w:val="39"/>
    <w:semiHidden/>
    <w:unhideWhenUsed/>
    <w:rsid w:val="00A21C61"/>
    <w:pPr>
      <w:spacing w:after="100"/>
      <w:ind w:left="1440"/>
    </w:pPr>
  </w:style>
  <w:style w:type="character" w:customStyle="1" w:styleId="st">
    <w:name w:val="st"/>
    <w:basedOn w:val="a0"/>
    <w:rsid w:val="002E4FC9"/>
  </w:style>
  <w:style w:type="paragraph" w:styleId="af8">
    <w:name w:val="Subtitle"/>
    <w:basedOn w:val="2"/>
    <w:next w:val="af6"/>
    <w:link w:val="af9"/>
    <w:uiPriority w:val="11"/>
    <w:qFormat/>
    <w:rsid w:val="002E4FC9"/>
    <w:pPr>
      <w:numPr>
        <w:numId w:val="0"/>
      </w:numPr>
      <w:spacing w:after="60" w:line="252" w:lineRule="auto"/>
      <w:outlineLvl w:val="9"/>
    </w:pPr>
    <w:rPr>
      <w:rFonts w:ascii="ublox" w:hAnsi="ublox" w:cstheme="minorBidi"/>
      <w:bCs/>
      <w:sz w:val="20"/>
      <w:szCs w:val="16"/>
    </w:rPr>
  </w:style>
  <w:style w:type="character" w:customStyle="1" w:styleId="af9">
    <w:name w:val="副題 (文字)"/>
    <w:basedOn w:val="a0"/>
    <w:link w:val="af8"/>
    <w:uiPriority w:val="11"/>
    <w:rsid w:val="002E4FC9"/>
    <w:rPr>
      <w:rFonts w:ascii="ublox" w:eastAsiaTheme="minorEastAsia" w:hAnsi="ublox" w:cstheme="minorBidi"/>
      <w:b/>
      <w:bCs/>
      <w:szCs w:val="16"/>
      <w:lang w:eastAsia="en-US"/>
    </w:rPr>
  </w:style>
  <w:style w:type="character" w:customStyle="1" w:styleId="ilfuvd">
    <w:name w:val="ilfuvd"/>
    <w:basedOn w:val="a0"/>
    <w:rsid w:val="00E2713D"/>
  </w:style>
  <w:style w:type="character" w:customStyle="1" w:styleId="xn-location">
    <w:name w:val="xn-location"/>
    <w:basedOn w:val="a0"/>
    <w:rsid w:val="0013494F"/>
  </w:style>
  <w:style w:type="character" w:styleId="afa">
    <w:name w:val="Strong"/>
    <w:basedOn w:val="a0"/>
    <w:uiPriority w:val="22"/>
    <w:qFormat/>
    <w:rsid w:val="005C56FE"/>
    <w:rPr>
      <w:b/>
      <w:bCs/>
    </w:rPr>
  </w:style>
  <w:style w:type="character" w:styleId="afb">
    <w:name w:val="Unresolved Mention"/>
    <w:basedOn w:val="a0"/>
    <w:uiPriority w:val="99"/>
    <w:semiHidden/>
    <w:unhideWhenUsed/>
    <w:rsid w:val="00806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950376">
      <w:bodyDiv w:val="1"/>
      <w:marLeft w:val="0"/>
      <w:marRight w:val="0"/>
      <w:marTop w:val="0"/>
      <w:marBottom w:val="0"/>
      <w:divBdr>
        <w:top w:val="none" w:sz="0" w:space="0" w:color="auto"/>
        <w:left w:val="none" w:sz="0" w:space="0" w:color="auto"/>
        <w:bottom w:val="none" w:sz="0" w:space="0" w:color="auto"/>
        <w:right w:val="none" w:sz="0" w:space="0" w:color="auto"/>
      </w:divBdr>
    </w:div>
    <w:div w:id="1299261761">
      <w:bodyDiv w:val="1"/>
      <w:marLeft w:val="0"/>
      <w:marRight w:val="0"/>
      <w:marTop w:val="0"/>
      <w:marBottom w:val="0"/>
      <w:divBdr>
        <w:top w:val="none" w:sz="0" w:space="0" w:color="auto"/>
        <w:left w:val="none" w:sz="0" w:space="0" w:color="auto"/>
        <w:bottom w:val="none" w:sz="0" w:space="0" w:color="auto"/>
        <w:right w:val="none" w:sz="0" w:space="0" w:color="auto"/>
      </w:divBdr>
    </w:div>
    <w:div w:id="1645043921">
      <w:bodyDiv w:val="1"/>
      <w:marLeft w:val="0"/>
      <w:marRight w:val="0"/>
      <w:marTop w:val="0"/>
      <w:marBottom w:val="0"/>
      <w:divBdr>
        <w:top w:val="none" w:sz="0" w:space="0" w:color="auto"/>
        <w:left w:val="none" w:sz="0" w:space="0" w:color="auto"/>
        <w:bottom w:val="none" w:sz="0" w:space="0" w:color="auto"/>
        <w:right w:val="none" w:sz="0" w:space="0" w:color="auto"/>
      </w:divBdr>
    </w:div>
    <w:div w:id="1709378911">
      <w:bodyDiv w:val="1"/>
      <w:marLeft w:val="0"/>
      <w:marRight w:val="0"/>
      <w:marTop w:val="0"/>
      <w:marBottom w:val="0"/>
      <w:divBdr>
        <w:top w:val="none" w:sz="0" w:space="0" w:color="auto"/>
        <w:left w:val="none" w:sz="0" w:space="0" w:color="auto"/>
        <w:bottom w:val="none" w:sz="0" w:space="0" w:color="auto"/>
        <w:right w:val="none" w:sz="0" w:space="0" w:color="auto"/>
      </w:divBdr>
      <w:divsChild>
        <w:div w:id="916326500">
          <w:marLeft w:val="0"/>
          <w:marRight w:val="0"/>
          <w:marTop w:val="0"/>
          <w:marBottom w:val="0"/>
          <w:divBdr>
            <w:top w:val="none" w:sz="0" w:space="0" w:color="auto"/>
            <w:left w:val="none" w:sz="0" w:space="0" w:color="auto"/>
            <w:bottom w:val="none" w:sz="0" w:space="0" w:color="auto"/>
            <w:right w:val="none" w:sz="0" w:space="0" w:color="auto"/>
          </w:divBdr>
          <w:divsChild>
            <w:div w:id="20918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3385">
      <w:bodyDiv w:val="1"/>
      <w:marLeft w:val="0"/>
      <w:marRight w:val="0"/>
      <w:marTop w:val="0"/>
      <w:marBottom w:val="0"/>
      <w:divBdr>
        <w:top w:val="none" w:sz="0" w:space="0" w:color="auto"/>
        <w:left w:val="none" w:sz="0" w:space="0" w:color="auto"/>
        <w:bottom w:val="none" w:sz="0" w:space="0" w:color="auto"/>
        <w:right w:val="none" w:sz="0" w:space="0" w:color="auto"/>
      </w:divBdr>
    </w:div>
    <w:div w:id="2102871104">
      <w:bodyDiv w:val="1"/>
      <w:marLeft w:val="0"/>
      <w:marRight w:val="0"/>
      <w:marTop w:val="0"/>
      <w:marBottom w:val="0"/>
      <w:divBdr>
        <w:top w:val="none" w:sz="0" w:space="0" w:color="auto"/>
        <w:left w:val="none" w:sz="0" w:space="0" w:color="auto"/>
        <w:bottom w:val="none" w:sz="0" w:space="0" w:color="auto"/>
        <w:right w:val="none" w:sz="0" w:space="0" w:color="auto"/>
      </w:divBdr>
      <w:divsChild>
        <w:div w:id="1786073637">
          <w:marLeft w:val="0"/>
          <w:marRight w:val="0"/>
          <w:marTop w:val="0"/>
          <w:marBottom w:val="0"/>
          <w:divBdr>
            <w:top w:val="none" w:sz="0" w:space="0" w:color="auto"/>
            <w:left w:val="none" w:sz="0" w:space="0" w:color="auto"/>
            <w:bottom w:val="none" w:sz="0" w:space="0" w:color="auto"/>
            <w:right w:val="none" w:sz="0" w:space="0" w:color="auto"/>
          </w:divBdr>
          <w:divsChild>
            <w:div w:id="2784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nkedin.com/company/u-blox" TargetMode="External"/><Relationship Id="rId18" Type="http://schemas.openxmlformats.org/officeDocument/2006/relationships/hyperlink" Target="mailto:shir@ermtelematics.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lus.google.com/+ublox1/posts" TargetMode="External"/><Relationship Id="rId17" Type="http://schemas.openxmlformats.org/officeDocument/2006/relationships/hyperlink" Target="http://www.ermtelematics.com" TargetMode="External"/><Relationship Id="rId2" Type="http://schemas.openxmlformats.org/officeDocument/2006/relationships/numbering" Target="numbering.xml"/><Relationship Id="rId16" Type="http://schemas.openxmlformats.org/officeDocument/2006/relationships/hyperlink" Target="file:///K:\UBLOX\2016\1&#26376;\Press%20release%20M8%20FW%203.01\6_Deliver\tesshu.naka@u-blox.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blox1" TargetMode="External"/><Relationship Id="rId5" Type="http://schemas.openxmlformats.org/officeDocument/2006/relationships/webSettings" Target="webSettings.xml"/><Relationship Id="rId15" Type="http://schemas.openxmlformats.org/officeDocument/2006/relationships/hyperlink" Target="https://www.youtube.com/c/ublox1" TargetMode="External"/><Relationship Id="rId23" Type="http://schemas.openxmlformats.org/officeDocument/2006/relationships/theme" Target="theme/theme1.xml"/><Relationship Id="rId10" Type="http://schemas.openxmlformats.org/officeDocument/2006/relationships/hyperlink" Target="http://www.u-blox.com/j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rmtelematics.com/product/starlink-trackerwi-fi" TargetMode="External"/><Relationship Id="rId14" Type="http://schemas.openxmlformats.org/officeDocument/2006/relationships/hyperlink" Target="https://twitter.com/ublox"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5048E-0953-4592-9BDF-8DB4CC86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466</Words>
  <Characters>2661</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u-blox AG</Company>
  <LinksUpToDate>false</LinksUpToDate>
  <CharactersWithSpaces>3121</CharactersWithSpaces>
  <SharedDoc>false</SharedDoc>
  <HLinks>
    <vt:vector size="42" baseType="variant">
      <vt:variant>
        <vt:i4>1114232</vt:i4>
      </vt:variant>
      <vt:variant>
        <vt:i4>18</vt:i4>
      </vt:variant>
      <vt:variant>
        <vt:i4>0</vt:i4>
      </vt:variant>
      <vt:variant>
        <vt:i4>5</vt:i4>
      </vt:variant>
      <vt:variant>
        <vt:lpwstr>tesshu.naka@u-blox.com</vt:lpwstr>
      </vt:variant>
      <vt:variant>
        <vt:lpwstr/>
      </vt:variant>
      <vt:variant>
        <vt:i4>5308444</vt:i4>
      </vt:variant>
      <vt:variant>
        <vt:i4>15</vt:i4>
      </vt:variant>
      <vt:variant>
        <vt:i4>0</vt:i4>
      </vt:variant>
      <vt:variant>
        <vt:i4>5</vt:i4>
      </vt:variant>
      <vt:variant>
        <vt:lpwstr>https://plus.google.com/+ublox1/posts</vt:lpwstr>
      </vt:variant>
      <vt:variant>
        <vt:lpwstr/>
      </vt:variant>
      <vt:variant>
        <vt:i4>2555947</vt:i4>
      </vt:variant>
      <vt:variant>
        <vt:i4>12</vt:i4>
      </vt:variant>
      <vt:variant>
        <vt:i4>0</vt:i4>
      </vt:variant>
      <vt:variant>
        <vt:i4>5</vt:i4>
      </vt:variant>
      <vt:variant>
        <vt:lpwstr>https://www.facebook.com/ublox1</vt:lpwstr>
      </vt:variant>
      <vt:variant>
        <vt:lpwstr/>
      </vt:variant>
      <vt:variant>
        <vt:i4>4849736</vt:i4>
      </vt:variant>
      <vt:variant>
        <vt:i4>9</vt:i4>
      </vt:variant>
      <vt:variant>
        <vt:i4>0</vt:i4>
      </vt:variant>
      <vt:variant>
        <vt:i4>5</vt:i4>
      </vt:variant>
      <vt:variant>
        <vt:lpwstr>https://www.youtube.com/channel/UCH-UZZTxKHAVE230zY8mvxQ</vt:lpwstr>
      </vt:variant>
      <vt:variant>
        <vt:lpwstr/>
      </vt:variant>
      <vt:variant>
        <vt:i4>1310796</vt:i4>
      </vt:variant>
      <vt:variant>
        <vt:i4>6</vt:i4>
      </vt:variant>
      <vt:variant>
        <vt:i4>0</vt:i4>
      </vt:variant>
      <vt:variant>
        <vt:i4>5</vt:i4>
      </vt:variant>
      <vt:variant>
        <vt:lpwstr>https://twitter.com/ublox</vt:lpwstr>
      </vt:variant>
      <vt:variant>
        <vt:lpwstr/>
      </vt:variant>
      <vt:variant>
        <vt:i4>2883640</vt:i4>
      </vt:variant>
      <vt:variant>
        <vt:i4>3</vt:i4>
      </vt:variant>
      <vt:variant>
        <vt:i4>0</vt:i4>
      </vt:variant>
      <vt:variant>
        <vt:i4>5</vt:i4>
      </vt:variant>
      <vt:variant>
        <vt:lpwstr>http://www.linkedin.com/company/u-blox</vt:lpwstr>
      </vt:variant>
      <vt:variant>
        <vt:lpwstr/>
      </vt:variant>
      <vt:variant>
        <vt:i4>6029325</vt:i4>
      </vt:variant>
      <vt:variant>
        <vt:i4>0</vt:i4>
      </vt:variant>
      <vt:variant>
        <vt:i4>0</vt:i4>
      </vt:variant>
      <vt:variant>
        <vt:i4>5</vt:i4>
      </vt:variant>
      <vt:variant>
        <vt:lpwstr>http://www.u-blox.com/ja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Jones</dc:creator>
  <cp:lastModifiedBy>Koji Sato</cp:lastModifiedBy>
  <cp:revision>8</cp:revision>
  <cp:lastPrinted>2018-11-02T08:05:00Z</cp:lastPrinted>
  <dcterms:created xsi:type="dcterms:W3CDTF">2018-11-02T08:04:00Z</dcterms:created>
  <dcterms:modified xsi:type="dcterms:W3CDTF">2018-11-02T08:27:00Z</dcterms:modified>
</cp:coreProperties>
</file>