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09A9" w:rsidRPr="008A3476" w:rsidRDefault="00FD09A9" w:rsidP="00F027D0">
      <w:pPr>
        <w:spacing w:line="300" w:lineRule="exact"/>
        <w:jc w:val="left"/>
        <w:rPr>
          <w:rFonts w:ascii="メイリオ" w:eastAsia="メイリオ" w:hAnsi="メイリオ"/>
          <w:sz w:val="24"/>
          <w:szCs w:val="24"/>
        </w:rPr>
      </w:pPr>
      <w:r w:rsidRPr="008A3476">
        <w:rPr>
          <w:rFonts w:ascii="メイリオ" w:eastAsia="メイリオ" w:hAnsi="メイリオ"/>
          <w:noProof/>
          <w:sz w:val="24"/>
          <w:szCs w:val="24"/>
        </w:rPr>
        <mc:AlternateContent>
          <mc:Choice Requires="wps">
            <w:drawing>
              <wp:anchor distT="0" distB="0" distL="114300" distR="114300" simplePos="0" relativeHeight="251659264" behindDoc="0" locked="0" layoutInCell="1" allowOverlap="1" wp14:anchorId="6E23B306" wp14:editId="6A97D39B">
                <wp:simplePos x="0" y="0"/>
                <wp:positionH relativeFrom="margin">
                  <wp:posOffset>2203450</wp:posOffset>
                </wp:positionH>
                <wp:positionV relativeFrom="paragraph">
                  <wp:posOffset>-19685</wp:posOffset>
                </wp:positionV>
                <wp:extent cx="3600000" cy="464234"/>
                <wp:effectExtent l="0" t="0" r="19685" b="12065"/>
                <wp:wrapNone/>
                <wp:docPr id="3" name="正方形/長方形 3"/>
                <wp:cNvGraphicFramePr/>
                <a:graphic xmlns:a="http://schemas.openxmlformats.org/drawingml/2006/main">
                  <a:graphicData uri="http://schemas.microsoft.com/office/word/2010/wordprocessingShape">
                    <wps:wsp>
                      <wps:cNvSpPr/>
                      <wps:spPr>
                        <a:xfrm>
                          <a:off x="0" y="0"/>
                          <a:ext cx="3600000" cy="464234"/>
                        </a:xfrm>
                        <a:prstGeom prst="rect">
                          <a:avLst/>
                        </a:prstGeom>
                        <a:solidFill>
                          <a:srgbClr val="C0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09A9" w:rsidRPr="005D7EA8" w:rsidRDefault="00615C7F" w:rsidP="00AB6CDA">
                            <w:pPr>
                              <w:jc w:val="center"/>
                              <w:rPr>
                                <w:sz w:val="40"/>
                                <w:szCs w:val="40"/>
                              </w:rPr>
                            </w:pPr>
                            <w:r>
                              <w:rPr>
                                <w:rFonts w:hint="eastAsia"/>
                                <w:sz w:val="40"/>
                                <w:szCs w:val="40"/>
                              </w:rPr>
                              <w:t xml:space="preserve">NEWS </w:t>
                            </w:r>
                            <w:r w:rsidR="00FD09A9" w:rsidRPr="005D7EA8">
                              <w:rPr>
                                <w:rFonts w:hint="eastAsia"/>
                                <w:sz w:val="40"/>
                                <w:szCs w:val="40"/>
                              </w:rPr>
                              <w:t>RELEASE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23B306" id="正方形/長方形 3" o:spid="_x0000_s1026" style="position:absolute;margin-left:173.5pt;margin-top:-1.55pt;width:283.45pt;height:36.5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" fillcolor="#c00000" strokecolor="white [3212]" strokeweight="1pt">
                <v:textbox>
                  <w:txbxContent>
                    <w:p w:rsidR="00FD09A9" w:rsidRPr="005D7EA8" w:rsidRDefault="00615C7F" w:rsidP="00AB6CDA">
                      <w:pPr>
                        <w:jc w:val="center"/>
                        <w:rPr>
                          <w:sz w:val="40"/>
                          <w:szCs w:val="40"/>
                        </w:rPr>
                      </w:pPr>
                      <w:r>
                        <w:rPr>
                          <w:rFonts w:hint="eastAsia"/>
                          <w:sz w:val="40"/>
                          <w:szCs w:val="40"/>
                        </w:rPr>
                        <w:t xml:space="preserve">NEWS </w:t>
                      </w:r>
                      <w:r w:rsidR="00FD09A9" w:rsidRPr="005D7EA8">
                        <w:rPr>
                          <w:rFonts w:hint="eastAsia"/>
                          <w:sz w:val="40"/>
                          <w:szCs w:val="40"/>
                        </w:rPr>
                        <w:t>RELEASE</w:t>
                      </w:r>
                    </w:p>
                  </w:txbxContent>
                </v:textbox>
                <w10:wrap anchorx="margin"/>
              </v:rect>
            </w:pict>
          </mc:Fallback>
        </mc:AlternateContent>
      </w:r>
      <w:r w:rsidRPr="008A3476">
        <w:rPr>
          <w:rFonts w:ascii="メイリオ" w:eastAsia="メイリオ" w:hAnsi="メイリオ" w:hint="eastAsia"/>
          <w:sz w:val="24"/>
          <w:szCs w:val="24"/>
        </w:rPr>
        <w:t xml:space="preserve">　　</w:t>
      </w:r>
    </w:p>
    <w:p w:rsidR="00FD09A9" w:rsidRPr="008A3476" w:rsidRDefault="00FD09A9" w:rsidP="00F027D0">
      <w:pPr>
        <w:spacing w:line="300" w:lineRule="exact"/>
        <w:rPr>
          <w:rFonts w:ascii="メイリオ" w:eastAsia="メイリオ" w:hAnsi="メイリオ"/>
          <w:b/>
          <w:sz w:val="24"/>
          <w:szCs w:val="24"/>
        </w:rPr>
      </w:pPr>
    </w:p>
    <w:p w:rsidR="00F92742" w:rsidRDefault="00F92742" w:rsidP="00F92742">
      <w:pPr>
        <w:spacing w:line="300" w:lineRule="exact"/>
        <w:rPr>
          <w:rFonts w:ascii="メイリオ" w:eastAsia="メイリオ" w:hAnsi="メイリオ"/>
          <w:b/>
          <w:sz w:val="24"/>
          <w:szCs w:val="24"/>
        </w:rPr>
      </w:pPr>
    </w:p>
    <w:p w:rsidR="00FD09A9" w:rsidRPr="00EE287F" w:rsidRDefault="008A3476" w:rsidP="00F027D0">
      <w:pPr>
        <w:spacing w:line="300" w:lineRule="exact"/>
        <w:rPr>
          <w:rFonts w:ascii="メイリオ" w:eastAsia="メイリオ" w:hAnsi="メイリオ"/>
          <w:sz w:val="24"/>
          <w:szCs w:val="24"/>
        </w:rPr>
      </w:pPr>
      <w:r w:rsidRPr="00EE287F">
        <w:rPr>
          <w:rFonts w:ascii="メイリオ" w:eastAsia="メイリオ" w:hAnsi="メイリオ" w:hint="eastAsia"/>
          <w:sz w:val="24"/>
          <w:szCs w:val="24"/>
        </w:rPr>
        <w:t>各　　位</w:t>
      </w:r>
    </w:p>
    <w:p w:rsidR="008A3476" w:rsidRDefault="008A3476" w:rsidP="00F027D0">
      <w:pPr>
        <w:spacing w:line="300" w:lineRule="exact"/>
        <w:rPr>
          <w:rFonts w:ascii="メイリオ" w:eastAsia="メイリオ" w:hAnsi="メイリオ"/>
          <w:b/>
          <w:sz w:val="24"/>
          <w:szCs w:val="24"/>
        </w:rPr>
      </w:pPr>
    </w:p>
    <w:p w:rsidR="00DD2560" w:rsidRPr="00EE287F" w:rsidRDefault="00DD2560" w:rsidP="00EE287F">
      <w:pPr>
        <w:tabs>
          <w:tab w:val="left" w:pos="1134"/>
        </w:tabs>
        <w:spacing w:line="300" w:lineRule="exact"/>
        <w:jc w:val="right"/>
        <w:rPr>
          <w:rFonts w:ascii="メイリオ" w:eastAsia="メイリオ" w:hAnsi="メイリオ"/>
          <w:sz w:val="24"/>
          <w:szCs w:val="24"/>
        </w:rPr>
      </w:pPr>
      <w:r w:rsidRPr="00EE287F">
        <w:rPr>
          <w:rFonts w:ascii="メイリオ" w:eastAsia="メイリオ" w:hAnsi="メイリオ" w:hint="eastAsia"/>
          <w:sz w:val="24"/>
          <w:szCs w:val="24"/>
        </w:rPr>
        <w:t>201</w:t>
      </w:r>
      <w:r w:rsidR="003107FF">
        <w:rPr>
          <w:rFonts w:ascii="メイリオ" w:eastAsia="メイリオ" w:hAnsi="メイリオ"/>
          <w:sz w:val="24"/>
          <w:szCs w:val="24"/>
        </w:rPr>
        <w:t>9</w:t>
      </w:r>
      <w:r w:rsidRPr="00EE287F">
        <w:rPr>
          <w:rFonts w:ascii="メイリオ" w:eastAsia="メイリオ" w:hAnsi="メイリオ" w:hint="eastAsia"/>
          <w:sz w:val="24"/>
          <w:szCs w:val="24"/>
        </w:rPr>
        <w:t>年</w:t>
      </w:r>
      <w:r w:rsidR="003107FF">
        <w:rPr>
          <w:rFonts w:ascii="メイリオ" w:eastAsia="メイリオ" w:hAnsi="メイリオ" w:hint="eastAsia"/>
          <w:sz w:val="24"/>
          <w:szCs w:val="24"/>
        </w:rPr>
        <w:t>1</w:t>
      </w:r>
      <w:r w:rsidRPr="00EE287F">
        <w:rPr>
          <w:rFonts w:ascii="メイリオ" w:eastAsia="メイリオ" w:hAnsi="メイリオ" w:hint="eastAsia"/>
          <w:sz w:val="24"/>
          <w:szCs w:val="24"/>
        </w:rPr>
        <w:t>月</w:t>
      </w:r>
      <w:r w:rsidR="003107FF" w:rsidRPr="003107FF">
        <w:rPr>
          <w:rFonts w:ascii="メイリオ" w:eastAsia="メイリオ" w:hAnsi="メイリオ" w:hint="eastAsia"/>
          <w:sz w:val="24"/>
          <w:szCs w:val="24"/>
        </w:rPr>
        <w:t>23</w:t>
      </w:r>
      <w:r w:rsidRPr="00EE287F">
        <w:rPr>
          <w:rFonts w:ascii="メイリオ" w:eastAsia="メイリオ" w:hAnsi="メイリオ" w:hint="eastAsia"/>
          <w:sz w:val="24"/>
          <w:szCs w:val="24"/>
        </w:rPr>
        <w:t>日</w:t>
      </w:r>
    </w:p>
    <w:p w:rsidR="00DD2560" w:rsidRPr="00EE287F" w:rsidRDefault="00DD2560" w:rsidP="00EE287F">
      <w:pPr>
        <w:tabs>
          <w:tab w:val="left" w:pos="1134"/>
        </w:tabs>
        <w:spacing w:line="300" w:lineRule="exact"/>
        <w:jc w:val="right"/>
        <w:rPr>
          <w:rFonts w:ascii="メイリオ" w:eastAsia="メイリオ" w:hAnsi="メイリオ"/>
          <w:sz w:val="24"/>
          <w:szCs w:val="24"/>
        </w:rPr>
      </w:pPr>
      <w:r w:rsidRPr="00EE287F">
        <w:rPr>
          <w:rFonts w:ascii="メイリオ" w:eastAsia="メイリオ" w:hAnsi="メイリオ" w:hint="eastAsia"/>
          <w:sz w:val="24"/>
          <w:szCs w:val="24"/>
        </w:rPr>
        <w:t>ｓａｎｔｅｃ株式会社</w:t>
      </w:r>
    </w:p>
    <w:p w:rsidR="00DD2560" w:rsidRDefault="00DD2560" w:rsidP="00F027D0">
      <w:pPr>
        <w:spacing w:line="300" w:lineRule="exact"/>
        <w:rPr>
          <w:rFonts w:ascii="メイリオ" w:eastAsia="メイリオ" w:hAnsi="メイリオ"/>
          <w:b/>
          <w:sz w:val="24"/>
          <w:szCs w:val="24"/>
        </w:rPr>
      </w:pPr>
    </w:p>
    <w:p w:rsidR="008A3476" w:rsidRPr="008A3476" w:rsidRDefault="008A3476" w:rsidP="00F027D0">
      <w:pPr>
        <w:spacing w:line="300" w:lineRule="exact"/>
        <w:rPr>
          <w:rFonts w:ascii="メイリオ" w:eastAsia="メイリオ" w:hAnsi="メイリオ"/>
          <w:b/>
          <w:sz w:val="24"/>
          <w:szCs w:val="24"/>
        </w:rPr>
      </w:pPr>
    </w:p>
    <w:p w:rsidR="008A3476" w:rsidRPr="00F027D0" w:rsidRDefault="00EC2A6C" w:rsidP="00F027D0">
      <w:pPr>
        <w:spacing w:line="300" w:lineRule="exact"/>
        <w:rPr>
          <w:rFonts w:ascii="メイリオ" w:eastAsia="メイリオ" w:hAnsi="メイリオ" w:cs="Times New Roman"/>
          <w:b/>
          <w:bCs/>
          <w:sz w:val="28"/>
          <w:szCs w:val="28"/>
        </w:rPr>
      </w:pPr>
      <w:r>
        <w:rPr>
          <w:rFonts w:ascii="メイリオ" w:eastAsia="メイリオ" w:hAnsi="メイリオ" w:cs="Times New Roman" w:hint="eastAsia"/>
          <w:b/>
          <w:bCs/>
          <w:sz w:val="28"/>
          <w:szCs w:val="28"/>
        </w:rPr>
        <w:t>高出力レーザー向け</w:t>
      </w:r>
      <w:r w:rsidR="005D0EFC">
        <w:rPr>
          <w:rFonts w:ascii="メイリオ" w:eastAsia="メイリオ" w:hAnsi="メイリオ" w:cs="Times New Roman" w:hint="eastAsia"/>
          <w:b/>
          <w:bCs/>
          <w:sz w:val="28"/>
          <w:szCs w:val="28"/>
        </w:rPr>
        <w:t>LCOS型</w:t>
      </w:r>
      <w:r w:rsidR="00E25994">
        <w:rPr>
          <w:rFonts w:ascii="メイリオ" w:eastAsia="メイリオ" w:hAnsi="メイリオ" w:cs="Times New Roman" w:hint="eastAsia"/>
          <w:b/>
          <w:bCs/>
          <w:sz w:val="28"/>
          <w:szCs w:val="28"/>
        </w:rPr>
        <w:t>空間光変調器</w:t>
      </w:r>
      <w:r w:rsidR="008A3476" w:rsidRPr="00F027D0">
        <w:rPr>
          <w:rFonts w:ascii="メイリオ" w:eastAsia="メイリオ" w:hAnsi="メイリオ" w:cs="Times New Roman"/>
          <w:b/>
          <w:bCs/>
          <w:sz w:val="28"/>
          <w:szCs w:val="28"/>
        </w:rPr>
        <w:t>（型式：</w:t>
      </w:r>
      <w:r w:rsidR="004139C2">
        <w:rPr>
          <w:rFonts w:ascii="メイリオ" w:eastAsia="メイリオ" w:hAnsi="メイリオ" w:cs="Times New Roman" w:hint="eastAsia"/>
          <w:b/>
          <w:bCs/>
          <w:sz w:val="28"/>
          <w:szCs w:val="28"/>
        </w:rPr>
        <w:t>SLM-</w:t>
      </w:r>
      <w:r w:rsidR="003107FF">
        <w:rPr>
          <w:rFonts w:ascii="メイリオ" w:eastAsia="メイリオ" w:hAnsi="メイリオ" w:cs="Times New Roman"/>
          <w:b/>
          <w:bCs/>
          <w:sz w:val="28"/>
          <w:szCs w:val="28"/>
        </w:rPr>
        <w:t>3</w:t>
      </w:r>
      <w:r w:rsidR="004139C2">
        <w:rPr>
          <w:rFonts w:ascii="メイリオ" w:eastAsia="メイリオ" w:hAnsi="メイリオ" w:cs="Times New Roman"/>
          <w:b/>
          <w:bCs/>
          <w:sz w:val="28"/>
          <w:szCs w:val="28"/>
        </w:rPr>
        <w:t>00</w:t>
      </w:r>
      <w:r w:rsidR="008A3476" w:rsidRPr="00F027D0">
        <w:rPr>
          <w:rFonts w:ascii="メイリオ" w:eastAsia="メイリオ" w:hAnsi="メイリオ" w:cs="Times New Roman"/>
          <w:b/>
          <w:bCs/>
          <w:sz w:val="28"/>
          <w:szCs w:val="28"/>
        </w:rPr>
        <w:t>）を</w:t>
      </w:r>
      <w:r w:rsidR="00F53385">
        <w:rPr>
          <w:rFonts w:ascii="メイリオ" w:eastAsia="メイリオ" w:hAnsi="メイリオ" w:cs="Times New Roman" w:hint="eastAsia"/>
          <w:b/>
          <w:bCs/>
          <w:sz w:val="28"/>
          <w:szCs w:val="28"/>
        </w:rPr>
        <w:t>開発</w:t>
      </w:r>
    </w:p>
    <w:p w:rsidR="00FF73B8" w:rsidRPr="00EC2A6C" w:rsidRDefault="00FF73B8" w:rsidP="00F027D0">
      <w:pPr>
        <w:spacing w:line="300" w:lineRule="exact"/>
        <w:rPr>
          <w:rFonts w:ascii="メイリオ" w:eastAsia="メイリオ" w:hAnsi="メイリオ" w:cs="Times New Roman"/>
          <w:b/>
          <w:bCs/>
          <w:sz w:val="24"/>
          <w:szCs w:val="24"/>
        </w:rPr>
      </w:pPr>
    </w:p>
    <w:p w:rsidR="006D08B0" w:rsidRPr="00D57CE9" w:rsidRDefault="00B3260A" w:rsidP="00B91E61">
      <w:pPr>
        <w:spacing w:line="300" w:lineRule="exact"/>
        <w:rPr>
          <w:rFonts w:ascii="メイリオ" w:eastAsia="メイリオ" w:hAnsi="メイリオ" w:cs="Times New Roman"/>
          <w:bCs/>
          <w:szCs w:val="21"/>
        </w:rPr>
      </w:pPr>
      <w:proofErr w:type="spellStart"/>
      <w:r>
        <w:rPr>
          <w:rFonts w:ascii="メイリオ" w:eastAsia="メイリオ" w:hAnsi="メイリオ" w:cs="Times New Roman"/>
          <w:bCs/>
          <w:szCs w:val="21"/>
        </w:rPr>
        <w:t>S</w:t>
      </w:r>
      <w:r>
        <w:rPr>
          <w:rFonts w:ascii="メイリオ" w:eastAsia="メイリオ" w:hAnsi="メイリオ" w:cs="Times New Roman" w:hint="eastAsia"/>
          <w:bCs/>
          <w:szCs w:val="21"/>
        </w:rPr>
        <w:t>antec</w:t>
      </w:r>
      <w:proofErr w:type="spellEnd"/>
      <w:r>
        <w:rPr>
          <w:rFonts w:ascii="メイリオ" w:eastAsia="メイリオ" w:hAnsi="メイリオ" w:cs="Times New Roman" w:hint="eastAsia"/>
          <w:bCs/>
          <w:szCs w:val="21"/>
        </w:rPr>
        <w:t>株式会社（本社 愛知県小牧市）</w:t>
      </w:r>
      <w:r w:rsidR="000920F8">
        <w:rPr>
          <w:rFonts w:ascii="メイリオ" w:eastAsia="メイリオ" w:hAnsi="メイリオ" w:cs="Times New Roman" w:hint="eastAsia"/>
          <w:bCs/>
          <w:szCs w:val="21"/>
        </w:rPr>
        <w:t>は</w:t>
      </w:r>
      <w:r w:rsidR="00EC2A6C">
        <w:rPr>
          <w:rFonts w:ascii="メイリオ" w:eastAsia="メイリオ" w:hAnsi="メイリオ" w:cs="Times New Roman" w:hint="eastAsia"/>
          <w:bCs/>
          <w:szCs w:val="21"/>
        </w:rPr>
        <w:t>液晶及び、</w:t>
      </w:r>
      <w:r w:rsidR="000920F8">
        <w:rPr>
          <w:rFonts w:ascii="メイリオ" w:eastAsia="メイリオ" w:hAnsi="メイリオ" w:cs="Times New Roman" w:hint="eastAsia"/>
          <w:bCs/>
          <w:szCs w:val="21"/>
        </w:rPr>
        <w:t>放熱構造</w:t>
      </w:r>
      <w:r w:rsidR="000920F8" w:rsidRPr="00C53B42">
        <w:rPr>
          <w:rFonts w:ascii="メイリオ" w:eastAsia="メイリオ" w:hAnsi="メイリオ" w:cs="Times New Roman" w:hint="eastAsia"/>
          <w:bCs/>
          <w:szCs w:val="21"/>
        </w:rPr>
        <w:t>を</w:t>
      </w:r>
      <w:r w:rsidR="00EC2A6C">
        <w:rPr>
          <w:rFonts w:ascii="メイリオ" w:eastAsia="メイリオ" w:hAnsi="メイリオ" w:cs="Times New Roman" w:hint="eastAsia"/>
          <w:bCs/>
          <w:szCs w:val="21"/>
        </w:rPr>
        <w:t>最適化</w:t>
      </w:r>
      <w:r w:rsidR="000B4C1B" w:rsidRPr="00C53B42">
        <w:rPr>
          <w:rFonts w:ascii="メイリオ" w:eastAsia="メイリオ" w:hAnsi="メイリオ" w:cs="Times New Roman" w:hint="eastAsia"/>
          <w:bCs/>
          <w:szCs w:val="21"/>
        </w:rPr>
        <w:t>し</w:t>
      </w:r>
      <w:r w:rsidR="00EC2A6C">
        <w:rPr>
          <w:rFonts w:ascii="メイリオ" w:eastAsia="メイリオ" w:hAnsi="メイリオ" w:cs="Times New Roman" w:hint="eastAsia"/>
          <w:bCs/>
          <w:szCs w:val="21"/>
        </w:rPr>
        <w:t>た</w:t>
      </w:r>
      <w:r w:rsidR="000920F8" w:rsidRPr="00C53B42">
        <w:rPr>
          <w:rFonts w:ascii="メイリオ" w:eastAsia="メイリオ" w:hAnsi="メイリオ" w:cs="Times New Roman" w:hint="eastAsia"/>
          <w:bCs/>
          <w:szCs w:val="21"/>
        </w:rPr>
        <w:t>世界最高レベルの</w:t>
      </w:r>
      <w:r w:rsidR="00EC2A6C">
        <w:rPr>
          <w:rFonts w:ascii="メイリオ" w:eastAsia="メイリオ" w:hAnsi="メイリオ" w:cs="Times New Roman" w:hint="eastAsia"/>
          <w:bCs/>
          <w:szCs w:val="21"/>
        </w:rPr>
        <w:t>高出力レーザー向け</w:t>
      </w:r>
      <w:r w:rsidR="005D0EFC" w:rsidRPr="00C53B42">
        <w:rPr>
          <w:rFonts w:ascii="メイリオ" w:eastAsia="メイリオ" w:hAnsi="メイリオ" w:cs="Times New Roman" w:hint="eastAsia"/>
          <w:bCs/>
          <w:szCs w:val="21"/>
        </w:rPr>
        <w:t>空間</w:t>
      </w:r>
      <w:r w:rsidR="0087548D" w:rsidRPr="00C53B42">
        <w:rPr>
          <w:rFonts w:ascii="メイリオ" w:eastAsia="メイリオ" w:hAnsi="メイリオ" w:cs="Times New Roman" w:hint="eastAsia"/>
          <w:bCs/>
          <w:szCs w:val="21"/>
        </w:rPr>
        <w:t>光変調器（製品型式：</w:t>
      </w:r>
      <w:r w:rsidRPr="00C53B42">
        <w:rPr>
          <w:rFonts w:ascii="メイリオ" w:eastAsia="メイリオ" w:hAnsi="メイリオ" w:cs="Times New Roman" w:hint="eastAsia"/>
          <w:bCs/>
          <w:szCs w:val="21"/>
        </w:rPr>
        <w:t>SLM-</w:t>
      </w:r>
      <w:r w:rsidR="003107FF" w:rsidRPr="00C53B42">
        <w:rPr>
          <w:rFonts w:ascii="メイリオ" w:eastAsia="メイリオ" w:hAnsi="メイリオ" w:cs="Times New Roman"/>
          <w:bCs/>
          <w:szCs w:val="21"/>
        </w:rPr>
        <w:t>3</w:t>
      </w:r>
      <w:r w:rsidRPr="00C53B42">
        <w:rPr>
          <w:rFonts w:ascii="メイリオ" w:eastAsia="メイリオ" w:hAnsi="メイリオ" w:cs="Times New Roman"/>
          <w:bCs/>
          <w:szCs w:val="21"/>
        </w:rPr>
        <w:t>0</w:t>
      </w:r>
      <w:r w:rsidR="0087548D" w:rsidRPr="00C53B42">
        <w:rPr>
          <w:rFonts w:ascii="メイリオ" w:eastAsia="メイリオ" w:hAnsi="メイリオ" w:cs="Times New Roman" w:hint="eastAsia"/>
          <w:bCs/>
          <w:szCs w:val="21"/>
        </w:rPr>
        <w:t>0</w:t>
      </w:r>
      <w:r w:rsidR="0087548D" w:rsidRPr="00C53B42">
        <w:rPr>
          <w:rFonts w:ascii="メイリオ" w:eastAsia="メイリオ" w:hAnsi="メイリオ" w:cs="Times New Roman"/>
          <w:bCs/>
          <w:szCs w:val="21"/>
        </w:rPr>
        <w:t>）</w:t>
      </w:r>
      <w:r w:rsidR="00724CEF" w:rsidRPr="00C53B42">
        <w:rPr>
          <w:rFonts w:ascii="メイリオ" w:eastAsia="メイリオ" w:hAnsi="メイリオ" w:cs="Times New Roman" w:hint="eastAsia"/>
          <w:bCs/>
          <w:szCs w:val="21"/>
        </w:rPr>
        <w:t>を</w:t>
      </w:r>
      <w:r w:rsidR="003107FF" w:rsidRPr="00C53B42">
        <w:rPr>
          <w:rFonts w:ascii="メイリオ" w:eastAsia="メイリオ" w:hAnsi="メイリオ" w:cs="Times New Roman" w:hint="eastAsia"/>
          <w:bCs/>
          <w:szCs w:val="21"/>
        </w:rPr>
        <w:t>開発しま</w:t>
      </w:r>
      <w:r w:rsidR="000920F8" w:rsidRPr="00C53B42">
        <w:rPr>
          <w:rFonts w:ascii="メイリオ" w:eastAsia="メイリオ" w:hAnsi="メイリオ" w:cs="Times New Roman" w:hint="eastAsia"/>
          <w:bCs/>
          <w:szCs w:val="21"/>
        </w:rPr>
        <w:t>した</w:t>
      </w:r>
      <w:r w:rsidR="0087548D" w:rsidRPr="00C53B42">
        <w:rPr>
          <w:rFonts w:ascii="メイリオ" w:eastAsia="メイリオ" w:hAnsi="メイリオ" w:cs="Times New Roman" w:hint="eastAsia"/>
          <w:bCs/>
          <w:szCs w:val="21"/>
        </w:rPr>
        <w:t>。</w:t>
      </w:r>
      <w:r w:rsidR="00EC2A6C" w:rsidRPr="00D57CE9">
        <w:rPr>
          <w:rFonts w:ascii="メイリオ" w:eastAsia="メイリオ" w:hAnsi="メイリオ" w:cs="Times New Roman" w:hint="eastAsia"/>
          <w:bCs/>
          <w:szCs w:val="21"/>
        </w:rPr>
        <w:t>当社</w:t>
      </w:r>
      <w:r w:rsidR="000920F8" w:rsidRPr="00D57CE9">
        <w:rPr>
          <w:rFonts w:ascii="メイリオ" w:eastAsia="メイリオ" w:hAnsi="メイリオ" w:cs="Times New Roman" w:hint="eastAsia"/>
          <w:bCs/>
          <w:szCs w:val="21"/>
        </w:rPr>
        <w:t>従来</w:t>
      </w:r>
      <w:r w:rsidR="00C53B42" w:rsidRPr="00D57CE9">
        <w:rPr>
          <w:rFonts w:ascii="メイリオ" w:eastAsia="メイリオ" w:hAnsi="メイリオ" w:cs="Times New Roman" w:hint="eastAsia"/>
          <w:bCs/>
          <w:szCs w:val="21"/>
        </w:rPr>
        <w:t>比</w:t>
      </w:r>
      <w:r w:rsidR="00F53385" w:rsidRPr="00D57CE9">
        <w:rPr>
          <w:rFonts w:ascii="メイリオ" w:eastAsia="メイリオ" w:hAnsi="メイリオ" w:cs="Times New Roman" w:hint="eastAsia"/>
          <w:bCs/>
          <w:szCs w:val="21"/>
        </w:rPr>
        <w:t>100</w:t>
      </w:r>
      <w:r w:rsidR="00C53B42" w:rsidRPr="00D57CE9">
        <w:rPr>
          <w:rFonts w:ascii="メイリオ" w:eastAsia="メイリオ" w:hAnsi="メイリオ" w:cs="Times New Roman" w:hint="eastAsia"/>
          <w:bCs/>
          <w:szCs w:val="21"/>
        </w:rPr>
        <w:t>倍</w:t>
      </w:r>
      <w:r w:rsidR="00EC2A6C" w:rsidRPr="00D57CE9">
        <w:rPr>
          <w:rFonts w:ascii="メイリオ" w:eastAsia="メイリオ" w:hAnsi="メイリオ" w:cs="Times New Roman" w:hint="eastAsia"/>
          <w:bCs/>
          <w:szCs w:val="21"/>
        </w:rPr>
        <w:t>の</w:t>
      </w:r>
      <w:r w:rsidR="00C53B42" w:rsidRPr="00D57CE9">
        <w:rPr>
          <w:rFonts w:ascii="メイリオ" w:eastAsia="メイリオ" w:hAnsi="メイリオ" w:cs="Times New Roman" w:hint="eastAsia"/>
          <w:bCs/>
          <w:szCs w:val="21"/>
        </w:rPr>
        <w:t>200W</w:t>
      </w:r>
      <w:r w:rsidR="00EC2A6C" w:rsidRPr="00D57CE9">
        <w:rPr>
          <w:rFonts w:ascii="メイリオ" w:eastAsia="メイリオ" w:hAnsi="メイリオ" w:cs="Times New Roman" w:hint="eastAsia"/>
          <w:bCs/>
          <w:szCs w:val="21"/>
        </w:rPr>
        <w:t>（ワット）クラス</w:t>
      </w:r>
      <w:r w:rsidR="00C53B42" w:rsidRPr="00D57CE9">
        <w:rPr>
          <w:rFonts w:ascii="メイリオ" w:eastAsia="メイリオ" w:hAnsi="メイリオ" w:cs="Times New Roman" w:hint="eastAsia"/>
          <w:bCs/>
          <w:szCs w:val="21"/>
        </w:rPr>
        <w:t>の</w:t>
      </w:r>
      <w:r w:rsidR="00EC2A6C" w:rsidRPr="00D57CE9">
        <w:rPr>
          <w:rFonts w:ascii="メイリオ" w:eastAsia="メイリオ" w:hAnsi="メイリオ" w:cs="Times New Roman" w:hint="eastAsia"/>
          <w:bCs/>
          <w:szCs w:val="21"/>
        </w:rPr>
        <w:t>高出力</w:t>
      </w:r>
      <w:r w:rsidR="00C53B42" w:rsidRPr="00D57CE9">
        <w:rPr>
          <w:rFonts w:ascii="メイリオ" w:eastAsia="メイリオ" w:hAnsi="メイリオ" w:cs="Times New Roman" w:hint="eastAsia"/>
          <w:bCs/>
          <w:szCs w:val="21"/>
        </w:rPr>
        <w:t>レーザーに</w:t>
      </w:r>
      <w:r w:rsidR="00EC2A6C" w:rsidRPr="00D57CE9">
        <w:rPr>
          <w:rFonts w:ascii="メイリオ" w:eastAsia="メイリオ" w:hAnsi="メイリオ" w:cs="Times New Roman" w:hint="eastAsia"/>
          <w:bCs/>
          <w:szCs w:val="21"/>
        </w:rPr>
        <w:t>ご利用頂ける</w:t>
      </w:r>
      <w:r w:rsidR="00F53385" w:rsidRPr="00D57CE9">
        <w:rPr>
          <w:rFonts w:ascii="メイリオ" w:eastAsia="メイリオ" w:hAnsi="メイリオ" w:cs="Times New Roman" w:hint="eastAsia"/>
          <w:bCs/>
          <w:szCs w:val="21"/>
        </w:rPr>
        <w:t>LCOS型空間光変調器です。</w:t>
      </w:r>
      <w:r w:rsidR="00396DFD" w:rsidRPr="00D57CE9">
        <w:rPr>
          <w:rFonts w:ascii="メイリオ" w:eastAsia="メイリオ" w:hAnsi="メイリオ" w:cs="Times New Roman" w:hint="eastAsia"/>
          <w:bCs/>
          <w:szCs w:val="21"/>
        </w:rPr>
        <w:t>水冷ヒートシンク</w:t>
      </w:r>
      <w:r w:rsidR="00EC2A6C" w:rsidRPr="00D57CE9">
        <w:rPr>
          <w:rFonts w:ascii="メイリオ" w:eastAsia="メイリオ" w:hAnsi="メイリオ" w:cs="Times New Roman" w:hint="eastAsia"/>
          <w:bCs/>
          <w:szCs w:val="21"/>
        </w:rPr>
        <w:t>を備えたLCOSヘッドを採用し</w:t>
      </w:r>
      <w:r w:rsidR="00F53385" w:rsidRPr="00D57CE9">
        <w:rPr>
          <w:rFonts w:ascii="メイリオ" w:eastAsia="メイリオ" w:hAnsi="メイリオ" w:cs="Times New Roman" w:hint="eastAsia"/>
          <w:bCs/>
          <w:szCs w:val="21"/>
        </w:rPr>
        <w:t>ており、</w:t>
      </w:r>
      <w:r w:rsidR="00C53B42" w:rsidRPr="00D57CE9">
        <w:rPr>
          <w:rFonts w:ascii="メイリオ" w:eastAsia="メイリオ" w:hAnsi="メイリオ" w:cs="Times New Roman" w:hint="eastAsia"/>
          <w:bCs/>
          <w:szCs w:val="21"/>
        </w:rPr>
        <w:t>対応波長は532</w:t>
      </w:r>
      <w:r w:rsidR="00EC2A6C" w:rsidRPr="00D57CE9">
        <w:rPr>
          <w:rFonts w:ascii="メイリオ" w:eastAsia="メイリオ" w:hAnsi="メイリオ" w:cs="Times New Roman"/>
          <w:bCs/>
          <w:szCs w:val="21"/>
        </w:rPr>
        <w:t>nm</w:t>
      </w:r>
      <w:r w:rsidR="00F53385" w:rsidRPr="00D57CE9">
        <w:rPr>
          <w:rFonts w:ascii="メイリオ" w:eastAsia="メイリオ" w:hAnsi="メイリオ" w:cs="Times New Roman" w:hint="eastAsia"/>
          <w:bCs/>
          <w:szCs w:val="21"/>
        </w:rPr>
        <w:t>、</w:t>
      </w:r>
      <w:r w:rsidR="00C53B42" w:rsidRPr="00D57CE9">
        <w:rPr>
          <w:rFonts w:ascii="メイリオ" w:eastAsia="メイリオ" w:hAnsi="メイリオ" w:cs="Times New Roman" w:hint="eastAsia"/>
          <w:bCs/>
          <w:szCs w:val="21"/>
        </w:rPr>
        <w:t>800</w:t>
      </w:r>
      <w:r w:rsidR="00EC2A6C" w:rsidRPr="00D57CE9">
        <w:rPr>
          <w:rFonts w:ascii="メイリオ" w:eastAsia="メイリオ" w:hAnsi="メイリオ" w:cs="Times New Roman"/>
          <w:bCs/>
          <w:szCs w:val="21"/>
        </w:rPr>
        <w:t>nm</w:t>
      </w:r>
      <w:r w:rsidR="00F53385" w:rsidRPr="00D57CE9">
        <w:rPr>
          <w:rFonts w:ascii="メイリオ" w:eastAsia="メイリオ" w:hAnsi="メイリオ" w:cs="Times New Roman" w:hint="eastAsia"/>
          <w:bCs/>
          <w:szCs w:val="21"/>
        </w:rPr>
        <w:t>、</w:t>
      </w:r>
      <w:r w:rsidR="00C53B42" w:rsidRPr="00D57CE9">
        <w:rPr>
          <w:rFonts w:ascii="メイリオ" w:eastAsia="メイリオ" w:hAnsi="メイリオ" w:cs="Times New Roman" w:hint="eastAsia"/>
          <w:bCs/>
          <w:szCs w:val="21"/>
        </w:rPr>
        <w:t>10</w:t>
      </w:r>
      <w:r w:rsidR="00340B2F" w:rsidRPr="00D57CE9">
        <w:rPr>
          <w:rFonts w:ascii="メイリオ" w:eastAsia="メイリオ" w:hAnsi="メイリオ" w:cs="Times New Roman"/>
          <w:bCs/>
          <w:szCs w:val="21"/>
        </w:rPr>
        <w:t>64</w:t>
      </w:r>
      <w:r w:rsidR="00C53B42" w:rsidRPr="00D57CE9">
        <w:rPr>
          <w:rFonts w:ascii="メイリオ" w:eastAsia="メイリオ" w:hAnsi="メイリオ" w:cs="Times New Roman" w:hint="eastAsia"/>
          <w:bCs/>
          <w:szCs w:val="21"/>
        </w:rPr>
        <w:t>nmの3波長となります。これにより</w:t>
      </w:r>
      <w:r w:rsidR="005572F7" w:rsidRPr="00D57CE9">
        <w:rPr>
          <w:rFonts w:ascii="メイリオ" w:eastAsia="メイリオ" w:hAnsi="メイリオ" w:cs="Times New Roman" w:hint="eastAsia"/>
          <w:bCs/>
          <w:szCs w:val="21"/>
        </w:rPr>
        <w:t>レーザー加工</w:t>
      </w:r>
      <w:r w:rsidR="00C53B42" w:rsidRPr="00D57CE9">
        <w:rPr>
          <w:rFonts w:ascii="メイリオ" w:eastAsia="メイリオ" w:hAnsi="メイリオ" w:cs="Times New Roman" w:hint="eastAsia"/>
          <w:bCs/>
          <w:szCs w:val="21"/>
        </w:rPr>
        <w:t>、3Dプリンター、IC</w:t>
      </w:r>
      <w:r w:rsidR="005572F7" w:rsidRPr="00D57CE9">
        <w:rPr>
          <w:rFonts w:ascii="メイリオ" w:eastAsia="メイリオ" w:hAnsi="メイリオ" w:cs="Times New Roman" w:hint="eastAsia"/>
          <w:bCs/>
          <w:szCs w:val="21"/>
        </w:rPr>
        <w:t>用</w:t>
      </w:r>
      <w:r w:rsidR="00C53B42" w:rsidRPr="00D57CE9">
        <w:rPr>
          <w:rFonts w:ascii="メイリオ" w:eastAsia="メイリオ" w:hAnsi="メイリオ" w:cs="Times New Roman" w:hint="eastAsia"/>
          <w:bCs/>
          <w:szCs w:val="21"/>
        </w:rPr>
        <w:t>レーザートリミングなど</w:t>
      </w:r>
      <w:r w:rsidR="00EC2A6C" w:rsidRPr="00D57CE9">
        <w:rPr>
          <w:rFonts w:ascii="メイリオ" w:eastAsia="メイリオ" w:hAnsi="メイリオ" w:cs="Times New Roman" w:hint="eastAsia"/>
          <w:bCs/>
          <w:szCs w:val="21"/>
        </w:rPr>
        <w:t>主だった波長帯の高出力レーザーを用いた加工</w:t>
      </w:r>
      <w:r w:rsidR="00C53B42" w:rsidRPr="00D57CE9">
        <w:rPr>
          <w:rFonts w:ascii="メイリオ" w:eastAsia="メイリオ" w:hAnsi="メイリオ" w:cs="Times New Roman" w:hint="eastAsia"/>
          <w:bCs/>
          <w:szCs w:val="21"/>
        </w:rPr>
        <w:t>が可能となります。</w:t>
      </w:r>
    </w:p>
    <w:p w:rsidR="00396DFD" w:rsidRPr="00D57CE9" w:rsidRDefault="00396DFD" w:rsidP="00B91E61">
      <w:pPr>
        <w:spacing w:line="300" w:lineRule="exact"/>
        <w:rPr>
          <w:rFonts w:ascii="メイリオ" w:eastAsia="メイリオ" w:hAnsi="メイリオ" w:cs="Times New Roman"/>
          <w:bCs/>
          <w:szCs w:val="21"/>
        </w:rPr>
      </w:pPr>
      <w:r w:rsidRPr="00D57CE9">
        <w:rPr>
          <w:rFonts w:ascii="メイリオ" w:eastAsia="メイリオ" w:hAnsi="メイリオ" w:cs="Times New Roman" w:hint="eastAsia"/>
          <w:bCs/>
          <w:szCs w:val="21"/>
        </w:rPr>
        <w:t>従来は高出力レーザー照射に伴う高温のため液晶材料が相転移温度を超えて動作不良したり、反射アルミ膜の破壊のため高出力レーザーへの利用が制限されていました。</w:t>
      </w:r>
    </w:p>
    <w:p w:rsidR="00C16BE3" w:rsidRPr="00D57CE9" w:rsidRDefault="00396DFD" w:rsidP="00B91E61">
      <w:pPr>
        <w:spacing w:line="300" w:lineRule="exact"/>
        <w:rPr>
          <w:rFonts w:ascii="メイリオ" w:eastAsia="メイリオ" w:hAnsi="メイリオ" w:cs="Times New Roman"/>
          <w:bCs/>
          <w:szCs w:val="21"/>
        </w:rPr>
      </w:pPr>
      <w:r w:rsidRPr="00D57CE9">
        <w:rPr>
          <w:rFonts w:ascii="メイリオ" w:eastAsia="メイリオ" w:hAnsi="メイリオ" w:cs="Times New Roman" w:hint="eastAsia"/>
          <w:bCs/>
          <w:szCs w:val="21"/>
        </w:rPr>
        <w:t>今回、高温動作に優れた新型液晶材料の導入、高出力レーザー耐性の優れた誘電体多層膜ミラーの導入、そして水冷ヒートシンクの導入により、200Wクラスの高出力レーザーへの利用が実現しました。</w:t>
      </w:r>
    </w:p>
    <w:p w:rsidR="00396DFD" w:rsidRPr="00EC2A6C" w:rsidRDefault="00396DFD" w:rsidP="00B91E61">
      <w:pPr>
        <w:spacing w:line="300" w:lineRule="exact"/>
        <w:rPr>
          <w:rFonts w:ascii="メイリオ" w:eastAsia="メイリオ" w:hAnsi="メイリオ" w:cs="Times New Roman"/>
          <w:bCs/>
          <w:szCs w:val="21"/>
        </w:rPr>
      </w:pPr>
    </w:p>
    <w:p w:rsidR="00B91E61" w:rsidRPr="00C53B42" w:rsidRDefault="00B91E61" w:rsidP="00B91E61">
      <w:pPr>
        <w:spacing w:line="300" w:lineRule="exact"/>
        <w:rPr>
          <w:rFonts w:ascii="メイリオ" w:eastAsia="メイリオ" w:hAnsi="メイリオ" w:cs="Times New Roman"/>
          <w:bCs/>
          <w:szCs w:val="21"/>
        </w:rPr>
      </w:pPr>
      <w:r w:rsidRPr="00C53B42">
        <w:rPr>
          <w:rFonts w:ascii="メイリオ" w:eastAsia="メイリオ" w:hAnsi="メイリオ" w:cs="Times New Roman"/>
          <w:bCs/>
          <w:szCs w:val="21"/>
        </w:rPr>
        <w:t>尚、</w:t>
      </w:r>
      <w:r w:rsidRPr="00C53B42">
        <w:rPr>
          <w:rFonts w:ascii="メイリオ" w:eastAsia="メイリオ" w:hAnsi="メイリオ" w:cs="Times New Roman" w:hint="eastAsia"/>
          <w:bCs/>
          <w:szCs w:val="21"/>
        </w:rPr>
        <w:t>本製品は、201</w:t>
      </w:r>
      <w:r w:rsidR="00FC04B6" w:rsidRPr="00C53B42">
        <w:rPr>
          <w:rFonts w:ascii="メイリオ" w:eastAsia="メイリオ" w:hAnsi="メイリオ" w:cs="Times New Roman"/>
          <w:bCs/>
          <w:szCs w:val="21"/>
        </w:rPr>
        <w:t>9</w:t>
      </w:r>
      <w:r w:rsidRPr="00C53B42">
        <w:rPr>
          <w:rFonts w:ascii="メイリオ" w:eastAsia="メイリオ" w:hAnsi="メイリオ" w:cs="Times New Roman" w:hint="eastAsia"/>
          <w:bCs/>
          <w:szCs w:val="21"/>
        </w:rPr>
        <w:t>年</w:t>
      </w:r>
      <w:r w:rsidR="00FC04B6" w:rsidRPr="00C53B42">
        <w:rPr>
          <w:rFonts w:ascii="メイリオ" w:eastAsia="メイリオ" w:hAnsi="メイリオ" w:cs="Times New Roman" w:hint="eastAsia"/>
          <w:bCs/>
          <w:szCs w:val="21"/>
        </w:rPr>
        <w:t>2</w:t>
      </w:r>
      <w:r w:rsidRPr="00C53B42">
        <w:rPr>
          <w:rFonts w:ascii="メイリオ" w:eastAsia="メイリオ" w:hAnsi="メイリオ" w:cs="Times New Roman"/>
          <w:bCs/>
          <w:szCs w:val="21"/>
        </w:rPr>
        <w:t>月</w:t>
      </w:r>
      <w:r w:rsidR="00FC04B6" w:rsidRPr="00C53B42">
        <w:rPr>
          <w:rFonts w:ascii="メイリオ" w:eastAsia="メイリオ" w:hAnsi="メイリオ" w:cs="Times New Roman" w:hint="eastAsia"/>
          <w:bCs/>
          <w:szCs w:val="21"/>
        </w:rPr>
        <w:t>2</w:t>
      </w:r>
      <w:r w:rsidRPr="00C53B42">
        <w:rPr>
          <w:rFonts w:ascii="メイリオ" w:eastAsia="メイリオ" w:hAnsi="メイリオ" w:cs="Times New Roman"/>
          <w:bCs/>
          <w:szCs w:val="21"/>
        </w:rPr>
        <w:t>日から米国・</w:t>
      </w:r>
      <w:r w:rsidR="00FC04B6" w:rsidRPr="00C53B42">
        <w:rPr>
          <w:rFonts w:ascii="メイリオ" w:eastAsia="メイリオ" w:hAnsi="メイリオ" w:cs="Times New Roman" w:hint="eastAsia"/>
          <w:bCs/>
          <w:szCs w:val="21"/>
        </w:rPr>
        <w:t>サンフランシスコ</w:t>
      </w:r>
      <w:r w:rsidRPr="00C53B42">
        <w:rPr>
          <w:rFonts w:ascii="メイリオ" w:eastAsia="メイリオ" w:hAnsi="メイリオ" w:cs="Times New Roman"/>
          <w:bCs/>
          <w:szCs w:val="21"/>
        </w:rPr>
        <w:t>で開催される</w:t>
      </w:r>
      <w:proofErr w:type="spellStart"/>
      <w:r w:rsidR="00FC04B6" w:rsidRPr="00C53B42">
        <w:rPr>
          <w:rFonts w:ascii="メイリオ" w:eastAsia="メイリオ" w:hAnsi="メイリオ" w:cs="Times New Roman"/>
          <w:bCs/>
          <w:szCs w:val="21"/>
        </w:rPr>
        <w:t>BiOS</w:t>
      </w:r>
      <w:proofErr w:type="spellEnd"/>
      <w:r w:rsidR="00FC04B6" w:rsidRPr="00C53B42">
        <w:rPr>
          <w:rFonts w:ascii="メイリオ" w:eastAsia="メイリオ" w:hAnsi="メイリオ" w:cs="Times New Roman"/>
          <w:bCs/>
          <w:szCs w:val="21"/>
        </w:rPr>
        <w:t>/Photonics West 2019</w:t>
      </w:r>
      <w:r w:rsidR="0062150E" w:rsidRPr="00C53B42">
        <w:rPr>
          <w:rFonts w:ascii="メイリオ" w:eastAsia="メイリオ" w:hAnsi="メイリオ" w:cs="Times New Roman" w:hint="eastAsia"/>
          <w:bCs/>
          <w:szCs w:val="21"/>
        </w:rPr>
        <w:t>、当社ブース番号#</w:t>
      </w:r>
      <w:r w:rsidR="00FC04B6" w:rsidRPr="00C53B42">
        <w:rPr>
          <w:rFonts w:ascii="メイリオ" w:eastAsia="メイリオ" w:hAnsi="メイリオ" w:cs="Times New Roman"/>
          <w:bCs/>
          <w:szCs w:val="21"/>
        </w:rPr>
        <w:t>8762</w:t>
      </w:r>
      <w:r w:rsidRPr="00C53B42">
        <w:rPr>
          <w:rFonts w:ascii="メイリオ" w:eastAsia="メイリオ" w:hAnsi="メイリオ" w:cs="Times New Roman"/>
          <w:bCs/>
          <w:szCs w:val="21"/>
        </w:rPr>
        <w:t>に出展</w:t>
      </w:r>
      <w:r w:rsidR="0062150E" w:rsidRPr="00C53B42">
        <w:rPr>
          <w:rFonts w:ascii="メイリオ" w:eastAsia="メイリオ" w:hAnsi="メイリオ" w:cs="Times New Roman" w:hint="eastAsia"/>
          <w:bCs/>
          <w:szCs w:val="21"/>
        </w:rPr>
        <w:t>されます</w:t>
      </w:r>
      <w:r w:rsidRPr="00C53B42">
        <w:rPr>
          <w:rFonts w:ascii="メイリオ" w:eastAsia="メイリオ" w:hAnsi="メイリオ" w:cs="Times New Roman" w:hint="eastAsia"/>
          <w:bCs/>
          <w:szCs w:val="21"/>
        </w:rPr>
        <w:t>。</w:t>
      </w:r>
    </w:p>
    <w:p w:rsidR="008A3476" w:rsidRPr="00F027D0" w:rsidRDefault="008A3476" w:rsidP="00F027D0">
      <w:pPr>
        <w:autoSpaceDE w:val="0"/>
        <w:autoSpaceDN w:val="0"/>
        <w:adjustRightInd w:val="0"/>
        <w:spacing w:line="300" w:lineRule="exact"/>
        <w:rPr>
          <w:rFonts w:ascii="メイリオ" w:eastAsia="メイリオ" w:hAnsi="メイリオ" w:cs="Times New Roman"/>
          <w:bCs/>
          <w:sz w:val="22"/>
        </w:rPr>
      </w:pPr>
    </w:p>
    <w:p w:rsidR="002F3563" w:rsidRDefault="00FF73B8" w:rsidP="00771DE5">
      <w:pPr>
        <w:tabs>
          <w:tab w:val="left" w:pos="1276"/>
        </w:tabs>
        <w:spacing w:line="300" w:lineRule="exact"/>
        <w:rPr>
          <w:rFonts w:ascii="メイリオ" w:eastAsia="メイリオ" w:hAnsi="メイリオ" w:cs="Times New Roman"/>
          <w:bCs/>
          <w:sz w:val="24"/>
          <w:szCs w:val="24"/>
        </w:rPr>
      </w:pPr>
      <w:r w:rsidRPr="008A3476">
        <w:rPr>
          <w:rFonts w:ascii="メイリオ" w:eastAsia="メイリオ" w:hAnsi="メイリオ" w:cs="Times New Roman"/>
          <w:bCs/>
          <w:sz w:val="24"/>
          <w:szCs w:val="24"/>
        </w:rPr>
        <w:t>製品名：</w:t>
      </w:r>
      <w:r w:rsidRPr="008A3476">
        <w:rPr>
          <w:rFonts w:ascii="メイリオ" w:eastAsia="メイリオ" w:hAnsi="メイリオ" w:cs="Times New Roman"/>
          <w:bCs/>
          <w:sz w:val="24"/>
          <w:szCs w:val="24"/>
        </w:rPr>
        <w:tab/>
      </w:r>
      <w:r w:rsidR="005D0EFC">
        <w:rPr>
          <w:rFonts w:ascii="メイリオ" w:eastAsia="メイリオ" w:hAnsi="メイリオ" w:cs="Times New Roman"/>
          <w:bCs/>
          <w:sz w:val="24"/>
          <w:szCs w:val="24"/>
        </w:rPr>
        <w:t>LCOS</w:t>
      </w:r>
      <w:r w:rsidR="005D0EFC">
        <w:rPr>
          <w:rFonts w:ascii="メイリオ" w:eastAsia="メイリオ" w:hAnsi="メイリオ" w:cs="Times New Roman" w:hint="eastAsia"/>
          <w:bCs/>
          <w:sz w:val="24"/>
          <w:szCs w:val="24"/>
        </w:rPr>
        <w:t>型</w:t>
      </w:r>
      <w:r w:rsidR="00E25994">
        <w:rPr>
          <w:rFonts w:ascii="メイリオ" w:eastAsia="メイリオ" w:hAnsi="メイリオ" w:cs="Times New Roman" w:hint="eastAsia"/>
          <w:bCs/>
          <w:sz w:val="24"/>
          <w:szCs w:val="24"/>
        </w:rPr>
        <w:t>空間光変調器</w:t>
      </w:r>
    </w:p>
    <w:p w:rsidR="002F3563" w:rsidRDefault="00FF73B8" w:rsidP="00771DE5">
      <w:pPr>
        <w:tabs>
          <w:tab w:val="left" w:pos="1276"/>
        </w:tabs>
        <w:spacing w:line="300" w:lineRule="exact"/>
        <w:rPr>
          <w:rFonts w:ascii="メイリオ" w:eastAsia="メイリオ" w:hAnsi="メイリオ" w:cs="Times New Roman"/>
          <w:bCs/>
          <w:sz w:val="24"/>
          <w:szCs w:val="24"/>
        </w:rPr>
      </w:pPr>
      <w:r w:rsidRPr="008A3476">
        <w:rPr>
          <w:rFonts w:ascii="メイリオ" w:eastAsia="メイリオ" w:hAnsi="メイリオ" w:cs="Times New Roman"/>
          <w:bCs/>
          <w:sz w:val="24"/>
          <w:szCs w:val="24"/>
        </w:rPr>
        <w:t>製品型式：</w:t>
      </w:r>
      <w:r w:rsidRPr="008A3476">
        <w:rPr>
          <w:rFonts w:ascii="メイリオ" w:eastAsia="メイリオ" w:hAnsi="メイリオ" w:cs="Times New Roman"/>
          <w:bCs/>
          <w:sz w:val="24"/>
          <w:szCs w:val="24"/>
        </w:rPr>
        <w:tab/>
      </w:r>
      <w:r w:rsidR="004139C2">
        <w:rPr>
          <w:rFonts w:ascii="メイリオ" w:eastAsia="メイリオ" w:hAnsi="メイリオ" w:cs="Times New Roman"/>
          <w:bCs/>
          <w:sz w:val="24"/>
          <w:szCs w:val="24"/>
        </w:rPr>
        <w:t>SLM-</w:t>
      </w:r>
      <w:r w:rsidR="003107FF">
        <w:rPr>
          <w:rFonts w:ascii="メイリオ" w:eastAsia="メイリオ" w:hAnsi="メイリオ" w:cs="Times New Roman"/>
          <w:bCs/>
          <w:sz w:val="24"/>
          <w:szCs w:val="24"/>
        </w:rPr>
        <w:t>3</w:t>
      </w:r>
      <w:r w:rsidR="004139C2">
        <w:rPr>
          <w:rFonts w:ascii="メイリオ" w:eastAsia="メイリオ" w:hAnsi="メイリオ" w:cs="Times New Roman" w:hint="eastAsia"/>
          <w:bCs/>
          <w:sz w:val="24"/>
          <w:szCs w:val="24"/>
        </w:rPr>
        <w:t>0</w:t>
      </w:r>
      <w:r w:rsidR="00E25994">
        <w:rPr>
          <w:rFonts w:ascii="メイリオ" w:eastAsia="メイリオ" w:hAnsi="メイリオ" w:cs="Times New Roman"/>
          <w:bCs/>
          <w:sz w:val="24"/>
          <w:szCs w:val="24"/>
        </w:rPr>
        <w:t>0</w:t>
      </w:r>
    </w:p>
    <w:p w:rsidR="00EC2A6C" w:rsidRDefault="00EC2A6C" w:rsidP="00771DE5">
      <w:pPr>
        <w:tabs>
          <w:tab w:val="left" w:pos="1276"/>
        </w:tabs>
        <w:spacing w:line="300" w:lineRule="exact"/>
        <w:rPr>
          <w:rFonts w:ascii="メイリオ" w:eastAsia="メイリオ" w:hAnsi="メイリオ" w:cs="Times New Roman"/>
          <w:bCs/>
          <w:sz w:val="24"/>
          <w:szCs w:val="24"/>
        </w:rPr>
      </w:pPr>
      <w:r>
        <w:rPr>
          <w:rFonts w:ascii="メイリオ" w:eastAsia="メイリオ" w:hAnsi="メイリオ" w:cs="Times New Roman"/>
          <w:bCs/>
          <w:noProof/>
          <w:sz w:val="24"/>
          <w:szCs w:val="24"/>
        </w:rPr>
        <mc:AlternateContent>
          <mc:Choice Requires="wps">
            <w:drawing>
              <wp:anchor distT="0" distB="0" distL="114300" distR="114300" simplePos="0" relativeHeight="251660288" behindDoc="0" locked="0" layoutInCell="1" allowOverlap="1">
                <wp:simplePos x="0" y="0"/>
                <wp:positionH relativeFrom="column">
                  <wp:posOffset>5715</wp:posOffset>
                </wp:positionH>
                <wp:positionV relativeFrom="paragraph">
                  <wp:posOffset>177800</wp:posOffset>
                </wp:positionV>
                <wp:extent cx="5524500" cy="285750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5524500" cy="2857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C2A6C" w:rsidRDefault="00EC2A6C">
                            <w:r>
                              <w:rPr>
                                <w:noProof/>
                              </w:rPr>
                              <w:drawing>
                                <wp:inline distT="0" distB="0" distL="0" distR="0">
                                  <wp:extent cx="4371975" cy="291465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M-300_normal.png"/>
                                          <pic:cNvPicPr/>
                                        </pic:nvPicPr>
                                        <pic:blipFill>
                                          <a:blip r:embed="rId8">
                                            <a:extLst>
                                              <a:ext uri="{28A0092B-C50C-407E-A947-70E740481C1C}">
                                                <a14:useLocalDpi xmlns:a14="http://schemas.microsoft.com/office/drawing/2010/main" val="0"/>
                                              </a:ext>
                                            </a:extLst>
                                          </a:blip>
                                          <a:stretch>
                                            <a:fillRect/>
                                          </a:stretch>
                                        </pic:blipFill>
                                        <pic:spPr>
                                          <a:xfrm>
                                            <a:off x="0" y="0"/>
                                            <a:ext cx="4373027" cy="29153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7" type="#_x0000_t202" style="position:absolute;left:0;text-align:left;margin-left:.45pt;margin-top:14pt;width:435pt;height:22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" fillcolor="white [3201]" stroked="f" strokeweight=".5pt">
                <v:textbox>
                  <w:txbxContent>
                    <w:p w:rsidR="00EC2A6C" w:rsidRDefault="00EC2A6C">
                      <w:r>
                        <w:rPr>
                          <w:noProof/>
                        </w:rPr>
                        <w:drawing>
                          <wp:inline distT="0" distB="0" distL="0" distR="0">
                            <wp:extent cx="4371975" cy="291465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M-300_normal.png"/>
                                    <pic:cNvPicPr/>
                                  </pic:nvPicPr>
                                  <pic:blipFill>
                                    <a:blip r:embed="rId9">
                                      <a:extLst>
                                        <a:ext uri="{28A0092B-C50C-407E-A947-70E740481C1C}">
                                          <a14:useLocalDpi xmlns:a14="http://schemas.microsoft.com/office/drawing/2010/main" val="0"/>
                                        </a:ext>
                                      </a:extLst>
                                    </a:blip>
                                    <a:stretch>
                                      <a:fillRect/>
                                    </a:stretch>
                                  </pic:blipFill>
                                  <pic:spPr>
                                    <a:xfrm>
                                      <a:off x="0" y="0"/>
                                      <a:ext cx="4373027" cy="2915351"/>
                                    </a:xfrm>
                                    <a:prstGeom prst="rect">
                                      <a:avLst/>
                                    </a:prstGeom>
                                  </pic:spPr>
                                </pic:pic>
                              </a:graphicData>
                            </a:graphic>
                          </wp:inline>
                        </w:drawing>
                      </w:r>
                    </w:p>
                  </w:txbxContent>
                </v:textbox>
              </v:shape>
            </w:pict>
          </mc:Fallback>
        </mc:AlternateContent>
      </w:r>
    </w:p>
    <w:p w:rsidR="00EC2A6C" w:rsidRDefault="00EC2A6C" w:rsidP="00771DE5">
      <w:pPr>
        <w:tabs>
          <w:tab w:val="left" w:pos="1276"/>
        </w:tabs>
        <w:spacing w:line="300" w:lineRule="exact"/>
        <w:rPr>
          <w:rFonts w:ascii="メイリオ" w:eastAsia="メイリオ" w:hAnsi="メイリオ" w:cs="Times New Roman"/>
          <w:bCs/>
          <w:sz w:val="24"/>
          <w:szCs w:val="24"/>
        </w:rPr>
      </w:pPr>
    </w:p>
    <w:p w:rsidR="000B4C1B" w:rsidRDefault="000B4C1B" w:rsidP="004139C2">
      <w:pPr>
        <w:spacing w:line="300" w:lineRule="exact"/>
        <w:rPr>
          <w:rFonts w:ascii="メイリオ" w:eastAsia="メイリオ" w:hAnsi="メイリオ" w:cs="Times New Roman"/>
          <w:bCs/>
          <w:szCs w:val="21"/>
        </w:rPr>
      </w:pPr>
    </w:p>
    <w:p w:rsidR="00C53B42" w:rsidRDefault="00C53B42" w:rsidP="004139C2">
      <w:pPr>
        <w:spacing w:line="300" w:lineRule="exact"/>
        <w:rPr>
          <w:rFonts w:ascii="メイリオ" w:eastAsia="メイリオ" w:hAnsi="メイリオ" w:cs="Times New Roman"/>
          <w:bCs/>
          <w:szCs w:val="21"/>
        </w:rPr>
      </w:pPr>
    </w:p>
    <w:p w:rsidR="000B4C1B" w:rsidRDefault="000B4C1B" w:rsidP="004139C2">
      <w:pPr>
        <w:spacing w:line="300" w:lineRule="exact"/>
        <w:rPr>
          <w:rFonts w:ascii="メイリオ" w:eastAsia="メイリオ" w:hAnsi="メイリオ" w:cs="Times New Roman"/>
          <w:bCs/>
          <w:szCs w:val="21"/>
        </w:rPr>
      </w:pPr>
    </w:p>
    <w:p w:rsidR="000B4C1B" w:rsidRDefault="000B4C1B" w:rsidP="004139C2">
      <w:pPr>
        <w:spacing w:line="300" w:lineRule="exact"/>
        <w:rPr>
          <w:rFonts w:ascii="メイリオ" w:eastAsia="メイリオ" w:hAnsi="メイリオ" w:cs="Times New Roman"/>
          <w:bCs/>
          <w:szCs w:val="21"/>
        </w:rPr>
      </w:pPr>
    </w:p>
    <w:p w:rsidR="000B4C1B" w:rsidRDefault="000B4C1B" w:rsidP="004139C2">
      <w:pPr>
        <w:spacing w:line="300" w:lineRule="exact"/>
        <w:rPr>
          <w:rFonts w:ascii="メイリオ" w:eastAsia="メイリオ" w:hAnsi="メイリオ" w:cs="Times New Roman"/>
          <w:bCs/>
          <w:szCs w:val="21"/>
        </w:rPr>
      </w:pPr>
    </w:p>
    <w:p w:rsidR="004139C2" w:rsidRDefault="004139C2" w:rsidP="004139C2">
      <w:pPr>
        <w:spacing w:line="300" w:lineRule="exact"/>
        <w:rPr>
          <w:rFonts w:ascii="メイリオ" w:eastAsia="メイリオ" w:hAnsi="メイリオ" w:cs="Times New Roman"/>
          <w:bCs/>
          <w:szCs w:val="21"/>
        </w:rPr>
      </w:pPr>
    </w:p>
    <w:p w:rsidR="000B4C1B" w:rsidRDefault="000B4C1B" w:rsidP="004139C2">
      <w:pPr>
        <w:spacing w:line="300" w:lineRule="exact"/>
        <w:rPr>
          <w:rFonts w:ascii="メイリオ" w:eastAsia="メイリオ" w:hAnsi="メイリオ" w:cs="Times New Roman"/>
          <w:bCs/>
          <w:szCs w:val="21"/>
        </w:rPr>
      </w:pPr>
    </w:p>
    <w:p w:rsidR="000B4C1B" w:rsidRDefault="000B4C1B" w:rsidP="004139C2">
      <w:pPr>
        <w:spacing w:line="300" w:lineRule="exact"/>
        <w:rPr>
          <w:rFonts w:ascii="メイリオ" w:eastAsia="メイリオ" w:hAnsi="メイリオ" w:cs="Times New Roman"/>
          <w:bCs/>
          <w:szCs w:val="21"/>
        </w:rPr>
      </w:pPr>
    </w:p>
    <w:p w:rsidR="000B4C1B" w:rsidRDefault="000B4C1B" w:rsidP="004139C2">
      <w:pPr>
        <w:spacing w:line="300" w:lineRule="exact"/>
        <w:rPr>
          <w:rFonts w:ascii="メイリオ" w:eastAsia="メイリオ" w:hAnsi="メイリオ" w:cs="Times New Roman"/>
          <w:bCs/>
          <w:szCs w:val="21"/>
        </w:rPr>
      </w:pPr>
    </w:p>
    <w:p w:rsidR="000B4C1B" w:rsidRDefault="000B4C1B" w:rsidP="004139C2">
      <w:pPr>
        <w:spacing w:line="300" w:lineRule="exact"/>
        <w:rPr>
          <w:rFonts w:ascii="メイリオ" w:eastAsia="メイリオ" w:hAnsi="メイリオ" w:cs="Times New Roman"/>
          <w:bCs/>
          <w:szCs w:val="21"/>
        </w:rPr>
      </w:pPr>
    </w:p>
    <w:p w:rsidR="000B4C1B" w:rsidRDefault="000B4C1B" w:rsidP="004139C2">
      <w:pPr>
        <w:spacing w:line="300" w:lineRule="exact"/>
        <w:rPr>
          <w:rFonts w:ascii="メイリオ" w:eastAsia="メイリオ" w:hAnsi="メイリオ" w:cs="Times New Roman"/>
          <w:bCs/>
          <w:szCs w:val="21"/>
        </w:rPr>
      </w:pPr>
    </w:p>
    <w:p w:rsidR="000B4C1B" w:rsidRDefault="000B4C1B" w:rsidP="004139C2">
      <w:pPr>
        <w:spacing w:line="300" w:lineRule="exact"/>
        <w:rPr>
          <w:rFonts w:ascii="メイリオ" w:eastAsia="メイリオ" w:hAnsi="メイリオ" w:cs="Times New Roman"/>
          <w:bCs/>
          <w:szCs w:val="21"/>
        </w:rPr>
      </w:pPr>
    </w:p>
    <w:p w:rsidR="000B4C1B" w:rsidRDefault="000B4C1B" w:rsidP="004139C2">
      <w:pPr>
        <w:spacing w:line="300" w:lineRule="exact"/>
        <w:rPr>
          <w:rFonts w:ascii="メイリオ" w:eastAsia="メイリオ" w:hAnsi="メイリオ" w:cs="Times New Roman"/>
          <w:bCs/>
          <w:szCs w:val="21"/>
        </w:rPr>
      </w:pPr>
    </w:p>
    <w:p w:rsidR="00CE2EE4" w:rsidRDefault="002F3563" w:rsidP="00B91E61">
      <w:pPr>
        <w:spacing w:line="300" w:lineRule="exact"/>
        <w:rPr>
          <w:rFonts w:ascii="メイリオ" w:eastAsia="メイリオ" w:hAnsi="メイリオ" w:cs="Times New Roman"/>
          <w:bCs/>
          <w:szCs w:val="21"/>
        </w:rPr>
      </w:pPr>
      <w:r>
        <w:rPr>
          <w:rFonts w:ascii="メイリオ" w:eastAsia="メイリオ" w:hAnsi="メイリオ" w:cs="Times New Roman"/>
          <w:bCs/>
          <w:szCs w:val="21"/>
        </w:rPr>
        <w:br w:type="page"/>
      </w:r>
      <w:r w:rsidR="00F92742" w:rsidRPr="00F027D0">
        <w:rPr>
          <w:rFonts w:ascii="メイリオ" w:eastAsia="メイリオ" w:hAnsi="メイリオ" w:cs="Times New Roman" w:hint="eastAsia"/>
          <w:bCs/>
          <w:szCs w:val="21"/>
        </w:rPr>
        <w:lastRenderedPageBreak/>
        <w:t>●</w:t>
      </w:r>
      <w:r w:rsidR="008A3476" w:rsidRPr="00F027D0">
        <w:rPr>
          <w:rFonts w:ascii="メイリオ" w:eastAsia="メイリオ" w:hAnsi="メイリオ" w:cs="Times New Roman"/>
          <w:bCs/>
          <w:szCs w:val="21"/>
        </w:rPr>
        <w:t>販売開始日</w:t>
      </w:r>
      <w:r w:rsidR="00C32576">
        <w:rPr>
          <w:rFonts w:ascii="メイリオ" w:eastAsia="メイリオ" w:hAnsi="メイリオ" w:cs="Times New Roman"/>
          <w:bCs/>
          <w:szCs w:val="21"/>
        </w:rPr>
        <w:tab/>
      </w:r>
      <w:r w:rsidR="008A3476" w:rsidRPr="00F027D0">
        <w:rPr>
          <w:rFonts w:ascii="メイリオ" w:eastAsia="メイリオ" w:hAnsi="メイリオ" w:cs="Times New Roman"/>
          <w:bCs/>
          <w:szCs w:val="21"/>
        </w:rPr>
        <w:t>：</w:t>
      </w:r>
      <w:r w:rsidR="00DF0C16">
        <w:rPr>
          <w:rFonts w:ascii="メイリオ" w:eastAsia="メイリオ" w:hAnsi="メイリオ" w:cs="Times New Roman"/>
          <w:bCs/>
          <w:szCs w:val="21"/>
        </w:rPr>
        <w:t>2019</w:t>
      </w:r>
      <w:bookmarkStart w:id="0" w:name="_GoBack"/>
      <w:bookmarkEnd w:id="0"/>
      <w:r w:rsidR="008A3476" w:rsidRPr="00EC2A6C">
        <w:rPr>
          <w:rFonts w:ascii="メイリオ" w:eastAsia="メイリオ" w:hAnsi="メイリオ" w:cs="Times New Roman"/>
          <w:bCs/>
          <w:szCs w:val="21"/>
        </w:rPr>
        <w:t>年</w:t>
      </w:r>
      <w:r w:rsidR="003107FF" w:rsidRPr="00EC2A6C">
        <w:rPr>
          <w:rFonts w:ascii="メイリオ" w:eastAsia="メイリオ" w:hAnsi="メイリオ" w:cs="Times New Roman"/>
          <w:bCs/>
          <w:szCs w:val="21"/>
        </w:rPr>
        <w:t>4</w:t>
      </w:r>
      <w:r w:rsidR="008A3476" w:rsidRPr="00EC2A6C">
        <w:rPr>
          <w:rFonts w:ascii="メイリオ" w:eastAsia="メイリオ" w:hAnsi="メイリオ" w:cs="Times New Roman"/>
          <w:bCs/>
          <w:szCs w:val="21"/>
        </w:rPr>
        <w:t>月</w:t>
      </w:r>
      <w:r w:rsidR="003107FF" w:rsidRPr="00EC2A6C">
        <w:rPr>
          <w:rFonts w:ascii="メイリオ" w:eastAsia="メイリオ" w:hAnsi="メイリオ" w:cs="Times New Roman" w:hint="eastAsia"/>
          <w:bCs/>
          <w:szCs w:val="21"/>
        </w:rPr>
        <w:t>予定</w:t>
      </w:r>
      <w:r w:rsidR="008A3476" w:rsidRPr="00EC2A6C">
        <w:rPr>
          <w:rFonts w:ascii="メイリオ" w:eastAsia="メイリオ" w:hAnsi="メイリオ" w:cs="Times New Roman"/>
          <w:bCs/>
          <w:szCs w:val="21"/>
        </w:rPr>
        <w:br/>
      </w:r>
      <w:r w:rsidR="00F92742" w:rsidRPr="00EC2A6C">
        <w:rPr>
          <w:rFonts w:ascii="メイリオ" w:eastAsia="メイリオ" w:hAnsi="メイリオ" w:cs="Times New Roman" w:hint="eastAsia"/>
          <w:bCs/>
          <w:szCs w:val="21"/>
        </w:rPr>
        <w:t>●</w:t>
      </w:r>
      <w:r w:rsidR="008A3476" w:rsidRPr="00EC2A6C">
        <w:rPr>
          <w:rFonts w:ascii="メイリオ" w:eastAsia="メイリオ" w:hAnsi="メイリオ" w:cs="Times New Roman"/>
          <w:bCs/>
          <w:szCs w:val="21"/>
        </w:rPr>
        <w:t>販売価格</w:t>
      </w:r>
      <w:r w:rsidR="00C32576" w:rsidRPr="00EC2A6C">
        <w:rPr>
          <w:rFonts w:ascii="メイリオ" w:eastAsia="メイリオ" w:hAnsi="メイリオ" w:cs="Times New Roman"/>
          <w:bCs/>
          <w:szCs w:val="21"/>
        </w:rPr>
        <w:tab/>
      </w:r>
      <w:r w:rsidR="005D7EA8" w:rsidRPr="00EC2A6C">
        <w:rPr>
          <w:rFonts w:ascii="メイリオ" w:eastAsia="メイリオ" w:hAnsi="メイリオ" w:cs="Times New Roman"/>
          <w:bCs/>
          <w:szCs w:val="21"/>
        </w:rPr>
        <w:t>：</w:t>
      </w:r>
      <w:r w:rsidR="00CE2EE4" w:rsidRPr="00EC2A6C">
        <w:rPr>
          <w:rFonts w:ascii="メイリオ" w:eastAsia="メイリオ" w:hAnsi="メイリオ" w:cs="Times New Roman" w:hint="eastAsia"/>
          <w:bCs/>
          <w:szCs w:val="21"/>
        </w:rPr>
        <w:t>350</w:t>
      </w:r>
      <w:r w:rsidR="000B4C1B" w:rsidRPr="00EC2A6C">
        <w:rPr>
          <w:rFonts w:ascii="メイリオ" w:eastAsia="メイリオ" w:hAnsi="メイリオ" w:cs="Times New Roman" w:hint="eastAsia"/>
          <w:bCs/>
          <w:szCs w:val="21"/>
        </w:rPr>
        <w:t>万円</w:t>
      </w:r>
    </w:p>
    <w:p w:rsidR="00F92742" w:rsidRPr="00F25E4A" w:rsidRDefault="00C32576" w:rsidP="00CE2EE4">
      <w:pPr>
        <w:spacing w:line="300" w:lineRule="exact"/>
        <w:ind w:left="840" w:firstLine="840"/>
        <w:rPr>
          <w:rFonts w:ascii="メイリオ" w:eastAsia="メイリオ" w:hAnsi="メイリオ" w:cs="Times New Roman"/>
          <w:b/>
          <w:bCs/>
          <w:szCs w:val="21"/>
        </w:rPr>
      </w:pPr>
      <w:r>
        <w:rPr>
          <w:rFonts w:ascii="メイリオ" w:eastAsia="メイリオ" w:hAnsi="メイリオ" w:cs="Times New Roman"/>
          <w:bCs/>
          <w:szCs w:val="21"/>
        </w:rPr>
        <w:t>（発表日時点での税抜き参考価格です）</w:t>
      </w:r>
    </w:p>
    <w:p w:rsidR="00E36041" w:rsidRPr="00C32576" w:rsidRDefault="00E36041" w:rsidP="00B91E61">
      <w:pPr>
        <w:spacing w:line="300" w:lineRule="exact"/>
        <w:rPr>
          <w:rFonts w:ascii="メイリオ" w:eastAsia="メイリオ" w:hAnsi="メイリオ" w:cs="Times New Roman"/>
          <w:bCs/>
          <w:szCs w:val="21"/>
        </w:rPr>
      </w:pPr>
    </w:p>
    <w:p w:rsidR="00F92742" w:rsidRPr="00F25E4A" w:rsidRDefault="00F92742" w:rsidP="00B91E61">
      <w:pPr>
        <w:spacing w:line="300" w:lineRule="exact"/>
        <w:rPr>
          <w:rFonts w:ascii="メイリオ" w:eastAsia="メイリオ" w:hAnsi="メイリオ" w:cs="Times New Roman"/>
          <w:b/>
          <w:bCs/>
          <w:szCs w:val="21"/>
        </w:rPr>
      </w:pPr>
      <w:proofErr w:type="spellStart"/>
      <w:r w:rsidRPr="00F25E4A">
        <w:rPr>
          <w:rFonts w:ascii="メイリオ" w:eastAsia="メイリオ" w:hAnsi="メイリオ" w:cs="Times New Roman"/>
          <w:b/>
          <w:bCs/>
          <w:szCs w:val="21"/>
        </w:rPr>
        <w:t>santec</w:t>
      </w:r>
      <w:proofErr w:type="spellEnd"/>
      <w:r w:rsidRPr="00F25E4A">
        <w:rPr>
          <w:rFonts w:ascii="メイリオ" w:eastAsia="メイリオ" w:hAnsi="メイリオ" w:cs="Times New Roman"/>
          <w:b/>
          <w:bCs/>
          <w:szCs w:val="21"/>
        </w:rPr>
        <w:t>株式会社について</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793"/>
      </w:tblGrid>
      <w:tr w:rsidR="00F92742" w:rsidRPr="00F027D0" w:rsidTr="00E36041">
        <w:tc>
          <w:tcPr>
            <w:tcW w:w="1701" w:type="dxa"/>
          </w:tcPr>
          <w:p w:rsidR="00F92742" w:rsidRPr="00F027D0" w:rsidRDefault="00F92742" w:rsidP="00B91E61">
            <w:pPr>
              <w:spacing w:line="300" w:lineRule="exact"/>
              <w:rPr>
                <w:rFonts w:ascii="メイリオ" w:eastAsia="メイリオ" w:hAnsi="メイリオ" w:cs="Times New Roman"/>
                <w:bCs/>
                <w:szCs w:val="21"/>
              </w:rPr>
            </w:pPr>
            <w:r w:rsidRPr="00F027D0">
              <w:rPr>
                <w:rFonts w:ascii="メイリオ" w:eastAsia="メイリオ" w:hAnsi="メイリオ" w:cs="Times New Roman" w:hint="eastAsia"/>
                <w:bCs/>
                <w:szCs w:val="21"/>
              </w:rPr>
              <w:t>創業</w:t>
            </w:r>
          </w:p>
        </w:tc>
        <w:tc>
          <w:tcPr>
            <w:tcW w:w="6793" w:type="dxa"/>
          </w:tcPr>
          <w:p w:rsidR="00F92742" w:rsidRPr="00F027D0" w:rsidRDefault="00F92742" w:rsidP="00B91E61">
            <w:pPr>
              <w:spacing w:line="300" w:lineRule="exact"/>
              <w:rPr>
                <w:rFonts w:ascii="メイリオ" w:eastAsia="メイリオ" w:hAnsi="メイリオ" w:cs="Times New Roman"/>
                <w:bCs/>
                <w:szCs w:val="21"/>
              </w:rPr>
            </w:pPr>
            <w:r w:rsidRPr="00F027D0">
              <w:rPr>
                <w:rFonts w:ascii="メイリオ" w:eastAsia="メイリオ" w:hAnsi="メイリオ" w:cs="Times New Roman" w:hint="eastAsia"/>
                <w:bCs/>
                <w:szCs w:val="21"/>
              </w:rPr>
              <w:t>1979年</w:t>
            </w:r>
          </w:p>
        </w:tc>
      </w:tr>
      <w:tr w:rsidR="00F92742" w:rsidRPr="00F027D0" w:rsidTr="00E36041">
        <w:tc>
          <w:tcPr>
            <w:tcW w:w="1701" w:type="dxa"/>
          </w:tcPr>
          <w:p w:rsidR="00F92742" w:rsidRPr="00F027D0" w:rsidRDefault="00F92742" w:rsidP="00B91E61">
            <w:pPr>
              <w:spacing w:line="300" w:lineRule="exact"/>
              <w:rPr>
                <w:rFonts w:ascii="メイリオ" w:eastAsia="メイリオ" w:hAnsi="メイリオ" w:cs="Times New Roman"/>
                <w:bCs/>
                <w:szCs w:val="21"/>
              </w:rPr>
            </w:pPr>
            <w:r w:rsidRPr="00F027D0">
              <w:rPr>
                <w:rFonts w:ascii="メイリオ" w:eastAsia="メイリオ" w:hAnsi="メイリオ" w:cs="Times New Roman" w:hint="eastAsia"/>
                <w:bCs/>
                <w:szCs w:val="21"/>
              </w:rPr>
              <w:t>業種</w:t>
            </w:r>
          </w:p>
        </w:tc>
        <w:tc>
          <w:tcPr>
            <w:tcW w:w="6793" w:type="dxa"/>
          </w:tcPr>
          <w:p w:rsidR="00F92742" w:rsidRPr="00F027D0" w:rsidRDefault="00F92742" w:rsidP="00B91E61">
            <w:pPr>
              <w:spacing w:line="300" w:lineRule="exact"/>
              <w:rPr>
                <w:rFonts w:ascii="メイリオ" w:eastAsia="メイリオ" w:hAnsi="メイリオ" w:cs="Times New Roman"/>
                <w:bCs/>
                <w:szCs w:val="21"/>
              </w:rPr>
            </w:pPr>
            <w:r w:rsidRPr="00F027D0">
              <w:rPr>
                <w:rFonts w:ascii="メイリオ" w:eastAsia="メイリオ" w:hAnsi="メイリオ" w:cs="Times New Roman"/>
                <w:bCs/>
                <w:szCs w:val="21"/>
              </w:rPr>
              <w:t>光部品・光測定器製造販売企業</w:t>
            </w:r>
          </w:p>
        </w:tc>
      </w:tr>
      <w:tr w:rsidR="00F92742" w:rsidRPr="00F027D0" w:rsidTr="00E36041">
        <w:tc>
          <w:tcPr>
            <w:tcW w:w="1701" w:type="dxa"/>
          </w:tcPr>
          <w:p w:rsidR="00F92742" w:rsidRPr="00F027D0" w:rsidRDefault="00F92742" w:rsidP="00B91E61">
            <w:pPr>
              <w:spacing w:line="300" w:lineRule="exact"/>
              <w:rPr>
                <w:rFonts w:ascii="メイリオ" w:eastAsia="メイリオ" w:hAnsi="メイリオ" w:cs="Times New Roman"/>
                <w:bCs/>
                <w:szCs w:val="21"/>
              </w:rPr>
            </w:pPr>
            <w:r w:rsidRPr="00F027D0">
              <w:rPr>
                <w:rFonts w:ascii="メイリオ" w:eastAsia="メイリオ" w:hAnsi="メイリオ" w:cs="Times New Roman" w:hint="eastAsia"/>
                <w:bCs/>
                <w:szCs w:val="21"/>
              </w:rPr>
              <w:t>株式市場</w:t>
            </w:r>
          </w:p>
        </w:tc>
        <w:tc>
          <w:tcPr>
            <w:tcW w:w="6793" w:type="dxa"/>
          </w:tcPr>
          <w:p w:rsidR="00F92742" w:rsidRPr="00F027D0" w:rsidRDefault="00F92742" w:rsidP="00B91E61">
            <w:pPr>
              <w:spacing w:line="300" w:lineRule="exact"/>
              <w:rPr>
                <w:rFonts w:ascii="メイリオ" w:eastAsia="メイリオ" w:hAnsi="メイリオ" w:cs="Times New Roman"/>
                <w:bCs/>
                <w:szCs w:val="21"/>
              </w:rPr>
            </w:pPr>
            <w:r w:rsidRPr="00F027D0">
              <w:rPr>
                <w:rFonts w:ascii="メイリオ" w:eastAsia="メイリオ" w:hAnsi="メイリオ" w:cs="Times New Roman"/>
                <w:bCs/>
                <w:szCs w:val="21"/>
              </w:rPr>
              <w:t>JASDAQ市場上場</w:t>
            </w:r>
            <w:r w:rsidR="007D11C8" w:rsidRPr="00F027D0">
              <w:rPr>
                <w:rFonts w:ascii="メイリオ" w:eastAsia="メイリオ" w:hAnsi="メイリオ" w:cs="Times New Roman" w:hint="eastAsia"/>
                <w:bCs/>
                <w:szCs w:val="21"/>
              </w:rPr>
              <w:t>（6777）</w:t>
            </w:r>
          </w:p>
        </w:tc>
      </w:tr>
      <w:tr w:rsidR="00F92742" w:rsidRPr="00F027D0" w:rsidTr="00E36041">
        <w:tc>
          <w:tcPr>
            <w:tcW w:w="1701" w:type="dxa"/>
          </w:tcPr>
          <w:p w:rsidR="00F92742" w:rsidRPr="00F027D0" w:rsidRDefault="00F92742" w:rsidP="00B91E61">
            <w:pPr>
              <w:spacing w:line="300" w:lineRule="exact"/>
              <w:rPr>
                <w:rFonts w:ascii="メイリオ" w:eastAsia="メイリオ" w:hAnsi="メイリオ" w:cs="Times New Roman"/>
                <w:bCs/>
                <w:szCs w:val="21"/>
              </w:rPr>
            </w:pPr>
            <w:r w:rsidRPr="00F027D0">
              <w:rPr>
                <w:rFonts w:ascii="メイリオ" w:eastAsia="メイリオ" w:hAnsi="メイリオ" w:cs="Times New Roman" w:hint="eastAsia"/>
                <w:bCs/>
                <w:szCs w:val="21"/>
              </w:rPr>
              <w:t>本社</w:t>
            </w:r>
          </w:p>
        </w:tc>
        <w:tc>
          <w:tcPr>
            <w:tcW w:w="6793" w:type="dxa"/>
          </w:tcPr>
          <w:p w:rsidR="00F92742" w:rsidRPr="00F027D0" w:rsidRDefault="007D11C8" w:rsidP="00B91E61">
            <w:pPr>
              <w:spacing w:line="300" w:lineRule="exact"/>
              <w:rPr>
                <w:rFonts w:ascii="メイリオ" w:eastAsia="メイリオ" w:hAnsi="メイリオ" w:cs="Times New Roman"/>
                <w:bCs/>
                <w:szCs w:val="21"/>
              </w:rPr>
            </w:pPr>
            <w:r w:rsidRPr="00F027D0">
              <w:rPr>
                <w:rFonts w:ascii="メイリオ" w:eastAsia="メイリオ" w:hAnsi="メイリオ" w:cs="Times New Roman" w:hint="eastAsia"/>
                <w:bCs/>
                <w:szCs w:val="21"/>
              </w:rPr>
              <w:t>愛知県小牧市</w:t>
            </w:r>
          </w:p>
        </w:tc>
      </w:tr>
      <w:tr w:rsidR="007D11C8" w:rsidRPr="00F027D0" w:rsidTr="00E36041">
        <w:tc>
          <w:tcPr>
            <w:tcW w:w="1701" w:type="dxa"/>
          </w:tcPr>
          <w:p w:rsidR="007D11C8" w:rsidRPr="00F027D0" w:rsidRDefault="007D11C8" w:rsidP="00B91E61">
            <w:pPr>
              <w:spacing w:line="300" w:lineRule="exact"/>
              <w:rPr>
                <w:rFonts w:ascii="メイリオ" w:eastAsia="メイリオ" w:hAnsi="メイリオ" w:cs="Times New Roman"/>
                <w:bCs/>
                <w:szCs w:val="21"/>
              </w:rPr>
            </w:pPr>
            <w:r w:rsidRPr="00F027D0">
              <w:rPr>
                <w:rFonts w:ascii="メイリオ" w:eastAsia="メイリオ" w:hAnsi="メイリオ" w:cs="Times New Roman" w:hint="eastAsia"/>
                <w:bCs/>
                <w:szCs w:val="21"/>
              </w:rPr>
              <w:t>従業員数</w:t>
            </w:r>
          </w:p>
        </w:tc>
        <w:tc>
          <w:tcPr>
            <w:tcW w:w="6793" w:type="dxa"/>
          </w:tcPr>
          <w:p w:rsidR="007D11C8" w:rsidRPr="00F027D0" w:rsidRDefault="007D11C8" w:rsidP="00B91E61">
            <w:pPr>
              <w:spacing w:line="300" w:lineRule="exact"/>
              <w:rPr>
                <w:rFonts w:ascii="メイリオ" w:eastAsia="メイリオ" w:hAnsi="メイリオ" w:cs="Times New Roman"/>
                <w:bCs/>
                <w:szCs w:val="21"/>
              </w:rPr>
            </w:pPr>
            <w:r w:rsidRPr="00F027D0">
              <w:rPr>
                <w:rFonts w:ascii="メイリオ" w:eastAsia="メイリオ" w:hAnsi="メイリオ" w:cs="Times New Roman" w:hint="eastAsia"/>
                <w:bCs/>
                <w:szCs w:val="21"/>
              </w:rPr>
              <w:t>190名</w:t>
            </w:r>
          </w:p>
        </w:tc>
      </w:tr>
      <w:tr w:rsidR="00F92742" w:rsidRPr="00F027D0" w:rsidTr="00E36041">
        <w:tc>
          <w:tcPr>
            <w:tcW w:w="1701" w:type="dxa"/>
          </w:tcPr>
          <w:p w:rsidR="00F92742" w:rsidRPr="00F027D0" w:rsidRDefault="00F92742" w:rsidP="00B91E61">
            <w:pPr>
              <w:spacing w:line="300" w:lineRule="exact"/>
              <w:rPr>
                <w:rFonts w:ascii="メイリオ" w:eastAsia="メイリオ" w:hAnsi="メイリオ" w:cs="Times New Roman"/>
                <w:bCs/>
                <w:szCs w:val="21"/>
              </w:rPr>
            </w:pPr>
            <w:r w:rsidRPr="00F027D0">
              <w:rPr>
                <w:rFonts w:ascii="メイリオ" w:eastAsia="メイリオ" w:hAnsi="メイリオ" w:cs="Times New Roman" w:hint="eastAsia"/>
                <w:bCs/>
                <w:szCs w:val="21"/>
              </w:rPr>
              <w:t>販売子会社</w:t>
            </w:r>
          </w:p>
        </w:tc>
        <w:tc>
          <w:tcPr>
            <w:tcW w:w="6793" w:type="dxa"/>
          </w:tcPr>
          <w:p w:rsidR="00F92742" w:rsidRPr="00F027D0" w:rsidRDefault="007D11C8" w:rsidP="00E36041">
            <w:pPr>
              <w:spacing w:line="300" w:lineRule="exact"/>
              <w:rPr>
                <w:rFonts w:ascii="メイリオ" w:eastAsia="メイリオ" w:hAnsi="メイリオ" w:cs="Times New Roman"/>
                <w:bCs/>
                <w:szCs w:val="21"/>
              </w:rPr>
            </w:pPr>
            <w:r w:rsidRPr="00F027D0">
              <w:rPr>
                <w:rFonts w:ascii="メイリオ" w:eastAsia="メイリオ" w:hAnsi="メイリオ" w:cs="Times New Roman"/>
                <w:bCs/>
                <w:szCs w:val="21"/>
              </w:rPr>
              <w:t>米国（ニュージャージー州）、英国（ロンドン）、中国（上海市）</w:t>
            </w:r>
          </w:p>
        </w:tc>
      </w:tr>
      <w:tr w:rsidR="00F92742" w:rsidRPr="00F027D0" w:rsidTr="00E36041">
        <w:tc>
          <w:tcPr>
            <w:tcW w:w="1701" w:type="dxa"/>
          </w:tcPr>
          <w:p w:rsidR="00F92742" w:rsidRPr="00F027D0" w:rsidRDefault="00F92742" w:rsidP="00B91E61">
            <w:pPr>
              <w:spacing w:line="300" w:lineRule="exact"/>
              <w:rPr>
                <w:rFonts w:ascii="メイリオ" w:eastAsia="メイリオ" w:hAnsi="メイリオ" w:cs="Times New Roman"/>
                <w:bCs/>
                <w:szCs w:val="21"/>
              </w:rPr>
            </w:pPr>
            <w:r w:rsidRPr="00F027D0">
              <w:rPr>
                <w:rFonts w:ascii="メイリオ" w:eastAsia="メイリオ" w:hAnsi="メイリオ" w:cs="Times New Roman" w:hint="eastAsia"/>
                <w:bCs/>
                <w:szCs w:val="21"/>
              </w:rPr>
              <w:t>会社紹介</w:t>
            </w:r>
          </w:p>
        </w:tc>
        <w:tc>
          <w:tcPr>
            <w:tcW w:w="6793" w:type="dxa"/>
          </w:tcPr>
          <w:p w:rsidR="00F92742" w:rsidRPr="00F027D0" w:rsidRDefault="007D11C8" w:rsidP="00B91E61">
            <w:pPr>
              <w:spacing w:line="300" w:lineRule="exact"/>
              <w:rPr>
                <w:rFonts w:ascii="メイリオ" w:eastAsia="メイリオ" w:hAnsi="メイリオ" w:cs="Times New Roman"/>
                <w:bCs/>
                <w:szCs w:val="21"/>
              </w:rPr>
            </w:pPr>
            <w:r w:rsidRPr="00F027D0">
              <w:rPr>
                <w:rFonts w:ascii="メイリオ" w:eastAsia="メイリオ" w:hAnsi="メイリオ" w:cs="Times New Roman"/>
                <w:bCs/>
                <w:szCs w:val="21"/>
              </w:rPr>
              <w:t>1984年に世界初の光ファイバ検査装置を世に送り出し、現在では世界30カ国以上への販売実績がある光技術のパイオニア企業である。</w:t>
            </w:r>
          </w:p>
        </w:tc>
      </w:tr>
    </w:tbl>
    <w:p w:rsidR="008A3476" w:rsidRPr="00F027D0" w:rsidRDefault="008A3476" w:rsidP="00B91E61">
      <w:pPr>
        <w:spacing w:line="300" w:lineRule="exact"/>
        <w:rPr>
          <w:rFonts w:ascii="メイリオ" w:eastAsia="メイリオ" w:hAnsi="メイリオ" w:cs="Times New Roman"/>
          <w:bCs/>
          <w:szCs w:val="21"/>
        </w:rPr>
      </w:pPr>
    </w:p>
    <w:p w:rsidR="008A3476" w:rsidRPr="00F25E4A" w:rsidRDefault="005D7EA8" w:rsidP="00B91E61">
      <w:pPr>
        <w:spacing w:line="300" w:lineRule="exact"/>
        <w:rPr>
          <w:rFonts w:ascii="メイリオ" w:eastAsia="メイリオ" w:hAnsi="メイリオ"/>
          <w:b/>
          <w:szCs w:val="21"/>
        </w:rPr>
      </w:pPr>
      <w:r w:rsidRPr="00F25E4A">
        <w:rPr>
          <w:rFonts w:ascii="メイリオ" w:eastAsia="メイリオ" w:hAnsi="メイリオ" w:hint="eastAsia"/>
          <w:b/>
          <w:szCs w:val="21"/>
        </w:rPr>
        <w:t>本件お問い合わせ先：</w:t>
      </w:r>
    </w:p>
    <w:p w:rsidR="005D7EA8" w:rsidRPr="00F027D0" w:rsidRDefault="005D7EA8" w:rsidP="00B91E61">
      <w:pPr>
        <w:spacing w:line="300" w:lineRule="exact"/>
        <w:rPr>
          <w:rFonts w:ascii="メイリオ" w:eastAsia="メイリオ" w:hAnsi="メイリオ"/>
          <w:szCs w:val="21"/>
        </w:rPr>
      </w:pPr>
      <w:proofErr w:type="spellStart"/>
      <w:r w:rsidRPr="00F027D0">
        <w:rPr>
          <w:rFonts w:ascii="メイリオ" w:eastAsia="メイリオ" w:hAnsi="メイリオ" w:hint="eastAsia"/>
          <w:szCs w:val="21"/>
        </w:rPr>
        <w:t>santec</w:t>
      </w:r>
      <w:proofErr w:type="spellEnd"/>
      <w:r w:rsidRPr="00F027D0">
        <w:rPr>
          <w:rFonts w:ascii="メイリオ" w:eastAsia="メイリオ" w:hAnsi="メイリオ" w:hint="eastAsia"/>
          <w:szCs w:val="21"/>
        </w:rPr>
        <w:t>株式会社</w:t>
      </w:r>
      <w:r w:rsidR="00E36041" w:rsidRPr="00F027D0">
        <w:rPr>
          <w:rFonts w:ascii="メイリオ" w:eastAsia="メイリオ" w:hAnsi="メイリオ" w:hint="eastAsia"/>
          <w:szCs w:val="21"/>
        </w:rPr>
        <w:t xml:space="preserve">　光</w:t>
      </w:r>
      <w:r w:rsidR="00C32576">
        <w:rPr>
          <w:rFonts w:ascii="メイリオ" w:eastAsia="メイリオ" w:hAnsi="メイリオ" w:hint="eastAsia"/>
          <w:szCs w:val="21"/>
        </w:rPr>
        <w:t>部品</w:t>
      </w:r>
      <w:r w:rsidR="00E36041" w:rsidRPr="00F027D0">
        <w:rPr>
          <w:rFonts w:ascii="メイリオ" w:eastAsia="メイリオ" w:hAnsi="メイリオ" w:hint="eastAsia"/>
          <w:szCs w:val="21"/>
        </w:rPr>
        <w:t xml:space="preserve">ビジネスユニット　</w:t>
      </w:r>
    </w:p>
    <w:p w:rsidR="00E36041" w:rsidRPr="00F027D0" w:rsidRDefault="00E36041" w:rsidP="00B91E61">
      <w:pPr>
        <w:spacing w:line="300" w:lineRule="exact"/>
        <w:rPr>
          <w:rFonts w:ascii="メイリオ" w:eastAsia="メイリオ" w:hAnsi="メイリオ"/>
          <w:szCs w:val="21"/>
        </w:rPr>
      </w:pPr>
      <w:r w:rsidRPr="00F027D0">
        <w:rPr>
          <w:rFonts w:ascii="メイリオ" w:eastAsia="メイリオ" w:hAnsi="メイリオ" w:hint="eastAsia"/>
          <w:szCs w:val="21"/>
        </w:rPr>
        <w:t>愛知県小牧市大草年上坂5823番地</w:t>
      </w:r>
    </w:p>
    <w:p w:rsidR="000D4B75" w:rsidRPr="00237B85" w:rsidRDefault="00E36041" w:rsidP="00B91E61">
      <w:pPr>
        <w:spacing w:line="300" w:lineRule="exact"/>
        <w:rPr>
          <w:rFonts w:ascii="メイリオ" w:eastAsia="メイリオ" w:hAnsi="メイリオ"/>
          <w:szCs w:val="21"/>
        </w:rPr>
      </w:pPr>
      <w:r w:rsidRPr="00F027D0">
        <w:rPr>
          <w:rFonts w:ascii="メイリオ" w:eastAsia="メイリオ" w:hAnsi="メイリオ" w:hint="eastAsia"/>
          <w:szCs w:val="21"/>
        </w:rPr>
        <w:t>電話番号：0568-79-35</w:t>
      </w:r>
      <w:r w:rsidR="00C32576">
        <w:rPr>
          <w:rFonts w:ascii="メイリオ" w:eastAsia="メイリオ" w:hAnsi="メイリオ" w:hint="eastAsia"/>
          <w:szCs w:val="21"/>
        </w:rPr>
        <w:t>35</w:t>
      </w:r>
    </w:p>
    <w:sectPr w:rsidR="000D4B75" w:rsidRPr="00237B85" w:rsidSect="007D11C8">
      <w:headerReference w:type="default" r:id="rId10"/>
      <w:pgSz w:w="11906" w:h="16838"/>
      <w:pgMar w:top="1985" w:right="1416"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3263" w:rsidRDefault="00933263" w:rsidP="008A3476">
      <w:r>
        <w:separator/>
      </w:r>
    </w:p>
  </w:endnote>
  <w:endnote w:type="continuationSeparator" w:id="0">
    <w:p w:rsidR="00933263" w:rsidRDefault="00933263" w:rsidP="008A34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3263" w:rsidRDefault="00933263" w:rsidP="008A3476">
      <w:r>
        <w:separator/>
      </w:r>
    </w:p>
  </w:footnote>
  <w:footnote w:type="continuationSeparator" w:id="0">
    <w:p w:rsidR="00933263" w:rsidRDefault="00933263" w:rsidP="008A347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2E59" w:rsidRDefault="00932E59">
    <w:pPr>
      <w:pStyle w:val="a8"/>
    </w:pPr>
    <w:r>
      <w:rPr>
        <w:noProof/>
      </w:rPr>
      <w:drawing>
        <wp:inline distT="0" distB="0" distL="0" distR="0">
          <wp:extent cx="1981200" cy="335835"/>
          <wp:effectExtent l="0" t="0" r="0" b="762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7321" cy="348738"/>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CFF7FB3"/>
    <w:multiLevelType w:val="hybridMultilevel"/>
    <w:tmpl w:val="82B49738"/>
    <w:lvl w:ilvl="0" w:tplc="15CA6F3C">
      <w:start w:val="1"/>
      <w:numFmt w:val="bullet"/>
      <w:lvlText w:val=""/>
      <w:lvlJc w:val="left"/>
      <w:pPr>
        <w:ind w:left="1129"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1" w15:restartNumberingAfterBreak="0">
    <w:nsid w:val="766B487F"/>
    <w:multiLevelType w:val="hybridMultilevel"/>
    <w:tmpl w:val="68947524"/>
    <w:lvl w:ilvl="0" w:tplc="15CA6F3C">
      <w:start w:val="1"/>
      <w:numFmt w:val="bullet"/>
      <w:lvlText w:val=""/>
      <w:lvlJc w:val="left"/>
      <w:pPr>
        <w:ind w:left="1207" w:hanging="420"/>
      </w:pPr>
      <w:rPr>
        <w:rFonts w:ascii="Wingdings" w:hAnsi="Wingdings" w:hint="default"/>
      </w:rPr>
    </w:lvl>
    <w:lvl w:ilvl="1" w:tplc="0409000B" w:tentative="1">
      <w:start w:val="1"/>
      <w:numFmt w:val="bullet"/>
      <w:lvlText w:val=""/>
      <w:lvlJc w:val="left"/>
      <w:pPr>
        <w:ind w:left="1627" w:hanging="420"/>
      </w:pPr>
      <w:rPr>
        <w:rFonts w:ascii="Wingdings" w:hAnsi="Wingdings" w:hint="default"/>
      </w:rPr>
    </w:lvl>
    <w:lvl w:ilvl="2" w:tplc="0409000D" w:tentative="1">
      <w:start w:val="1"/>
      <w:numFmt w:val="bullet"/>
      <w:lvlText w:val=""/>
      <w:lvlJc w:val="left"/>
      <w:pPr>
        <w:ind w:left="2047" w:hanging="420"/>
      </w:pPr>
      <w:rPr>
        <w:rFonts w:ascii="Wingdings" w:hAnsi="Wingdings" w:hint="default"/>
      </w:rPr>
    </w:lvl>
    <w:lvl w:ilvl="3" w:tplc="04090001" w:tentative="1">
      <w:start w:val="1"/>
      <w:numFmt w:val="bullet"/>
      <w:lvlText w:val=""/>
      <w:lvlJc w:val="left"/>
      <w:pPr>
        <w:ind w:left="2467" w:hanging="420"/>
      </w:pPr>
      <w:rPr>
        <w:rFonts w:ascii="Wingdings" w:hAnsi="Wingdings" w:hint="default"/>
      </w:rPr>
    </w:lvl>
    <w:lvl w:ilvl="4" w:tplc="0409000B" w:tentative="1">
      <w:start w:val="1"/>
      <w:numFmt w:val="bullet"/>
      <w:lvlText w:val=""/>
      <w:lvlJc w:val="left"/>
      <w:pPr>
        <w:ind w:left="2887" w:hanging="420"/>
      </w:pPr>
      <w:rPr>
        <w:rFonts w:ascii="Wingdings" w:hAnsi="Wingdings" w:hint="default"/>
      </w:rPr>
    </w:lvl>
    <w:lvl w:ilvl="5" w:tplc="0409000D" w:tentative="1">
      <w:start w:val="1"/>
      <w:numFmt w:val="bullet"/>
      <w:lvlText w:val=""/>
      <w:lvlJc w:val="left"/>
      <w:pPr>
        <w:ind w:left="3307" w:hanging="420"/>
      </w:pPr>
      <w:rPr>
        <w:rFonts w:ascii="Wingdings" w:hAnsi="Wingdings" w:hint="default"/>
      </w:rPr>
    </w:lvl>
    <w:lvl w:ilvl="6" w:tplc="04090001" w:tentative="1">
      <w:start w:val="1"/>
      <w:numFmt w:val="bullet"/>
      <w:lvlText w:val=""/>
      <w:lvlJc w:val="left"/>
      <w:pPr>
        <w:ind w:left="3727" w:hanging="420"/>
      </w:pPr>
      <w:rPr>
        <w:rFonts w:ascii="Wingdings" w:hAnsi="Wingdings" w:hint="default"/>
      </w:rPr>
    </w:lvl>
    <w:lvl w:ilvl="7" w:tplc="0409000B" w:tentative="1">
      <w:start w:val="1"/>
      <w:numFmt w:val="bullet"/>
      <w:lvlText w:val=""/>
      <w:lvlJc w:val="left"/>
      <w:pPr>
        <w:ind w:left="4147" w:hanging="420"/>
      </w:pPr>
      <w:rPr>
        <w:rFonts w:ascii="Wingdings" w:hAnsi="Wingdings" w:hint="default"/>
      </w:rPr>
    </w:lvl>
    <w:lvl w:ilvl="8" w:tplc="0409000D" w:tentative="1">
      <w:start w:val="1"/>
      <w:numFmt w:val="bullet"/>
      <w:lvlText w:val=""/>
      <w:lvlJc w:val="left"/>
      <w:pPr>
        <w:ind w:left="4567" w:hanging="42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26FF"/>
    <w:rsid w:val="000154F4"/>
    <w:rsid w:val="00047F9E"/>
    <w:rsid w:val="00077209"/>
    <w:rsid w:val="000878B2"/>
    <w:rsid w:val="000920F8"/>
    <w:rsid w:val="000B4C1B"/>
    <w:rsid w:val="000D3CC6"/>
    <w:rsid w:val="000D4B75"/>
    <w:rsid w:val="000E0719"/>
    <w:rsid w:val="00121D3E"/>
    <w:rsid w:val="001326FF"/>
    <w:rsid w:val="001641BA"/>
    <w:rsid w:val="001C75D1"/>
    <w:rsid w:val="00237B85"/>
    <w:rsid w:val="002E2BBF"/>
    <w:rsid w:val="002F3563"/>
    <w:rsid w:val="003107FF"/>
    <w:rsid w:val="003121A3"/>
    <w:rsid w:val="00340B2F"/>
    <w:rsid w:val="00350C96"/>
    <w:rsid w:val="00396DFD"/>
    <w:rsid w:val="004139C2"/>
    <w:rsid w:val="00486C59"/>
    <w:rsid w:val="004A5F7D"/>
    <w:rsid w:val="0050269D"/>
    <w:rsid w:val="0051417F"/>
    <w:rsid w:val="005572F7"/>
    <w:rsid w:val="00596F11"/>
    <w:rsid w:val="005D0EFC"/>
    <w:rsid w:val="005D4BD3"/>
    <w:rsid w:val="005D7EA8"/>
    <w:rsid w:val="00615C7F"/>
    <w:rsid w:val="0062150E"/>
    <w:rsid w:val="00624527"/>
    <w:rsid w:val="00640211"/>
    <w:rsid w:val="006D08B0"/>
    <w:rsid w:val="007171B3"/>
    <w:rsid w:val="00717DFF"/>
    <w:rsid w:val="00724CEF"/>
    <w:rsid w:val="00756E74"/>
    <w:rsid w:val="0076486E"/>
    <w:rsid w:val="00771DE5"/>
    <w:rsid w:val="007A5A53"/>
    <w:rsid w:val="007B74C6"/>
    <w:rsid w:val="007C494F"/>
    <w:rsid w:val="007C724A"/>
    <w:rsid w:val="007D11C8"/>
    <w:rsid w:val="0082102C"/>
    <w:rsid w:val="008244DD"/>
    <w:rsid w:val="00830EAA"/>
    <w:rsid w:val="0087548D"/>
    <w:rsid w:val="00880D95"/>
    <w:rsid w:val="008A1BD0"/>
    <w:rsid w:val="008A3476"/>
    <w:rsid w:val="008D6872"/>
    <w:rsid w:val="00914F7E"/>
    <w:rsid w:val="00932E59"/>
    <w:rsid w:val="00933263"/>
    <w:rsid w:val="00974D14"/>
    <w:rsid w:val="009E254A"/>
    <w:rsid w:val="009E5AD2"/>
    <w:rsid w:val="00A57B15"/>
    <w:rsid w:val="00A73D56"/>
    <w:rsid w:val="00A90F90"/>
    <w:rsid w:val="00AB5883"/>
    <w:rsid w:val="00AB6CDA"/>
    <w:rsid w:val="00B3260A"/>
    <w:rsid w:val="00B73662"/>
    <w:rsid w:val="00B91E61"/>
    <w:rsid w:val="00BD16E8"/>
    <w:rsid w:val="00BE3B27"/>
    <w:rsid w:val="00C0373B"/>
    <w:rsid w:val="00C16BE3"/>
    <w:rsid w:val="00C32576"/>
    <w:rsid w:val="00C53B42"/>
    <w:rsid w:val="00CE2EE4"/>
    <w:rsid w:val="00D163F9"/>
    <w:rsid w:val="00D33187"/>
    <w:rsid w:val="00D57CE9"/>
    <w:rsid w:val="00D65F57"/>
    <w:rsid w:val="00D80AF5"/>
    <w:rsid w:val="00DD2560"/>
    <w:rsid w:val="00DE0AB4"/>
    <w:rsid w:val="00DF0C16"/>
    <w:rsid w:val="00E25994"/>
    <w:rsid w:val="00E26907"/>
    <w:rsid w:val="00E33ECB"/>
    <w:rsid w:val="00E36041"/>
    <w:rsid w:val="00EA3A98"/>
    <w:rsid w:val="00EC2A6C"/>
    <w:rsid w:val="00EE287F"/>
    <w:rsid w:val="00F027D0"/>
    <w:rsid w:val="00F25E4A"/>
    <w:rsid w:val="00F53385"/>
    <w:rsid w:val="00F83DC0"/>
    <w:rsid w:val="00F92742"/>
    <w:rsid w:val="00FC04B6"/>
    <w:rsid w:val="00FD09A9"/>
    <w:rsid w:val="00FF73B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11B3A48B-F68A-47A1-A391-8C2BBFF0D0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326FF"/>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326FF"/>
    <w:rPr>
      <w:color w:val="0563C1" w:themeColor="hyperlink"/>
      <w:u w:val="single"/>
    </w:rPr>
  </w:style>
  <w:style w:type="character" w:customStyle="1" w:styleId="hscoswrapper">
    <w:name w:val="hs_cos_wrapper"/>
    <w:basedOn w:val="a0"/>
    <w:rsid w:val="001326FF"/>
  </w:style>
  <w:style w:type="paragraph" w:styleId="a4">
    <w:name w:val="Balloon Text"/>
    <w:basedOn w:val="a"/>
    <w:link w:val="a5"/>
    <w:uiPriority w:val="99"/>
    <w:semiHidden/>
    <w:unhideWhenUsed/>
    <w:rsid w:val="00BE3B27"/>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BE3B27"/>
    <w:rPr>
      <w:rFonts w:asciiTheme="majorHAnsi" w:eastAsiaTheme="majorEastAsia" w:hAnsiTheme="majorHAnsi" w:cstheme="majorBidi"/>
      <w:sz w:val="18"/>
      <w:szCs w:val="18"/>
    </w:rPr>
  </w:style>
  <w:style w:type="paragraph" w:styleId="a6">
    <w:name w:val="Date"/>
    <w:basedOn w:val="a"/>
    <w:next w:val="a"/>
    <w:link w:val="a7"/>
    <w:uiPriority w:val="99"/>
    <w:semiHidden/>
    <w:unhideWhenUsed/>
    <w:rsid w:val="00FD09A9"/>
  </w:style>
  <w:style w:type="character" w:customStyle="1" w:styleId="a7">
    <w:name w:val="日付 (文字)"/>
    <w:basedOn w:val="a0"/>
    <w:link w:val="a6"/>
    <w:uiPriority w:val="99"/>
    <w:semiHidden/>
    <w:rsid w:val="00FD09A9"/>
  </w:style>
  <w:style w:type="paragraph" w:styleId="a8">
    <w:name w:val="header"/>
    <w:basedOn w:val="a"/>
    <w:link w:val="a9"/>
    <w:uiPriority w:val="99"/>
    <w:unhideWhenUsed/>
    <w:rsid w:val="008A3476"/>
    <w:pPr>
      <w:tabs>
        <w:tab w:val="center" w:pos="4252"/>
        <w:tab w:val="right" w:pos="8504"/>
      </w:tabs>
      <w:snapToGrid w:val="0"/>
    </w:pPr>
  </w:style>
  <w:style w:type="character" w:customStyle="1" w:styleId="a9">
    <w:name w:val="ヘッダー (文字)"/>
    <w:basedOn w:val="a0"/>
    <w:link w:val="a8"/>
    <w:uiPriority w:val="99"/>
    <w:rsid w:val="008A3476"/>
  </w:style>
  <w:style w:type="paragraph" w:styleId="aa">
    <w:name w:val="footer"/>
    <w:basedOn w:val="a"/>
    <w:link w:val="ab"/>
    <w:uiPriority w:val="99"/>
    <w:unhideWhenUsed/>
    <w:rsid w:val="008A3476"/>
    <w:pPr>
      <w:tabs>
        <w:tab w:val="center" w:pos="4252"/>
        <w:tab w:val="right" w:pos="8504"/>
      </w:tabs>
      <w:snapToGrid w:val="0"/>
    </w:pPr>
  </w:style>
  <w:style w:type="character" w:customStyle="1" w:styleId="ab">
    <w:name w:val="フッター (文字)"/>
    <w:basedOn w:val="a0"/>
    <w:link w:val="aa"/>
    <w:uiPriority w:val="99"/>
    <w:rsid w:val="008A3476"/>
  </w:style>
  <w:style w:type="paragraph" w:styleId="ac">
    <w:name w:val="List Paragraph"/>
    <w:basedOn w:val="a"/>
    <w:uiPriority w:val="34"/>
    <w:qFormat/>
    <w:rsid w:val="008A3476"/>
    <w:pPr>
      <w:widowControl/>
      <w:spacing w:after="160" w:line="259" w:lineRule="auto"/>
      <w:ind w:left="720"/>
      <w:contextualSpacing/>
      <w:jc w:val="left"/>
    </w:pPr>
    <w:rPr>
      <w:kern w:val="0"/>
      <w:sz w:val="22"/>
    </w:rPr>
  </w:style>
  <w:style w:type="table" w:styleId="ad">
    <w:name w:val="Table Grid"/>
    <w:basedOn w:val="a1"/>
    <w:uiPriority w:val="39"/>
    <w:rsid w:val="00F927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977ACC-D0FD-4BA5-B4C9-1E6FC198D7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2</Pages>
  <Words>142</Words>
  <Characters>810</Characters>
  <Application>Microsoft Office Word</Application>
  <DocSecurity>0</DocSecurity>
  <Lines>6</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santec経営企画</dc:creator>
  <cp:keywords/>
  <dc:description/>
  <cp:lastModifiedBy>田口 裕規</cp:lastModifiedBy>
  <cp:revision>4</cp:revision>
  <cp:lastPrinted>2018-01-17T02:19:00Z</cp:lastPrinted>
  <dcterms:created xsi:type="dcterms:W3CDTF">2019-01-16T08:22:00Z</dcterms:created>
  <dcterms:modified xsi:type="dcterms:W3CDTF">2019-01-23T04:07:00Z</dcterms:modified>
</cp:coreProperties>
</file>