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53C4E7E2" w:rsidR="004E2138" w:rsidRPr="00673097" w:rsidRDefault="00AC5015" w:rsidP="00912C19">
      <w:pPr>
        <w:spacing w:before="120" w:after="120"/>
        <w:jc w:val="both"/>
        <w:rPr>
          <w:rFonts w:ascii="ublox" w:eastAsia="小塚ゴシック Pro R" w:hAnsi="ublox" w:cs="ublox"/>
          <w:b/>
          <w:color w:val="231F20"/>
          <w:sz w:val="32"/>
          <w:lang w:val="en-US" w:eastAsia="ja-JP" w:bidi="ja-JP"/>
        </w:rPr>
      </w:pPr>
      <w:bookmarkStart w:id="0" w:name="_GoBack"/>
      <w:bookmarkEnd w:id="0"/>
      <w:r w:rsidRPr="00673097">
        <w:rPr>
          <w:rFonts w:ascii="ublox" w:eastAsia="小塚ゴシック Pro R" w:hAnsi="ublox" w:cs="小塚ゴシック Pro R"/>
          <w:b/>
          <w:color w:val="231F20"/>
          <w:sz w:val="32"/>
          <w:szCs w:val="32"/>
          <w:lang w:val="ja-JP" w:eastAsia="ja-JP" w:bidi="ja-JP"/>
        </w:rPr>
        <w:t>ユーブロックスのタイミング・ソリューション、中国聯合通信（</w:t>
      </w:r>
      <w:r w:rsidRPr="00673097">
        <w:rPr>
          <w:rFonts w:ascii="ublox" w:eastAsia="小塚ゴシック Pro R" w:hAnsi="ublox" w:cs="小塚ゴシック Pro R"/>
          <w:b/>
          <w:color w:val="231F20"/>
          <w:sz w:val="32"/>
          <w:szCs w:val="32"/>
          <w:lang w:val="ja-JP" w:eastAsia="ja-JP" w:bidi="ja-JP"/>
        </w:rPr>
        <w:t>China Unicom</w:t>
      </w:r>
      <w:r w:rsidRPr="00673097">
        <w:rPr>
          <w:rFonts w:ascii="ublox" w:eastAsia="小塚ゴシック Pro R" w:hAnsi="ublox" w:cs="小塚ゴシック Pro R"/>
          <w:b/>
          <w:color w:val="231F20"/>
          <w:sz w:val="32"/>
          <w:szCs w:val="32"/>
          <w:lang w:val="ja-JP" w:eastAsia="ja-JP" w:bidi="ja-JP"/>
        </w:rPr>
        <w:t>）社の</w:t>
      </w:r>
      <w:r w:rsidRPr="00673097">
        <w:rPr>
          <w:rFonts w:ascii="ublox" w:eastAsia="小塚ゴシック Pro R" w:hAnsi="ublox" w:cs="小塚ゴシック Pro R"/>
          <w:b/>
          <w:color w:val="231F20"/>
          <w:sz w:val="32"/>
          <w:szCs w:val="32"/>
          <w:lang w:val="ja-JP" w:eastAsia="ja-JP" w:bidi="ja-JP"/>
        </w:rPr>
        <w:t>5G</w:t>
      </w:r>
      <w:r w:rsidRPr="00673097">
        <w:rPr>
          <w:rFonts w:ascii="ublox" w:eastAsia="小塚ゴシック Pro R" w:hAnsi="ublox" w:cs="小塚ゴシック Pro R"/>
          <w:b/>
          <w:color w:val="231F20"/>
          <w:sz w:val="32"/>
          <w:szCs w:val="32"/>
          <w:lang w:val="ja-JP" w:eastAsia="ja-JP" w:bidi="ja-JP"/>
        </w:rPr>
        <w:t>推進を支援</w:t>
      </w:r>
    </w:p>
    <w:p w14:paraId="5B0D353A" w14:textId="7D56C9E5" w:rsidR="000576A0" w:rsidRPr="00673097" w:rsidRDefault="00AC5015" w:rsidP="00272AB9">
      <w:pPr>
        <w:pStyle w:val="Web"/>
        <w:spacing w:before="240" w:after="240"/>
        <w:jc w:val="both"/>
        <w:rPr>
          <w:rFonts w:ascii="ublox" w:eastAsia="小塚ゴシック Pro R" w:hAnsi="ublox" w:cs="ublox"/>
          <w:b/>
          <w:noProof/>
          <w:lang w:eastAsia="ja-JP"/>
        </w:rPr>
      </w:pPr>
      <w:r w:rsidRPr="00673097">
        <w:rPr>
          <w:rFonts w:ascii="ublox" w:eastAsia="小塚ゴシック Pro R" w:hAnsi="ublox" w:cs="小塚ゴシック Pro R"/>
          <w:b/>
          <w:noProof/>
          <w:lang w:val="ja-JP" w:eastAsia="ja-JP" w:bidi="ja-JP"/>
        </w:rPr>
        <w:t>基地局の大量</w:t>
      </w:r>
      <w:r w:rsidR="00A6382D">
        <w:rPr>
          <w:rFonts w:ascii="ublox" w:eastAsia="小塚ゴシック Pro R" w:hAnsi="ublox" w:cs="小塚ゴシック Pro R" w:hint="eastAsia"/>
          <w:b/>
          <w:noProof/>
          <w:lang w:val="ja-JP" w:eastAsia="ja-JP" w:bidi="ja-JP"/>
        </w:rPr>
        <w:t>設置に伴い</w:t>
      </w:r>
      <w:r w:rsidR="007D0F52" w:rsidRPr="00673097">
        <w:rPr>
          <w:rFonts w:ascii="ublox" w:eastAsia="小塚ゴシック Pro R" w:hAnsi="ublox" w:cs="小塚ゴシック Pro R" w:hint="eastAsia"/>
          <w:b/>
          <w:noProof/>
          <w:lang w:val="ja-JP" w:eastAsia="ja-JP" w:bidi="ja-JP"/>
        </w:rPr>
        <w:t>、</w:t>
      </w:r>
      <w:r w:rsidRPr="00673097">
        <w:rPr>
          <w:rFonts w:ascii="ublox" w:eastAsia="小塚ゴシック Pro R" w:hAnsi="ublox" w:cs="小塚ゴシック Pro R"/>
          <w:b/>
          <w:noProof/>
          <w:lang w:val="ja-JP" w:eastAsia="ja-JP" w:bidi="ja-JP"/>
        </w:rPr>
        <w:t>将来を見据えたタイミング性能</w:t>
      </w:r>
      <w:r w:rsidR="00A6382D">
        <w:rPr>
          <w:rFonts w:ascii="ublox" w:eastAsia="小塚ゴシック Pro R" w:hAnsi="ublox" w:cs="小塚ゴシック Pro R" w:hint="eastAsia"/>
          <w:b/>
          <w:noProof/>
          <w:lang w:val="ja-JP" w:eastAsia="ja-JP" w:bidi="ja-JP"/>
        </w:rPr>
        <w:t>を重視</w:t>
      </w:r>
    </w:p>
    <w:p w14:paraId="6E654B6D" w14:textId="02CDDF9E" w:rsidR="00AC5015" w:rsidRPr="00673097" w:rsidRDefault="00A16B75" w:rsidP="00AC5015">
      <w:pPr>
        <w:jc w:val="both"/>
        <w:rPr>
          <w:rFonts w:ascii="ublox" w:eastAsia="小塚ゴシック Pro R" w:hAnsi="ublox" w:cs="ublox"/>
          <w:sz w:val="20"/>
          <w:lang w:val="en-US" w:eastAsia="ja-JP" w:bidi="ja-JP"/>
        </w:rPr>
      </w:pPr>
      <w:r w:rsidRPr="00673097">
        <w:rPr>
          <w:rFonts w:ascii="ublox" w:eastAsia="小塚ゴシック Pro R" w:hAnsi="ublox" w:cs="小塚ゴシック Pro R"/>
          <w:b/>
          <w:sz w:val="20"/>
          <w:szCs w:val="20"/>
          <w:lang w:val="ja-JP" w:eastAsia="ja-JP" w:bidi="ja-JP"/>
        </w:rPr>
        <w:t>2019</w:t>
      </w:r>
      <w:r w:rsidRPr="00673097">
        <w:rPr>
          <w:rFonts w:ascii="ublox" w:eastAsia="小塚ゴシック Pro R" w:hAnsi="ublox" w:cs="小塚ゴシック Pro R"/>
          <w:b/>
          <w:sz w:val="20"/>
          <w:szCs w:val="20"/>
          <w:lang w:val="ja-JP" w:eastAsia="ja-JP" w:bidi="ja-JP"/>
        </w:rPr>
        <w:t>年</w:t>
      </w:r>
      <w:r w:rsidRPr="00673097">
        <w:rPr>
          <w:rFonts w:ascii="ublox" w:eastAsia="小塚ゴシック Pro R" w:hAnsi="ublox" w:cs="小塚ゴシック Pro R"/>
          <w:b/>
          <w:sz w:val="20"/>
          <w:szCs w:val="20"/>
          <w:lang w:val="ja-JP" w:eastAsia="ja-JP" w:bidi="ja-JP"/>
        </w:rPr>
        <w:t>4</w:t>
      </w:r>
      <w:r w:rsidRPr="00673097">
        <w:rPr>
          <w:rFonts w:ascii="ublox" w:eastAsia="小塚ゴシック Pro R" w:hAnsi="ublox" w:cs="小塚ゴシック Pro R"/>
          <w:b/>
          <w:sz w:val="20"/>
          <w:szCs w:val="20"/>
          <w:lang w:val="ja-JP" w:eastAsia="ja-JP" w:bidi="ja-JP"/>
        </w:rPr>
        <w:t>月</w:t>
      </w:r>
      <w:r w:rsidRPr="00673097">
        <w:rPr>
          <w:rFonts w:ascii="ublox" w:eastAsia="小塚ゴシック Pro R" w:hAnsi="ublox" w:cs="小塚ゴシック Pro R"/>
          <w:b/>
          <w:sz w:val="20"/>
          <w:szCs w:val="20"/>
          <w:lang w:val="ja-JP" w:eastAsia="ja-JP" w:bidi="ja-JP"/>
        </w:rPr>
        <w:t>16</w:t>
      </w:r>
      <w:r w:rsidRPr="00673097">
        <w:rPr>
          <w:rFonts w:ascii="ublox" w:eastAsia="小塚ゴシック Pro R" w:hAnsi="ublox" w:cs="小塚ゴシック Pro R"/>
          <w:b/>
          <w:sz w:val="20"/>
          <w:szCs w:val="20"/>
          <w:lang w:val="ja-JP" w:eastAsia="ja-JP" w:bidi="ja-JP"/>
        </w:rPr>
        <w:t>日、スイス、タルウィル</w:t>
      </w:r>
      <w:r w:rsidRPr="00673097">
        <w:rPr>
          <w:rFonts w:ascii="ublox" w:eastAsia="小塚ゴシック Pro R" w:hAnsi="ublox" w:cs="小塚ゴシック Pro R"/>
          <w:sz w:val="20"/>
          <w:szCs w:val="20"/>
          <w:lang w:val="ja-JP" w:eastAsia="ja-JP" w:bidi="ja-JP"/>
        </w:rPr>
        <w:t xml:space="preserve"> – </w:t>
      </w:r>
      <w:r w:rsidRPr="00673097">
        <w:rPr>
          <w:rFonts w:ascii="ublox" w:eastAsia="小塚ゴシック Pro R" w:hAnsi="ublox" w:cs="小塚ゴシック Pro R"/>
          <w:sz w:val="20"/>
          <w:szCs w:val="20"/>
          <w:lang w:val="ja-JP" w:eastAsia="ja-JP" w:bidi="ja-JP"/>
        </w:rPr>
        <w:t>スイスの</w:t>
      </w:r>
      <w:r w:rsidRPr="00673097">
        <w:rPr>
          <w:rFonts w:ascii="ublox" w:eastAsia="小塚ゴシック Pro R" w:hAnsi="ublox" w:cs="小塚ゴシック Pro R"/>
          <w:sz w:val="20"/>
          <w:szCs w:val="20"/>
          <w:lang w:val="ja-JP" w:eastAsia="ja-JP" w:bidi="ja-JP"/>
        </w:rPr>
        <w:t>u‑blox AG</w:t>
      </w:r>
      <w:r w:rsidRPr="00673097">
        <w:rPr>
          <w:rFonts w:ascii="ublox" w:eastAsia="小塚ゴシック Pro R" w:hAnsi="ublox" w:cs="小塚ゴシック Pro R"/>
          <w:sz w:val="20"/>
          <w:szCs w:val="20"/>
          <w:lang w:val="ja-JP" w:eastAsia="ja-JP" w:bidi="ja-JP"/>
        </w:rPr>
        <w:t>（日本法人：ユーブロックスジャパン株式会社、東京港区、代表</w:t>
      </w:r>
      <w:r w:rsidRPr="00673097">
        <w:rPr>
          <w:rFonts w:ascii="ublox" w:eastAsia="小塚ゴシック Pro R" w:hAnsi="ublox" w:cs="小塚ゴシック Pro R"/>
          <w:sz w:val="20"/>
          <w:szCs w:val="20"/>
          <w:lang w:val="ja-JP" w:eastAsia="ja-JP" w:bidi="ja-JP"/>
        </w:rPr>
        <w:t xml:space="preserve"> </w:t>
      </w:r>
      <w:r w:rsidRPr="00673097">
        <w:rPr>
          <w:rFonts w:ascii="ublox" w:eastAsia="小塚ゴシック Pro R" w:hAnsi="ublox" w:cs="小塚ゴシック Pro R"/>
          <w:sz w:val="20"/>
          <w:szCs w:val="20"/>
          <w:lang w:val="ja-JP" w:eastAsia="ja-JP" w:bidi="ja-JP"/>
        </w:rPr>
        <w:t>仲</w:t>
      </w:r>
      <w:r w:rsidRPr="00673097">
        <w:rPr>
          <w:rFonts w:ascii="ublox" w:eastAsia="小塚ゴシック Pro R" w:hAnsi="ublox" w:cs="小塚ゴシック Pro R"/>
          <w:sz w:val="20"/>
          <w:szCs w:val="20"/>
          <w:lang w:val="ja-JP" w:eastAsia="ja-JP" w:bidi="ja-JP"/>
        </w:rPr>
        <w:t xml:space="preserve"> </w:t>
      </w:r>
      <w:r w:rsidRPr="00673097">
        <w:rPr>
          <w:rFonts w:ascii="ublox" w:eastAsia="小塚ゴシック Pro R" w:hAnsi="ublox" w:cs="小塚ゴシック Pro R"/>
          <w:sz w:val="20"/>
          <w:szCs w:val="20"/>
          <w:lang w:val="ja-JP" w:eastAsia="ja-JP" w:bidi="ja-JP"/>
        </w:rPr>
        <w:t>哲周）は、中国の</w:t>
      </w:r>
      <w:r w:rsidRPr="00673097">
        <w:rPr>
          <w:rFonts w:ascii="ublox" w:eastAsia="小塚ゴシック Pro R" w:hAnsi="ublox" w:cs="小塚ゴシック Pro R"/>
          <w:sz w:val="20"/>
          <w:szCs w:val="20"/>
          <w:lang w:val="ja-JP" w:eastAsia="ja-JP" w:bidi="ja-JP"/>
        </w:rPr>
        <w:t>MNO</w:t>
      </w:r>
      <w:r w:rsidRPr="00673097">
        <w:rPr>
          <w:rFonts w:ascii="ublox" w:eastAsia="小塚ゴシック Pro R" w:hAnsi="ublox" w:cs="小塚ゴシック Pro R"/>
          <w:sz w:val="20"/>
          <w:szCs w:val="20"/>
          <w:lang w:val="ja-JP" w:eastAsia="ja-JP" w:bidi="ja-JP"/>
        </w:rPr>
        <w:t>（モバイル・ネットワーク事業者）である中国聯合通信（</w:t>
      </w:r>
      <w:r w:rsidRPr="00673097">
        <w:rPr>
          <w:rFonts w:ascii="ublox" w:eastAsia="小塚ゴシック Pro R" w:hAnsi="ublox" w:cs="小塚ゴシック Pro R"/>
          <w:sz w:val="20"/>
          <w:szCs w:val="20"/>
          <w:lang w:val="ja-JP" w:eastAsia="ja-JP" w:bidi="ja-JP"/>
        </w:rPr>
        <w:t>China Unicom</w:t>
      </w:r>
      <w:r w:rsidRPr="00673097">
        <w:rPr>
          <w:rFonts w:ascii="ublox" w:eastAsia="小塚ゴシック Pro R" w:hAnsi="ublox" w:cs="小塚ゴシック Pro R"/>
          <w:sz w:val="20"/>
          <w:szCs w:val="20"/>
          <w:lang w:val="ja-JP" w:eastAsia="ja-JP" w:bidi="ja-JP"/>
        </w:rPr>
        <w:t>）社</w:t>
      </w:r>
      <w:r w:rsidR="007D0F52" w:rsidRPr="00673097">
        <w:rPr>
          <w:rFonts w:ascii="ublox" w:eastAsia="小塚ゴシック Pro R" w:hAnsi="ublox" w:cs="小塚ゴシック Pro R" w:hint="eastAsia"/>
          <w:sz w:val="20"/>
          <w:szCs w:val="20"/>
          <w:lang w:val="ja-JP" w:eastAsia="ja-JP" w:bidi="ja-JP"/>
        </w:rPr>
        <w:t>による</w:t>
      </w:r>
      <w:r w:rsidRPr="00673097">
        <w:rPr>
          <w:rFonts w:ascii="ublox" w:eastAsia="小塚ゴシック Pro R" w:hAnsi="ublox" w:cs="小塚ゴシック Pro R"/>
          <w:sz w:val="20"/>
          <w:szCs w:val="20"/>
          <w:lang w:val="ja-JP" w:eastAsia="ja-JP" w:bidi="ja-JP"/>
        </w:rPr>
        <w:t>4G</w:t>
      </w:r>
      <w:r w:rsidRPr="00673097">
        <w:rPr>
          <w:rFonts w:ascii="ublox" w:eastAsia="小塚ゴシック Pro R" w:hAnsi="ublox" w:cs="小塚ゴシック Pro R"/>
          <w:sz w:val="20"/>
          <w:szCs w:val="20"/>
          <w:lang w:val="ja-JP" w:eastAsia="ja-JP" w:bidi="ja-JP"/>
        </w:rPr>
        <w:t>ネットワークの強化および</w:t>
      </w:r>
      <w:r w:rsidRPr="00673097">
        <w:rPr>
          <w:rFonts w:ascii="ublox" w:eastAsia="小塚ゴシック Pro R" w:hAnsi="ublox" w:cs="小塚ゴシック Pro R"/>
          <w:sz w:val="20"/>
          <w:szCs w:val="20"/>
          <w:lang w:val="ja-JP" w:eastAsia="ja-JP" w:bidi="ja-JP"/>
        </w:rPr>
        <w:t>5G</w:t>
      </w:r>
      <w:r w:rsidRPr="00673097">
        <w:rPr>
          <w:rFonts w:ascii="ublox" w:eastAsia="小塚ゴシック Pro R" w:hAnsi="ublox" w:cs="小塚ゴシック Pro R"/>
          <w:sz w:val="20"/>
          <w:szCs w:val="20"/>
          <w:lang w:val="ja-JP" w:eastAsia="ja-JP" w:bidi="ja-JP"/>
        </w:rPr>
        <w:t>接続を展開するためのプラットフォームの供給に不可欠なタイミング技術を提供していることを発表しました。中国聯通は</w:t>
      </w:r>
      <w:r w:rsidRPr="00673097">
        <w:rPr>
          <w:rFonts w:ascii="ublox" w:eastAsia="小塚ゴシック Pro R" w:hAnsi="ublox" w:cs="小塚ゴシック Pro R"/>
          <w:sz w:val="20"/>
          <w:szCs w:val="20"/>
          <w:lang w:val="ja-JP" w:eastAsia="ja-JP" w:bidi="ja-JP"/>
        </w:rPr>
        <w:t>1</w:t>
      </w:r>
      <w:r w:rsidRPr="00673097">
        <w:rPr>
          <w:rFonts w:ascii="ublox" w:eastAsia="小塚ゴシック Pro R" w:hAnsi="ublox" w:cs="小塚ゴシック Pro R"/>
          <w:sz w:val="20"/>
          <w:szCs w:val="20"/>
          <w:lang w:val="ja-JP" w:eastAsia="ja-JP" w:bidi="ja-JP"/>
        </w:rPr>
        <w:t>月、ネットワークのエリアを拡大し、音声、データ、</w:t>
      </w:r>
      <w:r w:rsidRPr="00673097">
        <w:rPr>
          <w:rFonts w:ascii="ublox" w:eastAsia="小塚ゴシック Pro R" w:hAnsi="ublox" w:cs="小塚ゴシック Pro R"/>
          <w:sz w:val="20"/>
          <w:szCs w:val="20"/>
          <w:lang w:val="ja-JP" w:eastAsia="ja-JP" w:bidi="ja-JP"/>
        </w:rPr>
        <w:t>IoT</w:t>
      </w:r>
      <w:r w:rsidRPr="00673097">
        <w:rPr>
          <w:rFonts w:ascii="ublox" w:eastAsia="小塚ゴシック Pro R" w:hAnsi="ublox" w:cs="小塚ゴシック Pro R"/>
          <w:sz w:val="20"/>
          <w:szCs w:val="20"/>
          <w:lang w:val="ja-JP" w:eastAsia="ja-JP" w:bidi="ja-JP"/>
        </w:rPr>
        <w:t>のサポートを強化するため、</w:t>
      </w:r>
      <w:r w:rsidRPr="00673097">
        <w:rPr>
          <w:rFonts w:ascii="ublox" w:eastAsia="小塚ゴシック Pro R" w:hAnsi="ublox" w:cs="小塚ゴシック Pro R"/>
          <w:sz w:val="20"/>
          <w:szCs w:val="20"/>
          <w:lang w:val="ja-JP" w:eastAsia="ja-JP" w:bidi="ja-JP"/>
        </w:rPr>
        <w:t>416,000</w:t>
      </w:r>
      <w:r w:rsidRPr="00673097">
        <w:rPr>
          <w:rFonts w:ascii="ublox" w:eastAsia="小塚ゴシック Pro R" w:hAnsi="ublox" w:cs="小塚ゴシック Pro R"/>
          <w:sz w:val="20"/>
          <w:szCs w:val="20"/>
          <w:lang w:val="ja-JP" w:eastAsia="ja-JP" w:bidi="ja-JP"/>
        </w:rPr>
        <w:t>の</w:t>
      </w:r>
      <w:r w:rsidRPr="00673097">
        <w:rPr>
          <w:rFonts w:ascii="ublox" w:eastAsia="小塚ゴシック Pro R" w:hAnsi="ublox" w:cs="小塚ゴシック Pro R"/>
          <w:sz w:val="20"/>
          <w:szCs w:val="20"/>
          <w:lang w:val="ja-JP" w:eastAsia="ja-JP" w:bidi="ja-JP"/>
        </w:rPr>
        <w:t>4G</w:t>
      </w:r>
      <w:r w:rsidRPr="00673097">
        <w:rPr>
          <w:rFonts w:ascii="ublox" w:eastAsia="小塚ゴシック Pro R" w:hAnsi="ublox" w:cs="小塚ゴシック Pro R"/>
          <w:sz w:val="20"/>
          <w:szCs w:val="20"/>
          <w:lang w:val="ja-JP" w:eastAsia="ja-JP" w:bidi="ja-JP"/>
        </w:rPr>
        <w:t>基地局</w:t>
      </w:r>
      <w:r w:rsidR="00B25B99">
        <w:rPr>
          <w:rFonts w:ascii="ublox" w:eastAsia="小塚ゴシック Pro R" w:hAnsi="ublox" w:cs="小塚ゴシック Pro R" w:hint="eastAsia"/>
          <w:sz w:val="20"/>
          <w:szCs w:val="20"/>
          <w:lang w:val="ja-JP" w:eastAsia="ja-JP" w:bidi="ja-JP"/>
        </w:rPr>
        <w:t>の設置を</w:t>
      </w:r>
      <w:r w:rsidRPr="00673097">
        <w:rPr>
          <w:rFonts w:ascii="ublox" w:eastAsia="小塚ゴシック Pro R" w:hAnsi="ublox" w:cs="小塚ゴシック Pro R"/>
          <w:sz w:val="20"/>
          <w:szCs w:val="20"/>
          <w:lang w:val="ja-JP" w:eastAsia="ja-JP" w:bidi="ja-JP"/>
        </w:rPr>
        <w:t>予定</w:t>
      </w:r>
      <w:r w:rsidR="00B25B99">
        <w:rPr>
          <w:rFonts w:ascii="ublox" w:eastAsia="小塚ゴシック Pro R" w:hAnsi="ublox" w:cs="小塚ゴシック Pro R" w:hint="eastAsia"/>
          <w:sz w:val="20"/>
          <w:szCs w:val="20"/>
          <w:lang w:val="ja-JP" w:eastAsia="ja-JP" w:bidi="ja-JP"/>
        </w:rPr>
        <w:t>している</w:t>
      </w:r>
      <w:r w:rsidRPr="00673097">
        <w:rPr>
          <w:rFonts w:ascii="ublox" w:eastAsia="小塚ゴシック Pro R" w:hAnsi="ublox" w:cs="小塚ゴシック Pro R"/>
          <w:sz w:val="20"/>
          <w:szCs w:val="20"/>
          <w:lang w:val="ja-JP" w:eastAsia="ja-JP" w:bidi="ja-JP"/>
        </w:rPr>
        <w:t>と発表しました。多くの企業が契約業者として選定され</w:t>
      </w:r>
      <w:r w:rsidR="00B25B99">
        <w:rPr>
          <w:rFonts w:ascii="ublox" w:eastAsia="小塚ゴシック Pro R" w:hAnsi="ublox" w:cs="小塚ゴシック Pro R" w:hint="eastAsia"/>
          <w:sz w:val="20"/>
          <w:szCs w:val="20"/>
          <w:lang w:val="ja-JP" w:eastAsia="ja-JP" w:bidi="ja-JP"/>
        </w:rPr>
        <w:t>ており</w:t>
      </w:r>
      <w:r w:rsidRPr="00673097">
        <w:rPr>
          <w:rFonts w:ascii="ublox" w:eastAsia="小塚ゴシック Pro R" w:hAnsi="ublox" w:cs="小塚ゴシック Pro R"/>
          <w:sz w:val="20"/>
          <w:szCs w:val="20"/>
          <w:lang w:val="ja-JP" w:eastAsia="ja-JP" w:bidi="ja-JP"/>
        </w:rPr>
        <w:t>、そのうちの数社はユーブロックスのお客様です。</w:t>
      </w:r>
    </w:p>
    <w:p w14:paraId="4300D9BA" w14:textId="77777777" w:rsidR="00AC5015" w:rsidRPr="00673097" w:rsidRDefault="00AC5015" w:rsidP="00AC5015">
      <w:pPr>
        <w:jc w:val="both"/>
        <w:rPr>
          <w:rFonts w:ascii="ublox" w:eastAsia="小塚ゴシック Pro R" w:hAnsi="ublox" w:cs="ublox"/>
          <w:sz w:val="20"/>
          <w:lang w:val="en-US" w:eastAsia="ja-JP" w:bidi="ja-JP"/>
        </w:rPr>
      </w:pPr>
    </w:p>
    <w:p w14:paraId="3EC3FA6C" w14:textId="5812E021" w:rsidR="00AC5015" w:rsidRPr="00673097" w:rsidRDefault="00AC5015" w:rsidP="00AC5015">
      <w:pPr>
        <w:jc w:val="both"/>
        <w:rPr>
          <w:rFonts w:ascii="ublox" w:eastAsia="小塚ゴシック Pro R" w:hAnsi="ublox" w:cs="ublox"/>
          <w:sz w:val="20"/>
          <w:lang w:val="en-US" w:eastAsia="ja-JP" w:bidi="ja-JP"/>
        </w:rPr>
      </w:pPr>
      <w:r w:rsidRPr="00673097">
        <w:rPr>
          <w:rFonts w:ascii="ublox" w:eastAsia="小塚ゴシック Pro R" w:hAnsi="ublox" w:cs="小塚ゴシック Pro R"/>
          <w:sz w:val="20"/>
          <w:szCs w:val="20"/>
          <w:lang w:val="ja-JP" w:eastAsia="ja-JP" w:bidi="ja-JP"/>
        </w:rPr>
        <w:t>今回は</w:t>
      </w:r>
      <w:r w:rsidRPr="00673097">
        <w:rPr>
          <w:rFonts w:ascii="ublox" w:eastAsia="小塚ゴシック Pro R" w:hAnsi="ublox" w:cs="小塚ゴシック Pro R"/>
          <w:sz w:val="20"/>
          <w:szCs w:val="20"/>
          <w:lang w:val="ja-JP" w:eastAsia="ja-JP" w:bidi="ja-JP"/>
        </w:rPr>
        <w:t>4G</w:t>
      </w:r>
      <w:r w:rsidRPr="00673097">
        <w:rPr>
          <w:rFonts w:ascii="ublox" w:eastAsia="小塚ゴシック Pro R" w:hAnsi="ublox" w:cs="小塚ゴシック Pro R"/>
          <w:sz w:val="20"/>
          <w:szCs w:val="20"/>
          <w:lang w:val="ja-JP" w:eastAsia="ja-JP" w:bidi="ja-JP"/>
        </w:rPr>
        <w:t>の契約ですが、新しいモバイル・ネットワーク規格へのスムーズなアップグレードを可能にするため、新しい基地局は</w:t>
      </w:r>
      <w:r w:rsidRPr="00673097">
        <w:rPr>
          <w:rFonts w:ascii="ublox" w:eastAsia="小塚ゴシック Pro R" w:hAnsi="ublox" w:cs="小塚ゴシック Pro R"/>
          <w:sz w:val="20"/>
          <w:szCs w:val="20"/>
          <w:lang w:val="ja-JP" w:eastAsia="ja-JP" w:bidi="ja-JP"/>
        </w:rPr>
        <w:t>5G</w:t>
      </w:r>
      <w:r w:rsidRPr="00673097">
        <w:rPr>
          <w:rFonts w:ascii="ublox" w:eastAsia="小塚ゴシック Pro R" w:hAnsi="ublox" w:cs="小塚ゴシック Pro R"/>
          <w:sz w:val="20"/>
          <w:szCs w:val="20"/>
          <w:lang w:val="ja-JP" w:eastAsia="ja-JP" w:bidi="ja-JP"/>
        </w:rPr>
        <w:t>の厳密なタイミング精度の要件を満たす必要があります。</w:t>
      </w:r>
      <w:r w:rsidRPr="00673097">
        <w:rPr>
          <w:rFonts w:ascii="ublox" w:eastAsia="小塚ゴシック Pro R" w:hAnsi="ublox" w:cs="小塚ゴシック Pro R"/>
          <w:sz w:val="20"/>
          <w:szCs w:val="20"/>
          <w:lang w:val="ja-JP" w:eastAsia="ja-JP" w:bidi="ja-JP"/>
        </w:rPr>
        <w:t>5G</w:t>
      </w:r>
      <w:r w:rsidRPr="00673097">
        <w:rPr>
          <w:rFonts w:ascii="ublox" w:eastAsia="小塚ゴシック Pro R" w:hAnsi="ublox" w:cs="小塚ゴシック Pro R"/>
          <w:sz w:val="20"/>
          <w:szCs w:val="20"/>
          <w:lang w:val="ja-JP" w:eastAsia="ja-JP" w:bidi="ja-JP"/>
        </w:rPr>
        <w:t>ネットワークは、</w:t>
      </w:r>
      <w:r w:rsidR="00265DB3" w:rsidRPr="00673097">
        <w:rPr>
          <w:rFonts w:ascii="ublox" w:eastAsia="小塚ゴシック Pro R" w:hAnsi="ublox" w:cs="小塚ゴシック Pro R" w:hint="eastAsia"/>
          <w:sz w:val="20"/>
          <w:szCs w:val="20"/>
          <w:lang w:val="ja-JP" w:eastAsia="ja-JP" w:bidi="ja-JP"/>
        </w:rPr>
        <w:t>遅延</w:t>
      </w:r>
      <w:r w:rsidRPr="00673097">
        <w:rPr>
          <w:rFonts w:ascii="ublox" w:eastAsia="小塚ゴシック Pro R" w:hAnsi="ublox" w:cs="小塚ゴシック Pro R"/>
          <w:sz w:val="20"/>
          <w:szCs w:val="20"/>
          <w:lang w:val="ja-JP" w:eastAsia="ja-JP" w:bidi="ja-JP"/>
        </w:rPr>
        <w:t>が</w:t>
      </w:r>
      <w:r w:rsidRPr="00673097">
        <w:rPr>
          <w:rFonts w:ascii="ublox" w:eastAsia="小塚ゴシック Pro R" w:hAnsi="ublox" w:cs="小塚ゴシック Pro R"/>
          <w:sz w:val="20"/>
          <w:szCs w:val="20"/>
          <w:lang w:val="ja-JP" w:eastAsia="ja-JP" w:bidi="ja-JP"/>
        </w:rPr>
        <w:t>4G</w:t>
      </w:r>
      <w:r w:rsidRPr="00673097">
        <w:rPr>
          <w:rFonts w:ascii="ublox" w:eastAsia="小塚ゴシック Pro R" w:hAnsi="ublox" w:cs="小塚ゴシック Pro R"/>
          <w:sz w:val="20"/>
          <w:szCs w:val="20"/>
          <w:lang w:val="ja-JP" w:eastAsia="ja-JP" w:bidi="ja-JP"/>
        </w:rPr>
        <w:t>の</w:t>
      </w:r>
      <w:r w:rsidRPr="00673097">
        <w:rPr>
          <w:rFonts w:ascii="ublox" w:eastAsia="小塚ゴシック Pro R" w:hAnsi="ublox" w:cs="小塚ゴシック Pro R"/>
          <w:sz w:val="20"/>
          <w:szCs w:val="20"/>
          <w:lang w:val="ja-JP" w:eastAsia="ja-JP" w:bidi="ja-JP"/>
        </w:rPr>
        <w:t>10ms</w:t>
      </w:r>
      <w:r w:rsidRPr="00673097">
        <w:rPr>
          <w:rFonts w:ascii="ublox" w:eastAsia="小塚ゴシック Pro R" w:hAnsi="ublox" w:cs="小塚ゴシック Pro R"/>
          <w:sz w:val="20"/>
          <w:szCs w:val="20"/>
          <w:lang w:val="ja-JP" w:eastAsia="ja-JP" w:bidi="ja-JP"/>
        </w:rPr>
        <w:t>に対し</w:t>
      </w:r>
      <w:r w:rsidRPr="00673097">
        <w:rPr>
          <w:rFonts w:ascii="ublox" w:eastAsia="小塚ゴシック Pro R" w:hAnsi="ublox" w:cs="小塚ゴシック Pro R"/>
          <w:sz w:val="20"/>
          <w:szCs w:val="20"/>
          <w:lang w:val="ja-JP" w:eastAsia="ja-JP" w:bidi="ja-JP"/>
        </w:rPr>
        <w:t>1ms</w:t>
      </w:r>
      <w:r w:rsidRPr="00673097">
        <w:rPr>
          <w:rFonts w:ascii="ublox" w:eastAsia="小塚ゴシック Pro R" w:hAnsi="ublox" w:cs="小塚ゴシック Pro R"/>
          <w:sz w:val="20"/>
          <w:szCs w:val="20"/>
          <w:lang w:val="ja-JP" w:eastAsia="ja-JP" w:bidi="ja-JP"/>
        </w:rPr>
        <w:t>未満、接続密度は</w:t>
      </w:r>
      <w:r w:rsidRPr="00673097">
        <w:rPr>
          <w:rFonts w:ascii="ublox" w:eastAsia="小塚ゴシック Pro R" w:hAnsi="ublox" w:cs="小塚ゴシック Pro R"/>
          <w:sz w:val="20"/>
          <w:szCs w:val="20"/>
          <w:lang w:val="ja-JP" w:eastAsia="ja-JP" w:bidi="ja-JP"/>
        </w:rPr>
        <w:t>4G</w:t>
      </w:r>
      <w:r w:rsidRPr="00673097">
        <w:rPr>
          <w:rFonts w:ascii="ublox" w:eastAsia="小塚ゴシック Pro R" w:hAnsi="ublox" w:cs="小塚ゴシック Pro R"/>
          <w:sz w:val="20"/>
          <w:szCs w:val="20"/>
          <w:lang w:val="ja-JP" w:eastAsia="ja-JP" w:bidi="ja-JP"/>
        </w:rPr>
        <w:t>の</w:t>
      </w:r>
      <w:r w:rsidRPr="00673097">
        <w:rPr>
          <w:rFonts w:ascii="ublox" w:eastAsia="小塚ゴシック Pro R" w:hAnsi="ublox" w:cs="小塚ゴシック Pro R"/>
          <w:sz w:val="20"/>
          <w:szCs w:val="20"/>
          <w:lang w:val="ja-JP" w:eastAsia="ja-JP" w:bidi="ja-JP"/>
        </w:rPr>
        <w:t>10</w:t>
      </w:r>
      <w:r w:rsidRPr="00673097">
        <w:rPr>
          <w:rFonts w:ascii="ublox" w:eastAsia="小塚ゴシック Pro R" w:hAnsi="ublox" w:cs="小塚ゴシック Pro R"/>
          <w:sz w:val="20"/>
          <w:szCs w:val="20"/>
          <w:lang w:val="ja-JP" w:eastAsia="ja-JP" w:bidi="ja-JP"/>
        </w:rPr>
        <w:t>倍、ピーク・データ・レートは最大</w:t>
      </w:r>
      <w:r w:rsidRPr="00673097">
        <w:rPr>
          <w:rFonts w:ascii="ublox" w:eastAsia="小塚ゴシック Pro R" w:hAnsi="ublox" w:cs="小塚ゴシック Pro R"/>
          <w:sz w:val="20"/>
          <w:szCs w:val="20"/>
          <w:lang w:val="ja-JP" w:eastAsia="ja-JP" w:bidi="ja-JP"/>
        </w:rPr>
        <w:t>20gbit/s</w:t>
      </w:r>
      <w:r w:rsidRPr="00673097">
        <w:rPr>
          <w:rFonts w:ascii="ublox" w:eastAsia="小塚ゴシック Pro R" w:hAnsi="ublox" w:cs="小塚ゴシック Pro R"/>
          <w:sz w:val="20"/>
          <w:szCs w:val="20"/>
          <w:lang w:val="ja-JP" w:eastAsia="ja-JP" w:bidi="ja-JP"/>
        </w:rPr>
        <w:t>で</w:t>
      </w:r>
      <w:r w:rsidRPr="00673097">
        <w:rPr>
          <w:rFonts w:ascii="ublox" w:eastAsia="小塚ゴシック Pro R" w:hAnsi="ublox" w:cs="小塚ゴシック Pro R"/>
          <w:sz w:val="20"/>
          <w:szCs w:val="20"/>
          <w:lang w:val="ja-JP" w:eastAsia="ja-JP" w:bidi="ja-JP"/>
        </w:rPr>
        <w:t>4G</w:t>
      </w:r>
      <w:r w:rsidRPr="00673097">
        <w:rPr>
          <w:rFonts w:ascii="ublox" w:eastAsia="小塚ゴシック Pro R" w:hAnsi="ublox" w:cs="小塚ゴシック Pro R"/>
          <w:sz w:val="20"/>
          <w:szCs w:val="20"/>
          <w:lang w:val="ja-JP" w:eastAsia="ja-JP" w:bidi="ja-JP"/>
        </w:rPr>
        <w:t>の</w:t>
      </w:r>
      <w:r w:rsidRPr="00673097">
        <w:rPr>
          <w:rFonts w:ascii="ublox" w:eastAsia="小塚ゴシック Pro R" w:hAnsi="ublox" w:cs="小塚ゴシック Pro R"/>
          <w:sz w:val="20"/>
          <w:szCs w:val="20"/>
          <w:lang w:val="ja-JP" w:eastAsia="ja-JP" w:bidi="ja-JP"/>
        </w:rPr>
        <w:t>20</w:t>
      </w:r>
      <w:r w:rsidRPr="00673097">
        <w:rPr>
          <w:rFonts w:ascii="ublox" w:eastAsia="小塚ゴシック Pro R" w:hAnsi="ublox" w:cs="小塚ゴシック Pro R"/>
          <w:sz w:val="20"/>
          <w:szCs w:val="20"/>
          <w:lang w:val="ja-JP" w:eastAsia="ja-JP" w:bidi="ja-JP"/>
        </w:rPr>
        <w:t>倍です。</w:t>
      </w:r>
      <w:r w:rsidRPr="00673097">
        <w:rPr>
          <w:rFonts w:ascii="ublox" w:eastAsia="小塚ゴシック Pro R" w:hAnsi="ublox" w:cs="小塚ゴシック Pro R"/>
          <w:sz w:val="20"/>
          <w:szCs w:val="20"/>
          <w:lang w:val="ja-JP" w:eastAsia="ja-JP" w:bidi="ja-JP"/>
        </w:rPr>
        <w:t>5G</w:t>
      </w:r>
      <w:r w:rsidRPr="00673097">
        <w:rPr>
          <w:rFonts w:ascii="ublox" w:eastAsia="小塚ゴシック Pro R" w:hAnsi="ublox" w:cs="小塚ゴシック Pro R"/>
          <w:sz w:val="20"/>
          <w:szCs w:val="20"/>
          <w:lang w:val="ja-JP" w:eastAsia="ja-JP" w:bidi="ja-JP"/>
        </w:rPr>
        <w:t>ネットワークの可用性、</w:t>
      </w:r>
      <w:r w:rsidR="00265DB3" w:rsidRPr="00673097">
        <w:rPr>
          <w:rFonts w:ascii="ublox" w:eastAsia="小塚ゴシック Pro R" w:hAnsi="ublox" w:cs="小塚ゴシック Pro R" w:hint="eastAsia"/>
          <w:sz w:val="20"/>
          <w:szCs w:val="20"/>
          <w:lang w:val="ja-JP" w:eastAsia="ja-JP" w:bidi="ja-JP"/>
        </w:rPr>
        <w:t>遅延</w:t>
      </w:r>
      <w:r w:rsidRPr="00673097">
        <w:rPr>
          <w:rFonts w:ascii="ublox" w:eastAsia="小塚ゴシック Pro R" w:hAnsi="ublox" w:cs="小塚ゴシック Pro R"/>
          <w:sz w:val="20"/>
          <w:szCs w:val="20"/>
          <w:lang w:val="ja-JP" w:eastAsia="ja-JP" w:bidi="ja-JP"/>
        </w:rPr>
        <w:t>、スケーラビリティを確保するためには、これらの要素すべてに、</w:t>
      </w:r>
      <w:r w:rsidRPr="00673097">
        <w:rPr>
          <w:rFonts w:ascii="ublox" w:eastAsia="小塚ゴシック Pro R" w:hAnsi="ublox" w:cs="小塚ゴシック Pro R"/>
          <w:sz w:val="20"/>
          <w:szCs w:val="20"/>
          <w:lang w:val="ja-JP" w:eastAsia="ja-JP" w:bidi="ja-JP"/>
        </w:rPr>
        <w:t>4G</w:t>
      </w:r>
      <w:r w:rsidRPr="00673097">
        <w:rPr>
          <w:rFonts w:ascii="ublox" w:eastAsia="小塚ゴシック Pro R" w:hAnsi="ublox" w:cs="小塚ゴシック Pro R"/>
          <w:sz w:val="20"/>
          <w:szCs w:val="20"/>
          <w:lang w:val="ja-JP" w:eastAsia="ja-JP" w:bidi="ja-JP"/>
        </w:rPr>
        <w:t>よりも優れた</w:t>
      </w:r>
      <w:r w:rsidR="007D0F52" w:rsidRPr="00673097">
        <w:rPr>
          <w:rFonts w:ascii="ublox" w:eastAsia="小塚ゴシック Pro R" w:hAnsi="ublox" w:cs="小塚ゴシック Pro R" w:hint="eastAsia"/>
          <w:sz w:val="20"/>
          <w:szCs w:val="20"/>
          <w:lang w:val="ja-JP" w:eastAsia="ja-JP" w:bidi="ja-JP"/>
        </w:rPr>
        <w:t>タイミング</w:t>
      </w:r>
      <w:r w:rsidRPr="00673097">
        <w:rPr>
          <w:rFonts w:ascii="ublox" w:eastAsia="小塚ゴシック Pro R" w:hAnsi="ublox" w:cs="小塚ゴシック Pro R"/>
          <w:sz w:val="20"/>
          <w:szCs w:val="20"/>
          <w:lang w:val="ja-JP" w:eastAsia="ja-JP" w:bidi="ja-JP"/>
        </w:rPr>
        <w:t>精度が必要になります。</w:t>
      </w:r>
    </w:p>
    <w:p w14:paraId="29650AFD" w14:textId="77777777" w:rsidR="00AC5015" w:rsidRPr="00673097" w:rsidRDefault="00AC5015" w:rsidP="00AC5015">
      <w:pPr>
        <w:jc w:val="both"/>
        <w:rPr>
          <w:rFonts w:ascii="ublox" w:eastAsia="小塚ゴシック Pro R" w:hAnsi="ublox" w:cs="ublox"/>
          <w:sz w:val="20"/>
          <w:lang w:val="en-US" w:eastAsia="ja-JP" w:bidi="ja-JP"/>
        </w:rPr>
      </w:pPr>
    </w:p>
    <w:p w14:paraId="19E34BFC" w14:textId="4A320875" w:rsidR="0013494F" w:rsidRPr="00EA0E5D" w:rsidRDefault="00265DB3" w:rsidP="00AC5015">
      <w:pPr>
        <w:jc w:val="both"/>
        <w:rPr>
          <w:rFonts w:ascii="ublox" w:eastAsia="小塚ゴシック Pro R" w:hAnsi="ublox" w:cs="小塚ゴシック Pro R"/>
          <w:sz w:val="20"/>
          <w:szCs w:val="20"/>
          <w:lang w:val="ja-JP" w:eastAsia="ja-JP" w:bidi="ja-JP"/>
        </w:rPr>
      </w:pPr>
      <w:r w:rsidRPr="00673097">
        <w:rPr>
          <w:rFonts w:ascii="ublox" w:eastAsia="小塚ゴシック Pro R" w:hAnsi="ublox" w:cs="小塚ゴシック Pro R" w:hint="eastAsia"/>
          <w:sz w:val="20"/>
          <w:szCs w:val="20"/>
          <w:lang w:val="ja-JP" w:eastAsia="ja-JP" w:bidi="ja-JP"/>
        </w:rPr>
        <w:t>ユーブロックス</w:t>
      </w:r>
      <w:r w:rsidR="00EA0E5D">
        <w:rPr>
          <w:rFonts w:ascii="ublox" w:eastAsia="小塚ゴシック Pro R" w:hAnsi="ublox" w:cs="小塚ゴシック Pro R" w:hint="eastAsia"/>
          <w:sz w:val="20"/>
          <w:szCs w:val="20"/>
          <w:lang w:val="ja-JP" w:eastAsia="ja-JP" w:bidi="ja-JP"/>
        </w:rPr>
        <w:t>の</w:t>
      </w:r>
      <w:r w:rsidR="00AC5015" w:rsidRPr="00673097">
        <w:rPr>
          <w:rFonts w:ascii="ublox" w:eastAsia="小塚ゴシック Pro R" w:hAnsi="ublox" w:cs="小塚ゴシック Pro R"/>
          <w:sz w:val="20"/>
          <w:szCs w:val="20"/>
          <w:lang w:val="ja-JP" w:eastAsia="ja-JP" w:bidi="ja-JP"/>
        </w:rPr>
        <w:t>CEO</w:t>
      </w:r>
      <w:r w:rsidR="00EA0E5D">
        <w:rPr>
          <w:rFonts w:ascii="ublox" w:eastAsia="小塚ゴシック Pro R" w:hAnsi="ublox" w:cs="小塚ゴシック Pro R" w:hint="eastAsia"/>
          <w:sz w:val="20"/>
          <w:szCs w:val="20"/>
          <w:lang w:val="ja-JP" w:eastAsia="ja-JP" w:bidi="ja-JP"/>
        </w:rPr>
        <w:t>、</w:t>
      </w:r>
      <w:r w:rsidR="00AC5015" w:rsidRPr="00673097">
        <w:rPr>
          <w:rFonts w:ascii="ublox" w:eastAsia="小塚ゴシック Pro R" w:hAnsi="ublox" w:cs="小塚ゴシック Pro R"/>
          <w:sz w:val="20"/>
          <w:szCs w:val="20"/>
          <w:lang w:val="ja-JP" w:eastAsia="ja-JP" w:bidi="ja-JP"/>
        </w:rPr>
        <w:t>Thomas Seiler</w:t>
      </w:r>
      <w:r w:rsidR="00AC5015" w:rsidRPr="00673097">
        <w:rPr>
          <w:rFonts w:ascii="ublox" w:eastAsia="小塚ゴシック Pro R" w:hAnsi="ublox" w:cs="小塚ゴシック Pro R"/>
          <w:sz w:val="20"/>
          <w:szCs w:val="20"/>
          <w:lang w:val="ja-JP" w:eastAsia="ja-JP" w:bidi="ja-JP"/>
        </w:rPr>
        <w:t>は次のように語っています。「</w:t>
      </w:r>
      <w:hyperlink r:id="rId8" w:history="1">
        <w:r w:rsidR="00AC5015" w:rsidRPr="00673097">
          <w:rPr>
            <w:rStyle w:val="a9"/>
            <w:rFonts w:ascii="ublox" w:eastAsia="小塚ゴシック Pro R" w:hAnsi="ublox" w:cs="小塚ゴシック Pro R"/>
            <w:sz w:val="20"/>
            <w:szCs w:val="20"/>
            <w:lang w:val="ja-JP" w:eastAsia="ja-JP" w:bidi="ja-JP"/>
          </w:rPr>
          <w:t>ユーブロックスの将来を見据えたタイミング技術</w:t>
        </w:r>
      </w:hyperlink>
      <w:r w:rsidR="00AC5015" w:rsidRPr="00673097">
        <w:rPr>
          <w:rFonts w:ascii="ublox" w:eastAsia="小塚ゴシック Pro R" w:hAnsi="ublox" w:cs="小塚ゴシック Pro R"/>
          <w:sz w:val="20"/>
          <w:szCs w:val="20"/>
          <w:lang w:val="ja-JP" w:eastAsia="ja-JP" w:bidi="ja-JP"/>
        </w:rPr>
        <w:t>は、中国聯通との契約のもとで基地局を供給している複数の企業</w:t>
      </w:r>
      <w:r w:rsidR="007D0F52" w:rsidRPr="00673097">
        <w:rPr>
          <w:rFonts w:ascii="ublox" w:eastAsia="小塚ゴシック Pro R" w:hAnsi="ublox" w:cs="小塚ゴシック Pro R" w:hint="eastAsia"/>
          <w:sz w:val="20"/>
          <w:szCs w:val="20"/>
          <w:lang w:val="ja-JP" w:eastAsia="ja-JP" w:bidi="ja-JP"/>
        </w:rPr>
        <w:t>で</w:t>
      </w:r>
      <w:r w:rsidR="00AC5015" w:rsidRPr="00673097">
        <w:rPr>
          <w:rFonts w:ascii="ublox" w:eastAsia="小塚ゴシック Pro R" w:hAnsi="ublox" w:cs="小塚ゴシック Pro R"/>
          <w:sz w:val="20"/>
          <w:szCs w:val="20"/>
          <w:lang w:val="ja-JP" w:eastAsia="ja-JP" w:bidi="ja-JP"/>
        </w:rPr>
        <w:t>使用されています。中国における現在のネットワークの強化と将来の</w:t>
      </w:r>
      <w:r w:rsidR="00AC5015" w:rsidRPr="00673097">
        <w:rPr>
          <w:rFonts w:ascii="ublox" w:eastAsia="小塚ゴシック Pro R" w:hAnsi="ublox" w:cs="小塚ゴシック Pro R"/>
          <w:sz w:val="20"/>
          <w:szCs w:val="20"/>
          <w:lang w:val="ja-JP" w:eastAsia="ja-JP" w:bidi="ja-JP"/>
        </w:rPr>
        <w:t>5G</w:t>
      </w:r>
      <w:r w:rsidR="00AC5015" w:rsidRPr="00673097">
        <w:rPr>
          <w:rFonts w:ascii="ublox" w:eastAsia="小塚ゴシック Pro R" w:hAnsi="ublox" w:cs="小塚ゴシック Pro R"/>
          <w:sz w:val="20"/>
          <w:szCs w:val="20"/>
          <w:lang w:val="ja-JP" w:eastAsia="ja-JP" w:bidi="ja-JP"/>
        </w:rPr>
        <w:t>実装のためのプラットフォームの供給に、このように大々的に関与できることを喜ばしく思います。」</w:t>
      </w:r>
    </w:p>
    <w:p w14:paraId="7278DA17" w14:textId="63C6894D" w:rsidR="00A23C13" w:rsidRPr="00673097" w:rsidRDefault="00A23C13" w:rsidP="00912C19">
      <w:pPr>
        <w:pStyle w:val="af6"/>
        <w:spacing w:before="20" w:after="20" w:line="240" w:lineRule="auto"/>
        <w:jc w:val="both"/>
        <w:rPr>
          <w:rFonts w:eastAsia="小塚ゴシック Pro R"/>
          <w:szCs w:val="20"/>
          <w:lang w:val="en-GB" w:eastAsia="ja-JP"/>
        </w:rPr>
      </w:pPr>
    </w:p>
    <w:p w14:paraId="6B8F93F8" w14:textId="77777777" w:rsidR="0073154D" w:rsidRPr="00673097" w:rsidRDefault="0073154D" w:rsidP="00912C19">
      <w:pPr>
        <w:spacing w:before="120" w:after="120"/>
        <w:jc w:val="both"/>
        <w:rPr>
          <w:rFonts w:ascii="ublox" w:eastAsia="小塚ゴシック Pro R" w:hAnsi="ublox" w:cs="ublox"/>
          <w:b/>
          <w:sz w:val="20"/>
          <w:lang w:val="en-US" w:eastAsia="ja-JP" w:bidi="ja-JP"/>
        </w:rPr>
      </w:pPr>
    </w:p>
    <w:p w14:paraId="14E5A8B7" w14:textId="77777777" w:rsidR="007D0F52" w:rsidRPr="00673097" w:rsidRDefault="007D0F52" w:rsidP="007D0F52">
      <w:pPr>
        <w:pStyle w:val="ab"/>
        <w:spacing w:before="120" w:after="120"/>
        <w:jc w:val="both"/>
        <w:rPr>
          <w:rFonts w:ascii="ublox" w:eastAsia="小塚ゴシック Pro R" w:hAnsi="ublox" w:cs="Arial"/>
          <w:b/>
          <w:szCs w:val="20"/>
          <w:lang w:val="en-US" w:eastAsia="ja-JP"/>
        </w:rPr>
      </w:pPr>
      <w:r w:rsidRPr="00673097">
        <w:rPr>
          <w:rFonts w:ascii="ublox" w:eastAsia="小塚ゴシック Pro R" w:hAnsi="ublox" w:cs="Arial"/>
          <w:b/>
          <w:lang w:val="ja-JP" w:eastAsia="ja-JP" w:bidi="ja-JP"/>
        </w:rPr>
        <w:t>ユ</w:t>
      </w:r>
      <w:r w:rsidRPr="00673097">
        <w:rPr>
          <w:rFonts w:ascii="ublox" w:eastAsia="小塚ゴシック Pro R" w:hAnsi="ublox" w:cs="ＭＳ 明朝" w:hint="eastAsia"/>
          <w:b/>
          <w:lang w:val="ja-JP" w:eastAsia="ja-JP" w:bidi="ja-JP"/>
        </w:rPr>
        <w:t>ー</w:t>
      </w:r>
      <w:r w:rsidRPr="00673097">
        <w:rPr>
          <w:rFonts w:ascii="ublox" w:eastAsia="小塚ゴシック Pro R" w:hAnsi="ublox" w:cs="Malgun Gothic Semilight" w:hint="eastAsia"/>
          <w:b/>
          <w:lang w:val="ja-JP" w:eastAsia="ja-JP" w:bidi="ja-JP"/>
        </w:rPr>
        <w:t>ブロックスについて</w:t>
      </w:r>
    </w:p>
    <w:p w14:paraId="49862F39" w14:textId="77777777" w:rsidR="007D0F52" w:rsidRPr="00673097" w:rsidRDefault="007D0F52" w:rsidP="007D0F52">
      <w:pPr>
        <w:pStyle w:val="ab"/>
        <w:spacing w:before="120" w:after="120"/>
        <w:jc w:val="both"/>
        <w:rPr>
          <w:rFonts w:ascii="ublox" w:eastAsia="小塚ゴシック Pro R" w:hAnsi="ublox" w:cs="Arial"/>
          <w:szCs w:val="20"/>
          <w:lang w:val="en-GB" w:eastAsia="ja-JP"/>
        </w:rPr>
      </w:pPr>
      <w:r w:rsidRPr="00673097">
        <w:rPr>
          <w:rFonts w:ascii="ublox" w:eastAsia="小塚ゴシック Pro R" w:hAnsi="ublox" w:cs="Arial"/>
          <w:lang w:val="ja-JP" w:eastAsia="ja-JP" w:bidi="ja-JP"/>
        </w:rPr>
        <w:t>スイスのユ</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ブロックス</w:t>
      </w:r>
      <w:r w:rsidRPr="00673097">
        <w:rPr>
          <w:rFonts w:ascii="ublox" w:eastAsia="小塚ゴシック Pro R" w:hAnsi="ublox" w:cs="ＭＳ 明朝" w:hint="eastAsia"/>
          <w:lang w:val="ja-JP" w:eastAsia="ja-JP" w:bidi="ja-JP"/>
        </w:rPr>
        <w:t>社</w:t>
      </w:r>
      <w:r w:rsidRPr="00673097">
        <w:rPr>
          <w:rFonts w:ascii="ublox" w:eastAsia="小塚ゴシック Pro R" w:hAnsi="ublox" w:cs="Malgun Gothic Semilight" w:hint="eastAsia"/>
          <w:lang w:val="ja-JP" w:eastAsia="ja-JP" w:bidi="ja-JP"/>
        </w:rPr>
        <w:t>（</w:t>
      </w:r>
      <w:r w:rsidRPr="00673097">
        <w:rPr>
          <w:rFonts w:ascii="ublox" w:eastAsia="小塚ゴシック Pro R" w:hAnsi="ublox" w:cs="Arial"/>
          <w:lang w:val="ja-JP" w:eastAsia="ja-JP" w:bidi="ja-JP"/>
        </w:rPr>
        <w:t>SIX:UBXN</w:t>
      </w:r>
      <w:r w:rsidRPr="00673097">
        <w:rPr>
          <w:rFonts w:ascii="ublox" w:eastAsia="小塚ゴシック Pro R" w:hAnsi="ublox" w:cs="Arial"/>
          <w:lang w:val="ja-JP" w:eastAsia="ja-JP" w:bidi="ja-JP"/>
        </w:rPr>
        <w:t>）は、</w:t>
      </w:r>
      <w:r w:rsidRPr="00673097">
        <w:rPr>
          <w:rFonts w:ascii="ublox" w:eastAsia="小塚ゴシック Pro R" w:hAnsi="ublox" w:cs="ＭＳ 明朝" w:hint="eastAsia"/>
          <w:lang w:val="ja-JP" w:eastAsia="ja-JP" w:bidi="ja-JP"/>
        </w:rPr>
        <w:t>民生</w:t>
      </w:r>
      <w:r w:rsidRPr="00673097">
        <w:rPr>
          <w:rFonts w:ascii="ublox" w:eastAsia="小塚ゴシック Pro R" w:hAnsi="ublox" w:cs="Malgun Gothic Semilight" w:hint="eastAsia"/>
          <w:lang w:val="ja-JP" w:eastAsia="ja-JP" w:bidi="ja-JP"/>
        </w:rPr>
        <w:t>、</w:t>
      </w:r>
      <w:r w:rsidRPr="00673097">
        <w:rPr>
          <w:rFonts w:ascii="ublox" w:eastAsia="小塚ゴシック Pro R" w:hAnsi="ublox" w:cs="ＭＳ 明朝" w:hint="eastAsia"/>
          <w:lang w:val="ja-JP" w:eastAsia="ja-JP" w:bidi="ja-JP"/>
        </w:rPr>
        <w:t>産業</w:t>
      </w:r>
      <w:r w:rsidRPr="00673097">
        <w:rPr>
          <w:rFonts w:ascii="ublox" w:eastAsia="小塚ゴシック Pro R" w:hAnsi="ublox" w:cs="Malgun Gothic Semilight" w:hint="eastAsia"/>
          <w:lang w:val="ja-JP" w:eastAsia="ja-JP" w:bidi="ja-JP"/>
        </w:rPr>
        <w:t>および</w:t>
      </w:r>
      <w:r w:rsidRPr="00673097">
        <w:rPr>
          <w:rFonts w:ascii="ublox" w:eastAsia="小塚ゴシック Pro R" w:hAnsi="ublox" w:cs="ＭＳ 明朝" w:hint="eastAsia"/>
          <w:lang w:val="ja-JP" w:eastAsia="ja-JP" w:bidi="ja-JP"/>
        </w:rPr>
        <w:t>自動車市場向</w:t>
      </w:r>
      <w:r w:rsidRPr="00673097">
        <w:rPr>
          <w:rFonts w:ascii="ublox" w:eastAsia="小塚ゴシック Pro R" w:hAnsi="ublox" w:cs="Malgun Gothic Semilight" w:hint="eastAsia"/>
          <w:lang w:val="ja-JP" w:eastAsia="ja-JP" w:bidi="ja-JP"/>
        </w:rPr>
        <w:t>けにワイヤレスと</w:t>
      </w:r>
      <w:r w:rsidRPr="00673097">
        <w:rPr>
          <w:rFonts w:ascii="ublox" w:eastAsia="小塚ゴシック Pro R" w:hAnsi="ublox" w:cs="ＭＳ 明朝" w:hint="eastAsia"/>
          <w:lang w:val="ja-JP" w:eastAsia="ja-JP" w:bidi="ja-JP"/>
        </w:rPr>
        <w:t>測位用半導体</w:t>
      </w:r>
      <w:r w:rsidRPr="00673097">
        <w:rPr>
          <w:rFonts w:ascii="ublox" w:eastAsia="小塚ゴシック Pro R" w:hAnsi="ublox" w:cs="Malgun Gothic Semilight" w:hint="eastAsia"/>
          <w:lang w:val="ja-JP" w:eastAsia="ja-JP" w:bidi="ja-JP"/>
        </w:rPr>
        <w:t>を</w:t>
      </w:r>
      <w:r w:rsidRPr="00673097">
        <w:rPr>
          <w:rFonts w:ascii="ublox" w:eastAsia="小塚ゴシック Pro R" w:hAnsi="ublox" w:cs="ＭＳ 明朝" w:hint="eastAsia"/>
          <w:lang w:val="ja-JP" w:eastAsia="ja-JP" w:bidi="ja-JP"/>
        </w:rPr>
        <w:t>提供</w:t>
      </w:r>
      <w:r w:rsidRPr="00673097">
        <w:rPr>
          <w:rFonts w:ascii="ublox" w:eastAsia="小塚ゴシック Pro R" w:hAnsi="ublox" w:cs="Malgun Gothic Semilight" w:hint="eastAsia"/>
          <w:lang w:val="ja-JP" w:eastAsia="ja-JP" w:bidi="ja-JP"/>
        </w:rPr>
        <w:t>するグロ</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バルリ</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ダ</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です。ユ</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ブロックスのソリュ</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ションにより、</w:t>
      </w:r>
      <w:r w:rsidRPr="00673097">
        <w:rPr>
          <w:rFonts w:ascii="ublox" w:eastAsia="小塚ゴシック Pro R" w:hAnsi="ublox" w:cs="ＭＳ 明朝" w:hint="eastAsia"/>
          <w:lang w:val="ja-JP" w:eastAsia="ja-JP" w:bidi="ja-JP"/>
        </w:rPr>
        <w:t>人</w:t>
      </w:r>
      <w:r w:rsidRPr="00673097">
        <w:rPr>
          <w:rFonts w:ascii="ublox" w:eastAsia="小塚ゴシック Pro R" w:hAnsi="ublox" w:cs="Malgun Gothic Semilight" w:hint="eastAsia"/>
          <w:lang w:val="ja-JP" w:eastAsia="ja-JP" w:bidi="ja-JP"/>
        </w:rPr>
        <w:t>、</w:t>
      </w:r>
      <w:r w:rsidRPr="00673097">
        <w:rPr>
          <w:rFonts w:ascii="ublox" w:eastAsia="小塚ゴシック Pro R" w:hAnsi="ublox" w:cs="ＭＳ 明朝" w:hint="eastAsia"/>
          <w:lang w:val="ja-JP" w:eastAsia="ja-JP" w:bidi="ja-JP"/>
        </w:rPr>
        <w:t>自動車</w:t>
      </w:r>
      <w:r w:rsidRPr="00673097">
        <w:rPr>
          <w:rFonts w:ascii="ublox" w:eastAsia="小塚ゴシック Pro R" w:hAnsi="ublox" w:cs="Malgun Gothic Semilight" w:hint="eastAsia"/>
          <w:lang w:val="ja-JP" w:eastAsia="ja-JP" w:bidi="ja-JP"/>
        </w:rPr>
        <w:t>や</w:t>
      </w:r>
      <w:r w:rsidRPr="00673097">
        <w:rPr>
          <w:rFonts w:ascii="ublox" w:eastAsia="小塚ゴシック Pro R" w:hAnsi="ublox" w:cs="ＭＳ 明朝" w:hint="eastAsia"/>
          <w:lang w:val="ja-JP" w:eastAsia="ja-JP" w:bidi="ja-JP"/>
        </w:rPr>
        <w:t>機械等</w:t>
      </w:r>
      <w:r w:rsidRPr="00673097">
        <w:rPr>
          <w:rFonts w:ascii="ublox" w:eastAsia="小塚ゴシック Pro R" w:hAnsi="ublox" w:cs="Malgun Gothic Semilight" w:hint="eastAsia"/>
          <w:lang w:val="ja-JP" w:eastAsia="ja-JP" w:bidi="ja-JP"/>
        </w:rPr>
        <w:t>がそれぞれの</w:t>
      </w:r>
      <w:r w:rsidRPr="00673097">
        <w:rPr>
          <w:rFonts w:ascii="ublox" w:eastAsia="小塚ゴシック Pro R" w:hAnsi="ublox" w:cs="ＭＳ 明朝" w:hint="eastAsia"/>
          <w:lang w:val="ja-JP" w:eastAsia="ja-JP" w:bidi="ja-JP"/>
        </w:rPr>
        <w:t>位置</w:t>
      </w:r>
      <w:r w:rsidRPr="00673097">
        <w:rPr>
          <w:rFonts w:ascii="ublox" w:eastAsia="小塚ゴシック Pro R" w:hAnsi="ublox" w:cs="Malgun Gothic Semilight" w:hint="eastAsia"/>
          <w:lang w:val="ja-JP" w:eastAsia="ja-JP" w:bidi="ja-JP"/>
        </w:rPr>
        <w:t>を</w:t>
      </w:r>
      <w:r w:rsidRPr="00673097">
        <w:rPr>
          <w:rFonts w:ascii="ublox" w:eastAsia="小塚ゴシック Pro R" w:hAnsi="ublox" w:cs="ＭＳ 明朝" w:hint="eastAsia"/>
          <w:lang w:val="ja-JP" w:eastAsia="ja-JP" w:bidi="ja-JP"/>
        </w:rPr>
        <w:t>正確</w:t>
      </w:r>
      <w:r w:rsidRPr="00673097">
        <w:rPr>
          <w:rFonts w:ascii="ublox" w:eastAsia="小塚ゴシック Pro R" w:hAnsi="ublox" w:cs="Malgun Gothic Semilight" w:hint="eastAsia"/>
          <w:lang w:val="ja-JP" w:eastAsia="ja-JP" w:bidi="ja-JP"/>
        </w:rPr>
        <w:t>に</w:t>
      </w:r>
      <w:r w:rsidRPr="00673097">
        <w:rPr>
          <w:rFonts w:ascii="ublox" w:eastAsia="小塚ゴシック Pro R" w:hAnsi="ublox" w:cs="ＭＳ 明朝" w:hint="eastAsia"/>
          <w:lang w:val="ja-JP" w:eastAsia="ja-JP" w:bidi="ja-JP"/>
        </w:rPr>
        <w:t>決定</w:t>
      </w:r>
      <w:r w:rsidRPr="00673097">
        <w:rPr>
          <w:rFonts w:ascii="ublox" w:eastAsia="小塚ゴシック Pro R" w:hAnsi="ublox" w:cs="Malgun Gothic Semilight" w:hint="eastAsia"/>
          <w:lang w:val="ja-JP" w:eastAsia="ja-JP" w:bidi="ja-JP"/>
        </w:rPr>
        <w:t>し、さらにセルラ</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および</w:t>
      </w:r>
      <w:r w:rsidRPr="00673097">
        <w:rPr>
          <w:rFonts w:ascii="ublox" w:eastAsia="小塚ゴシック Pro R" w:hAnsi="ublox" w:cs="ＭＳ 明朝" w:hint="eastAsia"/>
          <w:lang w:val="ja-JP" w:eastAsia="ja-JP" w:bidi="ja-JP"/>
        </w:rPr>
        <w:t>近距離</w:t>
      </w:r>
      <w:r w:rsidRPr="00673097">
        <w:rPr>
          <w:rFonts w:ascii="ublox" w:eastAsia="小塚ゴシック Pro R" w:hAnsi="ublox" w:cs="Malgun Gothic Semilight" w:hint="eastAsia"/>
          <w:lang w:val="ja-JP" w:eastAsia="ja-JP" w:bidi="ja-JP"/>
        </w:rPr>
        <w:t>ネットワ</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クでワイヤレス</w:t>
      </w:r>
      <w:r w:rsidRPr="00673097">
        <w:rPr>
          <w:rFonts w:ascii="ublox" w:eastAsia="小塚ゴシック Pro R" w:hAnsi="ublox" w:cs="ＭＳ 明朝" w:hint="eastAsia"/>
          <w:lang w:val="ja-JP" w:eastAsia="ja-JP" w:bidi="ja-JP"/>
        </w:rPr>
        <w:t>通信</w:t>
      </w:r>
      <w:r w:rsidRPr="00673097">
        <w:rPr>
          <w:rFonts w:ascii="ublox" w:eastAsia="小塚ゴシック Pro R" w:hAnsi="ublox" w:cs="Malgun Gothic Semilight" w:hint="eastAsia"/>
          <w:lang w:val="ja-JP" w:eastAsia="ja-JP" w:bidi="ja-JP"/>
        </w:rPr>
        <w:t>を</w:t>
      </w:r>
      <w:r w:rsidRPr="00673097">
        <w:rPr>
          <w:rFonts w:ascii="ublox" w:eastAsia="小塚ゴシック Pro R" w:hAnsi="ublox" w:cs="ＭＳ 明朝" w:hint="eastAsia"/>
          <w:lang w:val="ja-JP" w:eastAsia="ja-JP" w:bidi="ja-JP"/>
        </w:rPr>
        <w:t>行</w:t>
      </w:r>
      <w:r w:rsidRPr="00673097">
        <w:rPr>
          <w:rFonts w:ascii="ublox" w:eastAsia="小塚ゴシック Pro R" w:hAnsi="ublox" w:cs="Malgun Gothic Semilight" w:hint="eastAsia"/>
          <w:lang w:val="ja-JP" w:eastAsia="ja-JP" w:bidi="ja-JP"/>
        </w:rPr>
        <w:t>うこ</w:t>
      </w:r>
      <w:r w:rsidRPr="00673097">
        <w:rPr>
          <w:rFonts w:ascii="ublox" w:eastAsia="小塚ゴシック Pro R" w:hAnsi="ublox" w:cs="Arial"/>
          <w:lang w:val="ja-JP" w:eastAsia="ja-JP" w:bidi="ja-JP"/>
        </w:rPr>
        <w:t>とができます。ユ</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ブロックスはチップ、モジュ</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ル、ソフトウェアの</w:t>
      </w:r>
      <w:r w:rsidRPr="00673097">
        <w:rPr>
          <w:rFonts w:ascii="ublox" w:eastAsia="小塚ゴシック Pro R" w:hAnsi="ublox" w:cs="ＭＳ 明朝" w:hint="eastAsia"/>
          <w:lang w:val="ja-JP" w:eastAsia="ja-JP" w:bidi="ja-JP"/>
        </w:rPr>
        <w:t>各</w:t>
      </w:r>
      <w:r w:rsidRPr="00673097">
        <w:rPr>
          <w:rFonts w:ascii="ublox" w:eastAsia="小塚ゴシック Pro R" w:hAnsi="ublox" w:cs="Malgun Gothic Semilight" w:hint="eastAsia"/>
          <w:lang w:val="ja-JP" w:eastAsia="ja-JP" w:bidi="ja-JP"/>
        </w:rPr>
        <w:t>ソリュ</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ションを</w:t>
      </w:r>
      <w:r w:rsidRPr="00673097">
        <w:rPr>
          <w:rFonts w:ascii="ublox" w:eastAsia="小塚ゴシック Pro R" w:hAnsi="ublox" w:cs="ＭＳ 明朝" w:hint="eastAsia"/>
          <w:lang w:val="ja-JP" w:eastAsia="ja-JP" w:bidi="ja-JP"/>
        </w:rPr>
        <w:t>多種用意</w:t>
      </w:r>
      <w:r w:rsidRPr="00673097">
        <w:rPr>
          <w:rFonts w:ascii="ublox" w:eastAsia="小塚ゴシック Pro R" w:hAnsi="ublox" w:cs="Malgun Gothic Semilight" w:hint="eastAsia"/>
          <w:lang w:val="ja-JP" w:eastAsia="ja-JP" w:bidi="ja-JP"/>
        </w:rPr>
        <w:t>して</w:t>
      </w:r>
      <w:r w:rsidRPr="00673097">
        <w:rPr>
          <w:rFonts w:ascii="ublox" w:eastAsia="小塚ゴシック Pro R" w:hAnsi="ublox" w:cs="ＭＳ 明朝" w:hint="eastAsia"/>
          <w:lang w:val="ja-JP" w:eastAsia="ja-JP" w:bidi="ja-JP"/>
        </w:rPr>
        <w:t>独自</w:t>
      </w:r>
      <w:r w:rsidRPr="00673097">
        <w:rPr>
          <w:rFonts w:ascii="ublox" w:eastAsia="小塚ゴシック Pro R" w:hAnsi="ublox" w:cs="Malgun Gothic Semilight" w:hint="eastAsia"/>
          <w:lang w:val="ja-JP" w:eastAsia="ja-JP" w:bidi="ja-JP"/>
        </w:rPr>
        <w:t>の</w:t>
      </w:r>
      <w:r w:rsidRPr="00673097">
        <w:rPr>
          <w:rFonts w:ascii="ublox" w:eastAsia="小塚ゴシック Pro R" w:hAnsi="ublox" w:cs="ＭＳ 明朝" w:hint="eastAsia"/>
          <w:lang w:val="ja-JP" w:eastAsia="ja-JP" w:bidi="ja-JP"/>
        </w:rPr>
        <w:t>地位</w:t>
      </w:r>
      <w:r w:rsidRPr="00673097">
        <w:rPr>
          <w:rFonts w:ascii="ublox" w:eastAsia="小塚ゴシック Pro R" w:hAnsi="ublox" w:cs="Malgun Gothic Semilight" w:hint="eastAsia"/>
          <w:lang w:val="ja-JP" w:eastAsia="ja-JP" w:bidi="ja-JP"/>
        </w:rPr>
        <w:t>を</w:t>
      </w:r>
      <w:r w:rsidRPr="00673097">
        <w:rPr>
          <w:rFonts w:ascii="ublox" w:eastAsia="小塚ゴシック Pro R" w:hAnsi="ublox" w:cs="ＭＳ 明朝" w:hint="eastAsia"/>
          <w:lang w:val="ja-JP" w:eastAsia="ja-JP" w:bidi="ja-JP"/>
        </w:rPr>
        <w:t>占</w:t>
      </w:r>
      <w:r w:rsidRPr="00673097">
        <w:rPr>
          <w:rFonts w:ascii="ublox" w:eastAsia="小塚ゴシック Pro R" w:hAnsi="ublox" w:cs="Malgun Gothic Semilight" w:hint="eastAsia"/>
          <w:lang w:val="ja-JP" w:eastAsia="ja-JP" w:bidi="ja-JP"/>
        </w:rPr>
        <w:t>め、</w:t>
      </w:r>
      <w:r w:rsidRPr="00673097">
        <w:rPr>
          <w:rFonts w:ascii="ublox" w:eastAsia="小塚ゴシック Pro R" w:hAnsi="ublox" w:cs="Arial"/>
          <w:lang w:val="ja-JP" w:eastAsia="ja-JP" w:bidi="ja-JP"/>
        </w:rPr>
        <w:t>OEM</w:t>
      </w:r>
      <w:r w:rsidRPr="00673097">
        <w:rPr>
          <w:rFonts w:ascii="ublox" w:eastAsia="小塚ゴシック Pro R" w:hAnsi="ublox" w:cs="Arial"/>
          <w:lang w:val="ja-JP" w:eastAsia="ja-JP" w:bidi="ja-JP"/>
        </w:rPr>
        <w:t>メ</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カ</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の</w:t>
      </w:r>
      <w:r w:rsidRPr="00673097">
        <w:rPr>
          <w:rFonts w:ascii="ublox" w:eastAsia="小塚ゴシック Pro R" w:hAnsi="ublox" w:cs="ＭＳ 明朝" w:hint="eastAsia"/>
          <w:lang w:val="ja-JP" w:eastAsia="ja-JP" w:bidi="ja-JP"/>
        </w:rPr>
        <w:t>皆様</w:t>
      </w:r>
      <w:r w:rsidRPr="00673097">
        <w:rPr>
          <w:rFonts w:ascii="ublox" w:eastAsia="小塚ゴシック Pro R" w:hAnsi="ublox" w:cs="Malgun Gothic Semilight" w:hint="eastAsia"/>
          <w:lang w:val="ja-JP" w:eastAsia="ja-JP" w:bidi="ja-JP"/>
        </w:rPr>
        <w:t>が</w:t>
      </w:r>
      <w:r w:rsidRPr="00673097">
        <w:rPr>
          <w:rFonts w:ascii="ublox" w:eastAsia="小塚ゴシック Pro R" w:hAnsi="ublox" w:cs="Arial"/>
          <w:lang w:val="ja-JP" w:eastAsia="ja-JP" w:bidi="ja-JP"/>
        </w:rPr>
        <w:t>IoT</w:t>
      </w:r>
      <w:r w:rsidRPr="00673097">
        <w:rPr>
          <w:rFonts w:ascii="ublox" w:eastAsia="小塚ゴシック Pro R" w:hAnsi="ublox" w:cs="Arial"/>
          <w:lang w:val="ja-JP" w:eastAsia="ja-JP" w:bidi="ja-JP"/>
        </w:rPr>
        <w:t>の</w:t>
      </w:r>
      <w:r w:rsidRPr="00673097">
        <w:rPr>
          <w:rFonts w:ascii="ublox" w:eastAsia="小塚ゴシック Pro R" w:hAnsi="ublox" w:cs="ＭＳ 明朝" w:hint="eastAsia"/>
          <w:lang w:val="ja-JP" w:eastAsia="ja-JP" w:bidi="ja-JP"/>
        </w:rPr>
        <w:t>革新的</w:t>
      </w:r>
      <w:r w:rsidRPr="00673097">
        <w:rPr>
          <w:rFonts w:ascii="ublox" w:eastAsia="小塚ゴシック Pro R" w:hAnsi="ublox" w:cs="Malgun Gothic Semilight" w:hint="eastAsia"/>
          <w:lang w:val="ja-JP" w:eastAsia="ja-JP" w:bidi="ja-JP"/>
        </w:rPr>
        <w:t>なソリュ</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ションを</w:t>
      </w:r>
      <w:r w:rsidRPr="00673097">
        <w:rPr>
          <w:rFonts w:ascii="ublox" w:eastAsia="小塚ゴシック Pro R" w:hAnsi="ublox" w:cs="ＭＳ 明朝" w:hint="eastAsia"/>
          <w:lang w:val="ja-JP" w:eastAsia="ja-JP" w:bidi="ja-JP"/>
        </w:rPr>
        <w:t>迅速</w:t>
      </w:r>
      <w:r w:rsidRPr="00673097">
        <w:rPr>
          <w:rFonts w:ascii="ublox" w:eastAsia="小塚ゴシック Pro R" w:hAnsi="ublox" w:cs="Malgun Gothic Semilight" w:hint="eastAsia"/>
          <w:lang w:val="ja-JP" w:eastAsia="ja-JP" w:bidi="ja-JP"/>
        </w:rPr>
        <w:t>かつ</w:t>
      </w:r>
      <w:r w:rsidRPr="00673097">
        <w:rPr>
          <w:rFonts w:ascii="ublox" w:eastAsia="小塚ゴシック Pro R" w:hAnsi="ublox" w:cs="ＭＳ 明朝" w:hint="eastAsia"/>
          <w:lang w:val="ja-JP" w:eastAsia="ja-JP" w:bidi="ja-JP"/>
        </w:rPr>
        <w:t>廉価</w:t>
      </w:r>
      <w:r w:rsidRPr="00673097">
        <w:rPr>
          <w:rFonts w:ascii="ublox" w:eastAsia="小塚ゴシック Pro R" w:hAnsi="ublox" w:cs="Malgun Gothic Semilight" w:hint="eastAsia"/>
          <w:lang w:val="ja-JP" w:eastAsia="ja-JP" w:bidi="ja-JP"/>
        </w:rPr>
        <w:t>に</w:t>
      </w:r>
      <w:r w:rsidRPr="00673097">
        <w:rPr>
          <w:rFonts w:ascii="ublox" w:eastAsia="小塚ゴシック Pro R" w:hAnsi="ublox" w:cs="ＭＳ 明朝" w:hint="eastAsia"/>
          <w:lang w:val="ja-JP" w:eastAsia="ja-JP" w:bidi="ja-JP"/>
        </w:rPr>
        <w:t>開発</w:t>
      </w:r>
      <w:r w:rsidRPr="00673097">
        <w:rPr>
          <w:rFonts w:ascii="ublox" w:eastAsia="小塚ゴシック Pro R" w:hAnsi="ublox" w:cs="Malgun Gothic Semilight" w:hint="eastAsia"/>
          <w:lang w:val="ja-JP" w:eastAsia="ja-JP" w:bidi="ja-JP"/>
        </w:rPr>
        <w:t>するためのお</w:t>
      </w:r>
      <w:r w:rsidRPr="00673097">
        <w:rPr>
          <w:rFonts w:ascii="ublox" w:eastAsia="小塚ゴシック Pro R" w:hAnsi="ublox" w:cs="ＭＳ 明朝" w:hint="eastAsia"/>
          <w:lang w:val="ja-JP" w:eastAsia="ja-JP" w:bidi="ja-JP"/>
        </w:rPr>
        <w:t>手伝</w:t>
      </w:r>
      <w:r w:rsidRPr="00673097">
        <w:rPr>
          <w:rFonts w:ascii="ublox" w:eastAsia="小塚ゴシック Pro R" w:hAnsi="ublox" w:cs="Malgun Gothic Semilight" w:hint="eastAsia"/>
          <w:lang w:val="ja-JP" w:eastAsia="ja-JP" w:bidi="ja-JP"/>
        </w:rPr>
        <w:t>いをしています。ユ</w:t>
      </w:r>
      <w:r w:rsidRPr="00673097">
        <w:rPr>
          <w:rFonts w:ascii="ublox" w:eastAsia="小塚ゴシック Pro R" w:hAnsi="ublox" w:cs="ＭＳ 明朝" w:hint="eastAsia"/>
          <w:lang w:val="ja-JP" w:eastAsia="ja-JP" w:bidi="ja-JP"/>
        </w:rPr>
        <w:t>ー</w:t>
      </w:r>
      <w:r w:rsidRPr="00673097">
        <w:rPr>
          <w:rFonts w:ascii="ublox" w:eastAsia="小塚ゴシック Pro R" w:hAnsi="ublox" w:cs="Malgun Gothic Semilight" w:hint="eastAsia"/>
          <w:lang w:val="ja-JP" w:eastAsia="ja-JP" w:bidi="ja-JP"/>
        </w:rPr>
        <w:t>ブロックスはスイスのタルウィルに</w:t>
      </w:r>
      <w:r w:rsidRPr="00673097">
        <w:rPr>
          <w:rFonts w:ascii="ublox" w:eastAsia="小塚ゴシック Pro R" w:hAnsi="ublox" w:cs="ＭＳ 明朝" w:hint="eastAsia"/>
          <w:lang w:val="ja-JP" w:eastAsia="ja-JP" w:bidi="ja-JP"/>
        </w:rPr>
        <w:t>本社</w:t>
      </w:r>
      <w:r w:rsidRPr="00673097">
        <w:rPr>
          <w:rFonts w:ascii="ublox" w:eastAsia="小塚ゴシック Pro R" w:hAnsi="ublox" w:cs="Malgun Gothic Semilight" w:hint="eastAsia"/>
          <w:lang w:val="ja-JP" w:eastAsia="ja-JP" w:bidi="ja-JP"/>
        </w:rPr>
        <w:t>を</w:t>
      </w:r>
      <w:r w:rsidRPr="00673097">
        <w:rPr>
          <w:rFonts w:ascii="ublox" w:eastAsia="小塚ゴシック Pro R" w:hAnsi="ublox" w:cs="ＭＳ 明朝" w:hint="eastAsia"/>
          <w:lang w:val="ja-JP" w:eastAsia="ja-JP" w:bidi="ja-JP"/>
        </w:rPr>
        <w:t>置</w:t>
      </w:r>
      <w:r w:rsidRPr="00673097">
        <w:rPr>
          <w:rFonts w:ascii="ublox" w:eastAsia="小塚ゴシック Pro R" w:hAnsi="ublox" w:cs="Malgun Gothic Semilight" w:hint="eastAsia"/>
          <w:lang w:val="ja-JP" w:eastAsia="ja-JP" w:bidi="ja-JP"/>
        </w:rPr>
        <w:t>き、</w:t>
      </w:r>
      <w:r w:rsidRPr="00673097">
        <w:rPr>
          <w:rFonts w:ascii="ublox" w:eastAsia="小塚ゴシック Pro R" w:hAnsi="ublox" w:cs="ＭＳ 明朝" w:hint="eastAsia"/>
          <w:lang w:val="ja-JP" w:eastAsia="ja-JP" w:bidi="ja-JP"/>
        </w:rPr>
        <w:t>世界</w:t>
      </w:r>
      <w:r w:rsidRPr="00673097">
        <w:rPr>
          <w:rFonts w:ascii="ublox" w:eastAsia="小塚ゴシック Pro R" w:hAnsi="ublox" w:cs="Malgun Gothic Semilight" w:hint="eastAsia"/>
          <w:lang w:val="ja-JP" w:eastAsia="ja-JP" w:bidi="ja-JP"/>
        </w:rPr>
        <w:t>の</w:t>
      </w:r>
      <w:r w:rsidRPr="00673097">
        <w:rPr>
          <w:rFonts w:ascii="ublox" w:eastAsia="小塚ゴシック Pro R" w:hAnsi="ublox" w:cs="ＭＳ 明朝" w:hint="eastAsia"/>
          <w:lang w:val="ja-JP" w:eastAsia="ja-JP" w:bidi="ja-JP"/>
        </w:rPr>
        <w:t>各地</w:t>
      </w:r>
      <w:r w:rsidRPr="00673097">
        <w:rPr>
          <w:rFonts w:ascii="ublox" w:eastAsia="小塚ゴシック Pro R" w:hAnsi="ublox" w:cs="Malgun Gothic Semilight" w:hint="eastAsia"/>
          <w:lang w:val="ja-JP" w:eastAsia="ja-JP" w:bidi="ja-JP"/>
        </w:rPr>
        <w:t>、</w:t>
      </w:r>
      <w:r w:rsidRPr="00673097">
        <w:rPr>
          <w:rFonts w:ascii="ublox" w:eastAsia="小塚ゴシック Pro R" w:hAnsi="ublox" w:cs="ＭＳ 明朝" w:hint="eastAsia"/>
          <w:lang w:val="ja-JP" w:eastAsia="ja-JP" w:bidi="ja-JP"/>
        </w:rPr>
        <w:t>特</w:t>
      </w:r>
      <w:r w:rsidRPr="00673097">
        <w:rPr>
          <w:rFonts w:ascii="ublox" w:eastAsia="小塚ゴシック Pro R" w:hAnsi="ublox" w:cs="Malgun Gothic Semilight" w:hint="eastAsia"/>
          <w:lang w:val="ja-JP" w:eastAsia="ja-JP" w:bidi="ja-JP"/>
        </w:rPr>
        <w:t>に</w:t>
      </w:r>
      <w:r w:rsidRPr="00673097">
        <w:rPr>
          <w:rFonts w:ascii="ublox" w:eastAsia="小塚ゴシック Pro R" w:hAnsi="ublox" w:cs="ＭＳ 明朝" w:hint="eastAsia"/>
          <w:lang w:val="ja-JP" w:eastAsia="ja-JP" w:bidi="ja-JP"/>
        </w:rPr>
        <w:t>欧州</w:t>
      </w:r>
      <w:r w:rsidRPr="00673097">
        <w:rPr>
          <w:rFonts w:ascii="ublox" w:eastAsia="小塚ゴシック Pro R" w:hAnsi="ublox" w:cs="Malgun Gothic Semilight" w:hint="eastAsia"/>
          <w:lang w:val="ja-JP" w:eastAsia="ja-JP" w:bidi="ja-JP"/>
        </w:rPr>
        <w:t>、アジア、</w:t>
      </w:r>
      <w:r w:rsidRPr="00673097">
        <w:rPr>
          <w:rFonts w:ascii="ublox" w:eastAsia="小塚ゴシック Pro R" w:hAnsi="ublox" w:cs="ＭＳ 明朝" w:hint="eastAsia"/>
          <w:lang w:val="ja-JP" w:eastAsia="ja-JP" w:bidi="ja-JP"/>
        </w:rPr>
        <w:t>米国</w:t>
      </w:r>
      <w:r w:rsidRPr="00673097">
        <w:rPr>
          <w:rFonts w:ascii="ublox" w:eastAsia="小塚ゴシック Pro R" w:hAnsi="ublox" w:cs="Malgun Gothic Semilight" w:hint="eastAsia"/>
          <w:lang w:val="ja-JP" w:eastAsia="ja-JP" w:bidi="ja-JP"/>
        </w:rPr>
        <w:t>に</w:t>
      </w:r>
      <w:r w:rsidRPr="00673097">
        <w:rPr>
          <w:rFonts w:ascii="ublox" w:eastAsia="小塚ゴシック Pro R" w:hAnsi="ublox" w:cs="ＭＳ 明朝" w:hint="eastAsia"/>
          <w:lang w:val="ja-JP" w:eastAsia="ja-JP" w:bidi="ja-JP"/>
        </w:rPr>
        <w:t>多</w:t>
      </w:r>
      <w:r w:rsidRPr="00673097">
        <w:rPr>
          <w:rFonts w:ascii="ublox" w:eastAsia="小塚ゴシック Pro R" w:hAnsi="ublox" w:cs="Malgun Gothic Semilight" w:hint="eastAsia"/>
          <w:lang w:val="ja-JP" w:eastAsia="ja-JP" w:bidi="ja-JP"/>
        </w:rPr>
        <w:t>くのオフィスを</w:t>
      </w:r>
      <w:r w:rsidRPr="00673097">
        <w:rPr>
          <w:rFonts w:ascii="ublox" w:eastAsia="小塚ゴシック Pro R" w:hAnsi="ublox" w:cs="ＭＳ 明朝" w:hint="eastAsia"/>
          <w:lang w:val="ja-JP" w:eastAsia="ja-JP" w:bidi="ja-JP"/>
        </w:rPr>
        <w:t>構</w:t>
      </w:r>
      <w:r w:rsidRPr="00673097">
        <w:rPr>
          <w:rFonts w:ascii="ublox" w:eastAsia="小塚ゴシック Pro R" w:hAnsi="ublox" w:cs="Malgun Gothic Semilight" w:hint="eastAsia"/>
          <w:lang w:val="ja-JP" w:eastAsia="ja-JP" w:bidi="ja-JP"/>
        </w:rPr>
        <w:t>えています。</w:t>
      </w:r>
      <w:r w:rsidRPr="00673097">
        <w:rPr>
          <w:rFonts w:ascii="ublox" w:eastAsia="小塚ゴシック Pro R" w:hAnsi="ublox" w:cs="ＭＳ 明朝" w:hint="eastAsia"/>
          <w:lang w:val="ja-JP" w:eastAsia="ja-JP" w:bidi="ja-JP"/>
        </w:rPr>
        <w:t>詳細</w:t>
      </w:r>
      <w:r w:rsidRPr="00673097">
        <w:rPr>
          <w:rFonts w:ascii="ublox" w:eastAsia="小塚ゴシック Pro R" w:hAnsi="ublox" w:cs="Malgun Gothic Semilight" w:hint="eastAsia"/>
          <w:lang w:val="ja-JP" w:eastAsia="ja-JP" w:bidi="ja-JP"/>
        </w:rPr>
        <w:t>については</w:t>
      </w:r>
      <w:hyperlink r:id="rId9" w:history="1">
        <w:r w:rsidRPr="00673097">
          <w:rPr>
            <w:rStyle w:val="a9"/>
            <w:rFonts w:ascii="ublox" w:eastAsia="小塚ゴシック Pro R" w:hAnsi="ublox" w:cs="Arial"/>
            <w:lang w:val="ja-JP" w:eastAsia="ja-JP" w:bidi="ja-JP"/>
          </w:rPr>
          <w:t>www.u-blox.com/ja/</w:t>
        </w:r>
      </w:hyperlink>
      <w:r w:rsidRPr="00673097">
        <w:rPr>
          <w:rFonts w:ascii="ublox" w:eastAsia="小塚ゴシック Pro R" w:hAnsi="ublox" w:cs="Arial"/>
          <w:lang w:val="ja-JP" w:eastAsia="ja-JP" w:bidi="ja-JP"/>
        </w:rPr>
        <w:t>をご</w:t>
      </w:r>
      <w:r w:rsidRPr="00673097">
        <w:rPr>
          <w:rFonts w:ascii="ublox" w:eastAsia="小塚ゴシック Pro R" w:hAnsi="ublox" w:cs="ＭＳ 明朝" w:hint="eastAsia"/>
          <w:lang w:val="ja-JP" w:eastAsia="ja-JP" w:bidi="ja-JP"/>
        </w:rPr>
        <w:t>覧</w:t>
      </w:r>
      <w:r w:rsidRPr="00673097">
        <w:rPr>
          <w:rFonts w:ascii="ublox" w:eastAsia="小塚ゴシック Pro R" w:hAnsi="ublox" w:cs="Malgun Gothic Semilight" w:hint="eastAsia"/>
          <w:lang w:val="ja-JP" w:eastAsia="ja-JP" w:bidi="ja-JP"/>
        </w:rPr>
        <w:t>ください。</w:t>
      </w:r>
    </w:p>
    <w:p w14:paraId="3BCE8722" w14:textId="77777777" w:rsidR="007D0F52" w:rsidRPr="00673097" w:rsidRDefault="007D0F52" w:rsidP="007D0F52">
      <w:pPr>
        <w:pStyle w:val="ab"/>
        <w:spacing w:before="120" w:after="120"/>
        <w:jc w:val="both"/>
        <w:rPr>
          <w:rFonts w:ascii="ublox" w:eastAsia="小塚ゴシック Pro R" w:hAnsi="ublox" w:cs="ublox"/>
          <w:szCs w:val="20"/>
          <w:lang w:val="en-GB" w:eastAsia="ja-JP"/>
        </w:rPr>
      </w:pPr>
    </w:p>
    <w:p w14:paraId="7D22ECA1" w14:textId="77777777" w:rsidR="007D0F52" w:rsidRPr="00673097" w:rsidRDefault="007D0F52" w:rsidP="007D0F52">
      <w:pPr>
        <w:pStyle w:val="ab"/>
        <w:spacing w:before="120" w:after="120"/>
        <w:jc w:val="both"/>
        <w:rPr>
          <w:rFonts w:ascii="ublox" w:eastAsia="小塚ゴシック Pro R" w:hAnsi="ublox" w:cs="Arial"/>
          <w:lang w:val="en-US" w:eastAsia="ja-JP" w:bidi="ja-JP"/>
        </w:rPr>
      </w:pPr>
      <w:r w:rsidRPr="00673097">
        <w:rPr>
          <w:rFonts w:ascii="ublox" w:eastAsia="小塚ゴシック Pro R" w:hAnsi="ublox" w:cs="ＭＳ 明朝" w:hint="eastAsia"/>
          <w:lang w:val="ja-JP" w:eastAsia="ja-JP" w:bidi="ja-JP"/>
        </w:rPr>
        <w:t>最新情報</w:t>
      </w:r>
      <w:r w:rsidRPr="00673097">
        <w:rPr>
          <w:rFonts w:ascii="ublox" w:eastAsia="小塚ゴシック Pro R" w:hAnsi="ublox" w:cs="Malgun Gothic Semilight" w:hint="eastAsia"/>
          <w:lang w:val="ja-JP" w:eastAsia="ja-JP" w:bidi="ja-JP"/>
        </w:rPr>
        <w:t>は、</w:t>
      </w:r>
      <w:hyperlink r:id="rId10" w:history="1">
        <w:r w:rsidRPr="00673097">
          <w:rPr>
            <w:rStyle w:val="a9"/>
            <w:rFonts w:ascii="ublox" w:eastAsia="小塚ゴシック Pro R" w:hAnsi="ublox" w:cs="Arial"/>
            <w:lang w:val="en-US" w:eastAsia="ja-JP" w:bidi="ja-JP"/>
          </w:rPr>
          <w:t>Facebook</w:t>
        </w:r>
      </w:hyperlink>
      <w:r w:rsidRPr="00673097">
        <w:rPr>
          <w:rFonts w:ascii="ublox" w:eastAsia="小塚ゴシック Pro R" w:hAnsi="ublox" w:cs="Arial"/>
          <w:lang w:val="ja-JP" w:eastAsia="ja-JP" w:bidi="ja-JP"/>
        </w:rPr>
        <w:t>、</w:t>
      </w:r>
      <w:hyperlink r:id="rId11" w:history="1">
        <w:r w:rsidRPr="00673097">
          <w:rPr>
            <w:rStyle w:val="a9"/>
            <w:rFonts w:ascii="ublox" w:eastAsia="小塚ゴシック Pro R" w:hAnsi="ublox" w:cs="Arial" w:hint="eastAsia"/>
            <w:lang w:val="en-GB" w:eastAsia="ja-JP" w:bidi="ja-JP"/>
          </w:rPr>
          <w:t>G</w:t>
        </w:r>
        <w:r w:rsidRPr="00673097">
          <w:rPr>
            <w:rStyle w:val="a9"/>
            <w:rFonts w:ascii="ublox" w:eastAsia="小塚ゴシック Pro R" w:hAnsi="ublox" w:cs="Arial"/>
            <w:lang w:val="en-GB" w:eastAsia="ja-JP" w:bidi="ja-JP"/>
          </w:rPr>
          <w:t>oogle+</w:t>
        </w:r>
      </w:hyperlink>
      <w:r w:rsidRPr="00673097">
        <w:rPr>
          <w:rFonts w:ascii="ublox" w:eastAsia="小塚ゴシック Pro R" w:hAnsi="ublox" w:cs="Arial" w:hint="eastAsia"/>
          <w:lang w:val="ja-JP" w:eastAsia="ja-JP" w:bidi="ja-JP"/>
        </w:rPr>
        <w:t>、</w:t>
      </w:r>
      <w:hyperlink r:id="rId12" w:history="1">
        <w:r w:rsidRPr="00673097">
          <w:rPr>
            <w:rStyle w:val="a9"/>
            <w:rFonts w:ascii="ublox" w:eastAsia="小塚ゴシック Pro R" w:hAnsi="ublox" w:cs="Arial"/>
            <w:lang w:val="en-US" w:eastAsia="ja-JP" w:bidi="ja-JP"/>
          </w:rPr>
          <w:t>LinkedIn</w:t>
        </w:r>
      </w:hyperlink>
      <w:r w:rsidRPr="00673097">
        <w:rPr>
          <w:rFonts w:ascii="ublox" w:eastAsia="小塚ゴシック Pro R" w:hAnsi="ublox" w:cs="Arial"/>
          <w:lang w:val="ja-JP" w:eastAsia="ja-JP" w:bidi="ja-JP"/>
        </w:rPr>
        <w:t>、</w:t>
      </w:r>
      <w:r w:rsidRPr="00673097">
        <w:rPr>
          <w:rFonts w:ascii="ublox" w:eastAsia="小塚ゴシック Pro R" w:hAnsi="ublox" w:cs="Arial"/>
          <w:lang w:val="en-US" w:eastAsia="ja-JP" w:bidi="ja-JP"/>
        </w:rPr>
        <w:t xml:space="preserve">Twitter </w:t>
      </w:r>
      <w:hyperlink r:id="rId13" w:history="1">
        <w:r w:rsidRPr="00673097">
          <w:rPr>
            <w:rStyle w:val="a9"/>
            <w:rFonts w:ascii="ublox" w:eastAsia="小塚ゴシック Pro R" w:hAnsi="ublox" w:cs="Arial"/>
            <w:lang w:val="en-US" w:eastAsia="ja-JP" w:bidi="ja-JP"/>
          </w:rPr>
          <w:t>@ublox</w:t>
        </w:r>
      </w:hyperlink>
      <w:r w:rsidRPr="00673097">
        <w:rPr>
          <w:rFonts w:ascii="ublox" w:eastAsia="小塚ゴシック Pro R" w:hAnsi="ublox" w:cs="Arial"/>
          <w:lang w:val="ja-JP" w:eastAsia="ja-JP" w:bidi="ja-JP"/>
        </w:rPr>
        <w:t>、</w:t>
      </w:r>
      <w:hyperlink r:id="rId14" w:history="1">
        <w:r w:rsidRPr="00673097">
          <w:rPr>
            <w:rStyle w:val="a9"/>
            <w:rFonts w:ascii="ublox" w:eastAsia="小塚ゴシック Pro R" w:hAnsi="ublox" w:cs="Arial"/>
            <w:lang w:val="en-US" w:eastAsia="ja-JP" w:bidi="ja-JP"/>
          </w:rPr>
          <w:t>YouTube</w:t>
        </w:r>
      </w:hyperlink>
      <w:r w:rsidRPr="00673097">
        <w:rPr>
          <w:rFonts w:ascii="ublox" w:eastAsia="小塚ゴシック Pro R" w:hAnsi="ublox" w:cs="Arial"/>
          <w:lang w:val="ja-JP" w:eastAsia="ja-JP" w:bidi="ja-JP"/>
        </w:rPr>
        <w:t>でもご</w:t>
      </w:r>
      <w:r w:rsidRPr="00673097">
        <w:rPr>
          <w:rFonts w:ascii="ublox" w:eastAsia="小塚ゴシック Pro R" w:hAnsi="ublox" w:cs="ＭＳ 明朝" w:hint="eastAsia"/>
          <w:lang w:val="ja-JP" w:eastAsia="ja-JP" w:bidi="ja-JP"/>
        </w:rPr>
        <w:t>覧</w:t>
      </w:r>
      <w:r w:rsidRPr="00673097">
        <w:rPr>
          <w:rFonts w:ascii="ublox" w:eastAsia="小塚ゴシック Pro R" w:hAnsi="ublox" w:cs="Malgun Gothic Semilight" w:hint="eastAsia"/>
          <w:lang w:val="ja-JP" w:eastAsia="ja-JP" w:bidi="ja-JP"/>
        </w:rPr>
        <w:t>いただけます。</w:t>
      </w:r>
    </w:p>
    <w:p w14:paraId="3FDCCF0E" w14:textId="77777777" w:rsidR="007D0F52" w:rsidRPr="00673097" w:rsidRDefault="007D0F52" w:rsidP="007D0F52">
      <w:pPr>
        <w:pStyle w:val="ab"/>
        <w:spacing w:before="120" w:after="120"/>
        <w:jc w:val="both"/>
        <w:rPr>
          <w:rFonts w:ascii="ublox" w:eastAsia="小塚ゴシック Pro R" w:hAnsi="ublox" w:cs="ublox"/>
          <w:szCs w:val="20"/>
          <w:lang w:val="en-US" w:eastAsia="ja-JP"/>
        </w:rPr>
      </w:pPr>
    </w:p>
    <w:p w14:paraId="15001B96" w14:textId="77777777" w:rsidR="007D0F52" w:rsidRPr="00673097" w:rsidRDefault="007D0F52" w:rsidP="007D0F52">
      <w:pPr>
        <w:tabs>
          <w:tab w:val="left" w:pos="4253"/>
        </w:tabs>
        <w:spacing w:before="120" w:after="120"/>
        <w:jc w:val="both"/>
        <w:rPr>
          <w:rFonts w:ascii="ublox" w:eastAsia="小塚ゴシック Pro R" w:hAnsi="ublox" w:cs="Arial"/>
          <w:sz w:val="20"/>
          <w:szCs w:val="20"/>
          <w:lang w:eastAsia="ja-JP"/>
        </w:rPr>
      </w:pPr>
      <w:r w:rsidRPr="00673097">
        <w:rPr>
          <w:rFonts w:ascii="ublox" w:eastAsia="小塚ゴシック Pro R" w:hAnsi="ublox" w:cs="Arial"/>
          <w:sz w:val="20"/>
          <w:lang w:val="en-US" w:eastAsia="ja-JP" w:bidi="ja-JP"/>
        </w:rPr>
        <w:t>＜</w:t>
      </w:r>
      <w:r w:rsidRPr="00673097">
        <w:rPr>
          <w:rFonts w:ascii="ublox" w:eastAsia="小塚ゴシック Pro R" w:hAnsi="ublox" w:cs="Arial"/>
          <w:sz w:val="20"/>
          <w:lang w:val="ja-JP" w:eastAsia="ja-JP" w:bidi="ja-JP"/>
        </w:rPr>
        <w:t>お</w:t>
      </w:r>
      <w:r w:rsidRPr="00673097">
        <w:rPr>
          <w:rFonts w:ascii="ublox" w:eastAsia="小塚ゴシック Pro R" w:hAnsi="ublox" w:cs="ＭＳ 明朝" w:hint="eastAsia"/>
          <w:sz w:val="20"/>
          <w:lang w:val="ja-JP" w:eastAsia="ja-JP" w:bidi="ja-JP"/>
        </w:rPr>
        <w:t>問</w:t>
      </w:r>
      <w:r w:rsidRPr="00673097">
        <w:rPr>
          <w:rFonts w:ascii="ublox" w:eastAsia="小塚ゴシック Pro R" w:hAnsi="ublox" w:cs="Malgun Gothic Semilight" w:hint="eastAsia"/>
          <w:sz w:val="20"/>
          <w:lang w:val="ja-JP" w:eastAsia="ja-JP" w:bidi="ja-JP"/>
        </w:rPr>
        <w:t>い</w:t>
      </w:r>
      <w:r w:rsidRPr="00673097">
        <w:rPr>
          <w:rFonts w:ascii="ublox" w:eastAsia="小塚ゴシック Pro R" w:hAnsi="ublox" w:cs="ＭＳ 明朝" w:hint="eastAsia"/>
          <w:sz w:val="20"/>
          <w:lang w:val="ja-JP" w:eastAsia="ja-JP" w:bidi="ja-JP"/>
        </w:rPr>
        <w:t>合</w:t>
      </w:r>
      <w:r w:rsidRPr="00673097">
        <w:rPr>
          <w:rFonts w:ascii="ublox" w:eastAsia="小塚ゴシック Pro R" w:hAnsi="ublox" w:cs="Malgun Gothic Semilight" w:hint="eastAsia"/>
          <w:sz w:val="20"/>
          <w:lang w:val="ja-JP" w:eastAsia="ja-JP" w:bidi="ja-JP"/>
        </w:rPr>
        <w:t>わせ</w:t>
      </w:r>
      <w:r w:rsidRPr="00673097">
        <w:rPr>
          <w:rFonts w:ascii="ublox" w:eastAsia="小塚ゴシック Pro R" w:hAnsi="ublox" w:cs="ＭＳ 明朝" w:hint="eastAsia"/>
          <w:sz w:val="20"/>
          <w:lang w:val="ja-JP" w:eastAsia="ja-JP" w:bidi="ja-JP"/>
        </w:rPr>
        <w:t>先</w:t>
      </w:r>
      <w:r w:rsidRPr="00673097">
        <w:rPr>
          <w:rFonts w:ascii="ublox" w:eastAsia="小塚ゴシック Pro R" w:hAnsi="ublox" w:cs="Arial"/>
          <w:sz w:val="20"/>
          <w:lang w:val="en-US" w:eastAsia="ja-JP" w:bidi="ja-JP"/>
        </w:rPr>
        <w:t>＞</w:t>
      </w:r>
    </w:p>
    <w:p w14:paraId="402F189E" w14:textId="77777777" w:rsidR="007D0F52" w:rsidRPr="00673097" w:rsidRDefault="007D0F52" w:rsidP="007D0F52">
      <w:pPr>
        <w:spacing w:line="260" w:lineRule="exact"/>
        <w:jc w:val="both"/>
        <w:rPr>
          <w:rFonts w:ascii="ublox" w:eastAsia="小塚ゴシック Pro R" w:hAnsi="ublox" w:cs="Arial"/>
          <w:b/>
          <w:sz w:val="20"/>
          <w:szCs w:val="20"/>
          <w:lang w:val="en-US" w:eastAsia="ja-JP"/>
        </w:rPr>
      </w:pPr>
      <w:r w:rsidRPr="00673097">
        <w:rPr>
          <w:rFonts w:ascii="ublox" w:eastAsia="小塚ゴシック Pro R" w:hAnsi="ublox" w:cs="Arial"/>
          <w:b/>
          <w:sz w:val="20"/>
          <w:lang w:val="ja-JP" w:eastAsia="ja-JP" w:bidi="ja-JP"/>
        </w:rPr>
        <w:t>ユ</w:t>
      </w:r>
      <w:r w:rsidRPr="00673097">
        <w:rPr>
          <w:rFonts w:ascii="ublox" w:eastAsia="小塚ゴシック Pro R" w:hAnsi="ublox" w:cs="ＭＳ 明朝" w:hint="eastAsia"/>
          <w:b/>
          <w:sz w:val="20"/>
          <w:lang w:val="ja-JP" w:eastAsia="ja-JP" w:bidi="ja-JP"/>
        </w:rPr>
        <w:t>ー</w:t>
      </w:r>
      <w:r w:rsidRPr="00673097">
        <w:rPr>
          <w:rFonts w:ascii="ublox" w:eastAsia="小塚ゴシック Pro R" w:hAnsi="ublox" w:cs="Malgun Gothic Semilight" w:hint="eastAsia"/>
          <w:b/>
          <w:sz w:val="20"/>
          <w:lang w:val="ja-JP" w:eastAsia="ja-JP" w:bidi="ja-JP"/>
        </w:rPr>
        <w:t>ブロックスジャパン</w:t>
      </w:r>
      <w:r w:rsidRPr="00673097">
        <w:rPr>
          <w:rFonts w:ascii="ublox" w:eastAsia="小塚ゴシック Pro R" w:hAnsi="ublox" w:cs="ＭＳ 明朝" w:hint="eastAsia"/>
          <w:b/>
          <w:sz w:val="20"/>
          <w:lang w:val="ja-JP" w:eastAsia="ja-JP" w:bidi="ja-JP"/>
        </w:rPr>
        <w:t>株式会社</w:t>
      </w:r>
    </w:p>
    <w:p w14:paraId="69D0380B" w14:textId="77777777" w:rsidR="007D0F52" w:rsidRPr="00673097" w:rsidRDefault="007D0F52" w:rsidP="007D0F52">
      <w:pPr>
        <w:spacing w:line="260" w:lineRule="exact"/>
        <w:jc w:val="both"/>
        <w:rPr>
          <w:rFonts w:ascii="ublox" w:eastAsia="小塚ゴシック Pro R" w:hAnsi="ublox" w:cs="Arial"/>
          <w:sz w:val="20"/>
          <w:szCs w:val="20"/>
          <w:lang w:val="en-US" w:eastAsia="ja-JP"/>
        </w:rPr>
      </w:pPr>
      <w:r w:rsidRPr="00673097">
        <w:rPr>
          <w:rFonts w:ascii="ublox" w:eastAsia="小塚ゴシック Pro R" w:hAnsi="ublox" w:cs="ＭＳ 明朝" w:hint="eastAsia"/>
          <w:sz w:val="20"/>
          <w:lang w:val="ja-JP" w:eastAsia="ja-JP" w:bidi="ja-JP"/>
        </w:rPr>
        <w:t>〒</w:t>
      </w:r>
      <w:r w:rsidRPr="00673097">
        <w:rPr>
          <w:rFonts w:ascii="ublox" w:eastAsia="小塚ゴシック Pro R" w:hAnsi="ublox" w:cs="Arial"/>
          <w:sz w:val="20"/>
          <w:lang w:val="ja-JP" w:eastAsia="ja-JP" w:bidi="ja-JP"/>
        </w:rPr>
        <w:t>107-0052</w:t>
      </w:r>
      <w:r w:rsidRPr="00673097">
        <w:rPr>
          <w:rFonts w:ascii="ublox" w:eastAsia="小塚ゴシック Pro R" w:hAnsi="ublox" w:cs="ＭＳ 明朝" w:hint="eastAsia"/>
          <w:sz w:val="20"/>
          <w:lang w:val="ja-JP" w:eastAsia="ja-JP" w:bidi="ja-JP"/>
        </w:rPr>
        <w:t>東京都港区赤坂</w:t>
      </w:r>
      <w:r w:rsidRPr="00673097">
        <w:rPr>
          <w:rFonts w:ascii="ublox" w:eastAsia="小塚ゴシック Pro R" w:hAnsi="ublox" w:cs="Arial"/>
          <w:sz w:val="20"/>
          <w:lang w:val="ja-JP" w:eastAsia="ja-JP" w:bidi="ja-JP"/>
        </w:rPr>
        <w:t>4-8-6</w:t>
      </w:r>
      <w:r w:rsidRPr="00673097">
        <w:rPr>
          <w:rFonts w:ascii="ublox" w:eastAsia="小塚ゴシック Pro R" w:hAnsi="ublox" w:cs="ＭＳ 明朝" w:hint="eastAsia"/>
          <w:sz w:val="20"/>
          <w:lang w:val="ja-JP" w:eastAsia="ja-JP" w:bidi="ja-JP"/>
        </w:rPr>
        <w:t>赤坂余湖</w:t>
      </w:r>
      <w:r w:rsidRPr="00673097">
        <w:rPr>
          <w:rFonts w:ascii="ublox" w:eastAsia="小塚ゴシック Pro R" w:hAnsi="ublox" w:cs="Malgun Gothic Semilight" w:hint="eastAsia"/>
          <w:sz w:val="20"/>
          <w:lang w:val="ja-JP" w:eastAsia="ja-JP" w:bidi="ja-JP"/>
        </w:rPr>
        <w:t>ビル</w:t>
      </w:r>
      <w:r w:rsidRPr="00673097">
        <w:rPr>
          <w:rFonts w:ascii="ublox" w:eastAsia="小塚ゴシック Pro R" w:hAnsi="ublox" w:cs="Arial"/>
          <w:sz w:val="20"/>
          <w:lang w:val="ja-JP" w:eastAsia="ja-JP" w:bidi="ja-JP"/>
        </w:rPr>
        <w:t>6</w:t>
      </w:r>
      <w:r w:rsidRPr="00673097">
        <w:rPr>
          <w:rFonts w:ascii="ublox" w:eastAsia="小塚ゴシック Pro R" w:hAnsi="ublox" w:cs="ＭＳ 明朝" w:hint="eastAsia"/>
          <w:sz w:val="20"/>
          <w:lang w:val="ja-JP" w:eastAsia="ja-JP" w:bidi="ja-JP"/>
        </w:rPr>
        <w:t>階</w:t>
      </w:r>
    </w:p>
    <w:p w14:paraId="7402E53F" w14:textId="77777777" w:rsidR="007D0F52" w:rsidRPr="00673097" w:rsidRDefault="007D0F52" w:rsidP="007D0F52">
      <w:pPr>
        <w:spacing w:line="260" w:lineRule="exact"/>
        <w:jc w:val="both"/>
        <w:rPr>
          <w:rFonts w:ascii="ublox" w:eastAsia="小塚ゴシック Pro R" w:hAnsi="ublox" w:cs="Arial"/>
          <w:sz w:val="20"/>
          <w:szCs w:val="20"/>
          <w:lang w:val="en-US" w:eastAsia="ja-JP"/>
        </w:rPr>
      </w:pPr>
      <w:r w:rsidRPr="00673097">
        <w:rPr>
          <w:rFonts w:ascii="ublox" w:eastAsia="小塚ゴシック Pro R" w:hAnsi="ublox" w:cs="Arial"/>
          <w:sz w:val="20"/>
          <w:lang w:val="ja-JP" w:eastAsia="ja-JP" w:bidi="ja-JP"/>
        </w:rPr>
        <w:t>カントリ</w:t>
      </w:r>
      <w:r w:rsidRPr="00673097">
        <w:rPr>
          <w:rFonts w:ascii="ublox" w:eastAsia="小塚ゴシック Pro R" w:hAnsi="ublox" w:cs="ＭＳ 明朝" w:hint="eastAsia"/>
          <w:sz w:val="20"/>
          <w:lang w:val="ja-JP" w:eastAsia="ja-JP" w:bidi="ja-JP"/>
        </w:rPr>
        <w:t>ー・</w:t>
      </w:r>
      <w:r w:rsidRPr="00673097">
        <w:rPr>
          <w:rFonts w:ascii="ublox" w:eastAsia="小塚ゴシック Pro R" w:hAnsi="ublox" w:cs="Malgun Gothic Semilight" w:hint="eastAsia"/>
          <w:sz w:val="20"/>
          <w:lang w:val="ja-JP" w:eastAsia="ja-JP" w:bidi="ja-JP"/>
        </w:rPr>
        <w:t>マネ</w:t>
      </w:r>
      <w:r w:rsidRPr="00673097">
        <w:rPr>
          <w:rFonts w:ascii="ublox" w:eastAsia="小塚ゴシック Pro R" w:hAnsi="ublox" w:cs="ＭＳ 明朝" w:hint="eastAsia"/>
          <w:sz w:val="20"/>
          <w:lang w:val="ja-JP" w:eastAsia="ja-JP" w:bidi="ja-JP"/>
        </w:rPr>
        <w:t>ー</w:t>
      </w:r>
      <w:r w:rsidRPr="00673097">
        <w:rPr>
          <w:rFonts w:ascii="ublox" w:eastAsia="小塚ゴシック Pro R" w:hAnsi="ublox" w:cs="Malgun Gothic Semilight" w:hint="eastAsia"/>
          <w:sz w:val="20"/>
          <w:lang w:val="ja-JP" w:eastAsia="ja-JP" w:bidi="ja-JP"/>
        </w:rPr>
        <w:t>ジャ</w:t>
      </w:r>
      <w:r w:rsidRPr="00673097">
        <w:rPr>
          <w:rFonts w:ascii="ublox" w:eastAsia="小塚ゴシック Pro R" w:hAnsi="ublox" w:cs="ＭＳ 明朝" w:hint="eastAsia"/>
          <w:sz w:val="20"/>
          <w:lang w:val="ja-JP" w:eastAsia="ja-JP" w:bidi="ja-JP"/>
        </w:rPr>
        <w:t>ー</w:t>
      </w:r>
    </w:p>
    <w:p w14:paraId="2E218744" w14:textId="77777777" w:rsidR="007D0F52" w:rsidRPr="00673097" w:rsidRDefault="007D0F52" w:rsidP="007D0F52">
      <w:pPr>
        <w:spacing w:line="260" w:lineRule="exact"/>
        <w:jc w:val="both"/>
        <w:rPr>
          <w:rFonts w:ascii="ublox" w:eastAsia="小塚ゴシック Pro R" w:hAnsi="ublox" w:cs="Arial"/>
          <w:sz w:val="20"/>
          <w:szCs w:val="20"/>
          <w:lang w:val="en-US"/>
        </w:rPr>
      </w:pPr>
      <w:r w:rsidRPr="00673097">
        <w:rPr>
          <w:rFonts w:ascii="ublox" w:eastAsia="小塚ゴシック Pro R" w:hAnsi="ublox" w:cs="ＭＳ 明朝" w:hint="eastAsia"/>
          <w:sz w:val="20"/>
          <w:lang w:val="ja-JP" w:eastAsia="ja-JP" w:bidi="ja-JP"/>
        </w:rPr>
        <w:t>仲</w:t>
      </w:r>
      <w:r w:rsidRPr="00673097">
        <w:rPr>
          <w:rFonts w:ascii="ublox" w:eastAsia="小塚ゴシック Pro R" w:hAnsi="ublox" w:cs="Arial"/>
          <w:sz w:val="20"/>
          <w:lang w:val="en-US" w:eastAsia="ja-JP" w:bidi="ja-JP"/>
        </w:rPr>
        <w:t xml:space="preserve"> </w:t>
      </w:r>
      <w:r w:rsidRPr="00673097">
        <w:rPr>
          <w:rFonts w:ascii="ublox" w:eastAsia="小塚ゴシック Pro R" w:hAnsi="ublox" w:cs="ＭＳ 明朝" w:hint="eastAsia"/>
          <w:sz w:val="20"/>
          <w:lang w:val="ja-JP" w:eastAsia="ja-JP" w:bidi="ja-JP"/>
        </w:rPr>
        <w:t>哲周</w:t>
      </w:r>
    </w:p>
    <w:p w14:paraId="574F0C66" w14:textId="77777777" w:rsidR="007D0F52" w:rsidRPr="00673097" w:rsidRDefault="007D0F52" w:rsidP="007D0F52">
      <w:pPr>
        <w:spacing w:line="260" w:lineRule="exact"/>
        <w:jc w:val="both"/>
        <w:rPr>
          <w:rFonts w:ascii="ublox" w:eastAsia="小塚ゴシック Pro R" w:hAnsi="ublox" w:cs="Arial"/>
          <w:sz w:val="20"/>
          <w:szCs w:val="20"/>
          <w:lang w:val="en-US"/>
        </w:rPr>
      </w:pPr>
      <w:r w:rsidRPr="00673097">
        <w:rPr>
          <w:rFonts w:ascii="ublox" w:eastAsia="小塚ゴシック Pro R" w:hAnsi="ublox" w:cs="ＭＳ 明朝" w:hint="eastAsia"/>
          <w:sz w:val="20"/>
          <w:lang w:val="ja-JP" w:eastAsia="ja-JP" w:bidi="ja-JP"/>
        </w:rPr>
        <w:t>電話</w:t>
      </w:r>
      <w:r w:rsidRPr="00673097">
        <w:rPr>
          <w:rFonts w:ascii="ublox" w:eastAsia="小塚ゴシック Pro R" w:hAnsi="ublox" w:cs="Arial"/>
          <w:sz w:val="20"/>
          <w:lang w:val="en-US" w:eastAsia="ja-JP" w:bidi="ja-JP"/>
        </w:rPr>
        <w:t>：</w:t>
      </w:r>
      <w:r w:rsidRPr="00673097">
        <w:rPr>
          <w:rFonts w:ascii="ublox" w:eastAsia="小塚ゴシック Pro R" w:hAnsi="ublox" w:cs="Arial"/>
          <w:sz w:val="20"/>
          <w:lang w:val="en-US" w:eastAsia="ja-JP" w:bidi="ja-JP"/>
        </w:rPr>
        <w:t>03-5775-3850</w:t>
      </w:r>
    </w:p>
    <w:p w14:paraId="0E9B96F3" w14:textId="77777777" w:rsidR="007D0F52" w:rsidRPr="00673097" w:rsidRDefault="007D0F52" w:rsidP="007D0F52">
      <w:pPr>
        <w:spacing w:line="260" w:lineRule="exact"/>
        <w:jc w:val="both"/>
        <w:rPr>
          <w:rFonts w:ascii="ublox" w:eastAsia="小塚ゴシック Pro R" w:hAnsi="ublox" w:cs="Arial"/>
          <w:color w:val="0000FF"/>
          <w:sz w:val="20"/>
          <w:u w:val="single"/>
          <w:lang w:val="en-US" w:eastAsia="ja-JP" w:bidi="ja-JP"/>
        </w:rPr>
      </w:pPr>
      <w:r w:rsidRPr="00673097">
        <w:rPr>
          <w:rFonts w:ascii="ublox" w:eastAsia="小塚ゴシック Pro R" w:hAnsi="ublox" w:cs="Arial"/>
          <w:sz w:val="20"/>
          <w:lang w:val="en-US" w:eastAsia="ja-JP" w:bidi="ja-JP"/>
        </w:rPr>
        <w:t xml:space="preserve">e-mail: </w:t>
      </w:r>
      <w:hyperlink r:id="rId15" w:history="1">
        <w:r w:rsidRPr="00673097">
          <w:rPr>
            <w:rStyle w:val="a9"/>
            <w:rFonts w:ascii="ublox" w:eastAsia="小塚ゴシック Pro R" w:hAnsi="ublox" w:cs="Arial"/>
            <w:sz w:val="20"/>
            <w:lang w:val="en-US" w:eastAsia="ja-JP" w:bidi="ja-JP"/>
          </w:rPr>
          <w:t>tesshu.naka@u-blox.com</w:t>
        </w:r>
      </w:hyperlink>
      <w:r w:rsidRPr="00673097">
        <w:rPr>
          <w:rFonts w:ascii="ublox" w:eastAsia="小塚ゴシック Pro R" w:hAnsi="ublox" w:cs="游明朝"/>
          <w:sz w:val="20"/>
          <w:lang w:val="en-US" w:eastAsia="ja-JP" w:bidi="ja-JP"/>
        </w:rPr>
        <w:t xml:space="preserve"> </w:t>
      </w:r>
    </w:p>
    <w:p w14:paraId="4F9C77F1" w14:textId="31D35EB9" w:rsidR="005C56FE" w:rsidRPr="00673097" w:rsidRDefault="005C56FE" w:rsidP="007D0F52">
      <w:pPr>
        <w:pStyle w:val="ab"/>
        <w:spacing w:before="120" w:after="120"/>
        <w:jc w:val="both"/>
        <w:rPr>
          <w:rFonts w:ascii="ublox" w:eastAsia="小塚ゴシック Pro R" w:hAnsi="ublox" w:cs="Arial"/>
          <w:color w:val="0000FF"/>
          <w:u w:val="single"/>
          <w:lang w:val="en-US" w:eastAsia="ja-JP" w:bidi="ja-JP"/>
        </w:rPr>
      </w:pPr>
    </w:p>
    <w:sectPr w:rsidR="005C56FE" w:rsidRPr="00673097" w:rsidSect="00291092">
      <w:headerReference w:type="default" r:id="rId16"/>
      <w:footerReference w:type="default" r:id="rId17"/>
      <w:headerReference w:type="first" r:id="rId18"/>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931F4" w14:textId="77777777" w:rsidR="003C4BE2" w:rsidRDefault="003C4BE2" w:rsidP="00311873">
      <w:r>
        <w:separator/>
      </w:r>
    </w:p>
  </w:endnote>
  <w:endnote w:type="continuationSeparator" w:id="0">
    <w:p w14:paraId="6D6D0562" w14:textId="77777777" w:rsidR="003C4BE2" w:rsidRDefault="003C4BE2"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blox">
    <w:panose1 w:val="020B0503020202030204"/>
    <w:charset w:val="00"/>
    <w:family w:val="swiss"/>
    <w:pitch w:val="variable"/>
    <w:sig w:usb0="A000006F" w:usb1="5000446A" w:usb2="00000008" w:usb3="00000000" w:csb0="00000001" w:csb1="00000000"/>
  </w:font>
  <w:font w:name="Malgun Gothic Semilight">
    <w:charset w:val="80"/>
    <w:family w:val="modern"/>
    <w:pitch w:val="variable"/>
    <w:sig w:usb0="B0000AAF" w:usb1="09DF7CFB" w:usb2="00000012" w:usb3="00000000" w:csb0="003E01BD" w:csb1="00000000"/>
  </w:font>
  <w:font w:name="游明朝">
    <w:panose1 w:val="02020400000000000000"/>
    <w:charset w:val="80"/>
    <w:family w:val="roman"/>
    <w:pitch w:val="variable"/>
    <w:sig w:usb0="800002E7" w:usb1="2AC7FCFF" w:usb2="00000012" w:usb3="00000000" w:csb0="0002009F" w:csb1="00000000"/>
  </w:font>
  <w:font w:name="Helvetica Neue Thin">
    <w:altName w:val="Corbel"/>
    <w:charset w:val="00"/>
    <w:family w:val="auto"/>
    <w:pitch w:val="variable"/>
    <w:sig w:usb0="E00002EF" w:usb1="5000205B" w:usb2="00000002"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a5"/>
      <w:rPr>
        <w:rFonts w:ascii="Helvetica Neue Thin" w:hAnsi="Helvetica Neue Thin"/>
        <w:sz w:val="20"/>
        <w:szCs w:val="20"/>
      </w:rPr>
    </w:pPr>
    <w:r w:rsidRPr="00924F38">
      <w:rPr>
        <w:rFonts w:ascii="小塚ゴシック Pro R" w:eastAsia="小塚ゴシック Pro R" w:hAnsi="小塚ゴシック Pro R" w:cs="小塚ゴシック Pro R"/>
        <w:sz w:val="20"/>
        <w:szCs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3283D" w14:textId="77777777" w:rsidR="003C4BE2" w:rsidRDefault="003C4BE2" w:rsidP="00311873">
      <w:r>
        <w:separator/>
      </w:r>
    </w:p>
  </w:footnote>
  <w:footnote w:type="continuationSeparator" w:id="0">
    <w:p w14:paraId="32DC85F0" w14:textId="77777777" w:rsidR="003C4BE2" w:rsidRDefault="003C4BE2"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a3"/>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A67383" w:rsidRDefault="00167156" w:rsidP="00291092">
    <w:pPr>
      <w:pStyle w:val="a3"/>
      <w:ind w:left="-851"/>
      <w:jc w:val="right"/>
      <w:rPr>
        <w:rFonts w:ascii="ublox" w:eastAsia="小塚ゴシック Pro R" w:hAnsi="ublox"/>
      </w:rPr>
    </w:pPr>
    <w:r w:rsidRPr="00A67383">
      <w:rPr>
        <w:rFonts w:ascii="小塚ゴシック Pro R" w:eastAsia="小塚ゴシック Pro R" w:hAnsi="小塚ゴシック Pro R" w:cs="小塚ゴシック Pro R"/>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2BA843C8" w:rsidR="00291092" w:rsidRPr="00A67383" w:rsidRDefault="0097076D" w:rsidP="00291092">
    <w:pPr>
      <w:spacing w:line="240" w:lineRule="atLeast"/>
      <w:ind w:left="420"/>
      <w:jc w:val="right"/>
      <w:rPr>
        <w:rFonts w:ascii="ublox" w:eastAsia="小塚ゴシック Pro R" w:hAnsi="ublox" w:cs="Arial"/>
        <w:b/>
        <w:bCs/>
        <w:sz w:val="22"/>
        <w:lang w:eastAsia="ja-JP"/>
      </w:rPr>
    </w:pPr>
    <w:r w:rsidRPr="00A67383">
      <w:rPr>
        <w:rFonts w:ascii="小塚ゴシック Pro R" w:eastAsia="小塚ゴシック Pro R" w:hAnsi="小塚ゴシック Pro R" w:cs="小塚ゴシック Pro R"/>
        <w:sz w:val="22"/>
        <w:szCs w:val="22"/>
        <w:lang w:val="ja-JP" w:eastAsia="ja-JP" w:bidi="ja-JP"/>
      </w:rPr>
      <w:t>メディア・アラート</w:t>
    </w:r>
  </w:p>
  <w:p w14:paraId="4CFE6D03" w14:textId="4F6C295E" w:rsidR="00291092" w:rsidRPr="00A67383" w:rsidRDefault="00291092" w:rsidP="00291092">
    <w:pPr>
      <w:spacing w:line="240" w:lineRule="atLeast"/>
      <w:ind w:left="420"/>
      <w:jc w:val="right"/>
      <w:rPr>
        <w:rFonts w:ascii="ublox" w:eastAsia="小塚ゴシック Pro R" w:hAnsi="ublox" w:cs="Arial"/>
        <w:szCs w:val="21"/>
        <w:lang w:eastAsia="ja-JP"/>
      </w:rPr>
    </w:pPr>
    <w:r w:rsidRPr="00A67383">
      <w:rPr>
        <w:rFonts w:ascii="小塚ゴシック Pro R" w:eastAsia="小塚ゴシック Pro R" w:hAnsi="小塚ゴシック Pro R" w:cs="小塚ゴシック Pro R"/>
        <w:lang w:val="ja-JP" w:eastAsia="ja-JP" w:bidi="ja-JP"/>
      </w:rPr>
      <w:t>平成31年4月16日</w:t>
    </w:r>
  </w:p>
  <w:p w14:paraId="57A8DA50" w14:textId="3966C3C6" w:rsidR="00291092" w:rsidRPr="00A67383"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A67383">
      <w:rPr>
        <w:rFonts w:ascii="小塚ゴシック Pro R" w:eastAsia="小塚ゴシック Pro R" w:hAnsi="小塚ゴシック Pro R" w:cs="小塚ゴシック Pro R"/>
        <w:lang w:val="ja-JP" w:eastAsia="ja-JP" w:bidi="ja-JP"/>
      </w:rPr>
      <w:t>ユーブロックス ジャパン株式会社</w:t>
    </w:r>
  </w:p>
  <w:p w14:paraId="3F28A178" w14:textId="77777777" w:rsidR="00291092" w:rsidRPr="00A67383" w:rsidRDefault="00291092">
    <w:pPr>
      <w:pStyle w:val="a3"/>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424"/>
    <w:rsid w:val="000C4F9A"/>
    <w:rsid w:val="000C6B2C"/>
    <w:rsid w:val="000C7DE1"/>
    <w:rsid w:val="000D5963"/>
    <w:rsid w:val="000E09AE"/>
    <w:rsid w:val="000E4AE0"/>
    <w:rsid w:val="000E686A"/>
    <w:rsid w:val="000F0292"/>
    <w:rsid w:val="000F3C3C"/>
    <w:rsid w:val="000F5664"/>
    <w:rsid w:val="000F5879"/>
    <w:rsid w:val="000F6A6A"/>
    <w:rsid w:val="0010374A"/>
    <w:rsid w:val="00104275"/>
    <w:rsid w:val="001057A2"/>
    <w:rsid w:val="0010659F"/>
    <w:rsid w:val="00112D9C"/>
    <w:rsid w:val="00112F58"/>
    <w:rsid w:val="00113C3F"/>
    <w:rsid w:val="00115170"/>
    <w:rsid w:val="00116D0C"/>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59CF"/>
    <w:rsid w:val="001866D1"/>
    <w:rsid w:val="00187190"/>
    <w:rsid w:val="00187EBC"/>
    <w:rsid w:val="0019402D"/>
    <w:rsid w:val="001972C1"/>
    <w:rsid w:val="00197A74"/>
    <w:rsid w:val="001A00CB"/>
    <w:rsid w:val="001A1151"/>
    <w:rsid w:val="001A1876"/>
    <w:rsid w:val="001A2541"/>
    <w:rsid w:val="001A7926"/>
    <w:rsid w:val="001B5CAE"/>
    <w:rsid w:val="001C0F70"/>
    <w:rsid w:val="001C21DD"/>
    <w:rsid w:val="001C21FA"/>
    <w:rsid w:val="001C37A0"/>
    <w:rsid w:val="001C5252"/>
    <w:rsid w:val="001D0247"/>
    <w:rsid w:val="001D07EB"/>
    <w:rsid w:val="001D6F2F"/>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2ADC"/>
    <w:rsid w:val="002044F3"/>
    <w:rsid w:val="002132C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65DB3"/>
    <w:rsid w:val="00272AB9"/>
    <w:rsid w:val="00273AB4"/>
    <w:rsid w:val="00282223"/>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4790C"/>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48C3"/>
    <w:rsid w:val="00376484"/>
    <w:rsid w:val="003769F2"/>
    <w:rsid w:val="0038093E"/>
    <w:rsid w:val="00380B0B"/>
    <w:rsid w:val="0038215F"/>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C4BE2"/>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5EB1"/>
    <w:rsid w:val="00456DB9"/>
    <w:rsid w:val="0045765F"/>
    <w:rsid w:val="0046035A"/>
    <w:rsid w:val="0046283C"/>
    <w:rsid w:val="0047051B"/>
    <w:rsid w:val="00470B19"/>
    <w:rsid w:val="00470FD7"/>
    <w:rsid w:val="00474526"/>
    <w:rsid w:val="00474B9D"/>
    <w:rsid w:val="00476C13"/>
    <w:rsid w:val="00480333"/>
    <w:rsid w:val="00486D28"/>
    <w:rsid w:val="00491047"/>
    <w:rsid w:val="004912F4"/>
    <w:rsid w:val="00493414"/>
    <w:rsid w:val="004944CA"/>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27E6D"/>
    <w:rsid w:val="005337CC"/>
    <w:rsid w:val="00535B9E"/>
    <w:rsid w:val="0054165E"/>
    <w:rsid w:val="005511A0"/>
    <w:rsid w:val="005620FE"/>
    <w:rsid w:val="0056338C"/>
    <w:rsid w:val="0056514A"/>
    <w:rsid w:val="00567E0F"/>
    <w:rsid w:val="00570321"/>
    <w:rsid w:val="0057041F"/>
    <w:rsid w:val="00574DA8"/>
    <w:rsid w:val="0057651B"/>
    <w:rsid w:val="00576BBB"/>
    <w:rsid w:val="00582D38"/>
    <w:rsid w:val="00584C80"/>
    <w:rsid w:val="0058624D"/>
    <w:rsid w:val="005914D2"/>
    <w:rsid w:val="00593770"/>
    <w:rsid w:val="00593B88"/>
    <w:rsid w:val="00596D45"/>
    <w:rsid w:val="005A1D4B"/>
    <w:rsid w:val="005A6BBA"/>
    <w:rsid w:val="005B34C1"/>
    <w:rsid w:val="005B4389"/>
    <w:rsid w:val="005B7212"/>
    <w:rsid w:val="005C215D"/>
    <w:rsid w:val="005C2346"/>
    <w:rsid w:val="005C3387"/>
    <w:rsid w:val="005C56FE"/>
    <w:rsid w:val="005C73C3"/>
    <w:rsid w:val="005D009C"/>
    <w:rsid w:val="005D0F6E"/>
    <w:rsid w:val="005E2893"/>
    <w:rsid w:val="005E41FE"/>
    <w:rsid w:val="005E4772"/>
    <w:rsid w:val="005E7111"/>
    <w:rsid w:val="005E7CF6"/>
    <w:rsid w:val="005F0E7F"/>
    <w:rsid w:val="005F69E4"/>
    <w:rsid w:val="005F70DD"/>
    <w:rsid w:val="0060023C"/>
    <w:rsid w:val="0060130A"/>
    <w:rsid w:val="00601591"/>
    <w:rsid w:val="00603E01"/>
    <w:rsid w:val="00614EDB"/>
    <w:rsid w:val="0062287B"/>
    <w:rsid w:val="00624C3E"/>
    <w:rsid w:val="00627F6B"/>
    <w:rsid w:val="0063171C"/>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097"/>
    <w:rsid w:val="006736AB"/>
    <w:rsid w:val="00673E85"/>
    <w:rsid w:val="00675501"/>
    <w:rsid w:val="00682920"/>
    <w:rsid w:val="00683711"/>
    <w:rsid w:val="006837A1"/>
    <w:rsid w:val="00687337"/>
    <w:rsid w:val="00687DC8"/>
    <w:rsid w:val="006A06B6"/>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54D"/>
    <w:rsid w:val="007316C8"/>
    <w:rsid w:val="00733BDE"/>
    <w:rsid w:val="0073664E"/>
    <w:rsid w:val="00736A4F"/>
    <w:rsid w:val="00742CA3"/>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0F52"/>
    <w:rsid w:val="007D1DC3"/>
    <w:rsid w:val="007E203E"/>
    <w:rsid w:val="007E2C6E"/>
    <w:rsid w:val="007E310E"/>
    <w:rsid w:val="007E6C93"/>
    <w:rsid w:val="007F7CB8"/>
    <w:rsid w:val="00800439"/>
    <w:rsid w:val="00801ECD"/>
    <w:rsid w:val="00802128"/>
    <w:rsid w:val="00805AC3"/>
    <w:rsid w:val="00806940"/>
    <w:rsid w:val="0081142C"/>
    <w:rsid w:val="00816AFB"/>
    <w:rsid w:val="00821ECB"/>
    <w:rsid w:val="0082626E"/>
    <w:rsid w:val="008320A2"/>
    <w:rsid w:val="00832336"/>
    <w:rsid w:val="00832765"/>
    <w:rsid w:val="0083283F"/>
    <w:rsid w:val="00833FE4"/>
    <w:rsid w:val="00836AF2"/>
    <w:rsid w:val="00836FCB"/>
    <w:rsid w:val="00843B35"/>
    <w:rsid w:val="00851714"/>
    <w:rsid w:val="0085535B"/>
    <w:rsid w:val="0086470A"/>
    <w:rsid w:val="00864A1B"/>
    <w:rsid w:val="008660B6"/>
    <w:rsid w:val="0087070D"/>
    <w:rsid w:val="008714E2"/>
    <w:rsid w:val="00874EEF"/>
    <w:rsid w:val="008751B7"/>
    <w:rsid w:val="00876055"/>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21BA"/>
    <w:rsid w:val="008F3457"/>
    <w:rsid w:val="008F7138"/>
    <w:rsid w:val="008F755E"/>
    <w:rsid w:val="00900A22"/>
    <w:rsid w:val="009030E6"/>
    <w:rsid w:val="00904C16"/>
    <w:rsid w:val="009051C8"/>
    <w:rsid w:val="00905767"/>
    <w:rsid w:val="00905907"/>
    <w:rsid w:val="009076BE"/>
    <w:rsid w:val="00911ADC"/>
    <w:rsid w:val="00912C19"/>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5EA3"/>
    <w:rsid w:val="009601F3"/>
    <w:rsid w:val="00961F96"/>
    <w:rsid w:val="00966D1F"/>
    <w:rsid w:val="0097076D"/>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273E"/>
    <w:rsid w:val="009C2EBD"/>
    <w:rsid w:val="009D0601"/>
    <w:rsid w:val="009D5E33"/>
    <w:rsid w:val="009D7C1C"/>
    <w:rsid w:val="009E27C6"/>
    <w:rsid w:val="009E4400"/>
    <w:rsid w:val="009F2C0D"/>
    <w:rsid w:val="009F4144"/>
    <w:rsid w:val="009F4FCF"/>
    <w:rsid w:val="009F51F6"/>
    <w:rsid w:val="00A00A83"/>
    <w:rsid w:val="00A01A1D"/>
    <w:rsid w:val="00A0424E"/>
    <w:rsid w:val="00A042C2"/>
    <w:rsid w:val="00A042DA"/>
    <w:rsid w:val="00A10A58"/>
    <w:rsid w:val="00A115FB"/>
    <w:rsid w:val="00A1699A"/>
    <w:rsid w:val="00A16B75"/>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08DB"/>
    <w:rsid w:val="00A61762"/>
    <w:rsid w:val="00A61C0A"/>
    <w:rsid w:val="00A61F07"/>
    <w:rsid w:val="00A621BE"/>
    <w:rsid w:val="00A6348E"/>
    <w:rsid w:val="00A6382D"/>
    <w:rsid w:val="00A64575"/>
    <w:rsid w:val="00A64FF0"/>
    <w:rsid w:val="00A654F8"/>
    <w:rsid w:val="00A67383"/>
    <w:rsid w:val="00A726C7"/>
    <w:rsid w:val="00A7307B"/>
    <w:rsid w:val="00A73623"/>
    <w:rsid w:val="00A73A90"/>
    <w:rsid w:val="00A74DFA"/>
    <w:rsid w:val="00A75FC0"/>
    <w:rsid w:val="00A76B05"/>
    <w:rsid w:val="00A819B7"/>
    <w:rsid w:val="00A909F3"/>
    <w:rsid w:val="00A946C8"/>
    <w:rsid w:val="00A950C2"/>
    <w:rsid w:val="00A9515D"/>
    <w:rsid w:val="00A95748"/>
    <w:rsid w:val="00A95D13"/>
    <w:rsid w:val="00AA0562"/>
    <w:rsid w:val="00AA2291"/>
    <w:rsid w:val="00AA6E13"/>
    <w:rsid w:val="00AB11E6"/>
    <w:rsid w:val="00AB2325"/>
    <w:rsid w:val="00AC0543"/>
    <w:rsid w:val="00AC5015"/>
    <w:rsid w:val="00AC5415"/>
    <w:rsid w:val="00AD0743"/>
    <w:rsid w:val="00AD3002"/>
    <w:rsid w:val="00AD329D"/>
    <w:rsid w:val="00AD5F18"/>
    <w:rsid w:val="00AE1790"/>
    <w:rsid w:val="00AE17F0"/>
    <w:rsid w:val="00AE5387"/>
    <w:rsid w:val="00AF16C8"/>
    <w:rsid w:val="00AF1A79"/>
    <w:rsid w:val="00AF623A"/>
    <w:rsid w:val="00AF6272"/>
    <w:rsid w:val="00B00DC2"/>
    <w:rsid w:val="00B02DE7"/>
    <w:rsid w:val="00B05AEF"/>
    <w:rsid w:val="00B06BF6"/>
    <w:rsid w:val="00B06F24"/>
    <w:rsid w:val="00B12E77"/>
    <w:rsid w:val="00B146F7"/>
    <w:rsid w:val="00B1603C"/>
    <w:rsid w:val="00B161C8"/>
    <w:rsid w:val="00B17437"/>
    <w:rsid w:val="00B2035B"/>
    <w:rsid w:val="00B2360A"/>
    <w:rsid w:val="00B23610"/>
    <w:rsid w:val="00B24972"/>
    <w:rsid w:val="00B25B99"/>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D7E03"/>
    <w:rsid w:val="00BE43EE"/>
    <w:rsid w:val="00BE5E56"/>
    <w:rsid w:val="00BF00CB"/>
    <w:rsid w:val="00BF0BC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97341"/>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2B0F"/>
    <w:rsid w:val="00D057B4"/>
    <w:rsid w:val="00D1366B"/>
    <w:rsid w:val="00D15099"/>
    <w:rsid w:val="00D22A04"/>
    <w:rsid w:val="00D23778"/>
    <w:rsid w:val="00D2580C"/>
    <w:rsid w:val="00D307BA"/>
    <w:rsid w:val="00D335DA"/>
    <w:rsid w:val="00D415DE"/>
    <w:rsid w:val="00D53EC2"/>
    <w:rsid w:val="00D6067B"/>
    <w:rsid w:val="00D63A36"/>
    <w:rsid w:val="00D65EF5"/>
    <w:rsid w:val="00D72C4B"/>
    <w:rsid w:val="00D764A1"/>
    <w:rsid w:val="00D96B1C"/>
    <w:rsid w:val="00D97F33"/>
    <w:rsid w:val="00DA02F4"/>
    <w:rsid w:val="00DA1CB2"/>
    <w:rsid w:val="00DA1E44"/>
    <w:rsid w:val="00DA40AD"/>
    <w:rsid w:val="00DB14C8"/>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307E"/>
    <w:rsid w:val="00DE603A"/>
    <w:rsid w:val="00DF1590"/>
    <w:rsid w:val="00DF4184"/>
    <w:rsid w:val="00DF6E35"/>
    <w:rsid w:val="00DF7A29"/>
    <w:rsid w:val="00E12317"/>
    <w:rsid w:val="00E1590F"/>
    <w:rsid w:val="00E2065A"/>
    <w:rsid w:val="00E218B6"/>
    <w:rsid w:val="00E2478C"/>
    <w:rsid w:val="00E25108"/>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0E5D"/>
    <w:rsid w:val="00EA3AA2"/>
    <w:rsid w:val="00EA4F0F"/>
    <w:rsid w:val="00EA5716"/>
    <w:rsid w:val="00EA5A18"/>
    <w:rsid w:val="00EA69E8"/>
    <w:rsid w:val="00EB0E26"/>
    <w:rsid w:val="00EB44E5"/>
    <w:rsid w:val="00EB51DE"/>
    <w:rsid w:val="00EB58B2"/>
    <w:rsid w:val="00EB69AF"/>
    <w:rsid w:val="00EC1622"/>
    <w:rsid w:val="00EC3B43"/>
    <w:rsid w:val="00EC3F21"/>
    <w:rsid w:val="00EC4CED"/>
    <w:rsid w:val="00ED0CDB"/>
    <w:rsid w:val="00ED28EB"/>
    <w:rsid w:val="00ED43DB"/>
    <w:rsid w:val="00ED6EAC"/>
    <w:rsid w:val="00EE04BA"/>
    <w:rsid w:val="00EE3B22"/>
    <w:rsid w:val="00EE4191"/>
    <w:rsid w:val="00EE7E7C"/>
    <w:rsid w:val="00EF27BC"/>
    <w:rsid w:val="00F012B6"/>
    <w:rsid w:val="00F03DED"/>
    <w:rsid w:val="00F06797"/>
    <w:rsid w:val="00F06985"/>
    <w:rsid w:val="00F070AC"/>
    <w:rsid w:val="00F11C46"/>
    <w:rsid w:val="00F1326A"/>
    <w:rsid w:val="00F14BC2"/>
    <w:rsid w:val="00F24334"/>
    <w:rsid w:val="00F2458E"/>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568"/>
    <w:rsid w:val="00F641E9"/>
    <w:rsid w:val="00F651C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BAABDD0D-0CE6-42C6-A758-88B40B65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 w:type="character" w:customStyle="1" w:styleId="ilfuvd">
    <w:name w:val="ilfuvd"/>
    <w:basedOn w:val="a0"/>
    <w:rsid w:val="00E2713D"/>
  </w:style>
  <w:style w:type="character" w:customStyle="1" w:styleId="xn-location">
    <w:name w:val="xn-location"/>
    <w:basedOn w:val="a0"/>
    <w:rsid w:val="0013494F"/>
  </w:style>
  <w:style w:type="character" w:styleId="afa">
    <w:name w:val="Strong"/>
    <w:basedOn w:val="a0"/>
    <w:uiPriority w:val="22"/>
    <w:qFormat/>
    <w:rsid w:val="005C56FE"/>
    <w:rPr>
      <w:b/>
      <w:bCs/>
    </w:rPr>
  </w:style>
  <w:style w:type="character" w:customStyle="1" w:styleId="11">
    <w:name w:val="未解決のメンション1"/>
    <w:basedOn w:val="a0"/>
    <w:uiPriority w:val="99"/>
    <w:semiHidden/>
    <w:unhideWhenUsed/>
    <w:rsid w:val="00806940"/>
    <w:rPr>
      <w:color w:val="605E5C"/>
      <w:shd w:val="clear" w:color="auto" w:fill="E1DFDD"/>
    </w:rPr>
  </w:style>
  <w:style w:type="character" w:customStyle="1" w:styleId="21">
    <w:name w:val="未解決のメンション2"/>
    <w:basedOn w:val="a0"/>
    <w:uiPriority w:val="99"/>
    <w:semiHidden/>
    <w:unhideWhenUsed/>
    <w:rsid w:val="00AC5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lox.com/en/precision-timing-and-reference-frequency-0" TargetMode="External"/><Relationship Id="rId13" Type="http://schemas.openxmlformats.org/officeDocument/2006/relationships/hyperlink" Target="https://twitter.com/ublo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u-blo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google.com/+ublox1" TargetMode="External"/><Relationship Id="rId5" Type="http://schemas.openxmlformats.org/officeDocument/2006/relationships/webSettings" Target="webSettings.xml"/><Relationship Id="rId15" Type="http://schemas.openxmlformats.org/officeDocument/2006/relationships/hyperlink" Target="file:///K:\UBLOX\2016\1&#26376;\Press%20release%20M8%20FW%203.01\6_Deliver\tesshu.naka@u-blox.com" TargetMode="External"/><Relationship Id="rId10" Type="http://schemas.openxmlformats.org/officeDocument/2006/relationships/hyperlink" Target="https://www.facebook.com/ublo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blox.com/ja/" TargetMode="External"/><Relationship Id="rId14" Type="http://schemas.openxmlformats.org/officeDocument/2006/relationships/hyperlink" Target="https://www.youtube.com/c/ublox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18647-D28F-4FCE-AC56-6C59DFC0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1819</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u-blox Japan2</cp:lastModifiedBy>
  <cp:revision>2</cp:revision>
  <cp:lastPrinted>2019-02-06T02:53:00Z</cp:lastPrinted>
  <dcterms:created xsi:type="dcterms:W3CDTF">2019-04-18T01:28:00Z</dcterms:created>
  <dcterms:modified xsi:type="dcterms:W3CDTF">2019-04-18T01:28:00Z</dcterms:modified>
</cp:coreProperties>
</file>