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FCB72" w14:textId="77777777" w:rsidR="005D688E" w:rsidRDefault="00BC15D1" w:rsidP="005D688E">
      <w:pPr>
        <w:spacing w:before="120"/>
        <w:jc w:val="right"/>
        <w:rPr>
          <w:rFonts w:eastAsia="ＭＳ Ｐゴシック" w:cs="Arial"/>
          <w:sz w:val="24"/>
          <w:lang w:val="en-US" w:eastAsia="ja-JP"/>
        </w:rPr>
      </w:pPr>
      <w:bookmarkStart w:id="0" w:name="_GoBack"/>
      <w:bookmarkEnd w:id="0"/>
      <w:r w:rsidRPr="0010537C">
        <w:rPr>
          <w:rFonts w:eastAsia="ＭＳ Ｐゴシック" w:cs="Arial"/>
          <w:sz w:val="24"/>
          <w:lang w:val="en-US" w:eastAsia="ja-JP"/>
        </w:rPr>
        <w:t>20</w:t>
      </w:r>
      <w:r w:rsidR="00E7583E">
        <w:rPr>
          <w:rFonts w:eastAsia="ＭＳ Ｐゴシック" w:cs="Arial"/>
          <w:sz w:val="24"/>
          <w:lang w:val="en-US" w:eastAsia="ja-JP"/>
        </w:rPr>
        <w:t>20</w:t>
      </w:r>
      <w:r w:rsidRPr="0010537C">
        <w:rPr>
          <w:rFonts w:eastAsia="ＭＳ Ｐゴシック" w:cs="Arial"/>
          <w:sz w:val="24"/>
          <w:lang w:val="en-US" w:eastAsia="ja-JP"/>
        </w:rPr>
        <w:t>年</w:t>
      </w:r>
      <w:r w:rsidR="00E7583E">
        <w:rPr>
          <w:rFonts w:eastAsia="ＭＳ Ｐゴシック" w:cs="Arial"/>
          <w:sz w:val="24"/>
          <w:lang w:val="en-US" w:eastAsia="ja-JP"/>
        </w:rPr>
        <w:t>1</w:t>
      </w:r>
      <w:r w:rsidRPr="0010537C">
        <w:rPr>
          <w:rFonts w:eastAsia="ＭＳ Ｐゴシック" w:cs="Arial"/>
          <w:sz w:val="24"/>
          <w:lang w:val="en-US" w:eastAsia="ja-JP"/>
        </w:rPr>
        <w:t>月</w:t>
      </w:r>
      <w:r w:rsidR="003525ED">
        <w:rPr>
          <w:rFonts w:eastAsia="ＭＳ Ｐゴシック" w:cs="Arial" w:hint="eastAsia"/>
          <w:sz w:val="24"/>
          <w:lang w:val="en-US" w:eastAsia="ja-JP"/>
        </w:rPr>
        <w:t>29</w:t>
      </w:r>
      <w:r w:rsidRPr="0010537C">
        <w:rPr>
          <w:rFonts w:eastAsia="ＭＳ Ｐゴシック" w:cs="Arial"/>
          <w:sz w:val="24"/>
          <w:lang w:val="en-US" w:eastAsia="ja-JP"/>
        </w:rPr>
        <w:t>日</w:t>
      </w:r>
    </w:p>
    <w:p w14:paraId="7B3CCFE5" w14:textId="77777777" w:rsidR="00F059F7" w:rsidRDefault="00F059F7" w:rsidP="005D688E">
      <w:pPr>
        <w:spacing w:before="120"/>
        <w:jc w:val="right"/>
        <w:rPr>
          <w:rFonts w:eastAsia="ＭＳ Ｐゴシック" w:cs="Arial"/>
          <w:sz w:val="24"/>
          <w:lang w:val="en-US" w:eastAsia="ja-JP"/>
        </w:rPr>
      </w:pPr>
    </w:p>
    <w:p w14:paraId="67006B37" w14:textId="77777777" w:rsidR="005D688E" w:rsidRPr="00683FA8" w:rsidRDefault="005D688E" w:rsidP="005D688E">
      <w:pPr>
        <w:spacing w:line="200" w:lineRule="atLeast"/>
        <w:rPr>
          <w:sz w:val="24"/>
          <w:lang w:eastAsia="ja-JP"/>
        </w:rPr>
      </w:pPr>
    </w:p>
    <w:p w14:paraId="161E13E5" w14:textId="77777777" w:rsidR="005D688E" w:rsidRPr="00683FA8" w:rsidRDefault="00E7583E" w:rsidP="005D688E">
      <w:pPr>
        <w:spacing w:line="200" w:lineRule="atLeast"/>
        <w:rPr>
          <w:rFonts w:eastAsia="ＭＳ Ｐゴシック"/>
          <w:sz w:val="24"/>
          <w:lang w:eastAsia="ja-JP"/>
        </w:rPr>
      </w:pPr>
      <w:r w:rsidRPr="00E7583E">
        <w:rPr>
          <w:rFonts w:eastAsia="ＭＳ Ｐゴシック" w:hint="eastAsia"/>
          <w:sz w:val="24"/>
          <w:lang w:eastAsia="ja-JP"/>
        </w:rPr>
        <w:t>スズキ株式会社</w:t>
      </w:r>
      <w:r w:rsidR="00D41EE4">
        <w:rPr>
          <w:rFonts w:eastAsia="ＭＳ Ｐゴシック" w:hint="eastAsia"/>
          <w:sz w:val="24"/>
          <w:lang w:eastAsia="ja-JP"/>
        </w:rPr>
        <w:t xml:space="preserve"> </w:t>
      </w:r>
      <w:r w:rsidRPr="00E7583E">
        <w:rPr>
          <w:rFonts w:eastAsia="ＭＳ Ｐゴシック" w:hint="eastAsia"/>
          <w:sz w:val="24"/>
          <w:lang w:eastAsia="ja-JP"/>
        </w:rPr>
        <w:t>新型ハスラー</w:t>
      </w:r>
      <w:r w:rsidR="00FB25A7">
        <w:rPr>
          <w:rFonts w:eastAsia="ＭＳ Ｐゴシック" w:hint="eastAsia"/>
          <w:sz w:val="24"/>
          <w:lang w:eastAsia="ja-JP"/>
        </w:rPr>
        <w:t xml:space="preserve">　</w:t>
      </w:r>
      <w:r w:rsidR="0002514C">
        <w:rPr>
          <w:rFonts w:eastAsia="ＭＳ Ｐゴシック" w:hint="eastAsia"/>
          <w:sz w:val="24"/>
          <w:lang w:eastAsia="ja-JP"/>
        </w:rPr>
        <w:t>新素材で</w:t>
      </w:r>
      <w:r w:rsidRPr="00E7583E">
        <w:rPr>
          <w:rFonts w:eastAsia="ＭＳ Ｐゴシック" w:hint="eastAsia"/>
          <w:sz w:val="24"/>
          <w:lang w:eastAsia="ja-JP"/>
        </w:rPr>
        <w:t>車室内の静粛性</w:t>
      </w:r>
      <w:r w:rsidR="00FB25A7">
        <w:rPr>
          <w:rFonts w:eastAsia="ＭＳ Ｐゴシック" w:hint="eastAsia"/>
          <w:sz w:val="24"/>
          <w:lang w:eastAsia="ja-JP"/>
        </w:rPr>
        <w:t>が向上</w:t>
      </w:r>
    </w:p>
    <w:p w14:paraId="1AEDF5C9" w14:textId="77777777" w:rsidR="005D688E" w:rsidRPr="00683FA8" w:rsidRDefault="005D688E" w:rsidP="005D688E">
      <w:pPr>
        <w:spacing w:line="200" w:lineRule="atLeast"/>
        <w:rPr>
          <w:sz w:val="28"/>
          <w:szCs w:val="28"/>
          <w:lang w:eastAsia="ja-JP"/>
        </w:rPr>
      </w:pPr>
    </w:p>
    <w:p w14:paraId="35FADF56" w14:textId="77777777" w:rsidR="008B3C27" w:rsidRDefault="00E7583E" w:rsidP="005D688E">
      <w:pPr>
        <w:spacing w:line="200" w:lineRule="atLeast"/>
        <w:rPr>
          <w:rFonts w:eastAsia="ＭＳ Ｐゴシック"/>
          <w:b/>
          <w:bCs/>
          <w:kern w:val="32"/>
          <w:sz w:val="36"/>
          <w:szCs w:val="36"/>
          <w:lang w:eastAsia="ja-JP"/>
        </w:rPr>
      </w:pPr>
      <w:r w:rsidRPr="00E7583E">
        <w:rPr>
          <w:rFonts w:eastAsia="ＭＳ Ｐゴシック" w:hint="eastAsia"/>
          <w:b/>
          <w:bCs/>
          <w:kern w:val="32"/>
          <w:sz w:val="36"/>
          <w:szCs w:val="36"/>
          <w:lang w:eastAsia="ja-JP"/>
        </w:rPr>
        <w:t>ヘンケル高減衰フォーム「</w:t>
      </w:r>
      <w:r w:rsidRPr="00E7583E">
        <w:rPr>
          <w:rFonts w:eastAsia="ＭＳ Ｐゴシック" w:hint="eastAsia"/>
          <w:b/>
          <w:bCs/>
          <w:kern w:val="32"/>
          <w:sz w:val="36"/>
          <w:szCs w:val="36"/>
          <w:lang w:eastAsia="ja-JP"/>
        </w:rPr>
        <w:t>TEROSON HDF</w:t>
      </w:r>
      <w:r w:rsidRPr="00E7583E">
        <w:rPr>
          <w:rFonts w:eastAsia="ＭＳ Ｐゴシック" w:hint="eastAsia"/>
          <w:b/>
          <w:bCs/>
          <w:kern w:val="32"/>
          <w:sz w:val="36"/>
          <w:szCs w:val="36"/>
          <w:lang w:eastAsia="ja-JP"/>
        </w:rPr>
        <w:t>」</w:t>
      </w:r>
    </w:p>
    <w:p w14:paraId="7456AC5F" w14:textId="77777777" w:rsidR="005D688E" w:rsidRPr="00683FA8" w:rsidRDefault="008B3C27" w:rsidP="005D688E">
      <w:pPr>
        <w:spacing w:line="200" w:lineRule="atLeast"/>
        <w:rPr>
          <w:lang w:eastAsia="ja-JP"/>
        </w:rPr>
      </w:pPr>
      <w:r>
        <w:rPr>
          <w:rFonts w:eastAsia="ＭＳ Ｐゴシック" w:hint="eastAsia"/>
          <w:b/>
          <w:bCs/>
          <w:kern w:val="32"/>
          <w:sz w:val="36"/>
          <w:szCs w:val="36"/>
          <w:lang w:eastAsia="ja-JP"/>
        </w:rPr>
        <w:t>軽自動車量産ラインに世界初採用</w:t>
      </w:r>
    </w:p>
    <w:p w14:paraId="3C1FB950" w14:textId="77777777" w:rsidR="005D688E" w:rsidRDefault="005D688E" w:rsidP="005D688E">
      <w:pPr>
        <w:spacing w:line="200" w:lineRule="atLeast"/>
        <w:rPr>
          <w:lang w:eastAsia="ja-JP"/>
        </w:rPr>
      </w:pPr>
    </w:p>
    <w:p w14:paraId="28151532" w14:textId="77777777" w:rsidR="00E7583E" w:rsidRPr="00683FA8" w:rsidRDefault="00E7583E" w:rsidP="005D688E">
      <w:pPr>
        <w:spacing w:line="200" w:lineRule="atLeast"/>
        <w:rPr>
          <w:lang w:eastAsia="ja-JP"/>
        </w:rPr>
      </w:pPr>
    </w:p>
    <w:p w14:paraId="4BDADE8E" w14:textId="77777777" w:rsidR="005D688E" w:rsidRDefault="006D0ACD" w:rsidP="005D688E">
      <w:pPr>
        <w:jc w:val="both"/>
        <w:rPr>
          <w:rFonts w:eastAsia="ＭＳ Ｐゴシック"/>
          <w:sz w:val="22"/>
          <w:szCs w:val="22"/>
          <w:lang w:eastAsia="ja-JP"/>
        </w:rPr>
      </w:pPr>
      <w:r w:rsidRPr="006D0ACD">
        <w:rPr>
          <w:rFonts w:eastAsia="ＭＳ Ｐゴシック" w:hint="eastAsia"/>
          <w:sz w:val="22"/>
          <w:szCs w:val="22"/>
          <w:lang w:eastAsia="ja-JP"/>
        </w:rPr>
        <w:t>ドイツの化学・消費財メーカーヘンケルの日本法人ヘンケルジャパン株式会社（本社：東京都品川区　社長：</w:t>
      </w:r>
      <w:r w:rsidR="00D36607">
        <w:rPr>
          <w:rFonts w:eastAsia="ＭＳ Ｐゴシック" w:hint="eastAsia"/>
          <w:sz w:val="22"/>
          <w:szCs w:val="22"/>
          <w:lang w:eastAsia="ja-JP"/>
        </w:rPr>
        <w:t>浅岡聖二</w:t>
      </w:r>
      <w:r w:rsidRPr="006D0ACD">
        <w:rPr>
          <w:rFonts w:eastAsia="ＭＳ Ｐゴシック" w:hint="eastAsia"/>
          <w:sz w:val="22"/>
          <w:szCs w:val="22"/>
          <w:lang w:eastAsia="ja-JP"/>
        </w:rPr>
        <w:t>）オートモーティブ</w:t>
      </w:r>
      <w:r w:rsidRPr="006D0ACD">
        <w:rPr>
          <w:rFonts w:eastAsia="ＭＳ Ｐゴシック" w:hint="eastAsia"/>
          <w:sz w:val="22"/>
          <w:szCs w:val="22"/>
          <w:lang w:eastAsia="ja-JP"/>
        </w:rPr>
        <w:t>OEM</w:t>
      </w:r>
      <w:r w:rsidRPr="006D0ACD">
        <w:rPr>
          <w:rFonts w:eastAsia="ＭＳ Ｐゴシック" w:hint="eastAsia"/>
          <w:sz w:val="22"/>
          <w:szCs w:val="22"/>
          <w:lang w:eastAsia="ja-JP"/>
        </w:rPr>
        <w:t>（オーイーエム）事業部は、</w:t>
      </w:r>
      <w:r w:rsidR="00A66E10">
        <w:rPr>
          <w:rFonts w:eastAsia="ＭＳ Ｐゴシック" w:hint="eastAsia"/>
          <w:sz w:val="22"/>
          <w:szCs w:val="22"/>
          <w:lang w:eastAsia="ja-JP"/>
        </w:rPr>
        <w:t>先般</w:t>
      </w:r>
      <w:r w:rsidRPr="006D0ACD">
        <w:rPr>
          <w:rFonts w:eastAsia="ＭＳ Ｐゴシック" w:hint="eastAsia"/>
          <w:sz w:val="22"/>
          <w:szCs w:val="22"/>
          <w:lang w:eastAsia="ja-JP"/>
        </w:rPr>
        <w:t>スズキ株式会社</w:t>
      </w:r>
      <w:r w:rsidR="00767820">
        <w:rPr>
          <w:rFonts w:eastAsia="ＭＳ Ｐゴシック" w:hint="eastAsia"/>
          <w:sz w:val="22"/>
          <w:szCs w:val="22"/>
          <w:lang w:eastAsia="ja-JP"/>
        </w:rPr>
        <w:t>（以下</w:t>
      </w:r>
      <w:r w:rsidR="00D41EE4">
        <w:rPr>
          <w:rFonts w:eastAsia="ＭＳ Ｐゴシック" w:hint="eastAsia"/>
          <w:sz w:val="22"/>
          <w:szCs w:val="22"/>
          <w:lang w:eastAsia="ja-JP"/>
        </w:rPr>
        <w:t>スズキ</w:t>
      </w:r>
      <w:r w:rsidR="00767820">
        <w:rPr>
          <w:rFonts w:eastAsia="ＭＳ Ｐゴシック" w:hint="eastAsia"/>
          <w:sz w:val="22"/>
          <w:szCs w:val="22"/>
          <w:lang w:eastAsia="ja-JP"/>
        </w:rPr>
        <w:t>）</w:t>
      </w:r>
      <w:r w:rsidRPr="006D0ACD">
        <w:rPr>
          <w:rFonts w:eastAsia="ＭＳ Ｐゴシック" w:hint="eastAsia"/>
          <w:sz w:val="22"/>
          <w:szCs w:val="22"/>
          <w:lang w:eastAsia="ja-JP"/>
        </w:rPr>
        <w:t>より発売された新型ハスラーに弊社開発の画期的な高減衰フォーム「</w:t>
      </w:r>
      <w:r w:rsidRPr="006D0ACD">
        <w:rPr>
          <w:rFonts w:eastAsia="ＭＳ Ｐゴシック" w:hint="eastAsia"/>
          <w:sz w:val="22"/>
          <w:szCs w:val="22"/>
          <w:lang w:eastAsia="ja-JP"/>
        </w:rPr>
        <w:t>TEROSON HDF</w:t>
      </w:r>
      <w:r w:rsidRPr="006D0ACD">
        <w:rPr>
          <w:rFonts w:eastAsia="ＭＳ Ｐゴシック" w:hint="eastAsia"/>
          <w:sz w:val="22"/>
          <w:szCs w:val="22"/>
          <w:lang w:eastAsia="ja-JP"/>
        </w:rPr>
        <w:t>（テロソン</w:t>
      </w:r>
      <w:r w:rsidRPr="006D0ACD">
        <w:rPr>
          <w:rFonts w:eastAsia="ＭＳ Ｐゴシック" w:hint="eastAsia"/>
          <w:sz w:val="22"/>
          <w:szCs w:val="22"/>
          <w:lang w:eastAsia="ja-JP"/>
        </w:rPr>
        <w:t xml:space="preserve"> </w:t>
      </w:r>
      <w:r w:rsidRPr="006D0ACD">
        <w:rPr>
          <w:rFonts w:eastAsia="ＭＳ Ｐゴシック" w:hint="eastAsia"/>
          <w:sz w:val="22"/>
          <w:szCs w:val="22"/>
          <w:lang w:eastAsia="ja-JP"/>
        </w:rPr>
        <w:t>ハイダンピングフォーム）」が採用されたことを発表いたします。本製品の軽自動車量産ラインへの採用は世界初となります。</w:t>
      </w:r>
    </w:p>
    <w:p w14:paraId="2698BAB0" w14:textId="77777777" w:rsidR="006D0ACD" w:rsidRDefault="006D0ACD" w:rsidP="000C7367">
      <w:pPr>
        <w:rPr>
          <w:rFonts w:eastAsia="ＭＳ Ｐゴシック"/>
          <w:sz w:val="22"/>
          <w:szCs w:val="22"/>
          <w:lang w:eastAsia="ja-JP"/>
        </w:rPr>
      </w:pPr>
    </w:p>
    <w:p w14:paraId="4C3EC841" w14:textId="77777777" w:rsidR="00F059F7" w:rsidRDefault="00F059F7" w:rsidP="005D688E">
      <w:pPr>
        <w:jc w:val="both"/>
        <w:rPr>
          <w:rFonts w:eastAsia="ＭＳ Ｐゴシック"/>
          <w:sz w:val="22"/>
          <w:szCs w:val="22"/>
          <w:lang w:eastAsia="ja-JP"/>
        </w:rPr>
      </w:pPr>
    </w:p>
    <w:p w14:paraId="1F95490C" w14:textId="77777777" w:rsidR="006D0ACD" w:rsidRPr="006D0ACD" w:rsidRDefault="006D0ACD" w:rsidP="006D0ACD">
      <w:pPr>
        <w:jc w:val="both"/>
        <w:rPr>
          <w:rFonts w:eastAsia="ＭＳ Ｐゴシック"/>
          <w:b/>
          <w:bCs/>
          <w:sz w:val="22"/>
          <w:szCs w:val="22"/>
          <w:lang w:eastAsia="ja-JP"/>
        </w:rPr>
      </w:pPr>
      <w:r w:rsidRPr="006D0ACD">
        <w:rPr>
          <w:rFonts w:eastAsia="ＭＳ Ｐゴシック" w:hint="eastAsia"/>
          <w:b/>
          <w:bCs/>
          <w:sz w:val="22"/>
          <w:szCs w:val="22"/>
          <w:lang w:eastAsia="ja-JP"/>
        </w:rPr>
        <w:t>革新的な新素材―高減衰フォーム　「</w:t>
      </w:r>
      <w:r w:rsidRPr="006D0ACD">
        <w:rPr>
          <w:rFonts w:eastAsia="ＭＳ Ｐゴシック" w:hint="eastAsia"/>
          <w:b/>
          <w:bCs/>
          <w:sz w:val="22"/>
          <w:szCs w:val="22"/>
          <w:lang w:eastAsia="ja-JP"/>
        </w:rPr>
        <w:t>TEROSON HDF</w:t>
      </w:r>
      <w:r w:rsidRPr="006D0ACD">
        <w:rPr>
          <w:rFonts w:eastAsia="ＭＳ Ｐゴシック" w:hint="eastAsia"/>
          <w:b/>
          <w:bCs/>
          <w:sz w:val="22"/>
          <w:szCs w:val="22"/>
          <w:lang w:eastAsia="ja-JP"/>
        </w:rPr>
        <w:t>」</w:t>
      </w:r>
    </w:p>
    <w:p w14:paraId="3D200642" w14:textId="77777777" w:rsidR="00BB21E1" w:rsidRDefault="00D36607" w:rsidP="003E78E9">
      <w:pPr>
        <w:jc w:val="both"/>
        <w:rPr>
          <w:rFonts w:eastAsia="ＭＳ Ｐゴシック"/>
          <w:sz w:val="22"/>
          <w:szCs w:val="22"/>
          <w:lang w:eastAsia="ja-JP"/>
        </w:rPr>
      </w:pPr>
      <w:r>
        <w:rPr>
          <w:rFonts w:eastAsia="ＭＳ Ｐゴシック"/>
          <w:sz w:val="22"/>
          <w:szCs w:val="22"/>
          <w:lang w:eastAsia="ja-JP"/>
        </w:rPr>
        <w:t>TEROSON HDF</w:t>
      </w:r>
      <w:r>
        <w:rPr>
          <w:rFonts w:eastAsia="ＭＳ Ｐゴシック" w:hint="eastAsia"/>
          <w:sz w:val="22"/>
          <w:szCs w:val="22"/>
          <w:lang w:eastAsia="ja-JP"/>
        </w:rPr>
        <w:t>（以下</w:t>
      </w:r>
      <w:r>
        <w:rPr>
          <w:rFonts w:eastAsia="ＭＳ Ｐゴシック" w:hint="eastAsia"/>
          <w:sz w:val="22"/>
          <w:szCs w:val="22"/>
          <w:lang w:eastAsia="ja-JP"/>
        </w:rPr>
        <w:t>H</w:t>
      </w:r>
      <w:r>
        <w:rPr>
          <w:rFonts w:eastAsia="ＭＳ Ｐゴシック"/>
          <w:sz w:val="22"/>
          <w:szCs w:val="22"/>
          <w:lang w:eastAsia="ja-JP"/>
        </w:rPr>
        <w:t>DF</w:t>
      </w:r>
      <w:r>
        <w:rPr>
          <w:rFonts w:eastAsia="ＭＳ Ｐゴシック" w:hint="eastAsia"/>
          <w:sz w:val="22"/>
          <w:szCs w:val="22"/>
          <w:lang w:eastAsia="ja-JP"/>
        </w:rPr>
        <w:t>）は、</w:t>
      </w:r>
      <w:r w:rsidR="0057637E">
        <w:rPr>
          <w:rFonts w:eastAsia="ＭＳ Ｐゴシック" w:hint="eastAsia"/>
          <w:sz w:val="22"/>
          <w:szCs w:val="22"/>
          <w:lang w:eastAsia="ja-JP"/>
        </w:rPr>
        <w:t>車体構造体の</w:t>
      </w:r>
      <w:r w:rsidR="00DE1D8F">
        <w:rPr>
          <w:rFonts w:eastAsia="ＭＳ Ｐゴシック" w:hint="eastAsia"/>
          <w:sz w:val="22"/>
          <w:szCs w:val="22"/>
          <w:lang w:eastAsia="ja-JP"/>
        </w:rPr>
        <w:t>伝搬</w:t>
      </w:r>
      <w:r>
        <w:rPr>
          <w:rFonts w:eastAsia="ＭＳ Ｐゴシック" w:hint="eastAsia"/>
          <w:sz w:val="22"/>
          <w:szCs w:val="22"/>
          <w:lang w:eastAsia="ja-JP"/>
        </w:rPr>
        <w:t>振動を</w:t>
      </w:r>
      <w:r w:rsidR="00240E9C">
        <w:rPr>
          <w:rFonts w:eastAsia="ＭＳ Ｐゴシック" w:hint="eastAsia"/>
          <w:sz w:val="22"/>
          <w:szCs w:val="22"/>
          <w:lang w:eastAsia="ja-JP"/>
        </w:rPr>
        <w:t>効果的に</w:t>
      </w:r>
      <w:r>
        <w:rPr>
          <w:rFonts w:eastAsia="ＭＳ Ｐゴシック" w:hint="eastAsia"/>
          <w:sz w:val="22"/>
          <w:szCs w:val="22"/>
          <w:lang w:eastAsia="ja-JP"/>
        </w:rPr>
        <w:t>減衰</w:t>
      </w:r>
      <w:r w:rsidR="00021E31">
        <w:rPr>
          <w:rFonts w:eastAsia="ＭＳ Ｐゴシック" w:hint="eastAsia"/>
          <w:sz w:val="22"/>
          <w:szCs w:val="22"/>
          <w:lang w:eastAsia="ja-JP"/>
        </w:rPr>
        <w:t>させる</w:t>
      </w:r>
      <w:r>
        <w:rPr>
          <w:rFonts w:eastAsia="ＭＳ Ｐゴシック" w:hint="eastAsia"/>
          <w:sz w:val="22"/>
          <w:szCs w:val="22"/>
          <w:lang w:eastAsia="ja-JP"/>
        </w:rPr>
        <w:t>ことで車室内のノイズ低減</w:t>
      </w:r>
      <w:r w:rsidR="00021E31">
        <w:rPr>
          <w:rFonts w:eastAsia="ＭＳ Ｐゴシック" w:hint="eastAsia"/>
          <w:sz w:val="22"/>
          <w:szCs w:val="22"/>
          <w:lang w:eastAsia="ja-JP"/>
        </w:rPr>
        <w:t>を実現する、</w:t>
      </w:r>
      <w:r>
        <w:rPr>
          <w:rFonts w:eastAsia="ＭＳ Ｐゴシック" w:hint="eastAsia"/>
          <w:sz w:val="22"/>
          <w:szCs w:val="22"/>
          <w:lang w:eastAsia="ja-JP"/>
        </w:rPr>
        <w:t>画期的な新素材です。</w:t>
      </w:r>
    </w:p>
    <w:p w14:paraId="109CF4F6" w14:textId="77777777" w:rsidR="000C7367" w:rsidRDefault="00021E31" w:rsidP="008A0241">
      <w:pPr>
        <w:pStyle w:val="af"/>
        <w:rPr>
          <w:rFonts w:eastAsia="ＭＳ Ｐゴシック"/>
          <w:sz w:val="22"/>
          <w:szCs w:val="22"/>
          <w:lang w:eastAsia="ja-JP"/>
        </w:rPr>
      </w:pPr>
      <w:r>
        <w:rPr>
          <w:rFonts w:eastAsia="ＭＳ Ｐゴシック" w:hint="eastAsia"/>
          <w:sz w:val="22"/>
          <w:szCs w:val="22"/>
          <w:lang w:eastAsia="ja-JP"/>
        </w:rPr>
        <w:t>こもり音、雨音、ロード</w:t>
      </w:r>
      <w:r w:rsidRPr="00986028">
        <w:rPr>
          <w:rFonts w:ascii="ＭＳ Ｐゴシック" w:eastAsia="ＭＳ Ｐゴシック" w:hAnsi="ＭＳ Ｐゴシック" w:hint="eastAsia"/>
          <w:sz w:val="22"/>
          <w:szCs w:val="32"/>
          <w:lang w:eastAsia="ja-JP"/>
        </w:rPr>
        <w:t>ノイズ</w:t>
      </w:r>
      <w:r>
        <w:rPr>
          <w:rFonts w:ascii="ＭＳ Ｐゴシック" w:eastAsia="ＭＳ Ｐゴシック" w:hAnsi="ＭＳ Ｐゴシック" w:hint="eastAsia"/>
          <w:sz w:val="22"/>
          <w:szCs w:val="32"/>
          <w:lang w:eastAsia="ja-JP"/>
        </w:rPr>
        <w:t>などのノイズ</w:t>
      </w:r>
      <w:r w:rsidRPr="00986028">
        <w:rPr>
          <w:rFonts w:ascii="ＭＳ Ｐゴシック" w:eastAsia="ＭＳ Ｐゴシック" w:hAnsi="ＭＳ Ｐゴシック" w:hint="eastAsia"/>
          <w:sz w:val="22"/>
          <w:szCs w:val="32"/>
          <w:lang w:eastAsia="ja-JP"/>
        </w:rPr>
        <w:t>は</w:t>
      </w:r>
      <w:r w:rsidRPr="00986028">
        <w:rPr>
          <w:rFonts w:ascii="ＭＳ Ｐゴシック" w:eastAsia="ＭＳ Ｐゴシック" w:hAnsi="ＭＳ Ｐゴシック" w:hint="eastAsia"/>
          <w:noProof/>
          <w:sz w:val="22"/>
          <w:szCs w:val="32"/>
          <w:lang w:eastAsia="ja-JP"/>
        </w:rPr>
        <w:t>、ルーフなどの構造体を振動させ</w:t>
      </w:r>
      <w:r w:rsidR="0057637E">
        <w:rPr>
          <w:rFonts w:ascii="ＭＳ Ｐゴシック" w:eastAsia="ＭＳ Ｐゴシック" w:hAnsi="ＭＳ Ｐゴシック" w:hint="eastAsia"/>
          <w:noProof/>
          <w:sz w:val="22"/>
          <w:szCs w:val="32"/>
          <w:lang w:eastAsia="ja-JP"/>
        </w:rPr>
        <w:t>ながら</w:t>
      </w:r>
      <w:r w:rsidRPr="00986028">
        <w:rPr>
          <w:rFonts w:ascii="ＭＳ Ｐゴシック" w:eastAsia="ＭＳ Ｐゴシック" w:hAnsi="ＭＳ Ｐゴシック" w:hint="eastAsia"/>
          <w:noProof/>
          <w:sz w:val="22"/>
          <w:szCs w:val="32"/>
          <w:lang w:eastAsia="ja-JP"/>
        </w:rPr>
        <w:t>車室内に伝搬されます。</w:t>
      </w:r>
      <w:r w:rsidR="008A5993">
        <w:rPr>
          <w:rFonts w:ascii="ＭＳ Ｐゴシック" w:eastAsia="ＭＳ Ｐゴシック" w:hAnsi="ＭＳ Ｐゴシック" w:hint="eastAsia"/>
          <w:noProof/>
          <w:sz w:val="22"/>
          <w:szCs w:val="32"/>
          <w:lang w:eastAsia="ja-JP"/>
        </w:rPr>
        <w:t>一般的に</w:t>
      </w:r>
      <w:r w:rsidR="004F0284">
        <w:rPr>
          <w:rFonts w:ascii="ＭＳ Ｐゴシック" w:eastAsia="ＭＳ Ｐゴシック" w:hAnsi="ＭＳ Ｐゴシック" w:hint="eastAsia"/>
          <w:noProof/>
          <w:sz w:val="22"/>
          <w:szCs w:val="32"/>
          <w:lang w:eastAsia="ja-JP"/>
        </w:rPr>
        <w:t>制振材</w:t>
      </w:r>
      <w:r w:rsidR="000D00F1">
        <w:rPr>
          <w:rFonts w:ascii="ＭＳ Ｐゴシック" w:eastAsia="ＭＳ Ｐゴシック" w:hAnsi="ＭＳ Ｐゴシック" w:hint="eastAsia"/>
          <w:noProof/>
          <w:sz w:val="22"/>
          <w:szCs w:val="32"/>
          <w:lang w:eastAsia="ja-JP"/>
        </w:rPr>
        <w:t>は</w:t>
      </w:r>
      <w:r w:rsidR="008A5993" w:rsidRPr="00014862">
        <w:rPr>
          <w:rFonts w:eastAsia="ＭＳ Ｐゴシック" w:hint="eastAsia"/>
          <w:sz w:val="22"/>
          <w:szCs w:val="22"/>
          <w:lang w:eastAsia="ja-JP"/>
        </w:rPr>
        <w:t>振動する構造体と静止している構造体の間に挟</w:t>
      </w:r>
      <w:r w:rsidR="008A5993">
        <w:rPr>
          <w:rFonts w:eastAsia="ＭＳ Ｐゴシック" w:hint="eastAsia"/>
          <w:sz w:val="22"/>
          <w:szCs w:val="22"/>
          <w:lang w:eastAsia="ja-JP"/>
        </w:rPr>
        <w:t>むことで、</w:t>
      </w:r>
      <w:r w:rsidR="0057637E">
        <w:rPr>
          <w:rFonts w:eastAsia="ＭＳ Ｐゴシック" w:hint="eastAsia"/>
          <w:sz w:val="22"/>
          <w:szCs w:val="22"/>
          <w:lang w:eastAsia="ja-JP"/>
        </w:rPr>
        <w:t>素材</w:t>
      </w:r>
      <w:r w:rsidR="008A5993" w:rsidRPr="00014862">
        <w:rPr>
          <w:rFonts w:eastAsia="ＭＳ Ｐゴシック" w:hint="eastAsia"/>
          <w:sz w:val="22"/>
          <w:szCs w:val="22"/>
          <w:lang w:eastAsia="ja-JP"/>
        </w:rPr>
        <w:t>内部のせん断応力</w:t>
      </w:r>
      <w:r w:rsidR="003D4A7D">
        <w:rPr>
          <w:rFonts w:eastAsia="ＭＳ Ｐゴシック" w:hint="eastAsia"/>
          <w:sz w:val="22"/>
          <w:szCs w:val="22"/>
          <w:lang w:eastAsia="ja-JP"/>
        </w:rPr>
        <w:t>が</w:t>
      </w:r>
      <w:r w:rsidR="008A5993" w:rsidRPr="00014862">
        <w:rPr>
          <w:rFonts w:eastAsia="ＭＳ Ｐゴシック" w:hint="eastAsia"/>
          <w:sz w:val="22"/>
          <w:szCs w:val="22"/>
          <w:lang w:eastAsia="ja-JP"/>
        </w:rPr>
        <w:t>熱エネルギーに変換</w:t>
      </w:r>
      <w:r w:rsidR="003D4A7D">
        <w:rPr>
          <w:rFonts w:eastAsia="ＭＳ Ｐゴシック" w:hint="eastAsia"/>
          <w:sz w:val="22"/>
          <w:szCs w:val="22"/>
          <w:lang w:eastAsia="ja-JP"/>
        </w:rPr>
        <w:t>され</w:t>
      </w:r>
      <w:r w:rsidR="00BE22F8">
        <w:rPr>
          <w:rFonts w:eastAsia="ＭＳ Ｐゴシック" w:hint="eastAsia"/>
          <w:sz w:val="22"/>
          <w:szCs w:val="22"/>
          <w:lang w:eastAsia="ja-JP"/>
        </w:rPr>
        <w:t>て</w:t>
      </w:r>
      <w:r w:rsidR="003D4A7D">
        <w:rPr>
          <w:rFonts w:eastAsia="ＭＳ Ｐゴシック" w:hint="eastAsia"/>
          <w:sz w:val="22"/>
          <w:szCs w:val="22"/>
          <w:lang w:eastAsia="ja-JP"/>
        </w:rPr>
        <w:t>振動が抑えられます。</w:t>
      </w:r>
      <w:r w:rsidR="00B671BA" w:rsidRPr="00B671BA">
        <w:rPr>
          <w:rFonts w:eastAsia="ＭＳ Ｐゴシック" w:hint="eastAsia"/>
          <w:sz w:val="22"/>
          <w:szCs w:val="22"/>
          <w:lang w:eastAsia="ja-JP"/>
        </w:rPr>
        <w:t>HDF</w:t>
      </w:r>
      <w:r w:rsidR="00B671BA" w:rsidRPr="00B671BA">
        <w:rPr>
          <w:rFonts w:eastAsia="ＭＳ Ｐゴシック" w:hint="eastAsia"/>
          <w:sz w:val="22"/>
          <w:szCs w:val="22"/>
          <w:lang w:eastAsia="ja-JP"/>
        </w:rPr>
        <w:t>はこの</w:t>
      </w:r>
      <w:r w:rsidR="00B671BA">
        <w:rPr>
          <w:rFonts w:eastAsia="ＭＳ Ｐゴシック" w:hint="eastAsia"/>
          <w:sz w:val="22"/>
          <w:szCs w:val="22"/>
          <w:lang w:eastAsia="ja-JP"/>
        </w:rPr>
        <w:t>応力の</w:t>
      </w:r>
      <w:r w:rsidR="00B671BA" w:rsidRPr="00B671BA">
        <w:rPr>
          <w:rFonts w:eastAsia="ＭＳ Ｐゴシック" w:hint="eastAsia"/>
          <w:sz w:val="22"/>
          <w:szCs w:val="22"/>
          <w:lang w:eastAsia="ja-JP"/>
        </w:rPr>
        <w:t>熱エネルギーへの変換が非常に効率的であるため</w:t>
      </w:r>
      <w:r w:rsidR="00B671BA">
        <w:rPr>
          <w:rFonts w:eastAsia="ＭＳ Ｐゴシック" w:hint="eastAsia"/>
          <w:sz w:val="22"/>
          <w:szCs w:val="22"/>
          <w:lang w:eastAsia="ja-JP"/>
        </w:rPr>
        <w:t>、</w:t>
      </w:r>
      <w:r w:rsidR="00B671BA" w:rsidRPr="00B671BA">
        <w:rPr>
          <w:rFonts w:eastAsia="ＭＳ Ｐゴシック" w:hint="eastAsia"/>
          <w:sz w:val="22"/>
          <w:szCs w:val="22"/>
          <w:lang w:eastAsia="ja-JP"/>
        </w:rPr>
        <w:t>一般的な制振材と比較し</w:t>
      </w:r>
      <w:r w:rsidR="00B671BA">
        <w:rPr>
          <w:rFonts w:eastAsia="ＭＳ Ｐゴシック" w:hint="eastAsia"/>
          <w:sz w:val="22"/>
          <w:szCs w:val="22"/>
          <w:lang w:eastAsia="ja-JP"/>
        </w:rPr>
        <w:t>て</w:t>
      </w:r>
      <w:r w:rsidR="00B671BA" w:rsidRPr="00B671BA">
        <w:rPr>
          <w:rFonts w:eastAsia="ＭＳ Ｐゴシック" w:hint="eastAsia"/>
          <w:sz w:val="22"/>
          <w:szCs w:val="22"/>
          <w:lang w:eastAsia="ja-JP"/>
        </w:rPr>
        <w:t>優れた振動減衰性能を発揮します。また、</w:t>
      </w:r>
      <w:r w:rsidR="00B671BA" w:rsidRPr="00B671BA">
        <w:rPr>
          <w:rFonts w:eastAsia="ＭＳ Ｐゴシック" w:hint="eastAsia"/>
          <w:sz w:val="22"/>
          <w:szCs w:val="22"/>
          <w:lang w:eastAsia="ja-JP"/>
        </w:rPr>
        <w:t>HDF</w:t>
      </w:r>
      <w:r w:rsidR="00B671BA" w:rsidRPr="00B671BA">
        <w:rPr>
          <w:rFonts w:eastAsia="ＭＳ Ｐゴシック" w:hint="eastAsia"/>
          <w:sz w:val="22"/>
          <w:szCs w:val="22"/>
          <w:lang w:eastAsia="ja-JP"/>
        </w:rPr>
        <w:t>は自動車の一般的な使用環境温度においてその振動減衰性能を常に発揮できるという他の制振材と異なる優れた特徴を持っています。</w:t>
      </w:r>
    </w:p>
    <w:p w14:paraId="706E32D1" w14:textId="77777777" w:rsidR="000C7367" w:rsidRDefault="000C7367" w:rsidP="000C7367">
      <w:pPr>
        <w:pStyle w:val="af"/>
        <w:rPr>
          <w:rFonts w:eastAsia="ＭＳ Ｐゴシック"/>
          <w:sz w:val="22"/>
          <w:szCs w:val="22"/>
          <w:lang w:eastAsia="ja-JP"/>
        </w:rPr>
      </w:pPr>
    </w:p>
    <w:p w14:paraId="4EA077A2" w14:textId="77777777" w:rsidR="000C7367" w:rsidRDefault="000C7367" w:rsidP="000C7367">
      <w:pPr>
        <w:pStyle w:val="af"/>
        <w:rPr>
          <w:rFonts w:eastAsia="ＭＳ Ｐゴシック"/>
          <w:sz w:val="22"/>
          <w:szCs w:val="22"/>
          <w:lang w:eastAsia="ja-JP"/>
        </w:rPr>
      </w:pPr>
    </w:p>
    <w:p w14:paraId="7D1A577E" w14:textId="77777777" w:rsidR="000C7367" w:rsidRPr="000C7367" w:rsidRDefault="000C7367" w:rsidP="000C7367">
      <w:pPr>
        <w:pStyle w:val="af"/>
        <w:rPr>
          <w:rFonts w:eastAsia="ＭＳ Ｐゴシック"/>
          <w:b/>
          <w:bCs/>
          <w:sz w:val="22"/>
          <w:szCs w:val="22"/>
          <w:lang w:eastAsia="ja-JP"/>
        </w:rPr>
      </w:pPr>
      <w:r w:rsidRPr="000C7367">
        <w:rPr>
          <w:rFonts w:eastAsia="ＭＳ Ｐゴシック" w:hint="eastAsia"/>
          <w:b/>
          <w:bCs/>
          <w:sz w:val="22"/>
          <w:szCs w:val="22"/>
          <w:lang w:eastAsia="ja-JP"/>
        </w:rPr>
        <w:t>スズキ、新型ハスラーの量産ラインに新素材</w:t>
      </w:r>
      <w:r w:rsidRPr="000C7367">
        <w:rPr>
          <w:rFonts w:eastAsia="ＭＳ Ｐゴシック" w:hint="eastAsia"/>
          <w:b/>
          <w:bCs/>
          <w:sz w:val="22"/>
          <w:szCs w:val="22"/>
          <w:lang w:eastAsia="ja-JP"/>
        </w:rPr>
        <w:t>H</w:t>
      </w:r>
      <w:r w:rsidRPr="000C7367">
        <w:rPr>
          <w:rFonts w:eastAsia="ＭＳ Ｐゴシック"/>
          <w:b/>
          <w:bCs/>
          <w:sz w:val="22"/>
          <w:szCs w:val="22"/>
          <w:lang w:eastAsia="ja-JP"/>
        </w:rPr>
        <w:t>DF</w:t>
      </w:r>
      <w:r w:rsidRPr="000C7367">
        <w:rPr>
          <w:rFonts w:eastAsia="ＭＳ Ｐゴシック" w:hint="eastAsia"/>
          <w:b/>
          <w:bCs/>
          <w:sz w:val="22"/>
          <w:szCs w:val="22"/>
          <w:lang w:eastAsia="ja-JP"/>
        </w:rPr>
        <w:t>を初採用</w:t>
      </w:r>
    </w:p>
    <w:p w14:paraId="769B6E36" w14:textId="69AB0B92" w:rsidR="008A0241" w:rsidRDefault="00D870EE" w:rsidP="000C7367">
      <w:pPr>
        <w:pStyle w:val="af"/>
        <w:rPr>
          <w:rFonts w:eastAsia="ＭＳ Ｐゴシック"/>
          <w:sz w:val="22"/>
          <w:szCs w:val="22"/>
          <w:lang w:eastAsia="ja-JP"/>
        </w:rPr>
      </w:pPr>
      <w:r>
        <w:rPr>
          <w:rFonts w:eastAsia="ＭＳ Ｐゴシック"/>
          <w:noProof/>
          <w:sz w:val="22"/>
          <w:szCs w:val="22"/>
          <w:lang w:val="en-US" w:eastAsia="ja-JP"/>
        </w:rPr>
        <w:drawing>
          <wp:anchor distT="0" distB="0" distL="114300" distR="114300" simplePos="0" relativeHeight="251660800" behindDoc="0" locked="0" layoutInCell="1" allowOverlap="1" wp14:anchorId="3CE328A5" wp14:editId="44C58C7A">
            <wp:simplePos x="0" y="0"/>
            <wp:positionH relativeFrom="column">
              <wp:posOffset>3590925</wp:posOffset>
            </wp:positionH>
            <wp:positionV relativeFrom="paragraph">
              <wp:posOffset>163195</wp:posOffset>
            </wp:positionV>
            <wp:extent cx="2298700" cy="1509395"/>
            <wp:effectExtent l="0" t="0" r="0" b="0"/>
            <wp:wrapSquare wrapText="bothSides"/>
            <wp:docPr id="143" name="図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8700" cy="15093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824" behindDoc="0" locked="0" layoutInCell="1" allowOverlap="1" wp14:anchorId="719B05AD" wp14:editId="4E1E0E6C">
                <wp:simplePos x="0" y="0"/>
                <wp:positionH relativeFrom="column">
                  <wp:posOffset>4947920</wp:posOffset>
                </wp:positionH>
                <wp:positionV relativeFrom="paragraph">
                  <wp:posOffset>1591310</wp:posOffset>
                </wp:positionV>
                <wp:extent cx="755650" cy="165100"/>
                <wp:effectExtent l="4445" t="0" r="1905" b="0"/>
                <wp:wrapNone/>
                <wp:docPr id="1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6F07B" w14:textId="77777777" w:rsidR="00922840" w:rsidRPr="00973943" w:rsidRDefault="00922840" w:rsidP="00922840">
                            <w:pPr>
                              <w:rPr>
                                <w:rFonts w:ascii="ＭＳ Ｐゴシック" w:eastAsia="ＭＳ Ｐゴシック" w:hAnsi="ＭＳ Ｐゴシック"/>
                                <w:i/>
                                <w:iCs/>
                              </w:rPr>
                            </w:pPr>
                            <w:r w:rsidRPr="00973943">
                              <w:rPr>
                                <w:rFonts w:ascii="ＭＳ Ｐゴシック" w:eastAsia="ＭＳ Ｐゴシック" w:hAnsi="ＭＳ Ｐゴシック" w:hint="eastAsia"/>
                                <w:i/>
                                <w:iCs/>
                                <w:lang w:eastAsia="ja-JP"/>
                              </w:rPr>
                              <w:t>新型ハスラー</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9B05AD" id="_x0000_t202" coordsize="21600,21600" o:spt="202" path="m,l,21600r21600,l21600,xe">
                <v:stroke joinstyle="miter"/>
                <v:path gradientshapeok="t" o:connecttype="rect"/>
              </v:shapetype>
              <v:shape id="Text Box 144" o:spid="_x0000_s1026" type="#_x0000_t202" style="position:absolute;margin-left:389.6pt;margin-top:125.3pt;width:59.5pt;height:13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" stroked="f">
                <v:textbox style="mso-fit-shape-to-text:t" inset="0,0,0,0">
                  <w:txbxContent>
                    <w:p w14:paraId="7626F07B" w14:textId="77777777" w:rsidR="00922840" w:rsidRPr="00973943" w:rsidRDefault="00922840" w:rsidP="00922840">
                      <w:pPr>
                        <w:rPr>
                          <w:rFonts w:ascii="ＭＳ Ｐゴシック" w:eastAsia="ＭＳ Ｐゴシック" w:hAnsi="ＭＳ Ｐゴシック"/>
                          <w:i/>
                          <w:iCs/>
                        </w:rPr>
                      </w:pPr>
                      <w:r w:rsidRPr="00973943">
                        <w:rPr>
                          <w:rFonts w:ascii="ＭＳ Ｐゴシック" w:eastAsia="ＭＳ Ｐゴシック" w:hAnsi="ＭＳ Ｐゴシック" w:hint="eastAsia"/>
                          <w:i/>
                          <w:iCs/>
                          <w:lang w:eastAsia="ja-JP"/>
                        </w:rPr>
                        <w:t>新型ハスラー</w:t>
                      </w:r>
                    </w:p>
                  </w:txbxContent>
                </v:textbox>
              </v:shape>
            </w:pict>
          </mc:Fallback>
        </mc:AlternateContent>
      </w:r>
      <w:r w:rsidR="00AB6985">
        <w:rPr>
          <w:rFonts w:eastAsia="ＭＳ Ｐゴシック" w:hint="eastAsia"/>
          <w:sz w:val="22"/>
          <w:szCs w:val="22"/>
          <w:lang w:eastAsia="ja-JP"/>
        </w:rPr>
        <w:t>H</w:t>
      </w:r>
      <w:r w:rsidR="00AB6985">
        <w:rPr>
          <w:rFonts w:eastAsia="ＭＳ Ｐゴシック"/>
          <w:sz w:val="22"/>
          <w:szCs w:val="22"/>
          <w:lang w:eastAsia="ja-JP"/>
        </w:rPr>
        <w:t>DF</w:t>
      </w:r>
      <w:r w:rsidR="00AB6985">
        <w:rPr>
          <w:rFonts w:eastAsia="ＭＳ Ｐゴシック" w:hint="eastAsia"/>
          <w:sz w:val="22"/>
          <w:szCs w:val="22"/>
          <w:lang w:eastAsia="ja-JP"/>
        </w:rPr>
        <w:t>は</w:t>
      </w:r>
      <w:r w:rsidR="004D3472">
        <w:rPr>
          <w:rFonts w:eastAsia="ＭＳ Ｐゴシック" w:hint="eastAsia"/>
          <w:sz w:val="22"/>
          <w:szCs w:val="22"/>
          <w:lang w:eastAsia="ja-JP"/>
        </w:rPr>
        <w:t>新型ハスラーの量産ラインにおいて、ルーフの</w:t>
      </w:r>
      <w:r w:rsidR="009C4192">
        <w:rPr>
          <w:rFonts w:eastAsia="ＭＳ Ｐゴシック" w:hint="eastAsia"/>
          <w:sz w:val="22"/>
          <w:szCs w:val="22"/>
          <w:lang w:eastAsia="ja-JP"/>
        </w:rPr>
        <w:t>制振材</w:t>
      </w:r>
      <w:r w:rsidR="004D3472">
        <w:rPr>
          <w:rFonts w:eastAsia="ＭＳ Ｐゴシック" w:hint="eastAsia"/>
          <w:sz w:val="22"/>
          <w:szCs w:val="22"/>
          <w:lang w:eastAsia="ja-JP"/>
        </w:rPr>
        <w:t>とし</w:t>
      </w:r>
      <w:r w:rsidR="00AB6985">
        <w:rPr>
          <w:rFonts w:eastAsia="ＭＳ Ｐゴシック" w:hint="eastAsia"/>
          <w:sz w:val="22"/>
          <w:szCs w:val="22"/>
          <w:lang w:eastAsia="ja-JP"/>
        </w:rPr>
        <w:t>て</w:t>
      </w:r>
      <w:r w:rsidR="004D3472">
        <w:rPr>
          <w:rFonts w:eastAsia="ＭＳ Ｐゴシック" w:hint="eastAsia"/>
          <w:sz w:val="22"/>
          <w:szCs w:val="22"/>
          <w:lang w:eastAsia="ja-JP"/>
        </w:rPr>
        <w:t>採用されました。</w:t>
      </w:r>
      <w:r w:rsidR="00D6290A" w:rsidRPr="00D6290A">
        <w:rPr>
          <w:rFonts w:eastAsia="ＭＳ Ｐゴシック" w:hint="eastAsia"/>
          <w:sz w:val="22"/>
          <w:szCs w:val="22"/>
          <w:lang w:eastAsia="ja-JP"/>
        </w:rPr>
        <w:t xml:space="preserve"> </w:t>
      </w:r>
      <w:r w:rsidR="00D6290A" w:rsidRPr="006D0ACD">
        <w:rPr>
          <w:rFonts w:eastAsia="ＭＳ Ｐゴシック" w:hint="eastAsia"/>
          <w:sz w:val="22"/>
          <w:szCs w:val="22"/>
          <w:lang w:eastAsia="ja-JP"/>
        </w:rPr>
        <w:t>HDF</w:t>
      </w:r>
      <w:r w:rsidR="00D6290A" w:rsidRPr="006D0ACD">
        <w:rPr>
          <w:rFonts w:eastAsia="ＭＳ Ｐゴシック" w:hint="eastAsia"/>
          <w:sz w:val="22"/>
          <w:szCs w:val="22"/>
          <w:lang w:eastAsia="ja-JP"/>
        </w:rPr>
        <w:t>は</w:t>
      </w:r>
      <w:r w:rsidR="00D41EE4">
        <w:rPr>
          <w:rFonts w:eastAsia="ＭＳ Ｐゴシック" w:hint="eastAsia"/>
          <w:sz w:val="22"/>
          <w:szCs w:val="22"/>
          <w:lang w:eastAsia="ja-JP"/>
        </w:rPr>
        <w:t>車体溶接工程にて</w:t>
      </w:r>
      <w:r w:rsidR="00D6290A" w:rsidRPr="006D0ACD">
        <w:rPr>
          <w:rFonts w:eastAsia="ＭＳ Ｐゴシック" w:hint="eastAsia"/>
          <w:sz w:val="22"/>
          <w:szCs w:val="22"/>
          <w:lang w:eastAsia="ja-JP"/>
        </w:rPr>
        <w:t>ルーフ用ビームに自動塗布機で塗布され、車体</w:t>
      </w:r>
      <w:r w:rsidR="00D41EE4">
        <w:rPr>
          <w:rFonts w:eastAsia="ＭＳ Ｐゴシック" w:hint="eastAsia"/>
          <w:sz w:val="22"/>
          <w:szCs w:val="22"/>
          <w:lang w:eastAsia="ja-JP"/>
        </w:rPr>
        <w:t>塗装</w:t>
      </w:r>
      <w:r w:rsidR="00D6290A" w:rsidRPr="006D0ACD">
        <w:rPr>
          <w:rFonts w:eastAsia="ＭＳ Ｐゴシック" w:hint="eastAsia"/>
          <w:sz w:val="22"/>
          <w:szCs w:val="22"/>
          <w:lang w:eastAsia="ja-JP"/>
        </w:rPr>
        <w:t>工程</w:t>
      </w:r>
      <w:r w:rsidR="00D41EE4">
        <w:rPr>
          <w:rFonts w:eastAsia="ＭＳ Ｐゴシック" w:hint="eastAsia"/>
          <w:sz w:val="22"/>
          <w:szCs w:val="22"/>
          <w:lang w:eastAsia="ja-JP"/>
        </w:rPr>
        <w:t>内の電着乾燥</w:t>
      </w:r>
      <w:r w:rsidR="00D6290A" w:rsidRPr="006D0ACD">
        <w:rPr>
          <w:rFonts w:eastAsia="ＭＳ Ｐゴシック" w:hint="eastAsia"/>
          <w:sz w:val="22"/>
          <w:szCs w:val="22"/>
          <w:lang w:eastAsia="ja-JP"/>
        </w:rPr>
        <w:t>時の熱にて硬化、発泡を伴い接着します。ルーフとビームの間で発泡接着した</w:t>
      </w:r>
      <w:r w:rsidR="00D6290A" w:rsidRPr="006D0ACD">
        <w:rPr>
          <w:rFonts w:eastAsia="ＭＳ Ｐゴシック" w:hint="eastAsia"/>
          <w:sz w:val="22"/>
          <w:szCs w:val="22"/>
          <w:lang w:eastAsia="ja-JP"/>
        </w:rPr>
        <w:t>HDF</w:t>
      </w:r>
      <w:r w:rsidR="00DE1D8F">
        <w:rPr>
          <w:rFonts w:eastAsia="ＭＳ Ｐゴシック" w:hint="eastAsia"/>
          <w:sz w:val="22"/>
          <w:szCs w:val="22"/>
          <w:lang w:eastAsia="ja-JP"/>
        </w:rPr>
        <w:t>の制振効果により</w:t>
      </w:r>
      <w:r w:rsidR="00D6290A" w:rsidRPr="006D0ACD">
        <w:rPr>
          <w:rFonts w:eastAsia="ＭＳ Ｐゴシック" w:hint="eastAsia"/>
          <w:sz w:val="22"/>
          <w:szCs w:val="22"/>
          <w:lang w:eastAsia="ja-JP"/>
        </w:rPr>
        <w:t>車室内</w:t>
      </w:r>
      <w:r w:rsidR="00D6290A">
        <w:rPr>
          <w:rFonts w:eastAsia="ＭＳ Ｐゴシック" w:hint="eastAsia"/>
          <w:sz w:val="22"/>
          <w:szCs w:val="22"/>
          <w:lang w:eastAsia="ja-JP"/>
        </w:rPr>
        <w:t>で発生するこもり音や</w:t>
      </w:r>
      <w:r w:rsidR="00D6290A" w:rsidRPr="006D0ACD">
        <w:rPr>
          <w:rFonts w:eastAsia="ＭＳ Ｐゴシック" w:hint="eastAsia"/>
          <w:sz w:val="22"/>
          <w:szCs w:val="22"/>
          <w:lang w:eastAsia="ja-JP"/>
        </w:rPr>
        <w:t>雨音、ロードノイズ等を</w:t>
      </w:r>
      <w:r w:rsidR="00DD497F">
        <w:rPr>
          <w:rFonts w:eastAsia="ＭＳ Ｐゴシック" w:hint="eastAsia"/>
          <w:sz w:val="22"/>
          <w:szCs w:val="22"/>
          <w:lang w:eastAsia="ja-JP"/>
        </w:rPr>
        <w:t>効果的</w:t>
      </w:r>
      <w:r w:rsidR="00D6290A" w:rsidRPr="006D0ACD">
        <w:rPr>
          <w:rFonts w:eastAsia="ＭＳ Ｐゴシック" w:hint="eastAsia"/>
          <w:sz w:val="22"/>
          <w:szCs w:val="22"/>
          <w:lang w:eastAsia="ja-JP"/>
        </w:rPr>
        <w:t>に</w:t>
      </w:r>
      <w:r w:rsidR="00D6290A">
        <w:rPr>
          <w:rFonts w:eastAsia="ＭＳ Ｐゴシック" w:hint="eastAsia"/>
          <w:sz w:val="22"/>
          <w:szCs w:val="22"/>
          <w:lang w:eastAsia="ja-JP"/>
        </w:rPr>
        <w:t>低減</w:t>
      </w:r>
      <w:r w:rsidR="00D6290A" w:rsidRPr="006D0ACD">
        <w:rPr>
          <w:rFonts w:eastAsia="ＭＳ Ｐゴシック" w:hint="eastAsia"/>
          <w:sz w:val="22"/>
          <w:szCs w:val="22"/>
          <w:lang w:eastAsia="ja-JP"/>
        </w:rPr>
        <w:t>します。</w:t>
      </w:r>
      <w:r w:rsidR="00DD497F">
        <w:rPr>
          <w:rFonts w:eastAsia="ＭＳ Ｐゴシック" w:hint="eastAsia"/>
          <w:sz w:val="22"/>
          <w:szCs w:val="22"/>
          <w:lang w:eastAsia="ja-JP"/>
        </w:rPr>
        <w:t>通常、</w:t>
      </w:r>
      <w:r w:rsidR="00021E31">
        <w:rPr>
          <w:rFonts w:eastAsia="ＭＳ Ｐゴシック" w:hint="eastAsia"/>
          <w:sz w:val="22"/>
          <w:szCs w:val="22"/>
          <w:lang w:eastAsia="ja-JP"/>
        </w:rPr>
        <w:t>ルーフとルーフ内部のビームはマスチック接着剤で接着されています。このマスチック接着剤にはルーフの振動を抑える効果がありますが、必要</w:t>
      </w:r>
      <w:r w:rsidR="00BF3960">
        <w:rPr>
          <w:rFonts w:eastAsia="ＭＳ Ｐゴシック" w:hint="eastAsia"/>
          <w:sz w:val="22"/>
          <w:szCs w:val="22"/>
          <w:lang w:eastAsia="ja-JP"/>
        </w:rPr>
        <w:t>に応じて</w:t>
      </w:r>
      <w:r w:rsidR="00021E31" w:rsidRPr="006D0ACD">
        <w:rPr>
          <w:rFonts w:eastAsia="ＭＳ Ｐゴシック" w:hint="eastAsia"/>
          <w:sz w:val="22"/>
          <w:szCs w:val="22"/>
          <w:lang w:eastAsia="ja-JP"/>
        </w:rPr>
        <w:t>アスファルトゴムなどの制振</w:t>
      </w:r>
      <w:r w:rsidR="00D36FE0">
        <w:rPr>
          <w:rFonts w:eastAsia="ＭＳ Ｐゴシック" w:hint="eastAsia"/>
          <w:sz w:val="22"/>
          <w:szCs w:val="22"/>
          <w:lang w:eastAsia="ja-JP"/>
        </w:rPr>
        <w:t>パッド等</w:t>
      </w:r>
      <w:r w:rsidR="00021E31" w:rsidRPr="006D0ACD">
        <w:rPr>
          <w:rFonts w:eastAsia="ＭＳ Ｐゴシック" w:hint="eastAsia"/>
          <w:sz w:val="22"/>
          <w:szCs w:val="22"/>
          <w:lang w:eastAsia="ja-JP"/>
        </w:rPr>
        <w:t>を併用し</w:t>
      </w:r>
      <w:r w:rsidR="00021E31">
        <w:rPr>
          <w:rFonts w:eastAsia="ＭＳ Ｐゴシック" w:hint="eastAsia"/>
          <w:sz w:val="22"/>
          <w:szCs w:val="22"/>
          <w:lang w:eastAsia="ja-JP"/>
        </w:rPr>
        <w:t>ます。</w:t>
      </w:r>
      <w:r w:rsidR="00021E31" w:rsidRPr="006D0ACD">
        <w:rPr>
          <w:rFonts w:eastAsia="ＭＳ Ｐゴシック" w:hint="eastAsia"/>
          <w:sz w:val="22"/>
          <w:szCs w:val="22"/>
          <w:lang w:eastAsia="ja-JP"/>
        </w:rPr>
        <w:t>HDF</w:t>
      </w:r>
      <w:r w:rsidR="00021E31" w:rsidRPr="006D0ACD">
        <w:rPr>
          <w:rFonts w:eastAsia="ＭＳ Ｐゴシック" w:hint="eastAsia"/>
          <w:sz w:val="22"/>
          <w:szCs w:val="22"/>
          <w:lang w:eastAsia="ja-JP"/>
        </w:rPr>
        <w:t>は従来の</w:t>
      </w:r>
      <w:r w:rsidR="00021E31">
        <w:rPr>
          <w:rFonts w:eastAsia="ＭＳ Ｐゴシック" w:hint="eastAsia"/>
          <w:sz w:val="22"/>
          <w:szCs w:val="22"/>
          <w:lang w:eastAsia="ja-JP"/>
        </w:rPr>
        <w:t>それら</w:t>
      </w:r>
      <w:r w:rsidR="00021E31" w:rsidRPr="006D0ACD">
        <w:rPr>
          <w:rFonts w:eastAsia="ＭＳ Ｐゴシック" w:hint="eastAsia"/>
          <w:sz w:val="22"/>
          <w:szCs w:val="22"/>
          <w:lang w:eastAsia="ja-JP"/>
        </w:rPr>
        <w:t>2</w:t>
      </w:r>
      <w:r w:rsidR="00021E31" w:rsidRPr="006D0ACD">
        <w:rPr>
          <w:rFonts w:eastAsia="ＭＳ Ｐゴシック" w:hint="eastAsia"/>
          <w:sz w:val="22"/>
          <w:szCs w:val="22"/>
          <w:lang w:eastAsia="ja-JP"/>
        </w:rPr>
        <w:t>つの材料</w:t>
      </w:r>
      <w:r w:rsidR="008478E3">
        <w:rPr>
          <w:rFonts w:eastAsia="ＭＳ Ｐゴシック" w:hint="eastAsia"/>
          <w:sz w:val="22"/>
          <w:szCs w:val="22"/>
          <w:lang w:eastAsia="ja-JP"/>
        </w:rPr>
        <w:t>を併用した場合と</w:t>
      </w:r>
      <w:r w:rsidR="00021E31" w:rsidRPr="006D0ACD">
        <w:rPr>
          <w:rFonts w:eastAsia="ＭＳ Ｐゴシック" w:hint="eastAsia"/>
          <w:sz w:val="22"/>
          <w:szCs w:val="22"/>
          <w:lang w:eastAsia="ja-JP"/>
        </w:rPr>
        <w:t>同等以上の優れた制振性能を</w:t>
      </w:r>
      <w:r w:rsidR="00021E31">
        <w:rPr>
          <w:rFonts w:eastAsia="ＭＳ Ｐゴシック" w:hint="eastAsia"/>
          <w:sz w:val="22"/>
          <w:szCs w:val="22"/>
          <w:lang w:eastAsia="ja-JP"/>
        </w:rPr>
        <w:t>1</w:t>
      </w:r>
      <w:r w:rsidR="00021E31">
        <w:rPr>
          <w:rFonts w:eastAsia="ＭＳ Ｐゴシック" w:hint="eastAsia"/>
          <w:sz w:val="22"/>
          <w:szCs w:val="22"/>
          <w:lang w:eastAsia="ja-JP"/>
        </w:rPr>
        <w:t>つの材料で</w:t>
      </w:r>
      <w:r w:rsidR="00021E31" w:rsidRPr="006D0ACD">
        <w:rPr>
          <w:rFonts w:eastAsia="ＭＳ Ｐゴシック" w:hint="eastAsia"/>
          <w:sz w:val="22"/>
          <w:szCs w:val="22"/>
          <w:lang w:eastAsia="ja-JP"/>
        </w:rPr>
        <w:t>発揮します。</w:t>
      </w:r>
    </w:p>
    <w:p w14:paraId="43E00E1F" w14:textId="77777777" w:rsidR="006D0ACD" w:rsidRPr="006D0ACD" w:rsidRDefault="006D0ACD" w:rsidP="006D0ACD">
      <w:pPr>
        <w:jc w:val="both"/>
        <w:rPr>
          <w:rFonts w:eastAsia="ＭＳ Ｐゴシック"/>
          <w:b/>
          <w:bCs/>
          <w:sz w:val="22"/>
          <w:szCs w:val="22"/>
          <w:lang w:eastAsia="ja-JP"/>
        </w:rPr>
      </w:pPr>
      <w:r w:rsidRPr="006D0ACD">
        <w:rPr>
          <w:rFonts w:eastAsia="ＭＳ Ｐゴシック" w:hint="eastAsia"/>
          <w:b/>
          <w:bCs/>
          <w:sz w:val="22"/>
          <w:szCs w:val="22"/>
          <w:lang w:eastAsia="ja-JP"/>
        </w:rPr>
        <w:lastRenderedPageBreak/>
        <w:t>静粛性の向上</w:t>
      </w:r>
    </w:p>
    <w:p w14:paraId="058A8286" w14:textId="77777777" w:rsidR="007769A5" w:rsidRDefault="009C4192" w:rsidP="00F059F7">
      <w:pPr>
        <w:jc w:val="both"/>
        <w:rPr>
          <w:rFonts w:eastAsia="ＭＳ Ｐゴシック"/>
          <w:sz w:val="22"/>
          <w:szCs w:val="22"/>
          <w:lang w:eastAsia="ja-JP"/>
        </w:rPr>
      </w:pPr>
      <w:r w:rsidRPr="00BD3EB1">
        <w:rPr>
          <w:rFonts w:eastAsia="ＭＳ Ｐゴシック" w:hint="eastAsia"/>
          <w:sz w:val="22"/>
          <w:szCs w:val="22"/>
          <w:lang w:eastAsia="ja-JP"/>
        </w:rPr>
        <w:t>HDF</w:t>
      </w:r>
      <w:r w:rsidRPr="00BD3EB1">
        <w:rPr>
          <w:rFonts w:eastAsia="ＭＳ Ｐゴシック" w:hint="eastAsia"/>
          <w:sz w:val="22"/>
          <w:szCs w:val="22"/>
          <w:lang w:eastAsia="ja-JP"/>
        </w:rPr>
        <w:t>は優れた制振性能を発揮し、車室内の静粛性を向上させ</w:t>
      </w:r>
      <w:r>
        <w:rPr>
          <w:rFonts w:eastAsia="ＭＳ Ｐゴシック" w:hint="eastAsia"/>
          <w:sz w:val="22"/>
          <w:szCs w:val="22"/>
          <w:lang w:eastAsia="ja-JP"/>
        </w:rPr>
        <w:t>ます。</w:t>
      </w:r>
      <w:r w:rsidRPr="00BD3EB1">
        <w:rPr>
          <w:rFonts w:eastAsia="ＭＳ Ｐゴシック" w:hint="eastAsia"/>
          <w:sz w:val="22"/>
          <w:szCs w:val="22"/>
          <w:lang w:eastAsia="ja-JP"/>
        </w:rPr>
        <w:t>本製品</w:t>
      </w:r>
      <w:r w:rsidR="00D36FE0">
        <w:rPr>
          <w:rFonts w:eastAsia="ＭＳ Ｐゴシック" w:hint="eastAsia"/>
          <w:sz w:val="22"/>
          <w:szCs w:val="22"/>
          <w:lang w:eastAsia="ja-JP"/>
        </w:rPr>
        <w:t>を</w:t>
      </w:r>
      <w:r w:rsidR="00D41EE4">
        <w:rPr>
          <w:rFonts w:eastAsia="ＭＳ Ｐゴシック" w:hint="eastAsia"/>
          <w:sz w:val="22"/>
          <w:szCs w:val="22"/>
          <w:lang w:eastAsia="ja-JP"/>
        </w:rPr>
        <w:t>含む</w:t>
      </w:r>
      <w:r w:rsidR="00D36FE0">
        <w:rPr>
          <w:rFonts w:eastAsia="ＭＳ Ｐゴシック" w:hint="eastAsia"/>
          <w:sz w:val="22"/>
          <w:szCs w:val="22"/>
          <w:lang w:eastAsia="ja-JP"/>
        </w:rPr>
        <w:t>各種</w:t>
      </w:r>
      <w:r w:rsidR="00D36FE0">
        <w:rPr>
          <w:rFonts w:eastAsia="ＭＳ Ｐゴシック" w:hint="eastAsia"/>
          <w:sz w:val="22"/>
          <w:szCs w:val="22"/>
          <w:lang w:eastAsia="ja-JP"/>
        </w:rPr>
        <w:t>N</w:t>
      </w:r>
      <w:r w:rsidR="00D36FE0">
        <w:rPr>
          <w:rFonts w:eastAsia="ＭＳ Ｐゴシック"/>
          <w:sz w:val="22"/>
          <w:szCs w:val="22"/>
          <w:lang w:eastAsia="ja-JP"/>
        </w:rPr>
        <w:t>VH</w:t>
      </w:r>
      <w:r w:rsidR="00D36FE0">
        <w:rPr>
          <w:rFonts w:eastAsia="ＭＳ Ｐゴシック" w:hint="eastAsia"/>
          <w:sz w:val="22"/>
          <w:szCs w:val="22"/>
          <w:lang w:eastAsia="ja-JP"/>
        </w:rPr>
        <w:t>（騒音・振動・ハーシュネス）対策により、</w:t>
      </w:r>
      <w:r w:rsidRPr="00BD3EB1">
        <w:rPr>
          <w:rFonts w:eastAsia="ＭＳ Ｐゴシック" w:hint="eastAsia"/>
          <w:sz w:val="22"/>
          <w:szCs w:val="22"/>
          <w:lang w:eastAsia="ja-JP"/>
        </w:rPr>
        <w:t>新型ハスラー</w:t>
      </w:r>
      <w:r w:rsidR="00864B6F">
        <w:rPr>
          <w:rFonts w:eastAsia="ＭＳ Ｐゴシック" w:hint="eastAsia"/>
          <w:sz w:val="22"/>
          <w:szCs w:val="22"/>
          <w:lang w:eastAsia="ja-JP"/>
        </w:rPr>
        <w:t>の</w:t>
      </w:r>
      <w:r w:rsidRPr="00BD3EB1">
        <w:rPr>
          <w:rFonts w:eastAsia="ＭＳ Ｐゴシック" w:hint="eastAsia"/>
          <w:sz w:val="22"/>
          <w:szCs w:val="22"/>
          <w:lang w:eastAsia="ja-JP"/>
        </w:rPr>
        <w:t>車内で</w:t>
      </w:r>
      <w:r w:rsidR="00864B6F">
        <w:rPr>
          <w:rFonts w:eastAsia="ＭＳ Ｐゴシック" w:hint="eastAsia"/>
          <w:sz w:val="22"/>
          <w:szCs w:val="22"/>
          <w:lang w:eastAsia="ja-JP"/>
        </w:rPr>
        <w:t>は、あらゆる環境でスト</w:t>
      </w:r>
      <w:r w:rsidRPr="00BD3EB1">
        <w:rPr>
          <w:rFonts w:eastAsia="ＭＳ Ｐゴシック" w:hint="eastAsia"/>
          <w:sz w:val="22"/>
          <w:szCs w:val="22"/>
          <w:lang w:eastAsia="ja-JP"/>
        </w:rPr>
        <w:t>レスの少ないコミュニケーションが実現</w:t>
      </w:r>
      <w:r>
        <w:rPr>
          <w:rFonts w:eastAsia="ＭＳ Ｐゴシック" w:hint="eastAsia"/>
          <w:sz w:val="22"/>
          <w:szCs w:val="22"/>
          <w:lang w:eastAsia="ja-JP"/>
        </w:rPr>
        <w:t>しています</w:t>
      </w:r>
      <w:r w:rsidRPr="00BD3EB1">
        <w:rPr>
          <w:rFonts w:eastAsia="ＭＳ Ｐゴシック" w:hint="eastAsia"/>
          <w:sz w:val="22"/>
          <w:szCs w:val="22"/>
          <w:lang w:eastAsia="ja-JP"/>
        </w:rPr>
        <w:t>。</w:t>
      </w:r>
      <w:r w:rsidR="0057637E">
        <w:rPr>
          <w:rFonts w:eastAsia="ＭＳ Ｐゴシック" w:hint="eastAsia"/>
          <w:sz w:val="22"/>
          <w:szCs w:val="22"/>
          <w:lang w:eastAsia="ja-JP"/>
        </w:rPr>
        <w:t>また、</w:t>
      </w:r>
      <w:r w:rsidRPr="00BD3EB1">
        <w:rPr>
          <w:rFonts w:eastAsia="ＭＳ Ｐゴシック" w:hint="eastAsia"/>
          <w:sz w:val="22"/>
          <w:szCs w:val="22"/>
          <w:lang w:eastAsia="ja-JP"/>
        </w:rPr>
        <w:t>マルチメディア、ナビゲーション、</w:t>
      </w:r>
      <w:r w:rsidRPr="00BD3EB1">
        <w:rPr>
          <w:rFonts w:eastAsia="ＭＳ Ｐゴシック" w:hint="eastAsia"/>
          <w:sz w:val="22"/>
          <w:szCs w:val="22"/>
          <w:lang w:eastAsia="ja-JP"/>
        </w:rPr>
        <w:t>IoT</w:t>
      </w:r>
      <w:r w:rsidRPr="00BD3EB1">
        <w:rPr>
          <w:rFonts w:eastAsia="ＭＳ Ｐゴシック" w:hint="eastAsia"/>
          <w:sz w:val="22"/>
          <w:szCs w:val="22"/>
          <w:lang w:eastAsia="ja-JP"/>
        </w:rPr>
        <w:t>システムなど、車内エンターテインメントや音声通信サービスをより</w:t>
      </w:r>
      <w:r>
        <w:rPr>
          <w:rFonts w:eastAsia="ＭＳ Ｐゴシック" w:hint="eastAsia"/>
          <w:sz w:val="22"/>
          <w:szCs w:val="22"/>
          <w:lang w:eastAsia="ja-JP"/>
        </w:rPr>
        <w:t>静かな環境</w:t>
      </w:r>
      <w:r w:rsidRPr="00BD3EB1">
        <w:rPr>
          <w:rFonts w:eastAsia="ＭＳ Ｐゴシック" w:hint="eastAsia"/>
          <w:sz w:val="22"/>
          <w:szCs w:val="22"/>
          <w:lang w:eastAsia="ja-JP"/>
        </w:rPr>
        <w:t>で享受することも可能になりました。</w:t>
      </w:r>
    </w:p>
    <w:p w14:paraId="2DBDF831" w14:textId="77777777" w:rsidR="006A6823" w:rsidRDefault="006A6823" w:rsidP="00F059F7">
      <w:pPr>
        <w:jc w:val="both"/>
        <w:rPr>
          <w:rFonts w:eastAsia="ＭＳ Ｐゴシック"/>
          <w:sz w:val="22"/>
          <w:szCs w:val="22"/>
          <w:lang w:eastAsia="ja-JP"/>
        </w:rPr>
      </w:pPr>
    </w:p>
    <w:p w14:paraId="6BE73B67" w14:textId="77777777" w:rsidR="008D34F8" w:rsidRDefault="008D34F8" w:rsidP="00F059F7">
      <w:pPr>
        <w:jc w:val="both"/>
        <w:rPr>
          <w:rFonts w:eastAsia="ＭＳ Ｐゴシック"/>
          <w:sz w:val="22"/>
          <w:szCs w:val="22"/>
          <w:lang w:eastAsia="ja-JP"/>
        </w:rPr>
      </w:pPr>
    </w:p>
    <w:p w14:paraId="20DEC2D3" w14:textId="77777777" w:rsidR="007769A5" w:rsidRPr="00973943" w:rsidRDefault="007769A5" w:rsidP="00F059F7">
      <w:pPr>
        <w:jc w:val="both"/>
        <w:rPr>
          <w:rFonts w:eastAsia="ＭＳ Ｐゴシック"/>
          <w:b/>
          <w:bCs/>
          <w:sz w:val="22"/>
          <w:szCs w:val="22"/>
          <w:lang w:eastAsia="ja-JP"/>
        </w:rPr>
      </w:pPr>
      <w:r w:rsidRPr="00973943">
        <w:rPr>
          <w:rFonts w:eastAsia="ＭＳ Ｐゴシック" w:hint="eastAsia"/>
          <w:b/>
          <w:bCs/>
          <w:sz w:val="22"/>
          <w:szCs w:val="22"/>
          <w:lang w:eastAsia="ja-JP"/>
        </w:rPr>
        <w:t>特定周波数域に絞ったカスタマイズ</w:t>
      </w:r>
    </w:p>
    <w:p w14:paraId="1CE4DB6A" w14:textId="52753002" w:rsidR="001D5DA1" w:rsidRDefault="00C162D5" w:rsidP="009F1571">
      <w:pPr>
        <w:jc w:val="both"/>
        <w:rPr>
          <w:lang w:eastAsia="ja-JP"/>
        </w:rPr>
      </w:pPr>
      <w:r>
        <w:rPr>
          <w:rFonts w:eastAsia="ＭＳ Ｐゴシック" w:hint="eastAsia"/>
          <w:sz w:val="22"/>
          <w:szCs w:val="22"/>
          <w:lang w:eastAsia="ja-JP"/>
        </w:rPr>
        <w:t>H</w:t>
      </w:r>
      <w:r>
        <w:rPr>
          <w:rFonts w:eastAsia="ＭＳ Ｐゴシック"/>
          <w:sz w:val="22"/>
          <w:szCs w:val="22"/>
          <w:lang w:eastAsia="ja-JP"/>
        </w:rPr>
        <w:t>DF</w:t>
      </w:r>
      <w:r w:rsidR="00BF1D4C">
        <w:rPr>
          <w:rFonts w:eastAsia="ＭＳ Ｐゴシック" w:hint="eastAsia"/>
          <w:sz w:val="22"/>
          <w:szCs w:val="22"/>
          <w:lang w:eastAsia="ja-JP"/>
        </w:rPr>
        <w:t>は</w:t>
      </w:r>
      <w:r>
        <w:rPr>
          <w:rFonts w:eastAsia="ＭＳ Ｐゴシック" w:hint="eastAsia"/>
          <w:sz w:val="22"/>
          <w:szCs w:val="22"/>
          <w:lang w:eastAsia="ja-JP"/>
        </w:rPr>
        <w:t>カスタマイズ</w:t>
      </w:r>
      <w:r w:rsidR="00BF1D4C">
        <w:rPr>
          <w:rFonts w:eastAsia="ＭＳ Ｐゴシック" w:hint="eastAsia"/>
          <w:sz w:val="22"/>
          <w:szCs w:val="22"/>
          <w:lang w:eastAsia="ja-JP"/>
        </w:rPr>
        <w:t>することで</w:t>
      </w:r>
      <w:r>
        <w:rPr>
          <w:rFonts w:eastAsia="ＭＳ Ｐゴシック" w:hint="eastAsia"/>
          <w:sz w:val="22"/>
          <w:szCs w:val="22"/>
          <w:lang w:eastAsia="ja-JP"/>
        </w:rPr>
        <w:t>特定の周波数帯</w:t>
      </w:r>
      <w:r w:rsidR="009A7375">
        <w:rPr>
          <w:rFonts w:eastAsia="ＭＳ Ｐゴシック" w:hint="eastAsia"/>
          <w:sz w:val="22"/>
          <w:szCs w:val="22"/>
          <w:lang w:eastAsia="ja-JP"/>
        </w:rPr>
        <w:t>を中心に</w:t>
      </w:r>
      <w:r>
        <w:rPr>
          <w:rFonts w:eastAsia="ＭＳ Ｐゴシック" w:hint="eastAsia"/>
          <w:sz w:val="22"/>
          <w:szCs w:val="22"/>
          <w:lang w:eastAsia="ja-JP"/>
        </w:rPr>
        <w:t>振動減衰</w:t>
      </w:r>
      <w:r w:rsidR="001D5DA1">
        <w:rPr>
          <w:rFonts w:eastAsia="ＭＳ Ｐゴシック" w:hint="eastAsia"/>
          <w:sz w:val="22"/>
          <w:szCs w:val="22"/>
          <w:lang w:eastAsia="ja-JP"/>
        </w:rPr>
        <w:t>性</w:t>
      </w:r>
      <w:r w:rsidR="00BF1D4C">
        <w:rPr>
          <w:rFonts w:eastAsia="ＭＳ Ｐゴシック" w:hint="eastAsia"/>
          <w:sz w:val="22"/>
          <w:szCs w:val="22"/>
          <w:lang w:eastAsia="ja-JP"/>
        </w:rPr>
        <w:t>を</w:t>
      </w:r>
      <w:r w:rsidR="00684F51">
        <w:rPr>
          <w:rFonts w:eastAsia="ＭＳ Ｐゴシック" w:hint="eastAsia"/>
          <w:sz w:val="22"/>
          <w:szCs w:val="22"/>
          <w:lang w:eastAsia="ja-JP"/>
        </w:rPr>
        <w:t>効率化</w:t>
      </w:r>
      <w:r w:rsidR="001D5DA1">
        <w:rPr>
          <w:rFonts w:eastAsia="ＭＳ Ｐゴシック" w:hint="eastAsia"/>
          <w:sz w:val="22"/>
          <w:szCs w:val="22"/>
          <w:lang w:eastAsia="ja-JP"/>
        </w:rPr>
        <w:t>させることが</w:t>
      </w:r>
      <w:r w:rsidR="009A7375">
        <w:rPr>
          <w:rFonts w:eastAsia="ＭＳ Ｐゴシック" w:hint="eastAsia"/>
          <w:sz w:val="22"/>
          <w:szCs w:val="22"/>
          <w:lang w:eastAsia="ja-JP"/>
        </w:rPr>
        <w:t>可能です。</w:t>
      </w:r>
      <w:r>
        <w:rPr>
          <w:rFonts w:eastAsia="ＭＳ Ｐゴシック" w:hint="eastAsia"/>
          <w:sz w:val="22"/>
          <w:szCs w:val="22"/>
          <w:lang w:eastAsia="ja-JP"/>
        </w:rPr>
        <w:t>新型ハスラーで</w:t>
      </w:r>
      <w:r w:rsidR="00D36FE0">
        <w:rPr>
          <w:rFonts w:eastAsia="ＭＳ Ｐゴシック" w:hint="eastAsia"/>
          <w:sz w:val="22"/>
          <w:szCs w:val="22"/>
          <w:lang w:eastAsia="ja-JP"/>
        </w:rPr>
        <w:t>採用された本製品</w:t>
      </w:r>
      <w:r>
        <w:rPr>
          <w:rFonts w:eastAsia="ＭＳ Ｐゴシック" w:hint="eastAsia"/>
          <w:sz w:val="22"/>
          <w:szCs w:val="22"/>
          <w:lang w:eastAsia="ja-JP"/>
        </w:rPr>
        <w:t>は</w:t>
      </w:r>
      <w:r w:rsidR="008577E1">
        <w:rPr>
          <w:rFonts w:eastAsia="ＭＳ Ｐゴシック" w:hint="eastAsia"/>
          <w:sz w:val="22"/>
          <w:szCs w:val="22"/>
          <w:lang w:eastAsia="ja-JP"/>
        </w:rPr>
        <w:t>、</w:t>
      </w:r>
      <w:r w:rsidRPr="00973943">
        <w:rPr>
          <w:rFonts w:eastAsia="ＭＳ Ｐゴシック" w:hint="eastAsia"/>
          <w:sz w:val="22"/>
          <w:szCs w:val="22"/>
          <w:lang w:eastAsia="ja-JP"/>
        </w:rPr>
        <w:t>人が聴き</w:t>
      </w:r>
      <w:r>
        <w:rPr>
          <w:rFonts w:eastAsia="ＭＳ Ｐゴシック" w:hint="eastAsia"/>
          <w:sz w:val="22"/>
          <w:szCs w:val="22"/>
          <w:lang w:eastAsia="ja-JP"/>
        </w:rPr>
        <w:t>取れる</w:t>
      </w:r>
      <w:r w:rsidRPr="00973943">
        <w:rPr>
          <w:rFonts w:eastAsia="ＭＳ Ｐゴシック" w:hint="eastAsia"/>
          <w:sz w:val="22"/>
          <w:szCs w:val="22"/>
          <w:lang w:eastAsia="ja-JP"/>
        </w:rPr>
        <w:t>周波数帯</w:t>
      </w:r>
      <w:r w:rsidRPr="00973943">
        <w:rPr>
          <w:rFonts w:eastAsia="ＭＳ Ｐゴシック" w:hint="eastAsia"/>
          <w:sz w:val="22"/>
          <w:szCs w:val="22"/>
          <w:lang w:eastAsia="ja-JP"/>
        </w:rPr>
        <w:t>20</w:t>
      </w:r>
      <w:r w:rsidRPr="00973943">
        <w:rPr>
          <w:rFonts w:eastAsia="ＭＳ Ｐゴシック" w:hint="eastAsia"/>
          <w:sz w:val="22"/>
          <w:szCs w:val="22"/>
          <w:lang w:eastAsia="ja-JP"/>
        </w:rPr>
        <w:t>～</w:t>
      </w:r>
      <w:r w:rsidRPr="00973943">
        <w:rPr>
          <w:rFonts w:eastAsia="ＭＳ Ｐゴシック" w:hint="eastAsia"/>
          <w:sz w:val="22"/>
          <w:szCs w:val="22"/>
          <w:lang w:eastAsia="ja-JP"/>
        </w:rPr>
        <w:t>15,000Hz</w:t>
      </w:r>
      <w:r w:rsidR="001D5DA1">
        <w:rPr>
          <w:rFonts w:eastAsia="ＭＳ Ｐゴシック" w:hint="eastAsia"/>
          <w:sz w:val="22"/>
          <w:szCs w:val="22"/>
          <w:lang w:eastAsia="ja-JP"/>
        </w:rPr>
        <w:t>で</w:t>
      </w:r>
      <w:r>
        <w:rPr>
          <w:rFonts w:eastAsia="ＭＳ Ｐゴシック" w:hint="eastAsia"/>
          <w:sz w:val="22"/>
          <w:szCs w:val="22"/>
          <w:lang w:eastAsia="ja-JP"/>
        </w:rPr>
        <w:t>最も効率的に振動</w:t>
      </w:r>
      <w:r w:rsidR="002B63CD">
        <w:rPr>
          <w:rFonts w:eastAsia="ＭＳ Ｐゴシック" w:hint="eastAsia"/>
          <w:sz w:val="22"/>
          <w:szCs w:val="22"/>
          <w:lang w:eastAsia="ja-JP"/>
        </w:rPr>
        <w:t>を</w:t>
      </w:r>
      <w:r>
        <w:rPr>
          <w:rFonts w:eastAsia="ＭＳ Ｐゴシック" w:hint="eastAsia"/>
          <w:sz w:val="22"/>
          <w:szCs w:val="22"/>
          <w:lang w:eastAsia="ja-JP"/>
        </w:rPr>
        <w:t>減衰</w:t>
      </w:r>
      <w:r w:rsidR="002B63CD">
        <w:rPr>
          <w:rFonts w:eastAsia="ＭＳ Ｐゴシック" w:hint="eastAsia"/>
          <w:sz w:val="22"/>
          <w:szCs w:val="22"/>
          <w:lang w:eastAsia="ja-JP"/>
        </w:rPr>
        <w:t>させ</w:t>
      </w:r>
      <w:r>
        <w:rPr>
          <w:rFonts w:eastAsia="ＭＳ Ｐゴシック" w:hint="eastAsia"/>
          <w:sz w:val="22"/>
          <w:szCs w:val="22"/>
          <w:lang w:eastAsia="ja-JP"/>
        </w:rPr>
        <w:t>て</w:t>
      </w:r>
      <w:r w:rsidR="00684F51">
        <w:rPr>
          <w:rFonts w:eastAsia="ＭＳ Ｐゴシック" w:hint="eastAsia"/>
          <w:sz w:val="22"/>
          <w:szCs w:val="22"/>
          <w:lang w:eastAsia="ja-JP"/>
        </w:rPr>
        <w:t>います。</w:t>
      </w:r>
      <w:r w:rsidR="00D870EE">
        <w:rPr>
          <w:rFonts w:eastAsia="ＭＳ Ｐゴシック"/>
          <w:b/>
          <w:bCs/>
          <w:noProof/>
          <w:sz w:val="22"/>
          <w:szCs w:val="22"/>
          <w:lang w:eastAsia="ja-JP"/>
        </w:rPr>
        <mc:AlternateContent>
          <mc:Choice Requires="wps">
            <w:drawing>
              <wp:anchor distT="0" distB="0" distL="114300" distR="114300" simplePos="0" relativeHeight="251654656" behindDoc="0" locked="0" layoutInCell="1" allowOverlap="1" wp14:anchorId="63359F7A" wp14:editId="7CCFFEF6">
                <wp:simplePos x="0" y="0"/>
                <wp:positionH relativeFrom="column">
                  <wp:posOffset>-2503170</wp:posOffset>
                </wp:positionH>
                <wp:positionV relativeFrom="paragraph">
                  <wp:posOffset>118110</wp:posOffset>
                </wp:positionV>
                <wp:extent cx="1064895" cy="1155700"/>
                <wp:effectExtent l="0" t="0" r="0" b="0"/>
                <wp:wrapNone/>
                <wp:docPr id="1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895" cy="1155700"/>
                        </a:xfrm>
                        <a:prstGeom prst="rect">
                          <a:avLst/>
                        </a:prstGeom>
                        <a:solidFill>
                          <a:srgbClr val="FF0000">
                            <a:alpha val="14000"/>
                          </a:srgbClr>
                        </a:solidFill>
                        <a:ln w="12700" cap="flat" cmpd="sng" algn="ctr">
                          <a:noFill/>
                          <a:prstDash val="solid"/>
                          <a:miter lim="800000"/>
                        </a:ln>
                        <a:effectLst>
                          <a:glow>
                            <a:srgbClr val="4472C4"/>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61E12" id="正方形/長方形 1" o:spid="_x0000_s1026" style="position:absolute;left:0;text-align:left;margin-left:-197.1pt;margin-top:9.3pt;width:83.85pt;height:9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" fillcolor="red" stroked="f" strokeweight="1pt">
                <v:fill opacity="9252f"/>
              </v:rect>
            </w:pict>
          </mc:Fallback>
        </mc:AlternateContent>
      </w:r>
    </w:p>
    <w:p w14:paraId="12C24548" w14:textId="77777777" w:rsidR="001D5DA1" w:rsidRDefault="001D5DA1" w:rsidP="000138A6">
      <w:pPr>
        <w:pStyle w:val="af"/>
        <w:rPr>
          <w:rFonts w:ascii="ＭＳ Ｐゴシック" w:eastAsia="ＭＳ Ｐゴシック" w:hAnsi="ＭＳ Ｐゴシック"/>
          <w:b/>
          <w:bCs/>
          <w:sz w:val="22"/>
          <w:szCs w:val="22"/>
          <w:lang w:eastAsia="ja-JP"/>
        </w:rPr>
      </w:pPr>
    </w:p>
    <w:p w14:paraId="41E8917B" w14:textId="77777777" w:rsidR="008D34F8" w:rsidRDefault="008D34F8" w:rsidP="000138A6">
      <w:pPr>
        <w:pStyle w:val="af"/>
        <w:rPr>
          <w:rFonts w:ascii="ＭＳ Ｐゴシック" w:eastAsia="ＭＳ Ｐゴシック" w:hAnsi="ＭＳ Ｐゴシック"/>
          <w:b/>
          <w:bCs/>
          <w:sz w:val="22"/>
          <w:szCs w:val="22"/>
          <w:lang w:eastAsia="ja-JP"/>
        </w:rPr>
      </w:pPr>
    </w:p>
    <w:p w14:paraId="1221E99D" w14:textId="77777777" w:rsidR="00D36FE0" w:rsidRDefault="00D36FE0" w:rsidP="000138A6">
      <w:pPr>
        <w:pStyle w:val="af"/>
        <w:rPr>
          <w:rFonts w:ascii="ＭＳ Ｐゴシック" w:eastAsia="ＭＳ Ｐゴシック" w:hAnsi="ＭＳ Ｐゴシック"/>
          <w:b/>
          <w:bCs/>
          <w:sz w:val="22"/>
          <w:szCs w:val="22"/>
          <w:lang w:eastAsia="ja-JP"/>
        </w:rPr>
      </w:pPr>
      <w:r>
        <w:rPr>
          <w:rFonts w:ascii="ＭＳ Ｐゴシック" w:eastAsia="ＭＳ Ｐゴシック" w:hAnsi="ＭＳ Ｐゴシック" w:hint="eastAsia"/>
          <w:b/>
          <w:bCs/>
          <w:sz w:val="22"/>
          <w:szCs w:val="22"/>
          <w:lang w:eastAsia="ja-JP"/>
        </w:rPr>
        <w:t>燃費向上に貢献</w:t>
      </w:r>
    </w:p>
    <w:p w14:paraId="3A0BDBEA" w14:textId="77777777" w:rsidR="00686717" w:rsidRDefault="00D36FE0" w:rsidP="00686717">
      <w:pPr>
        <w:jc w:val="both"/>
        <w:rPr>
          <w:rFonts w:eastAsia="ＭＳ Ｐゴシック"/>
          <w:sz w:val="22"/>
          <w:szCs w:val="22"/>
          <w:lang w:eastAsia="ja-JP"/>
        </w:rPr>
      </w:pPr>
      <w:r>
        <w:rPr>
          <w:rFonts w:eastAsia="ＭＳ Ｐゴシック" w:hint="eastAsia"/>
          <w:sz w:val="22"/>
          <w:szCs w:val="22"/>
          <w:lang w:eastAsia="ja-JP"/>
        </w:rPr>
        <w:t>近年、環境負荷を低減するため、燃費向上が求められています。燃費向上には車体の軽量化</w:t>
      </w:r>
      <w:r w:rsidR="00686717">
        <w:rPr>
          <w:rFonts w:eastAsia="ＭＳ Ｐゴシック" w:hint="eastAsia"/>
          <w:sz w:val="22"/>
          <w:szCs w:val="22"/>
          <w:lang w:eastAsia="ja-JP"/>
        </w:rPr>
        <w:t>や</w:t>
      </w:r>
      <w:r>
        <w:rPr>
          <w:rFonts w:eastAsia="ＭＳ Ｐゴシック" w:hint="eastAsia"/>
          <w:sz w:val="22"/>
          <w:szCs w:val="22"/>
          <w:lang w:eastAsia="ja-JP"/>
        </w:rPr>
        <w:t>エンジンの燃焼効率の改善が必要となります</w:t>
      </w:r>
      <w:r w:rsidR="00686717">
        <w:rPr>
          <w:rFonts w:eastAsia="ＭＳ Ｐゴシック" w:hint="eastAsia"/>
          <w:sz w:val="22"/>
          <w:szCs w:val="22"/>
          <w:lang w:eastAsia="ja-JP"/>
        </w:rPr>
        <w:t>。</w:t>
      </w:r>
      <w:r>
        <w:rPr>
          <w:rFonts w:eastAsia="ＭＳ Ｐゴシック" w:hint="eastAsia"/>
          <w:sz w:val="22"/>
          <w:szCs w:val="22"/>
          <w:lang w:eastAsia="ja-JP"/>
        </w:rPr>
        <w:t>しかし、それらとこもり音はトレードオフの関係にあります。こもり音はルーフの振動が重要な要素であることが分かっています。</w:t>
      </w:r>
      <w:r>
        <w:rPr>
          <w:rFonts w:eastAsia="ＭＳ Ｐゴシック" w:hint="eastAsia"/>
          <w:sz w:val="22"/>
          <w:szCs w:val="22"/>
          <w:lang w:eastAsia="ja-JP"/>
        </w:rPr>
        <w:t>HDF</w:t>
      </w:r>
      <w:r>
        <w:rPr>
          <w:rFonts w:eastAsia="ＭＳ Ｐゴシック" w:hint="eastAsia"/>
          <w:sz w:val="22"/>
          <w:szCs w:val="22"/>
          <w:lang w:eastAsia="ja-JP"/>
        </w:rPr>
        <w:t>を活用し、効率的にルーフの振動を抑えることで、</w:t>
      </w:r>
      <w:r w:rsidRPr="00684BAA">
        <w:rPr>
          <w:rFonts w:eastAsia="ＭＳ Ｐゴシック" w:hint="eastAsia"/>
          <w:sz w:val="22"/>
          <w:szCs w:val="22"/>
          <w:lang w:eastAsia="ja-JP"/>
        </w:rPr>
        <w:t>制振材の</w:t>
      </w:r>
      <w:r>
        <w:rPr>
          <w:rFonts w:eastAsia="ＭＳ Ｐゴシック" w:hint="eastAsia"/>
          <w:sz w:val="22"/>
          <w:szCs w:val="22"/>
          <w:lang w:eastAsia="ja-JP"/>
        </w:rPr>
        <w:t>削減と</w:t>
      </w:r>
      <w:r w:rsidRPr="00684BAA">
        <w:rPr>
          <w:rFonts w:eastAsia="ＭＳ Ｐゴシック" w:hint="eastAsia"/>
          <w:sz w:val="22"/>
          <w:szCs w:val="22"/>
          <w:lang w:eastAsia="ja-JP"/>
        </w:rPr>
        <w:t>燃費</w:t>
      </w:r>
      <w:r>
        <w:rPr>
          <w:rFonts w:eastAsia="ＭＳ Ｐゴシック" w:hint="eastAsia"/>
          <w:sz w:val="22"/>
          <w:szCs w:val="22"/>
          <w:lang w:eastAsia="ja-JP"/>
        </w:rPr>
        <w:t>向上</w:t>
      </w:r>
      <w:r w:rsidRPr="00684BAA">
        <w:rPr>
          <w:rFonts w:eastAsia="ＭＳ Ｐゴシック" w:hint="eastAsia"/>
          <w:sz w:val="22"/>
          <w:szCs w:val="22"/>
          <w:lang w:eastAsia="ja-JP"/>
        </w:rPr>
        <w:t>が可能とな</w:t>
      </w:r>
      <w:r>
        <w:rPr>
          <w:rFonts w:eastAsia="ＭＳ Ｐゴシック" w:hint="eastAsia"/>
          <w:sz w:val="22"/>
          <w:szCs w:val="22"/>
          <w:lang w:eastAsia="ja-JP"/>
        </w:rPr>
        <w:t>りまし</w:t>
      </w:r>
      <w:r w:rsidRPr="00684BAA">
        <w:rPr>
          <w:rFonts w:eastAsia="ＭＳ Ｐゴシック" w:hint="eastAsia"/>
          <w:sz w:val="22"/>
          <w:szCs w:val="22"/>
          <w:lang w:eastAsia="ja-JP"/>
        </w:rPr>
        <w:t>た。</w:t>
      </w:r>
    </w:p>
    <w:p w14:paraId="74007C77" w14:textId="77777777" w:rsidR="00686717" w:rsidRDefault="00686717" w:rsidP="000138A6">
      <w:pPr>
        <w:pStyle w:val="af"/>
        <w:rPr>
          <w:rFonts w:ascii="ＭＳ Ｐゴシック" w:eastAsia="ＭＳ Ｐゴシック" w:hAnsi="ＭＳ Ｐゴシック"/>
          <w:b/>
          <w:bCs/>
          <w:sz w:val="22"/>
          <w:szCs w:val="22"/>
          <w:lang w:eastAsia="ja-JP"/>
        </w:rPr>
      </w:pPr>
    </w:p>
    <w:p w14:paraId="51B3E6FA" w14:textId="77777777" w:rsidR="00471CD9" w:rsidRDefault="00471CD9" w:rsidP="000138A6">
      <w:pPr>
        <w:pStyle w:val="af"/>
        <w:rPr>
          <w:rFonts w:ascii="ＭＳ Ｐゴシック" w:eastAsia="ＭＳ Ｐゴシック" w:hAnsi="ＭＳ Ｐゴシック"/>
          <w:b/>
          <w:bCs/>
          <w:sz w:val="22"/>
          <w:szCs w:val="22"/>
          <w:lang w:eastAsia="ja-JP"/>
        </w:rPr>
      </w:pPr>
    </w:p>
    <w:p w14:paraId="7DB0E77F" w14:textId="77777777" w:rsidR="000138A6" w:rsidRDefault="000138A6" w:rsidP="000138A6">
      <w:pPr>
        <w:pStyle w:val="af"/>
        <w:rPr>
          <w:rFonts w:ascii="ＭＳ Ｐゴシック" w:eastAsia="ＭＳ Ｐゴシック" w:hAnsi="ＭＳ Ｐゴシック"/>
          <w:b/>
          <w:bCs/>
          <w:sz w:val="22"/>
          <w:szCs w:val="22"/>
          <w:lang w:eastAsia="ja-JP"/>
        </w:rPr>
      </w:pPr>
      <w:r w:rsidRPr="00986028">
        <w:rPr>
          <w:rFonts w:ascii="ＭＳ Ｐゴシック" w:eastAsia="ＭＳ Ｐゴシック" w:hAnsi="ＭＳ Ｐゴシック" w:hint="eastAsia"/>
          <w:b/>
          <w:bCs/>
          <w:sz w:val="22"/>
          <w:szCs w:val="22"/>
          <w:lang w:eastAsia="ja-JP"/>
        </w:rPr>
        <w:t>完全自動ライン化に対応</w:t>
      </w:r>
    </w:p>
    <w:p w14:paraId="06ADFBCF" w14:textId="3A97ED6D" w:rsidR="006A6823" w:rsidRDefault="00D870EE" w:rsidP="00973943">
      <w:pPr>
        <w:autoSpaceDE w:val="0"/>
        <w:autoSpaceDN w:val="0"/>
        <w:snapToGrid w:val="0"/>
        <w:spacing w:line="240" w:lineRule="exact"/>
        <w:rPr>
          <w:rFonts w:ascii="ＭＳ Ｐゴシック" w:eastAsia="ＭＳ Ｐゴシック" w:hAnsi="ＭＳ Ｐゴシック"/>
          <w:sz w:val="22"/>
          <w:szCs w:val="22"/>
          <w:lang w:eastAsia="ja-JP"/>
        </w:rPr>
      </w:pPr>
      <w:r>
        <w:rPr>
          <w:noProof/>
        </w:rPr>
        <w:drawing>
          <wp:anchor distT="0" distB="0" distL="114300" distR="114300" simplePos="0" relativeHeight="251657728" behindDoc="0" locked="0" layoutInCell="1" allowOverlap="1" wp14:anchorId="1B33FF3D" wp14:editId="00FB0FC0">
            <wp:simplePos x="0" y="0"/>
            <wp:positionH relativeFrom="column">
              <wp:posOffset>2478405</wp:posOffset>
            </wp:positionH>
            <wp:positionV relativeFrom="paragraph">
              <wp:posOffset>324485</wp:posOffset>
            </wp:positionV>
            <wp:extent cx="3088640" cy="2182495"/>
            <wp:effectExtent l="0" t="0" r="0" b="0"/>
            <wp:wrapNone/>
            <wp:docPr id="131"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8640" cy="2182495"/>
                    </a:xfrm>
                    <a:prstGeom prst="rect">
                      <a:avLst/>
                    </a:prstGeom>
                    <a:noFill/>
                  </pic:spPr>
                </pic:pic>
              </a:graphicData>
            </a:graphic>
            <wp14:sizeRelH relativeFrom="page">
              <wp14:pctWidth>0</wp14:pctWidth>
            </wp14:sizeRelH>
            <wp14:sizeRelV relativeFrom="page">
              <wp14:pctHeight>0</wp14:pctHeight>
            </wp14:sizeRelV>
          </wp:anchor>
        </w:drawing>
      </w:r>
      <w:r w:rsidR="006A6823" w:rsidRPr="00986028">
        <w:rPr>
          <w:rFonts w:ascii="ＭＳ Ｐゴシック" w:eastAsia="ＭＳ Ｐゴシック" w:hAnsi="ＭＳ Ｐゴシック" w:hint="eastAsia"/>
          <w:sz w:val="22"/>
          <w:szCs w:val="22"/>
          <w:lang w:eastAsia="ja-JP"/>
        </w:rPr>
        <w:t>H</w:t>
      </w:r>
      <w:r w:rsidR="006A6823" w:rsidRPr="00986028">
        <w:rPr>
          <w:rFonts w:ascii="ＭＳ Ｐゴシック" w:eastAsia="ＭＳ Ｐゴシック" w:hAnsi="ＭＳ Ｐゴシック"/>
          <w:sz w:val="22"/>
          <w:szCs w:val="22"/>
          <w:lang w:eastAsia="ja-JP"/>
        </w:rPr>
        <w:t>DF</w:t>
      </w:r>
      <w:r w:rsidR="006A6823" w:rsidRPr="00986028">
        <w:rPr>
          <w:rFonts w:ascii="ＭＳ Ｐゴシック" w:eastAsia="ＭＳ Ｐゴシック" w:hAnsi="ＭＳ Ｐゴシック" w:hint="eastAsia"/>
          <w:sz w:val="22"/>
          <w:szCs w:val="22"/>
          <w:lang w:eastAsia="ja-JP"/>
        </w:rPr>
        <w:t>は完全自動ライン化に対応しています。ヒケや塗装工程での材料流出を防</w:t>
      </w:r>
      <w:r w:rsidR="006A6823">
        <w:rPr>
          <w:rFonts w:ascii="ＭＳ Ｐゴシック" w:eastAsia="ＭＳ Ｐゴシック" w:hAnsi="ＭＳ Ｐゴシック" w:hint="eastAsia"/>
          <w:sz w:val="22"/>
          <w:szCs w:val="22"/>
          <w:lang w:eastAsia="ja-JP"/>
        </w:rPr>
        <w:t>ぐ</w:t>
      </w:r>
      <w:r w:rsidR="006A6823" w:rsidRPr="00986028">
        <w:rPr>
          <w:rFonts w:ascii="ＭＳ Ｐゴシック" w:eastAsia="ＭＳ Ｐゴシック" w:hAnsi="ＭＳ Ｐゴシック" w:hint="eastAsia"/>
          <w:sz w:val="22"/>
          <w:szCs w:val="22"/>
          <w:lang w:eastAsia="ja-JP"/>
        </w:rPr>
        <w:t>ため、H</w:t>
      </w:r>
      <w:r w:rsidR="006A6823" w:rsidRPr="00986028">
        <w:rPr>
          <w:rFonts w:ascii="ＭＳ Ｐゴシック" w:eastAsia="ＭＳ Ｐゴシック" w:hAnsi="ＭＳ Ｐゴシック"/>
          <w:sz w:val="22"/>
          <w:szCs w:val="22"/>
          <w:lang w:eastAsia="ja-JP"/>
        </w:rPr>
        <w:t>DF</w:t>
      </w:r>
      <w:r w:rsidR="006A6823" w:rsidRPr="00986028">
        <w:rPr>
          <w:rFonts w:ascii="ＭＳ Ｐゴシック" w:eastAsia="ＭＳ Ｐゴシック" w:hAnsi="ＭＳ Ｐゴシック" w:hint="eastAsia"/>
          <w:sz w:val="22"/>
          <w:szCs w:val="22"/>
          <w:lang w:eastAsia="ja-JP"/>
        </w:rPr>
        <w:t>の発泡倍率や粘度を弊社独自のエンジニアリングサービスにて最適化</w:t>
      </w:r>
      <w:r w:rsidR="006A6823">
        <w:rPr>
          <w:rFonts w:ascii="ＭＳ Ｐゴシック" w:eastAsia="ＭＳ Ｐゴシック" w:hAnsi="ＭＳ Ｐゴシック" w:hint="eastAsia"/>
          <w:sz w:val="22"/>
          <w:szCs w:val="22"/>
          <w:lang w:eastAsia="ja-JP"/>
        </w:rPr>
        <w:t>することで、</w:t>
      </w:r>
      <w:r w:rsidR="006A6823" w:rsidRPr="00986028">
        <w:rPr>
          <w:rFonts w:ascii="ＭＳ Ｐゴシック" w:eastAsia="ＭＳ Ｐゴシック" w:hAnsi="ＭＳ Ｐゴシック" w:hint="eastAsia"/>
          <w:sz w:val="22"/>
          <w:szCs w:val="22"/>
          <w:lang w:eastAsia="ja-JP"/>
        </w:rPr>
        <w:t>自動ラインでの塗布が可能</w:t>
      </w:r>
      <w:r w:rsidR="006A6823">
        <w:rPr>
          <w:rFonts w:ascii="ＭＳ Ｐゴシック" w:eastAsia="ＭＳ Ｐゴシック" w:hAnsi="ＭＳ Ｐゴシック" w:hint="eastAsia"/>
          <w:sz w:val="22"/>
          <w:szCs w:val="22"/>
          <w:lang w:eastAsia="ja-JP"/>
        </w:rPr>
        <w:t>となっています。</w:t>
      </w:r>
    </w:p>
    <w:p w14:paraId="5BA1F3AA" w14:textId="77777777" w:rsidR="00D41EE4" w:rsidRDefault="00D41EE4" w:rsidP="00973943">
      <w:pPr>
        <w:autoSpaceDE w:val="0"/>
        <w:autoSpaceDN w:val="0"/>
        <w:snapToGrid w:val="0"/>
        <w:spacing w:line="240" w:lineRule="exact"/>
        <w:rPr>
          <w:rFonts w:ascii="ＭＳ Ｐゴシック" w:eastAsia="ＭＳ Ｐゴシック" w:hAnsi="ＭＳ Ｐゴシック"/>
          <w:sz w:val="22"/>
          <w:szCs w:val="22"/>
          <w:lang w:eastAsia="ja-JP"/>
        </w:rPr>
      </w:pPr>
    </w:p>
    <w:p w14:paraId="6F0D94D3" w14:textId="43098CAC" w:rsidR="001D5DA1" w:rsidRDefault="00D870EE" w:rsidP="00973943">
      <w:pPr>
        <w:autoSpaceDE w:val="0"/>
        <w:autoSpaceDN w:val="0"/>
        <w:snapToGrid w:val="0"/>
        <w:spacing w:line="240" w:lineRule="exact"/>
        <w:rPr>
          <w:rFonts w:ascii="ＭＳ Ｐゴシック" w:eastAsia="ＭＳ Ｐゴシック" w:hAnsi="ＭＳ Ｐゴシック"/>
          <w:sz w:val="22"/>
          <w:szCs w:val="22"/>
          <w:lang w:eastAsia="ja-JP"/>
        </w:rPr>
      </w:pPr>
      <w:r>
        <w:rPr>
          <w:rFonts w:ascii="ＭＳ Ｐゴシック" w:eastAsia="ＭＳ Ｐゴシック" w:hAnsi="ＭＳ Ｐゴシック"/>
          <w:b/>
          <w:bCs/>
          <w:i/>
          <w:iCs/>
          <w:noProof/>
          <w:sz w:val="21"/>
          <w:szCs w:val="28"/>
          <w:u w:val="single"/>
          <w:lang w:eastAsia="ja-JP"/>
        </w:rPr>
        <mc:AlternateContent>
          <mc:Choice Requires="wps">
            <w:drawing>
              <wp:anchor distT="0" distB="0" distL="114300" distR="114300" simplePos="0" relativeHeight="251649536" behindDoc="0" locked="0" layoutInCell="1" allowOverlap="1" wp14:anchorId="34D37A90" wp14:editId="1C4FF8D4">
                <wp:simplePos x="0" y="0"/>
                <wp:positionH relativeFrom="column">
                  <wp:posOffset>0</wp:posOffset>
                </wp:positionH>
                <wp:positionV relativeFrom="paragraph">
                  <wp:posOffset>137160</wp:posOffset>
                </wp:positionV>
                <wp:extent cx="5770880" cy="988060"/>
                <wp:effectExtent l="0" t="0" r="0" b="3175"/>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988060"/>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2E84DC" id="正方形/長方形 1" o:spid="_x0000_s1026" style="position:absolute;left:0;text-align:left;margin-left:0;margin-top:10.8pt;width:454.4pt;height:7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" fillcolor="#f2f2f2" stroked="f" strokeweight="1pt"/>
            </w:pict>
          </mc:Fallback>
        </mc:AlternateContent>
      </w:r>
    </w:p>
    <w:p w14:paraId="77135B35" w14:textId="45A38E60" w:rsidR="006A6823" w:rsidRPr="0063150F" w:rsidRDefault="00D870EE" w:rsidP="00F059F7">
      <w:pPr>
        <w:jc w:val="both"/>
        <w:rPr>
          <w:rFonts w:ascii="ＭＳ Ｐゴシック" w:eastAsia="ＭＳ Ｐゴシック" w:hAnsi="ＭＳ Ｐゴシック"/>
          <w:sz w:val="22"/>
          <w:szCs w:val="22"/>
          <w:lang w:eastAsia="ja-JP"/>
        </w:rPr>
      </w:pPr>
      <w:r>
        <w:rPr>
          <w:noProof/>
        </w:rPr>
        <mc:AlternateContent>
          <mc:Choice Requires="wps">
            <w:drawing>
              <wp:anchor distT="45720" distB="45720" distL="114300" distR="114300" simplePos="0" relativeHeight="251658752" behindDoc="0" locked="0" layoutInCell="1" allowOverlap="1" wp14:anchorId="3011B104" wp14:editId="16BF581A">
                <wp:simplePos x="0" y="0"/>
                <wp:positionH relativeFrom="column">
                  <wp:posOffset>4565015</wp:posOffset>
                </wp:positionH>
                <wp:positionV relativeFrom="paragraph">
                  <wp:posOffset>14605</wp:posOffset>
                </wp:positionV>
                <wp:extent cx="1187450" cy="485775"/>
                <wp:effectExtent l="0" t="635" r="0" b="0"/>
                <wp:wrapSquare wrapText="bothSides"/>
                <wp:docPr id="1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23504" w14:textId="77777777" w:rsidR="00282C21" w:rsidRPr="00973943" w:rsidRDefault="00093169" w:rsidP="00973943">
                            <w:pPr>
                              <w:autoSpaceDE w:val="0"/>
                              <w:autoSpaceDN w:val="0"/>
                              <w:snapToGrid w:val="0"/>
                              <w:spacing w:line="200" w:lineRule="exact"/>
                              <w:jc w:val="center"/>
                              <w:rPr>
                                <w:b/>
                                <w:bCs/>
                                <w:i/>
                                <w:iCs/>
                                <w:color w:val="FF0000"/>
                                <w:sz w:val="18"/>
                                <w:szCs w:val="22"/>
                                <w:lang w:eastAsia="ja-JP"/>
                              </w:rPr>
                            </w:pPr>
                            <w:r w:rsidRPr="00973943">
                              <w:rPr>
                                <w:b/>
                                <w:bCs/>
                                <w:i/>
                                <w:iCs/>
                                <w:color w:val="FF0000"/>
                                <w:sz w:val="18"/>
                                <w:szCs w:val="22"/>
                                <w:lang w:eastAsia="ja-JP"/>
                              </w:rPr>
                              <w:t>TEROSON HDF</w:t>
                            </w:r>
                          </w:p>
                          <w:p w14:paraId="4878AA54" w14:textId="77777777" w:rsidR="000C63F0" w:rsidRDefault="00282C21" w:rsidP="00973943">
                            <w:pPr>
                              <w:autoSpaceDE w:val="0"/>
                              <w:autoSpaceDN w:val="0"/>
                              <w:snapToGrid w:val="0"/>
                              <w:spacing w:line="200" w:lineRule="exact"/>
                              <w:jc w:val="center"/>
                              <w:rPr>
                                <w:rFonts w:ascii="小塚ゴシック Pr6N M" w:eastAsia="小塚ゴシック Pr6N M" w:hAnsi="小塚ゴシック Pr6N M"/>
                                <w:bCs/>
                                <w:i/>
                                <w:iCs/>
                                <w:sz w:val="14"/>
                                <w:szCs w:val="14"/>
                                <w:lang w:eastAsia="ja-JP"/>
                              </w:rPr>
                            </w:pPr>
                            <w:r w:rsidRPr="00973943">
                              <w:rPr>
                                <w:rFonts w:ascii="小塚ゴシック Pr6N M" w:eastAsia="小塚ゴシック Pr6N M" w:hAnsi="小塚ゴシック Pr6N M" w:hint="eastAsia"/>
                                <w:bCs/>
                                <w:i/>
                                <w:iCs/>
                                <w:sz w:val="14"/>
                                <w:szCs w:val="14"/>
                                <w:lang w:eastAsia="ja-JP"/>
                              </w:rPr>
                              <w:t>ルーフとビームの間に</w:t>
                            </w:r>
                          </w:p>
                          <w:p w14:paraId="582B241E" w14:textId="77777777" w:rsidR="00282C21" w:rsidRPr="00973943" w:rsidRDefault="00686717" w:rsidP="00973943">
                            <w:pPr>
                              <w:autoSpaceDE w:val="0"/>
                              <w:autoSpaceDN w:val="0"/>
                              <w:snapToGrid w:val="0"/>
                              <w:spacing w:line="200" w:lineRule="exact"/>
                              <w:jc w:val="center"/>
                              <w:rPr>
                                <w:rFonts w:ascii="小塚ゴシック Pr6N M" w:eastAsia="小塚ゴシック Pr6N M" w:hAnsi="小塚ゴシック Pr6N M"/>
                                <w:bCs/>
                                <w:i/>
                                <w:iCs/>
                                <w:sz w:val="14"/>
                                <w:szCs w:val="14"/>
                                <w:lang w:eastAsia="ja-JP"/>
                              </w:rPr>
                            </w:pPr>
                            <w:r>
                              <w:rPr>
                                <w:rFonts w:ascii="小塚ゴシック Pr6N M" w:eastAsia="小塚ゴシック Pr6N M" w:hAnsi="小塚ゴシック Pr6N M" w:hint="eastAsia"/>
                                <w:bCs/>
                                <w:i/>
                                <w:iCs/>
                                <w:sz w:val="14"/>
                                <w:szCs w:val="14"/>
                                <w:lang w:eastAsia="ja-JP"/>
                              </w:rPr>
                              <w:t>点状/線状に</w:t>
                            </w:r>
                            <w:r w:rsidR="00282C21" w:rsidRPr="00973943">
                              <w:rPr>
                                <w:rFonts w:ascii="小塚ゴシック Pr6N M" w:eastAsia="小塚ゴシック Pr6N M" w:hAnsi="小塚ゴシック Pr6N M" w:hint="eastAsia"/>
                                <w:bCs/>
                                <w:i/>
                                <w:iCs/>
                                <w:sz w:val="14"/>
                                <w:szCs w:val="14"/>
                                <w:lang w:eastAsia="ja-JP"/>
                              </w:rPr>
                              <w:t>塗布</w:t>
                            </w:r>
                          </w:p>
                          <w:p w14:paraId="0A15774E" w14:textId="77777777" w:rsidR="00093169" w:rsidRPr="00973943" w:rsidRDefault="00093169" w:rsidP="00973943">
                            <w:pPr>
                              <w:jc w:val="center"/>
                              <w:rPr>
                                <w:b/>
                                <w:bCs/>
                                <w:color w:val="FF0000"/>
                                <w:lang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1B104" id="Text Box 133" o:spid="_x0000_s1027" type="#_x0000_t202" style="position:absolute;left:0;text-align:left;margin-left:359.45pt;margin-top:1.15pt;width:93.5pt;height:38.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" filled="f" stroked="f">
                <v:textbox>
                  <w:txbxContent>
                    <w:p w14:paraId="2FC23504" w14:textId="77777777" w:rsidR="00282C21" w:rsidRPr="00973943" w:rsidRDefault="00093169" w:rsidP="00973943">
                      <w:pPr>
                        <w:autoSpaceDE w:val="0"/>
                        <w:autoSpaceDN w:val="0"/>
                        <w:snapToGrid w:val="0"/>
                        <w:spacing w:line="200" w:lineRule="exact"/>
                        <w:jc w:val="center"/>
                        <w:rPr>
                          <w:b/>
                          <w:bCs/>
                          <w:i/>
                          <w:iCs/>
                          <w:color w:val="FF0000"/>
                          <w:sz w:val="18"/>
                          <w:szCs w:val="22"/>
                          <w:lang w:eastAsia="ja-JP"/>
                        </w:rPr>
                      </w:pPr>
                      <w:r w:rsidRPr="00973943">
                        <w:rPr>
                          <w:b/>
                          <w:bCs/>
                          <w:i/>
                          <w:iCs/>
                          <w:color w:val="FF0000"/>
                          <w:sz w:val="18"/>
                          <w:szCs w:val="22"/>
                          <w:lang w:eastAsia="ja-JP"/>
                        </w:rPr>
                        <w:t>TEROSON HDF</w:t>
                      </w:r>
                    </w:p>
                    <w:p w14:paraId="4878AA54" w14:textId="77777777" w:rsidR="000C63F0" w:rsidRDefault="00282C21" w:rsidP="00973943">
                      <w:pPr>
                        <w:autoSpaceDE w:val="0"/>
                        <w:autoSpaceDN w:val="0"/>
                        <w:snapToGrid w:val="0"/>
                        <w:spacing w:line="200" w:lineRule="exact"/>
                        <w:jc w:val="center"/>
                        <w:rPr>
                          <w:rFonts w:ascii="小塚ゴシック Pr6N M" w:eastAsia="小塚ゴシック Pr6N M" w:hAnsi="小塚ゴシック Pr6N M"/>
                          <w:bCs/>
                          <w:i/>
                          <w:iCs/>
                          <w:sz w:val="14"/>
                          <w:szCs w:val="14"/>
                          <w:lang w:eastAsia="ja-JP"/>
                        </w:rPr>
                      </w:pPr>
                      <w:r w:rsidRPr="00973943">
                        <w:rPr>
                          <w:rFonts w:ascii="小塚ゴシック Pr6N M" w:eastAsia="小塚ゴシック Pr6N M" w:hAnsi="小塚ゴシック Pr6N M" w:hint="eastAsia"/>
                          <w:bCs/>
                          <w:i/>
                          <w:iCs/>
                          <w:sz w:val="14"/>
                          <w:szCs w:val="14"/>
                          <w:lang w:eastAsia="ja-JP"/>
                        </w:rPr>
                        <w:t>ルーフとビームの間に</w:t>
                      </w:r>
                    </w:p>
                    <w:p w14:paraId="582B241E" w14:textId="77777777" w:rsidR="00282C21" w:rsidRPr="00973943" w:rsidRDefault="00686717" w:rsidP="00973943">
                      <w:pPr>
                        <w:autoSpaceDE w:val="0"/>
                        <w:autoSpaceDN w:val="0"/>
                        <w:snapToGrid w:val="0"/>
                        <w:spacing w:line="200" w:lineRule="exact"/>
                        <w:jc w:val="center"/>
                        <w:rPr>
                          <w:rFonts w:ascii="小塚ゴシック Pr6N M" w:eastAsia="小塚ゴシック Pr6N M" w:hAnsi="小塚ゴシック Pr6N M"/>
                          <w:bCs/>
                          <w:i/>
                          <w:iCs/>
                          <w:sz w:val="14"/>
                          <w:szCs w:val="14"/>
                          <w:lang w:eastAsia="ja-JP"/>
                        </w:rPr>
                      </w:pPr>
                      <w:r>
                        <w:rPr>
                          <w:rFonts w:ascii="小塚ゴシック Pr6N M" w:eastAsia="小塚ゴシック Pr6N M" w:hAnsi="小塚ゴシック Pr6N M" w:hint="eastAsia"/>
                          <w:bCs/>
                          <w:i/>
                          <w:iCs/>
                          <w:sz w:val="14"/>
                          <w:szCs w:val="14"/>
                          <w:lang w:eastAsia="ja-JP"/>
                        </w:rPr>
                        <w:t>点状/線状に</w:t>
                      </w:r>
                      <w:r w:rsidR="00282C21" w:rsidRPr="00973943">
                        <w:rPr>
                          <w:rFonts w:ascii="小塚ゴシック Pr6N M" w:eastAsia="小塚ゴシック Pr6N M" w:hAnsi="小塚ゴシック Pr6N M" w:hint="eastAsia"/>
                          <w:bCs/>
                          <w:i/>
                          <w:iCs/>
                          <w:sz w:val="14"/>
                          <w:szCs w:val="14"/>
                          <w:lang w:eastAsia="ja-JP"/>
                        </w:rPr>
                        <w:t>塗布</w:t>
                      </w:r>
                    </w:p>
                    <w:p w14:paraId="0A15774E" w14:textId="77777777" w:rsidR="00093169" w:rsidRPr="00973943" w:rsidRDefault="00093169" w:rsidP="00973943">
                      <w:pPr>
                        <w:jc w:val="center"/>
                        <w:rPr>
                          <w:b/>
                          <w:bCs/>
                          <w:color w:val="FF0000"/>
                          <w:lang w:eastAsia="ja-JP"/>
                        </w:rPr>
                      </w:pPr>
                    </w:p>
                  </w:txbxContent>
                </v:textbox>
                <w10:wrap type="square"/>
              </v:shape>
            </w:pict>
          </mc:Fallback>
        </mc:AlternateContent>
      </w:r>
      <w:r>
        <w:rPr>
          <w:rFonts w:eastAsia="ＭＳ Ｐゴシック"/>
          <w:b/>
          <w:bCs/>
          <w:i/>
          <w:iCs/>
          <w:noProof/>
          <w:sz w:val="21"/>
          <w:szCs w:val="21"/>
          <w:u w:val="single"/>
          <w:lang w:eastAsia="ja-JP"/>
        </w:rPr>
        <mc:AlternateContent>
          <mc:Choice Requires="wps">
            <w:drawing>
              <wp:anchor distT="45720" distB="45720" distL="114300" distR="114300" simplePos="0" relativeHeight="251651584" behindDoc="0" locked="0" layoutInCell="1" allowOverlap="1" wp14:anchorId="31C0C3F7" wp14:editId="57CA643E">
                <wp:simplePos x="0" y="0"/>
                <wp:positionH relativeFrom="column">
                  <wp:posOffset>0</wp:posOffset>
                </wp:positionH>
                <wp:positionV relativeFrom="paragraph">
                  <wp:posOffset>140970</wp:posOffset>
                </wp:positionV>
                <wp:extent cx="2091055" cy="782320"/>
                <wp:effectExtent l="0" t="3175"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9C8DB" w14:textId="77777777" w:rsidR="00324076" w:rsidRDefault="005604BD" w:rsidP="009F1571">
                            <w:pPr>
                              <w:autoSpaceDE w:val="0"/>
                              <w:autoSpaceDN w:val="0"/>
                              <w:snapToGrid w:val="0"/>
                              <w:spacing w:line="240" w:lineRule="exact"/>
                              <w:rPr>
                                <w:rFonts w:eastAsia="ＭＳ Ｐゴシック"/>
                                <w:b/>
                                <w:bCs/>
                                <w:i/>
                                <w:iCs/>
                                <w:szCs w:val="20"/>
                                <w:u w:val="single"/>
                                <w:lang w:eastAsia="ja-JP"/>
                              </w:rPr>
                            </w:pPr>
                            <w:r>
                              <w:rPr>
                                <w:rFonts w:eastAsia="ＭＳ Ｐゴシック" w:hint="eastAsia"/>
                                <w:b/>
                                <w:bCs/>
                                <w:i/>
                                <w:iCs/>
                                <w:szCs w:val="20"/>
                                <w:u w:val="single"/>
                                <w:lang w:eastAsia="ja-JP"/>
                              </w:rPr>
                              <w:t>参考資料①：</w:t>
                            </w:r>
                            <w:r w:rsidR="00AB068A" w:rsidRPr="00973943">
                              <w:rPr>
                                <w:rFonts w:eastAsia="ＭＳ Ｐゴシック" w:hint="eastAsia"/>
                                <w:b/>
                                <w:bCs/>
                                <w:i/>
                                <w:iCs/>
                                <w:szCs w:val="20"/>
                                <w:u w:val="single"/>
                                <w:lang w:eastAsia="ja-JP"/>
                              </w:rPr>
                              <w:t>一般的なルーフへの</w:t>
                            </w:r>
                          </w:p>
                          <w:p w14:paraId="125B3009" w14:textId="77777777" w:rsidR="00AB068A" w:rsidRPr="00973943" w:rsidRDefault="00AB068A" w:rsidP="009F1571">
                            <w:pPr>
                              <w:autoSpaceDE w:val="0"/>
                              <w:autoSpaceDN w:val="0"/>
                              <w:snapToGrid w:val="0"/>
                              <w:spacing w:line="240" w:lineRule="exact"/>
                              <w:rPr>
                                <w:rFonts w:eastAsia="ＭＳ Ｐゴシック"/>
                                <w:b/>
                                <w:bCs/>
                                <w:i/>
                                <w:iCs/>
                                <w:szCs w:val="20"/>
                                <w:u w:val="single"/>
                                <w:lang w:eastAsia="ja-JP"/>
                              </w:rPr>
                            </w:pPr>
                            <w:r w:rsidRPr="00973943">
                              <w:rPr>
                                <w:rFonts w:eastAsia="ＭＳ Ｐゴシック"/>
                                <w:b/>
                                <w:bCs/>
                                <w:i/>
                                <w:iCs/>
                                <w:szCs w:val="20"/>
                                <w:u w:val="single"/>
                                <w:lang w:eastAsia="ja-JP"/>
                              </w:rPr>
                              <w:t>HDF</w:t>
                            </w:r>
                            <w:r w:rsidRPr="00973943">
                              <w:rPr>
                                <w:rFonts w:eastAsia="ＭＳ Ｐゴシック" w:hint="eastAsia"/>
                                <w:b/>
                                <w:bCs/>
                                <w:i/>
                                <w:iCs/>
                                <w:szCs w:val="20"/>
                                <w:u w:val="single"/>
                                <w:lang w:eastAsia="ja-JP"/>
                              </w:rPr>
                              <w:t>塗布イメージ</w:t>
                            </w:r>
                          </w:p>
                          <w:p w14:paraId="4F4E7EC5" w14:textId="77777777" w:rsidR="00C96A78" w:rsidRDefault="00C96A78" w:rsidP="001D5DA1">
                            <w:pPr>
                              <w:autoSpaceDE w:val="0"/>
                              <w:autoSpaceDN w:val="0"/>
                              <w:snapToGrid w:val="0"/>
                              <w:spacing w:line="240" w:lineRule="exact"/>
                              <w:rPr>
                                <w:rFonts w:ascii="小塚ゴシック Pr6N M" w:eastAsia="小塚ゴシック Pr6N M" w:hAnsi="小塚ゴシック Pr6N M"/>
                                <w:bCs/>
                                <w:i/>
                                <w:iCs/>
                                <w:sz w:val="18"/>
                                <w:szCs w:val="18"/>
                                <w:lang w:eastAsia="ja-JP"/>
                              </w:rPr>
                            </w:pPr>
                          </w:p>
                          <w:p w14:paraId="11621992" w14:textId="77777777" w:rsidR="00AB068A" w:rsidRPr="00973943" w:rsidRDefault="006A79EF" w:rsidP="009F1571">
                            <w:pPr>
                              <w:autoSpaceDE w:val="0"/>
                              <w:autoSpaceDN w:val="0"/>
                              <w:snapToGrid w:val="0"/>
                              <w:spacing w:line="240" w:lineRule="exact"/>
                              <w:rPr>
                                <w:rFonts w:ascii="小塚ゴシック Pr6N M" w:eastAsia="小塚ゴシック Pr6N M" w:hAnsi="小塚ゴシック Pr6N M"/>
                                <w:bCs/>
                                <w:i/>
                                <w:iCs/>
                                <w:sz w:val="18"/>
                                <w:szCs w:val="18"/>
                                <w:lang w:eastAsia="ja-JP"/>
                              </w:rPr>
                            </w:pPr>
                            <w:r w:rsidRPr="00E9220A">
                              <w:rPr>
                                <w:rFonts w:ascii="小塚ゴシック Pr6N M" w:eastAsia="小塚ゴシック Pr6N M" w:hAnsi="小塚ゴシック Pr6N M" w:hint="eastAsia"/>
                                <w:bCs/>
                                <w:i/>
                                <w:iCs/>
                                <w:sz w:val="18"/>
                                <w:szCs w:val="18"/>
                                <w:lang w:eastAsia="ja-JP"/>
                              </w:rPr>
                              <w:t>少量で効率的に制振性を発揮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0C3F7" id="テキスト ボックス 2" o:spid="_x0000_s1028" type="#_x0000_t202" style="position:absolute;left:0;text-align:left;margin-left:0;margin-top:11.1pt;width:164.65pt;height:61.6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" filled="f" stroked="f">
                <v:textbox>
                  <w:txbxContent>
                    <w:p w14:paraId="20B9C8DB" w14:textId="77777777" w:rsidR="00324076" w:rsidRDefault="005604BD" w:rsidP="009F1571">
                      <w:pPr>
                        <w:autoSpaceDE w:val="0"/>
                        <w:autoSpaceDN w:val="0"/>
                        <w:snapToGrid w:val="0"/>
                        <w:spacing w:line="240" w:lineRule="exact"/>
                        <w:rPr>
                          <w:rFonts w:eastAsia="ＭＳ Ｐゴシック"/>
                          <w:b/>
                          <w:bCs/>
                          <w:i/>
                          <w:iCs/>
                          <w:szCs w:val="20"/>
                          <w:u w:val="single"/>
                          <w:lang w:eastAsia="ja-JP"/>
                        </w:rPr>
                      </w:pPr>
                      <w:r>
                        <w:rPr>
                          <w:rFonts w:eastAsia="ＭＳ Ｐゴシック" w:hint="eastAsia"/>
                          <w:b/>
                          <w:bCs/>
                          <w:i/>
                          <w:iCs/>
                          <w:szCs w:val="20"/>
                          <w:u w:val="single"/>
                          <w:lang w:eastAsia="ja-JP"/>
                        </w:rPr>
                        <w:t>参考資料①：</w:t>
                      </w:r>
                      <w:r w:rsidR="00AB068A" w:rsidRPr="00973943">
                        <w:rPr>
                          <w:rFonts w:eastAsia="ＭＳ Ｐゴシック" w:hint="eastAsia"/>
                          <w:b/>
                          <w:bCs/>
                          <w:i/>
                          <w:iCs/>
                          <w:szCs w:val="20"/>
                          <w:u w:val="single"/>
                          <w:lang w:eastAsia="ja-JP"/>
                        </w:rPr>
                        <w:t>一般的なルーフへの</w:t>
                      </w:r>
                    </w:p>
                    <w:p w14:paraId="125B3009" w14:textId="77777777" w:rsidR="00AB068A" w:rsidRPr="00973943" w:rsidRDefault="00AB068A" w:rsidP="009F1571">
                      <w:pPr>
                        <w:autoSpaceDE w:val="0"/>
                        <w:autoSpaceDN w:val="0"/>
                        <w:snapToGrid w:val="0"/>
                        <w:spacing w:line="240" w:lineRule="exact"/>
                        <w:rPr>
                          <w:rFonts w:eastAsia="ＭＳ Ｐゴシック"/>
                          <w:b/>
                          <w:bCs/>
                          <w:i/>
                          <w:iCs/>
                          <w:szCs w:val="20"/>
                          <w:u w:val="single"/>
                          <w:lang w:eastAsia="ja-JP"/>
                        </w:rPr>
                      </w:pPr>
                      <w:r w:rsidRPr="00973943">
                        <w:rPr>
                          <w:rFonts w:eastAsia="ＭＳ Ｐゴシック"/>
                          <w:b/>
                          <w:bCs/>
                          <w:i/>
                          <w:iCs/>
                          <w:szCs w:val="20"/>
                          <w:u w:val="single"/>
                          <w:lang w:eastAsia="ja-JP"/>
                        </w:rPr>
                        <w:t>HDF</w:t>
                      </w:r>
                      <w:r w:rsidRPr="00973943">
                        <w:rPr>
                          <w:rFonts w:eastAsia="ＭＳ Ｐゴシック" w:hint="eastAsia"/>
                          <w:b/>
                          <w:bCs/>
                          <w:i/>
                          <w:iCs/>
                          <w:szCs w:val="20"/>
                          <w:u w:val="single"/>
                          <w:lang w:eastAsia="ja-JP"/>
                        </w:rPr>
                        <w:t>塗布イメージ</w:t>
                      </w:r>
                    </w:p>
                    <w:p w14:paraId="4F4E7EC5" w14:textId="77777777" w:rsidR="00C96A78" w:rsidRDefault="00C96A78" w:rsidP="001D5DA1">
                      <w:pPr>
                        <w:autoSpaceDE w:val="0"/>
                        <w:autoSpaceDN w:val="0"/>
                        <w:snapToGrid w:val="0"/>
                        <w:spacing w:line="240" w:lineRule="exact"/>
                        <w:rPr>
                          <w:rFonts w:ascii="小塚ゴシック Pr6N M" w:eastAsia="小塚ゴシック Pr6N M" w:hAnsi="小塚ゴシック Pr6N M"/>
                          <w:bCs/>
                          <w:i/>
                          <w:iCs/>
                          <w:sz w:val="18"/>
                          <w:szCs w:val="18"/>
                          <w:lang w:eastAsia="ja-JP"/>
                        </w:rPr>
                      </w:pPr>
                    </w:p>
                    <w:p w14:paraId="11621992" w14:textId="77777777" w:rsidR="00AB068A" w:rsidRPr="00973943" w:rsidRDefault="006A79EF" w:rsidP="009F1571">
                      <w:pPr>
                        <w:autoSpaceDE w:val="0"/>
                        <w:autoSpaceDN w:val="0"/>
                        <w:snapToGrid w:val="0"/>
                        <w:spacing w:line="240" w:lineRule="exact"/>
                        <w:rPr>
                          <w:rFonts w:ascii="小塚ゴシック Pr6N M" w:eastAsia="小塚ゴシック Pr6N M" w:hAnsi="小塚ゴシック Pr6N M"/>
                          <w:bCs/>
                          <w:i/>
                          <w:iCs/>
                          <w:sz w:val="18"/>
                          <w:szCs w:val="18"/>
                          <w:lang w:eastAsia="ja-JP"/>
                        </w:rPr>
                      </w:pPr>
                      <w:r w:rsidRPr="00E9220A">
                        <w:rPr>
                          <w:rFonts w:ascii="小塚ゴシック Pr6N M" w:eastAsia="小塚ゴシック Pr6N M" w:hAnsi="小塚ゴシック Pr6N M" w:hint="eastAsia"/>
                          <w:bCs/>
                          <w:i/>
                          <w:iCs/>
                          <w:sz w:val="18"/>
                          <w:szCs w:val="18"/>
                          <w:lang w:eastAsia="ja-JP"/>
                        </w:rPr>
                        <w:t>少量で効率的に制振性を発揮</w:t>
                      </w:r>
                    </w:p>
                  </w:txbxContent>
                </v:textbox>
              </v:shape>
            </w:pict>
          </mc:Fallback>
        </mc:AlternateContent>
      </w:r>
    </w:p>
    <w:p w14:paraId="3C9F0A7F" w14:textId="3CF5158D" w:rsidR="00DE3166" w:rsidRPr="00973943" w:rsidRDefault="00D870EE" w:rsidP="006D0ACD">
      <w:pPr>
        <w:jc w:val="both"/>
        <w:rPr>
          <w:rFonts w:ascii="ＭＳ Ｐゴシック" w:eastAsia="ＭＳ Ｐゴシック" w:hAnsi="ＭＳ Ｐゴシック"/>
          <w:sz w:val="22"/>
          <w:szCs w:val="22"/>
          <w:lang w:eastAsia="ja-JP"/>
        </w:rPr>
      </w:pPr>
      <w:r>
        <w:rPr>
          <w:rFonts w:ascii="ＭＳ Ｐゴシック" w:eastAsia="ＭＳ Ｐゴシック" w:hAnsi="ＭＳ Ｐゴシック"/>
          <w:b/>
          <w:bCs/>
          <w:i/>
          <w:iCs/>
          <w:noProof/>
          <w:sz w:val="21"/>
          <w:szCs w:val="28"/>
          <w:u w:val="single"/>
          <w:lang w:eastAsia="ja-JP"/>
        </w:rPr>
        <mc:AlternateContent>
          <mc:Choice Requires="wps">
            <w:drawing>
              <wp:anchor distT="0" distB="0" distL="114300" distR="114300" simplePos="0" relativeHeight="251659776" behindDoc="0" locked="0" layoutInCell="1" allowOverlap="1" wp14:anchorId="4B2AA895" wp14:editId="11BA8E63">
                <wp:simplePos x="0" y="0"/>
                <wp:positionH relativeFrom="column">
                  <wp:posOffset>4119245</wp:posOffset>
                </wp:positionH>
                <wp:positionV relativeFrom="paragraph">
                  <wp:posOffset>42545</wp:posOffset>
                </wp:positionV>
                <wp:extent cx="523875" cy="276860"/>
                <wp:effectExtent l="38100" t="9525" r="9525" b="56515"/>
                <wp:wrapNone/>
                <wp:docPr id="8"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2768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21040" id="_x0000_t32" coordsize="21600,21600" o:spt="32" o:oned="t" path="m,l21600,21600e" filled="f">
                <v:path arrowok="t" fillok="f" o:connecttype="none"/>
                <o:lock v:ext="edit" shapetype="t"/>
              </v:shapetype>
              <v:shape id="AutoShape 134" o:spid="_x0000_s1026" type="#_x0000_t32" style="position:absolute;left:0;text-align:left;margin-left:324.35pt;margin-top:3.35pt;width:41.25pt;height:21.8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" strokecolor="red">
                <v:stroke endarrow="block"/>
              </v:shape>
            </w:pict>
          </mc:Fallback>
        </mc:AlternateContent>
      </w:r>
    </w:p>
    <w:p w14:paraId="3C6288EC" w14:textId="77777777" w:rsidR="00F059F7" w:rsidRPr="00973943" w:rsidRDefault="00F059F7" w:rsidP="006D0ACD">
      <w:pPr>
        <w:jc w:val="both"/>
        <w:rPr>
          <w:rFonts w:eastAsia="ＭＳ Ｐゴシック"/>
          <w:b/>
          <w:bCs/>
          <w:i/>
          <w:iCs/>
          <w:sz w:val="21"/>
          <w:szCs w:val="21"/>
          <w:u w:val="single"/>
          <w:lang w:eastAsia="ja-JP"/>
        </w:rPr>
      </w:pPr>
    </w:p>
    <w:p w14:paraId="2B2B96F5" w14:textId="77777777" w:rsidR="00AB068A" w:rsidRDefault="00AB068A" w:rsidP="001C2952">
      <w:pPr>
        <w:jc w:val="both"/>
        <w:rPr>
          <w:rFonts w:eastAsia="ＭＳ Ｐゴシック"/>
          <w:b/>
          <w:bCs/>
          <w:sz w:val="21"/>
          <w:szCs w:val="21"/>
          <w:highlight w:val="yellow"/>
          <w:lang w:eastAsia="ja-JP"/>
        </w:rPr>
      </w:pPr>
    </w:p>
    <w:p w14:paraId="424B0AF2" w14:textId="77777777" w:rsidR="00AB068A" w:rsidRDefault="00AB068A" w:rsidP="001C2952">
      <w:pPr>
        <w:jc w:val="both"/>
        <w:rPr>
          <w:rFonts w:eastAsia="ＭＳ Ｐゴシック"/>
          <w:b/>
          <w:bCs/>
          <w:sz w:val="21"/>
          <w:szCs w:val="21"/>
          <w:highlight w:val="yellow"/>
          <w:lang w:eastAsia="ja-JP"/>
        </w:rPr>
      </w:pPr>
    </w:p>
    <w:p w14:paraId="53EFCCDD" w14:textId="06DFE5BF" w:rsidR="00AB068A" w:rsidRDefault="00D870EE" w:rsidP="001C2952">
      <w:pPr>
        <w:jc w:val="both"/>
        <w:rPr>
          <w:rFonts w:eastAsia="ＭＳ Ｐゴシック"/>
          <w:b/>
          <w:bCs/>
          <w:sz w:val="21"/>
          <w:szCs w:val="21"/>
          <w:highlight w:val="yellow"/>
          <w:lang w:eastAsia="ja-JP"/>
        </w:rPr>
      </w:pPr>
      <w:r>
        <w:rPr>
          <w:noProof/>
        </w:rPr>
        <mc:AlternateContent>
          <mc:Choice Requires="wps">
            <w:drawing>
              <wp:anchor distT="0" distB="0" distL="114300" distR="114300" simplePos="0" relativeHeight="251656704" behindDoc="1" locked="0" layoutInCell="1" allowOverlap="1" wp14:anchorId="3E922B67" wp14:editId="175083E0">
                <wp:simplePos x="0" y="0"/>
                <wp:positionH relativeFrom="column">
                  <wp:posOffset>0</wp:posOffset>
                </wp:positionH>
                <wp:positionV relativeFrom="paragraph">
                  <wp:posOffset>165735</wp:posOffset>
                </wp:positionV>
                <wp:extent cx="5770880" cy="1372870"/>
                <wp:effectExtent l="0" t="0" r="0" b="0"/>
                <wp:wrapNone/>
                <wp:docPr id="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372870"/>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4E83EDF" id="Rectangle 117" o:spid="_x0000_s1026" style="position:absolute;left:0;text-align:left;margin-left:0;margin-top:13.05pt;width:454.4pt;height:10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" fillcolor="#f2f2f2" stroked="f" strokeweight="1pt"/>
            </w:pict>
          </mc:Fallback>
        </mc:AlternateContent>
      </w:r>
    </w:p>
    <w:p w14:paraId="31932A28" w14:textId="39BDA731" w:rsidR="00AB068A" w:rsidRDefault="00D870EE" w:rsidP="001C2952">
      <w:pPr>
        <w:jc w:val="both"/>
        <w:rPr>
          <w:rFonts w:eastAsia="ＭＳ Ｐゴシック"/>
          <w:b/>
          <w:bCs/>
          <w:sz w:val="21"/>
          <w:szCs w:val="21"/>
          <w:highlight w:val="yellow"/>
          <w:lang w:eastAsia="ja-JP"/>
        </w:rPr>
      </w:pPr>
      <w:r>
        <w:rPr>
          <w:noProof/>
        </w:rPr>
        <w:drawing>
          <wp:anchor distT="0" distB="0" distL="114300" distR="114300" simplePos="0" relativeHeight="251667968" behindDoc="0" locked="0" layoutInCell="1" allowOverlap="1" wp14:anchorId="0897EF01" wp14:editId="43FC1BA7">
            <wp:simplePos x="0" y="0"/>
            <wp:positionH relativeFrom="column">
              <wp:posOffset>2609215</wp:posOffset>
            </wp:positionH>
            <wp:positionV relativeFrom="paragraph">
              <wp:posOffset>48260</wp:posOffset>
            </wp:positionV>
            <wp:extent cx="2876550" cy="1266825"/>
            <wp:effectExtent l="0" t="0" r="0" b="0"/>
            <wp:wrapNone/>
            <wp:docPr id="156" name="図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6550" cy="1266825"/>
                    </a:xfrm>
                    <a:prstGeom prst="rect">
                      <a:avLst/>
                    </a:prstGeom>
                    <a:noFill/>
                  </pic:spPr>
                </pic:pic>
              </a:graphicData>
            </a:graphic>
            <wp14:sizeRelH relativeFrom="page">
              <wp14:pctWidth>0</wp14:pctWidth>
            </wp14:sizeRelH>
            <wp14:sizeRelV relativeFrom="page">
              <wp14:pctHeight>0</wp14:pctHeight>
            </wp14:sizeRelV>
          </wp:anchor>
        </w:drawing>
      </w:r>
    </w:p>
    <w:p w14:paraId="75C4FB46" w14:textId="1E6779F0" w:rsidR="00AB068A" w:rsidRPr="001C2952" w:rsidRDefault="00D870EE" w:rsidP="001C2952">
      <w:pPr>
        <w:jc w:val="both"/>
        <w:rPr>
          <w:rFonts w:eastAsia="ＭＳ Ｐゴシック"/>
          <w:i/>
          <w:iCs/>
          <w:sz w:val="22"/>
          <w:szCs w:val="22"/>
          <w:highlight w:val="yellow"/>
          <w:lang w:eastAsia="ja-JP"/>
        </w:rPr>
      </w:pPr>
      <w:r>
        <w:rPr>
          <w:rFonts w:ascii="ＭＳ Ｐゴシック" w:eastAsia="ＭＳ Ｐゴシック" w:hAnsi="ＭＳ Ｐゴシック"/>
          <w:b/>
          <w:bCs/>
          <w:i/>
          <w:iCs/>
          <w:noProof/>
          <w:sz w:val="21"/>
          <w:szCs w:val="28"/>
          <w:u w:val="single"/>
          <w:lang w:eastAsia="ja-JP"/>
        </w:rPr>
        <mc:AlternateContent>
          <mc:Choice Requires="wps">
            <w:drawing>
              <wp:anchor distT="45720" distB="45720" distL="114300" distR="114300" simplePos="0" relativeHeight="251662848" behindDoc="0" locked="0" layoutInCell="1" allowOverlap="1" wp14:anchorId="47B8B202" wp14:editId="55A10C73">
                <wp:simplePos x="0" y="0"/>
                <wp:positionH relativeFrom="column">
                  <wp:posOffset>31750</wp:posOffset>
                </wp:positionH>
                <wp:positionV relativeFrom="paragraph">
                  <wp:posOffset>145415</wp:posOffset>
                </wp:positionV>
                <wp:extent cx="2091055" cy="765810"/>
                <wp:effectExtent l="0" t="0" r="0" b="635"/>
                <wp:wrapNone/>
                <wp:docPr id="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458CE" w14:textId="77777777" w:rsidR="00F532E7" w:rsidRPr="00973943" w:rsidRDefault="00F532E7" w:rsidP="00F532E7">
                            <w:pPr>
                              <w:autoSpaceDE w:val="0"/>
                              <w:autoSpaceDN w:val="0"/>
                              <w:snapToGrid w:val="0"/>
                              <w:spacing w:line="260" w:lineRule="exact"/>
                              <w:rPr>
                                <w:rFonts w:eastAsia="ＭＳ Ｐゴシック"/>
                                <w:b/>
                                <w:bCs/>
                                <w:i/>
                                <w:iCs/>
                                <w:szCs w:val="20"/>
                                <w:u w:val="single"/>
                                <w:lang w:eastAsia="ja-JP"/>
                              </w:rPr>
                            </w:pPr>
                            <w:r>
                              <w:rPr>
                                <w:rFonts w:eastAsia="ＭＳ Ｐゴシック" w:hint="eastAsia"/>
                                <w:b/>
                                <w:bCs/>
                                <w:i/>
                                <w:iCs/>
                                <w:szCs w:val="20"/>
                                <w:u w:val="single"/>
                                <w:lang w:eastAsia="ja-JP"/>
                              </w:rPr>
                              <w:t>参考資料②：</w:t>
                            </w:r>
                            <w:r w:rsidRPr="00973943">
                              <w:rPr>
                                <w:rFonts w:eastAsia="ＭＳ Ｐゴシック" w:hint="eastAsia"/>
                                <w:b/>
                                <w:bCs/>
                                <w:i/>
                                <w:iCs/>
                                <w:szCs w:val="20"/>
                                <w:u w:val="single"/>
                                <w:lang w:eastAsia="ja-JP"/>
                              </w:rPr>
                              <w:t>一般的なルーフへ塗布した場合の</w:t>
                            </w:r>
                            <w:r>
                              <w:rPr>
                                <w:rFonts w:eastAsia="ＭＳ Ｐゴシック" w:hint="eastAsia"/>
                                <w:b/>
                                <w:bCs/>
                                <w:i/>
                                <w:iCs/>
                                <w:szCs w:val="20"/>
                                <w:u w:val="single"/>
                                <w:lang w:eastAsia="ja-JP"/>
                              </w:rPr>
                              <w:t>レーザー振動測定図</w:t>
                            </w:r>
                          </w:p>
                          <w:p w14:paraId="05EFB6AC" w14:textId="77777777" w:rsidR="00C96A78" w:rsidRDefault="00C96A78" w:rsidP="001D5DA1">
                            <w:pPr>
                              <w:autoSpaceDE w:val="0"/>
                              <w:autoSpaceDN w:val="0"/>
                              <w:snapToGrid w:val="0"/>
                              <w:spacing w:line="240" w:lineRule="exact"/>
                              <w:rPr>
                                <w:rFonts w:ascii="小塚ゴシック Pr6N M" w:eastAsia="小塚ゴシック Pr6N M" w:hAnsi="小塚ゴシック Pr6N M"/>
                                <w:bCs/>
                                <w:i/>
                                <w:iCs/>
                                <w:sz w:val="18"/>
                                <w:szCs w:val="18"/>
                                <w:lang w:eastAsia="ja-JP"/>
                              </w:rPr>
                            </w:pPr>
                          </w:p>
                          <w:p w14:paraId="583FA42C" w14:textId="77777777" w:rsidR="00F532E7" w:rsidRPr="00973943" w:rsidRDefault="00F532E7" w:rsidP="009F1571">
                            <w:pPr>
                              <w:autoSpaceDE w:val="0"/>
                              <w:autoSpaceDN w:val="0"/>
                              <w:snapToGrid w:val="0"/>
                              <w:spacing w:line="240" w:lineRule="exact"/>
                              <w:rPr>
                                <w:rFonts w:ascii="小塚ゴシック Pr6N M" w:eastAsia="小塚ゴシック Pr6N M" w:hAnsi="小塚ゴシック Pr6N M"/>
                                <w:bCs/>
                                <w:i/>
                                <w:iCs/>
                                <w:sz w:val="18"/>
                                <w:szCs w:val="18"/>
                                <w:lang w:eastAsia="ja-JP"/>
                              </w:rPr>
                            </w:pPr>
                            <w:r w:rsidRPr="00AB068A">
                              <w:rPr>
                                <w:rFonts w:ascii="小塚ゴシック Pr6N M" w:eastAsia="小塚ゴシック Pr6N M" w:hAnsi="小塚ゴシック Pr6N M" w:hint="eastAsia"/>
                                <w:bCs/>
                                <w:i/>
                                <w:iCs/>
                                <w:sz w:val="18"/>
                                <w:szCs w:val="18"/>
                                <w:lang w:eastAsia="ja-JP"/>
                              </w:rPr>
                              <w:t>HDFは従来材料よりも振動が小さい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B8B202" id="Text Box 145" o:spid="_x0000_s1029" type="#_x0000_t202" style="position:absolute;left:0;text-align:left;margin-left:2.5pt;margin-top:11.45pt;width:164.65pt;height:60.3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" filled="f" stroked="f">
                <v:textbox>
                  <w:txbxContent>
                    <w:p w14:paraId="52A458CE" w14:textId="77777777" w:rsidR="00F532E7" w:rsidRPr="00973943" w:rsidRDefault="00F532E7" w:rsidP="00F532E7">
                      <w:pPr>
                        <w:autoSpaceDE w:val="0"/>
                        <w:autoSpaceDN w:val="0"/>
                        <w:snapToGrid w:val="0"/>
                        <w:spacing w:line="260" w:lineRule="exact"/>
                        <w:rPr>
                          <w:rFonts w:eastAsia="ＭＳ Ｐゴシック"/>
                          <w:b/>
                          <w:bCs/>
                          <w:i/>
                          <w:iCs/>
                          <w:szCs w:val="20"/>
                          <w:u w:val="single"/>
                          <w:lang w:eastAsia="ja-JP"/>
                        </w:rPr>
                      </w:pPr>
                      <w:r>
                        <w:rPr>
                          <w:rFonts w:eastAsia="ＭＳ Ｐゴシック" w:hint="eastAsia"/>
                          <w:b/>
                          <w:bCs/>
                          <w:i/>
                          <w:iCs/>
                          <w:szCs w:val="20"/>
                          <w:u w:val="single"/>
                          <w:lang w:eastAsia="ja-JP"/>
                        </w:rPr>
                        <w:t>参考資料②：</w:t>
                      </w:r>
                      <w:r w:rsidRPr="00973943">
                        <w:rPr>
                          <w:rFonts w:eastAsia="ＭＳ Ｐゴシック" w:hint="eastAsia"/>
                          <w:b/>
                          <w:bCs/>
                          <w:i/>
                          <w:iCs/>
                          <w:szCs w:val="20"/>
                          <w:u w:val="single"/>
                          <w:lang w:eastAsia="ja-JP"/>
                        </w:rPr>
                        <w:t>一般的なルーフへ塗布した場合の</w:t>
                      </w:r>
                      <w:r>
                        <w:rPr>
                          <w:rFonts w:eastAsia="ＭＳ Ｐゴシック" w:hint="eastAsia"/>
                          <w:b/>
                          <w:bCs/>
                          <w:i/>
                          <w:iCs/>
                          <w:szCs w:val="20"/>
                          <w:u w:val="single"/>
                          <w:lang w:eastAsia="ja-JP"/>
                        </w:rPr>
                        <w:t>レーザー振動測定図</w:t>
                      </w:r>
                    </w:p>
                    <w:p w14:paraId="05EFB6AC" w14:textId="77777777" w:rsidR="00C96A78" w:rsidRDefault="00C96A78" w:rsidP="001D5DA1">
                      <w:pPr>
                        <w:autoSpaceDE w:val="0"/>
                        <w:autoSpaceDN w:val="0"/>
                        <w:snapToGrid w:val="0"/>
                        <w:spacing w:line="240" w:lineRule="exact"/>
                        <w:rPr>
                          <w:rFonts w:ascii="小塚ゴシック Pr6N M" w:eastAsia="小塚ゴシック Pr6N M" w:hAnsi="小塚ゴシック Pr6N M"/>
                          <w:bCs/>
                          <w:i/>
                          <w:iCs/>
                          <w:sz w:val="18"/>
                          <w:szCs w:val="18"/>
                          <w:lang w:eastAsia="ja-JP"/>
                        </w:rPr>
                      </w:pPr>
                    </w:p>
                    <w:p w14:paraId="583FA42C" w14:textId="77777777" w:rsidR="00F532E7" w:rsidRPr="00973943" w:rsidRDefault="00F532E7" w:rsidP="009F1571">
                      <w:pPr>
                        <w:autoSpaceDE w:val="0"/>
                        <w:autoSpaceDN w:val="0"/>
                        <w:snapToGrid w:val="0"/>
                        <w:spacing w:line="240" w:lineRule="exact"/>
                        <w:rPr>
                          <w:rFonts w:ascii="小塚ゴシック Pr6N M" w:eastAsia="小塚ゴシック Pr6N M" w:hAnsi="小塚ゴシック Pr6N M"/>
                          <w:bCs/>
                          <w:i/>
                          <w:iCs/>
                          <w:sz w:val="18"/>
                          <w:szCs w:val="18"/>
                          <w:lang w:eastAsia="ja-JP"/>
                        </w:rPr>
                      </w:pPr>
                      <w:r w:rsidRPr="00AB068A">
                        <w:rPr>
                          <w:rFonts w:ascii="小塚ゴシック Pr6N M" w:eastAsia="小塚ゴシック Pr6N M" w:hAnsi="小塚ゴシック Pr6N M" w:hint="eastAsia"/>
                          <w:bCs/>
                          <w:i/>
                          <w:iCs/>
                          <w:sz w:val="18"/>
                          <w:szCs w:val="18"/>
                          <w:lang w:eastAsia="ja-JP"/>
                        </w:rPr>
                        <w:t>HDFは従来材料よりも振動が小さい</w:t>
                      </w:r>
                    </w:p>
                  </w:txbxContent>
                </v:textbox>
              </v:shape>
            </w:pict>
          </mc:Fallback>
        </mc:AlternateContent>
      </w:r>
    </w:p>
    <w:p w14:paraId="20E895DB" w14:textId="698FFCB0" w:rsidR="00F06FEC" w:rsidRDefault="00D870EE" w:rsidP="00F532E7">
      <w:pPr>
        <w:jc w:val="both"/>
        <w:rPr>
          <w:rFonts w:eastAsia="ＭＳ Ｐゴシック"/>
          <w:b/>
          <w:lang w:eastAsia="ja-JP"/>
        </w:rPr>
      </w:pPr>
      <w:r>
        <w:rPr>
          <w:rFonts w:eastAsia="ＭＳ Ｐゴシック"/>
          <w:b/>
          <w:i/>
          <w:iCs/>
          <w:noProof/>
          <w:sz w:val="21"/>
          <w:szCs w:val="28"/>
          <w:u w:val="single"/>
          <w:lang w:eastAsia="ja-JP"/>
        </w:rPr>
        <mc:AlternateContent>
          <mc:Choice Requires="wps">
            <w:drawing>
              <wp:anchor distT="0" distB="0" distL="114300" distR="114300" simplePos="0" relativeHeight="251653632" behindDoc="0" locked="0" layoutInCell="1" allowOverlap="1" wp14:anchorId="1391DCDB" wp14:editId="67D4CB81">
                <wp:simplePos x="0" y="0"/>
                <wp:positionH relativeFrom="column">
                  <wp:posOffset>-5273040</wp:posOffset>
                </wp:positionH>
                <wp:positionV relativeFrom="paragraph">
                  <wp:posOffset>695325</wp:posOffset>
                </wp:positionV>
                <wp:extent cx="468630" cy="347980"/>
                <wp:effectExtent l="8890" t="5715" r="8255" b="8255"/>
                <wp:wrapNone/>
                <wp:docPr id="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 cy="347980"/>
                        </a:xfrm>
                        <a:prstGeom prst="roundRect">
                          <a:avLst>
                            <a:gd name="adj" fmla="val 16667"/>
                          </a:avLst>
                        </a:prstGeom>
                        <a:solidFill>
                          <a:srgbClr val="7F7F7F"/>
                        </a:solidFill>
                        <a:ln>
                          <a:noFill/>
                        </a:ln>
                        <a:extLst>
                          <a:ext uri="{91240B29-F687-4F45-9708-019B960494DF}">
                            <a14:hiddenLine xmlns:a14="http://schemas.microsoft.com/office/drawing/2010/main" w="12700">
                              <a:solidFill>
                                <a:srgbClr val="7F7F7F"/>
                              </a:solidFill>
                              <a:round/>
                              <a:headEnd/>
                              <a:tailEnd/>
                            </a14:hiddenLine>
                          </a:ext>
                        </a:extLst>
                      </wps:spPr>
                      <wps:txbx>
                        <w:txbxContent>
                          <w:p w14:paraId="7852E732" w14:textId="77777777" w:rsidR="00AB068A" w:rsidRPr="00E9220A" w:rsidRDefault="00AB068A" w:rsidP="00AB068A">
                            <w:pPr>
                              <w:snapToGrid w:val="0"/>
                              <w:spacing w:line="120" w:lineRule="atLeast"/>
                              <w:rPr>
                                <w:rFonts w:ascii="ＭＳ Ｐゴシック" w:eastAsia="ＭＳ Ｐゴシック" w:hAnsi="ＭＳ Ｐゴシック"/>
                                <w:b/>
                                <w:bCs/>
                                <w:color w:val="FFFFFF"/>
                                <w:sz w:val="12"/>
                                <w:szCs w:val="12"/>
                                <w:lang w:eastAsia="ja-JP"/>
                              </w:rPr>
                            </w:pPr>
                            <w:r w:rsidRPr="00E9220A">
                              <w:rPr>
                                <w:rFonts w:ascii="ＭＳ Ｐゴシック" w:eastAsia="ＭＳ Ｐゴシック" w:hAnsi="ＭＳ Ｐゴシック" w:hint="eastAsia"/>
                                <w:b/>
                                <w:bCs/>
                                <w:color w:val="FFFFFF"/>
                                <w:sz w:val="12"/>
                                <w:szCs w:val="12"/>
                                <w:lang w:eastAsia="ja-JP"/>
                              </w:rPr>
                              <w:t>マスチック接着剤とパッド</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91DCDB" id="AutoShape 88" o:spid="_x0000_s1030" style="position:absolute;left:0;text-align:left;margin-left:-415.2pt;margin-top:54.75pt;width:36.9pt;height:2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" fillcolor="#7f7f7f" stroked="f" strokecolor="#7f7f7f" strokeweight="1pt">
                <v:textbox inset="5.85pt,.45mm,5.85pt,.7pt">
                  <w:txbxContent>
                    <w:p w14:paraId="7852E732" w14:textId="77777777" w:rsidR="00AB068A" w:rsidRPr="00E9220A" w:rsidRDefault="00AB068A" w:rsidP="00AB068A">
                      <w:pPr>
                        <w:snapToGrid w:val="0"/>
                        <w:spacing w:line="120" w:lineRule="atLeast"/>
                        <w:rPr>
                          <w:rFonts w:ascii="ＭＳ Ｐゴシック" w:eastAsia="ＭＳ Ｐゴシック" w:hAnsi="ＭＳ Ｐゴシック"/>
                          <w:b/>
                          <w:bCs/>
                          <w:color w:val="FFFFFF"/>
                          <w:sz w:val="12"/>
                          <w:szCs w:val="12"/>
                          <w:lang w:eastAsia="ja-JP"/>
                        </w:rPr>
                      </w:pPr>
                      <w:r w:rsidRPr="00E9220A">
                        <w:rPr>
                          <w:rFonts w:ascii="ＭＳ Ｐゴシック" w:eastAsia="ＭＳ Ｐゴシック" w:hAnsi="ＭＳ Ｐゴシック" w:hint="eastAsia"/>
                          <w:b/>
                          <w:bCs/>
                          <w:color w:val="FFFFFF"/>
                          <w:sz w:val="12"/>
                          <w:szCs w:val="12"/>
                          <w:lang w:eastAsia="ja-JP"/>
                        </w:rPr>
                        <w:t>マスチック接着剤とパッド</w:t>
                      </w:r>
                    </w:p>
                  </w:txbxContent>
                </v:textbox>
              </v:roundrect>
            </w:pict>
          </mc:Fallback>
        </mc:AlternateContent>
      </w:r>
      <w:r>
        <w:rPr>
          <w:rFonts w:eastAsia="ＭＳ Ｐゴシック"/>
          <w:b/>
          <w:i/>
          <w:iCs/>
          <w:noProof/>
          <w:sz w:val="21"/>
          <w:szCs w:val="28"/>
          <w:u w:val="single"/>
          <w:lang w:eastAsia="ja-JP"/>
        </w:rPr>
        <mc:AlternateContent>
          <mc:Choice Requires="wps">
            <w:drawing>
              <wp:anchor distT="0" distB="0" distL="114300" distR="114300" simplePos="0" relativeHeight="251652608" behindDoc="0" locked="0" layoutInCell="1" allowOverlap="1" wp14:anchorId="5DD28723" wp14:editId="3FCD79AF">
                <wp:simplePos x="0" y="0"/>
                <wp:positionH relativeFrom="column">
                  <wp:posOffset>-5273040</wp:posOffset>
                </wp:positionH>
                <wp:positionV relativeFrom="paragraph">
                  <wp:posOffset>332740</wp:posOffset>
                </wp:positionV>
                <wp:extent cx="468630" cy="347980"/>
                <wp:effectExtent l="8890" t="5080" r="8255" b="8890"/>
                <wp:wrapNone/>
                <wp:docPr id="4"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 cy="347980"/>
                        </a:xfrm>
                        <a:prstGeom prst="roundRect">
                          <a:avLst>
                            <a:gd name="adj" fmla="val 16667"/>
                          </a:avLst>
                        </a:prstGeom>
                        <a:solidFill>
                          <a:srgbClr val="7F7F7F"/>
                        </a:solidFill>
                        <a:ln>
                          <a:noFill/>
                        </a:ln>
                        <a:extLst>
                          <a:ext uri="{91240B29-F687-4F45-9708-019B960494DF}">
                            <a14:hiddenLine xmlns:a14="http://schemas.microsoft.com/office/drawing/2010/main" w="12700">
                              <a:solidFill>
                                <a:srgbClr val="7F7F7F"/>
                              </a:solidFill>
                              <a:round/>
                              <a:headEnd/>
                              <a:tailEnd/>
                            </a14:hiddenLine>
                          </a:ext>
                        </a:extLst>
                      </wps:spPr>
                      <wps:txbx>
                        <w:txbxContent>
                          <w:p w14:paraId="048C79C2" w14:textId="77777777" w:rsidR="00AB068A" w:rsidRPr="00E9220A" w:rsidRDefault="00AB068A" w:rsidP="00AB068A">
                            <w:pPr>
                              <w:jc w:val="center"/>
                              <w:rPr>
                                <w:color w:val="FFFFFF"/>
                                <w:sz w:val="12"/>
                                <w:szCs w:val="12"/>
                              </w:rPr>
                            </w:pPr>
                            <w:r w:rsidRPr="00E9220A">
                              <w:rPr>
                                <w:color w:val="FFFFFF"/>
                                <w:sz w:val="12"/>
                                <w:szCs w:val="12"/>
                              </w:rPr>
                              <w:t>HDF</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28723" id="AutoShape 87" o:spid="_x0000_s1031" style="position:absolute;left:0;text-align:left;margin-left:-415.2pt;margin-top:26.2pt;width:36.9pt;height:27.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" fillcolor="#7f7f7f" stroked="f" strokecolor="#7f7f7f" strokeweight="1pt">
                <v:textbox inset="5.85pt,.45mm,5.85pt,.7pt">
                  <w:txbxContent>
                    <w:p w14:paraId="048C79C2" w14:textId="77777777" w:rsidR="00AB068A" w:rsidRPr="00E9220A" w:rsidRDefault="00AB068A" w:rsidP="00AB068A">
                      <w:pPr>
                        <w:jc w:val="center"/>
                        <w:rPr>
                          <w:color w:val="FFFFFF"/>
                          <w:sz w:val="12"/>
                          <w:szCs w:val="12"/>
                        </w:rPr>
                      </w:pPr>
                      <w:r w:rsidRPr="00E9220A">
                        <w:rPr>
                          <w:color w:val="FFFFFF"/>
                          <w:sz w:val="12"/>
                          <w:szCs w:val="12"/>
                        </w:rPr>
                        <w:t>HDF</w:t>
                      </w:r>
                    </w:p>
                  </w:txbxContent>
                </v:textbox>
              </v:roundrect>
            </w:pict>
          </mc:Fallback>
        </mc:AlternateContent>
      </w:r>
    </w:p>
    <w:p w14:paraId="15C9BBEB" w14:textId="77777777" w:rsidR="00581BE3" w:rsidRDefault="00581BE3" w:rsidP="000C0563">
      <w:pPr>
        <w:jc w:val="both"/>
        <w:rPr>
          <w:rFonts w:eastAsia="ＭＳ Ｐゴシック"/>
          <w:b/>
          <w:bCs/>
          <w:sz w:val="22"/>
          <w:szCs w:val="22"/>
          <w:lang w:eastAsia="ja-JP"/>
        </w:rPr>
      </w:pPr>
    </w:p>
    <w:p w14:paraId="773AD32D" w14:textId="77777777" w:rsidR="001D5DA1" w:rsidRDefault="001D5DA1" w:rsidP="000C0563">
      <w:pPr>
        <w:jc w:val="both"/>
        <w:rPr>
          <w:rFonts w:eastAsia="ＭＳ Ｐゴシック"/>
          <w:b/>
          <w:bCs/>
          <w:sz w:val="22"/>
          <w:szCs w:val="22"/>
          <w:lang w:eastAsia="ja-JP"/>
        </w:rPr>
      </w:pPr>
    </w:p>
    <w:p w14:paraId="26C45704" w14:textId="77777777" w:rsidR="001D5DA1" w:rsidRDefault="001D5DA1" w:rsidP="000C0563">
      <w:pPr>
        <w:jc w:val="both"/>
        <w:rPr>
          <w:rFonts w:eastAsia="ＭＳ Ｐゴシック"/>
          <w:b/>
          <w:bCs/>
          <w:sz w:val="22"/>
          <w:szCs w:val="22"/>
          <w:lang w:eastAsia="ja-JP"/>
        </w:rPr>
      </w:pPr>
    </w:p>
    <w:p w14:paraId="554AFD0F" w14:textId="77777777" w:rsidR="001D5DA1" w:rsidRDefault="001D5DA1" w:rsidP="000C0563">
      <w:pPr>
        <w:jc w:val="both"/>
        <w:rPr>
          <w:rFonts w:eastAsia="ＭＳ Ｐゴシック"/>
          <w:b/>
          <w:bCs/>
          <w:sz w:val="22"/>
          <w:szCs w:val="22"/>
          <w:lang w:eastAsia="ja-JP"/>
        </w:rPr>
      </w:pPr>
    </w:p>
    <w:p w14:paraId="38DB02AA" w14:textId="77777777" w:rsidR="001D5DA1" w:rsidRDefault="001D5DA1" w:rsidP="000C0563">
      <w:pPr>
        <w:jc w:val="both"/>
        <w:rPr>
          <w:rFonts w:eastAsia="ＭＳ Ｐゴシック"/>
          <w:b/>
          <w:bCs/>
          <w:sz w:val="22"/>
          <w:szCs w:val="22"/>
          <w:lang w:eastAsia="ja-JP"/>
        </w:rPr>
      </w:pPr>
    </w:p>
    <w:p w14:paraId="450201E8" w14:textId="114FD097" w:rsidR="001D5DA1" w:rsidRDefault="00D870EE" w:rsidP="000C0563">
      <w:pPr>
        <w:jc w:val="both"/>
        <w:rPr>
          <w:rFonts w:eastAsia="ＭＳ Ｐゴシック"/>
          <w:b/>
          <w:bCs/>
          <w:sz w:val="22"/>
          <w:szCs w:val="22"/>
          <w:lang w:eastAsia="ja-JP"/>
        </w:rPr>
      </w:pPr>
      <w:r>
        <w:rPr>
          <w:noProof/>
        </w:rPr>
        <w:drawing>
          <wp:anchor distT="0" distB="0" distL="114300" distR="114300" simplePos="0" relativeHeight="251665920" behindDoc="0" locked="0" layoutInCell="1" allowOverlap="1" wp14:anchorId="709731CA" wp14:editId="6118D928">
            <wp:simplePos x="0" y="0"/>
            <wp:positionH relativeFrom="column">
              <wp:posOffset>2266315</wp:posOffset>
            </wp:positionH>
            <wp:positionV relativeFrom="paragraph">
              <wp:posOffset>102235</wp:posOffset>
            </wp:positionV>
            <wp:extent cx="3453130" cy="1047750"/>
            <wp:effectExtent l="0" t="0" r="0" b="0"/>
            <wp:wrapNone/>
            <wp:docPr id="155" name="図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53130" cy="10477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872" behindDoc="1" locked="0" layoutInCell="1" allowOverlap="1" wp14:anchorId="735DF7AF" wp14:editId="2FD9838B">
                <wp:simplePos x="0" y="0"/>
                <wp:positionH relativeFrom="column">
                  <wp:posOffset>-6350</wp:posOffset>
                </wp:positionH>
                <wp:positionV relativeFrom="paragraph">
                  <wp:posOffset>85725</wp:posOffset>
                </wp:positionV>
                <wp:extent cx="5770880" cy="1159510"/>
                <wp:effectExtent l="0" t="0" r="2540" b="0"/>
                <wp:wrapNone/>
                <wp:docPr id="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159510"/>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C32474" id="Rectangle 153" o:spid="_x0000_s1026" style="position:absolute;left:0;text-align:left;margin-left:-.5pt;margin-top:6.75pt;width:454.4pt;height:9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" fillcolor="#f2f2f2" stroked="f" strokeweight="1pt"/>
            </w:pict>
          </mc:Fallback>
        </mc:AlternateContent>
      </w:r>
    </w:p>
    <w:p w14:paraId="79100C6D" w14:textId="1712855A" w:rsidR="001D5DA1" w:rsidRDefault="00D870EE" w:rsidP="000C0563">
      <w:pPr>
        <w:jc w:val="both"/>
        <w:rPr>
          <w:rFonts w:eastAsia="ＭＳ Ｐゴシック"/>
          <w:b/>
          <w:bCs/>
          <w:sz w:val="22"/>
          <w:szCs w:val="22"/>
          <w:lang w:eastAsia="ja-JP"/>
        </w:rPr>
      </w:pPr>
      <w:r>
        <w:rPr>
          <w:rFonts w:eastAsia="ＭＳ Ｐゴシック"/>
          <w:i/>
          <w:iCs/>
          <w:noProof/>
          <w:sz w:val="22"/>
          <w:szCs w:val="22"/>
          <w:lang w:val="ja-JP" w:eastAsia="ja-JP"/>
        </w:rPr>
        <mc:AlternateContent>
          <mc:Choice Requires="wps">
            <w:drawing>
              <wp:anchor distT="45720" distB="45720" distL="114300" distR="114300" simplePos="0" relativeHeight="251655680" behindDoc="0" locked="0" layoutInCell="1" allowOverlap="1" wp14:anchorId="76F3E497" wp14:editId="601169BE">
                <wp:simplePos x="0" y="0"/>
                <wp:positionH relativeFrom="column">
                  <wp:posOffset>-20320</wp:posOffset>
                </wp:positionH>
                <wp:positionV relativeFrom="paragraph">
                  <wp:posOffset>32385</wp:posOffset>
                </wp:positionV>
                <wp:extent cx="2250440" cy="1109980"/>
                <wp:effectExtent l="3810" t="3175" r="3175" b="1270"/>
                <wp:wrapNone/>
                <wp:docPr id="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109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B8256" w14:textId="77777777" w:rsidR="00C96A78" w:rsidRPr="009F1571" w:rsidRDefault="005604BD" w:rsidP="00CA790D">
                            <w:pPr>
                              <w:rPr>
                                <w:rFonts w:eastAsia="ＭＳ Ｐゴシック"/>
                                <w:b/>
                                <w:i/>
                                <w:iCs/>
                                <w:sz w:val="24"/>
                                <w:szCs w:val="36"/>
                                <w:u w:val="single"/>
                                <w:lang w:eastAsia="ja-JP"/>
                              </w:rPr>
                            </w:pPr>
                            <w:r w:rsidRPr="009F1571">
                              <w:rPr>
                                <w:rFonts w:eastAsia="ＭＳ Ｐゴシック" w:hint="eastAsia"/>
                                <w:b/>
                                <w:i/>
                                <w:iCs/>
                                <w:u w:val="single"/>
                                <w:lang w:eastAsia="ja-JP"/>
                              </w:rPr>
                              <w:t>参考資料③：</w:t>
                            </w:r>
                            <w:r w:rsidR="0076444F" w:rsidRPr="009F1571">
                              <w:rPr>
                                <w:rFonts w:eastAsia="ＭＳ Ｐゴシック" w:hint="eastAsia"/>
                                <w:b/>
                                <w:i/>
                                <w:iCs/>
                                <w:u w:val="single"/>
                                <w:lang w:eastAsia="ja-JP"/>
                              </w:rPr>
                              <w:t>HDF</w:t>
                            </w:r>
                            <w:r w:rsidR="0076444F" w:rsidRPr="009F1571">
                              <w:rPr>
                                <w:rFonts w:eastAsia="ＭＳ Ｐゴシック" w:hint="eastAsia"/>
                                <w:b/>
                                <w:i/>
                                <w:iCs/>
                                <w:u w:val="single"/>
                                <w:lang w:eastAsia="ja-JP"/>
                              </w:rPr>
                              <w:t>と従来</w:t>
                            </w:r>
                            <w:r w:rsidRPr="009F1571">
                              <w:rPr>
                                <w:rFonts w:eastAsia="ＭＳ Ｐゴシック" w:hint="eastAsia"/>
                                <w:b/>
                                <w:i/>
                                <w:iCs/>
                                <w:u w:val="single"/>
                                <w:lang w:eastAsia="ja-JP"/>
                              </w:rPr>
                              <w:t>の制振材</w:t>
                            </w:r>
                            <w:r w:rsidR="0076444F" w:rsidRPr="009F1571">
                              <w:rPr>
                                <w:rFonts w:eastAsia="ＭＳ Ｐゴシック" w:hint="eastAsia"/>
                                <w:b/>
                                <w:i/>
                                <w:iCs/>
                                <w:u w:val="single"/>
                                <w:lang w:eastAsia="ja-JP"/>
                              </w:rPr>
                              <w:t>の一般的な工程</w:t>
                            </w:r>
                            <w:r w:rsidR="00CA790D" w:rsidRPr="009F1571">
                              <w:rPr>
                                <w:rFonts w:eastAsia="ＭＳ Ｐゴシック" w:hint="eastAsia"/>
                                <w:b/>
                                <w:i/>
                                <w:iCs/>
                                <w:u w:val="single"/>
                                <w:lang w:eastAsia="ja-JP"/>
                              </w:rPr>
                              <w:t>と</w:t>
                            </w:r>
                            <w:r w:rsidR="00B80E7C" w:rsidRPr="009F1571">
                              <w:rPr>
                                <w:rFonts w:eastAsia="ＭＳ Ｐゴシック" w:hint="eastAsia"/>
                                <w:b/>
                                <w:i/>
                                <w:iCs/>
                                <w:u w:val="single"/>
                                <w:lang w:eastAsia="ja-JP"/>
                              </w:rPr>
                              <w:t>重量に関する</w:t>
                            </w:r>
                            <w:r w:rsidR="0076444F" w:rsidRPr="009F1571">
                              <w:rPr>
                                <w:rFonts w:eastAsia="ＭＳ Ｐゴシック" w:hint="eastAsia"/>
                                <w:b/>
                                <w:i/>
                                <w:iCs/>
                                <w:u w:val="single"/>
                                <w:lang w:eastAsia="ja-JP"/>
                              </w:rPr>
                              <w:t>比較</w:t>
                            </w:r>
                          </w:p>
                          <w:p w14:paraId="6653F941" w14:textId="77777777" w:rsidR="00C96A78" w:rsidRDefault="00C96A78" w:rsidP="005D3A21">
                            <w:pPr>
                              <w:autoSpaceDE w:val="0"/>
                              <w:autoSpaceDN w:val="0"/>
                              <w:snapToGrid w:val="0"/>
                              <w:spacing w:line="200" w:lineRule="exact"/>
                              <w:rPr>
                                <w:rFonts w:ascii="ＭＳ Ｐゴシック" w:eastAsia="ＭＳ Ｐゴシック" w:hAnsi="ＭＳ Ｐゴシック"/>
                                <w:b/>
                                <w:bCs/>
                                <w:i/>
                                <w:iCs/>
                                <w:lang w:eastAsia="ja-JP"/>
                              </w:rPr>
                            </w:pPr>
                          </w:p>
                          <w:p w14:paraId="3E8E0E8D" w14:textId="77777777" w:rsidR="0076444F" w:rsidRPr="009F1571" w:rsidRDefault="005D3A21" w:rsidP="009F1571">
                            <w:pPr>
                              <w:autoSpaceDE w:val="0"/>
                              <w:autoSpaceDN w:val="0"/>
                              <w:snapToGrid w:val="0"/>
                              <w:spacing w:line="200" w:lineRule="exact"/>
                              <w:rPr>
                                <w:rFonts w:ascii="ＭＳ Ｐゴシック" w:eastAsia="ＭＳ Ｐゴシック" w:hAnsi="ＭＳ Ｐゴシック"/>
                                <w:bCs/>
                                <w:i/>
                                <w:iCs/>
                                <w:sz w:val="18"/>
                                <w:szCs w:val="18"/>
                                <w:lang w:eastAsia="ja-JP"/>
                              </w:rPr>
                            </w:pPr>
                            <w:r w:rsidRPr="009F1571">
                              <w:rPr>
                                <w:rFonts w:ascii="ＭＳ Ｐゴシック" w:eastAsia="ＭＳ Ｐゴシック" w:hAnsi="ＭＳ Ｐゴシック" w:hint="eastAsia"/>
                                <w:b/>
                                <w:bCs/>
                                <w:i/>
                                <w:iCs/>
                                <w:sz w:val="18"/>
                                <w:szCs w:val="18"/>
                                <w:lang w:eastAsia="ja-JP"/>
                              </w:rPr>
                              <w:t>HDFは</w:t>
                            </w:r>
                            <w:r w:rsidR="00A84B5A" w:rsidRPr="009F1571">
                              <w:rPr>
                                <w:rFonts w:ascii="ＭＳ Ｐゴシック" w:eastAsia="ＭＳ Ｐゴシック" w:hAnsi="ＭＳ Ｐゴシック" w:hint="eastAsia"/>
                                <w:b/>
                                <w:bCs/>
                                <w:i/>
                                <w:iCs/>
                                <w:sz w:val="18"/>
                                <w:szCs w:val="18"/>
                                <w:lang w:eastAsia="ja-JP"/>
                              </w:rPr>
                              <w:t>従来の</w:t>
                            </w:r>
                            <w:r w:rsidRPr="009F1571">
                              <w:rPr>
                                <w:rFonts w:ascii="ＭＳ Ｐゴシック" w:eastAsia="ＭＳ Ｐゴシック" w:hAnsi="ＭＳ Ｐゴシック" w:hint="eastAsia"/>
                                <w:b/>
                                <w:bCs/>
                                <w:i/>
                                <w:iCs/>
                                <w:sz w:val="18"/>
                                <w:szCs w:val="18"/>
                                <w:lang w:eastAsia="ja-JP"/>
                              </w:rPr>
                              <w:t>マスチック接着剤よりも優れた</w:t>
                            </w:r>
                            <w:r w:rsidR="00A84B5A" w:rsidRPr="009F1571">
                              <w:rPr>
                                <w:rFonts w:ascii="ＭＳ Ｐゴシック" w:eastAsia="ＭＳ Ｐゴシック" w:hAnsi="ＭＳ Ｐゴシック" w:hint="eastAsia"/>
                                <w:b/>
                                <w:bCs/>
                                <w:i/>
                                <w:iCs/>
                                <w:sz w:val="18"/>
                                <w:szCs w:val="18"/>
                                <w:lang w:eastAsia="ja-JP"/>
                              </w:rPr>
                              <w:t>制振</w:t>
                            </w:r>
                            <w:r w:rsidRPr="009F1571">
                              <w:rPr>
                                <w:rFonts w:ascii="ＭＳ Ｐゴシック" w:eastAsia="ＭＳ Ｐゴシック" w:hAnsi="ＭＳ Ｐゴシック" w:hint="eastAsia"/>
                                <w:b/>
                                <w:bCs/>
                                <w:i/>
                                <w:iCs/>
                                <w:sz w:val="18"/>
                                <w:szCs w:val="18"/>
                                <w:lang w:eastAsia="ja-JP"/>
                              </w:rPr>
                              <w:t>性を発揮する上、工程の簡略化と軽量化</w:t>
                            </w:r>
                            <w:r w:rsidR="00A84B5A" w:rsidRPr="009F1571">
                              <w:rPr>
                                <w:rFonts w:ascii="ＭＳ Ｐゴシック" w:eastAsia="ＭＳ Ｐゴシック" w:hAnsi="ＭＳ Ｐゴシック" w:hint="eastAsia"/>
                                <w:b/>
                                <w:bCs/>
                                <w:i/>
                                <w:iCs/>
                                <w:sz w:val="18"/>
                                <w:szCs w:val="18"/>
                                <w:lang w:eastAsia="ja-JP"/>
                              </w:rPr>
                              <w:t>、燃費向上</w:t>
                            </w:r>
                            <w:r w:rsidRPr="009F1571">
                              <w:rPr>
                                <w:rFonts w:ascii="ＭＳ Ｐゴシック" w:eastAsia="ＭＳ Ｐゴシック" w:hAnsi="ＭＳ Ｐゴシック" w:hint="eastAsia"/>
                                <w:b/>
                                <w:bCs/>
                                <w:i/>
                                <w:iCs/>
                                <w:sz w:val="18"/>
                                <w:szCs w:val="18"/>
                                <w:lang w:eastAsia="ja-JP"/>
                              </w:rPr>
                              <w:t>に貢献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F3E497" id="Text Box 116" o:spid="_x0000_s1032" type="#_x0000_t202" style="position:absolute;left:0;text-align:left;margin-left:-1.6pt;margin-top:2.55pt;width:177.2pt;height:87.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" filled="f" stroked="f">
                <v:textbox>
                  <w:txbxContent>
                    <w:p w14:paraId="3CCB8256" w14:textId="77777777" w:rsidR="00C96A78" w:rsidRPr="009F1571" w:rsidRDefault="005604BD" w:rsidP="00CA790D">
                      <w:pPr>
                        <w:rPr>
                          <w:rFonts w:eastAsia="ＭＳ Ｐゴシック"/>
                          <w:b/>
                          <w:i/>
                          <w:iCs/>
                          <w:sz w:val="24"/>
                          <w:szCs w:val="36"/>
                          <w:u w:val="single"/>
                          <w:lang w:eastAsia="ja-JP"/>
                        </w:rPr>
                      </w:pPr>
                      <w:r w:rsidRPr="009F1571">
                        <w:rPr>
                          <w:rFonts w:eastAsia="ＭＳ Ｐゴシック" w:hint="eastAsia"/>
                          <w:b/>
                          <w:i/>
                          <w:iCs/>
                          <w:u w:val="single"/>
                          <w:lang w:eastAsia="ja-JP"/>
                        </w:rPr>
                        <w:t>参考資料③：</w:t>
                      </w:r>
                      <w:r w:rsidR="0076444F" w:rsidRPr="009F1571">
                        <w:rPr>
                          <w:rFonts w:eastAsia="ＭＳ Ｐゴシック" w:hint="eastAsia"/>
                          <w:b/>
                          <w:i/>
                          <w:iCs/>
                          <w:u w:val="single"/>
                          <w:lang w:eastAsia="ja-JP"/>
                        </w:rPr>
                        <w:t>HDF</w:t>
                      </w:r>
                      <w:r w:rsidR="0076444F" w:rsidRPr="009F1571">
                        <w:rPr>
                          <w:rFonts w:eastAsia="ＭＳ Ｐゴシック" w:hint="eastAsia"/>
                          <w:b/>
                          <w:i/>
                          <w:iCs/>
                          <w:u w:val="single"/>
                          <w:lang w:eastAsia="ja-JP"/>
                        </w:rPr>
                        <w:t>と従来</w:t>
                      </w:r>
                      <w:r w:rsidRPr="009F1571">
                        <w:rPr>
                          <w:rFonts w:eastAsia="ＭＳ Ｐゴシック" w:hint="eastAsia"/>
                          <w:b/>
                          <w:i/>
                          <w:iCs/>
                          <w:u w:val="single"/>
                          <w:lang w:eastAsia="ja-JP"/>
                        </w:rPr>
                        <w:t>の制振材</w:t>
                      </w:r>
                      <w:r w:rsidR="0076444F" w:rsidRPr="009F1571">
                        <w:rPr>
                          <w:rFonts w:eastAsia="ＭＳ Ｐゴシック" w:hint="eastAsia"/>
                          <w:b/>
                          <w:i/>
                          <w:iCs/>
                          <w:u w:val="single"/>
                          <w:lang w:eastAsia="ja-JP"/>
                        </w:rPr>
                        <w:t>の一般的な工程</w:t>
                      </w:r>
                      <w:r w:rsidR="00CA790D" w:rsidRPr="009F1571">
                        <w:rPr>
                          <w:rFonts w:eastAsia="ＭＳ Ｐゴシック" w:hint="eastAsia"/>
                          <w:b/>
                          <w:i/>
                          <w:iCs/>
                          <w:u w:val="single"/>
                          <w:lang w:eastAsia="ja-JP"/>
                        </w:rPr>
                        <w:t>と</w:t>
                      </w:r>
                      <w:r w:rsidR="00B80E7C" w:rsidRPr="009F1571">
                        <w:rPr>
                          <w:rFonts w:eastAsia="ＭＳ Ｐゴシック" w:hint="eastAsia"/>
                          <w:b/>
                          <w:i/>
                          <w:iCs/>
                          <w:u w:val="single"/>
                          <w:lang w:eastAsia="ja-JP"/>
                        </w:rPr>
                        <w:t>重量に関する</w:t>
                      </w:r>
                      <w:r w:rsidR="0076444F" w:rsidRPr="009F1571">
                        <w:rPr>
                          <w:rFonts w:eastAsia="ＭＳ Ｐゴシック" w:hint="eastAsia"/>
                          <w:b/>
                          <w:i/>
                          <w:iCs/>
                          <w:u w:val="single"/>
                          <w:lang w:eastAsia="ja-JP"/>
                        </w:rPr>
                        <w:t>比較</w:t>
                      </w:r>
                    </w:p>
                    <w:p w14:paraId="6653F941" w14:textId="77777777" w:rsidR="00C96A78" w:rsidRDefault="00C96A78" w:rsidP="005D3A21">
                      <w:pPr>
                        <w:autoSpaceDE w:val="0"/>
                        <w:autoSpaceDN w:val="0"/>
                        <w:snapToGrid w:val="0"/>
                        <w:spacing w:line="200" w:lineRule="exact"/>
                        <w:rPr>
                          <w:rFonts w:ascii="ＭＳ Ｐゴシック" w:eastAsia="ＭＳ Ｐゴシック" w:hAnsi="ＭＳ Ｐゴシック"/>
                          <w:b/>
                          <w:bCs/>
                          <w:i/>
                          <w:iCs/>
                          <w:lang w:eastAsia="ja-JP"/>
                        </w:rPr>
                      </w:pPr>
                    </w:p>
                    <w:p w14:paraId="3E8E0E8D" w14:textId="77777777" w:rsidR="0076444F" w:rsidRPr="009F1571" w:rsidRDefault="005D3A21" w:rsidP="009F1571">
                      <w:pPr>
                        <w:autoSpaceDE w:val="0"/>
                        <w:autoSpaceDN w:val="0"/>
                        <w:snapToGrid w:val="0"/>
                        <w:spacing w:line="200" w:lineRule="exact"/>
                        <w:rPr>
                          <w:rFonts w:ascii="ＭＳ Ｐゴシック" w:eastAsia="ＭＳ Ｐゴシック" w:hAnsi="ＭＳ Ｐゴシック"/>
                          <w:bCs/>
                          <w:i/>
                          <w:iCs/>
                          <w:sz w:val="18"/>
                          <w:szCs w:val="18"/>
                          <w:lang w:eastAsia="ja-JP"/>
                        </w:rPr>
                      </w:pPr>
                      <w:r w:rsidRPr="009F1571">
                        <w:rPr>
                          <w:rFonts w:ascii="ＭＳ Ｐゴシック" w:eastAsia="ＭＳ Ｐゴシック" w:hAnsi="ＭＳ Ｐゴシック" w:hint="eastAsia"/>
                          <w:b/>
                          <w:bCs/>
                          <w:i/>
                          <w:iCs/>
                          <w:sz w:val="18"/>
                          <w:szCs w:val="18"/>
                          <w:lang w:eastAsia="ja-JP"/>
                        </w:rPr>
                        <w:t>HDFは</w:t>
                      </w:r>
                      <w:r w:rsidR="00A84B5A" w:rsidRPr="009F1571">
                        <w:rPr>
                          <w:rFonts w:ascii="ＭＳ Ｐゴシック" w:eastAsia="ＭＳ Ｐゴシック" w:hAnsi="ＭＳ Ｐゴシック" w:hint="eastAsia"/>
                          <w:b/>
                          <w:bCs/>
                          <w:i/>
                          <w:iCs/>
                          <w:sz w:val="18"/>
                          <w:szCs w:val="18"/>
                          <w:lang w:eastAsia="ja-JP"/>
                        </w:rPr>
                        <w:t>従来の</w:t>
                      </w:r>
                      <w:r w:rsidRPr="009F1571">
                        <w:rPr>
                          <w:rFonts w:ascii="ＭＳ Ｐゴシック" w:eastAsia="ＭＳ Ｐゴシック" w:hAnsi="ＭＳ Ｐゴシック" w:hint="eastAsia"/>
                          <w:b/>
                          <w:bCs/>
                          <w:i/>
                          <w:iCs/>
                          <w:sz w:val="18"/>
                          <w:szCs w:val="18"/>
                          <w:lang w:eastAsia="ja-JP"/>
                        </w:rPr>
                        <w:t>マスチック接着剤よりも優れた</w:t>
                      </w:r>
                      <w:r w:rsidR="00A84B5A" w:rsidRPr="009F1571">
                        <w:rPr>
                          <w:rFonts w:ascii="ＭＳ Ｐゴシック" w:eastAsia="ＭＳ Ｐゴシック" w:hAnsi="ＭＳ Ｐゴシック" w:hint="eastAsia"/>
                          <w:b/>
                          <w:bCs/>
                          <w:i/>
                          <w:iCs/>
                          <w:sz w:val="18"/>
                          <w:szCs w:val="18"/>
                          <w:lang w:eastAsia="ja-JP"/>
                        </w:rPr>
                        <w:t>制振</w:t>
                      </w:r>
                      <w:r w:rsidRPr="009F1571">
                        <w:rPr>
                          <w:rFonts w:ascii="ＭＳ Ｐゴシック" w:eastAsia="ＭＳ Ｐゴシック" w:hAnsi="ＭＳ Ｐゴシック" w:hint="eastAsia"/>
                          <w:b/>
                          <w:bCs/>
                          <w:i/>
                          <w:iCs/>
                          <w:sz w:val="18"/>
                          <w:szCs w:val="18"/>
                          <w:lang w:eastAsia="ja-JP"/>
                        </w:rPr>
                        <w:t>性を発揮する上、工程の簡略化と軽量化</w:t>
                      </w:r>
                      <w:r w:rsidR="00A84B5A" w:rsidRPr="009F1571">
                        <w:rPr>
                          <w:rFonts w:ascii="ＭＳ Ｐゴシック" w:eastAsia="ＭＳ Ｐゴシック" w:hAnsi="ＭＳ Ｐゴシック" w:hint="eastAsia"/>
                          <w:b/>
                          <w:bCs/>
                          <w:i/>
                          <w:iCs/>
                          <w:sz w:val="18"/>
                          <w:szCs w:val="18"/>
                          <w:lang w:eastAsia="ja-JP"/>
                        </w:rPr>
                        <w:t>、燃費向上</w:t>
                      </w:r>
                      <w:r w:rsidRPr="009F1571">
                        <w:rPr>
                          <w:rFonts w:ascii="ＭＳ Ｐゴシック" w:eastAsia="ＭＳ Ｐゴシック" w:hAnsi="ＭＳ Ｐゴシック" w:hint="eastAsia"/>
                          <w:b/>
                          <w:bCs/>
                          <w:i/>
                          <w:iCs/>
                          <w:sz w:val="18"/>
                          <w:szCs w:val="18"/>
                          <w:lang w:eastAsia="ja-JP"/>
                        </w:rPr>
                        <w:t>に貢献</w:t>
                      </w:r>
                    </w:p>
                  </w:txbxContent>
                </v:textbox>
              </v:shape>
            </w:pict>
          </mc:Fallback>
        </mc:AlternateContent>
      </w:r>
    </w:p>
    <w:p w14:paraId="77B9A80E" w14:textId="77777777" w:rsidR="001D5DA1" w:rsidRDefault="001D5DA1" w:rsidP="000C0563">
      <w:pPr>
        <w:jc w:val="both"/>
        <w:rPr>
          <w:rFonts w:eastAsia="ＭＳ Ｐゴシック"/>
          <w:b/>
          <w:bCs/>
          <w:sz w:val="22"/>
          <w:szCs w:val="22"/>
          <w:lang w:eastAsia="ja-JP"/>
        </w:rPr>
      </w:pPr>
    </w:p>
    <w:p w14:paraId="28712809" w14:textId="77777777" w:rsidR="001D5DA1" w:rsidRDefault="001D5DA1" w:rsidP="000C0563">
      <w:pPr>
        <w:jc w:val="both"/>
        <w:rPr>
          <w:rFonts w:eastAsia="ＭＳ Ｐゴシック"/>
          <w:b/>
          <w:bCs/>
          <w:sz w:val="22"/>
          <w:szCs w:val="22"/>
          <w:lang w:eastAsia="ja-JP"/>
        </w:rPr>
      </w:pPr>
    </w:p>
    <w:p w14:paraId="181999FE" w14:textId="77777777" w:rsidR="001D5DA1" w:rsidRDefault="001D5DA1" w:rsidP="000C0563">
      <w:pPr>
        <w:jc w:val="both"/>
        <w:rPr>
          <w:rFonts w:eastAsia="ＭＳ Ｐゴシック"/>
          <w:b/>
          <w:bCs/>
          <w:sz w:val="22"/>
          <w:szCs w:val="22"/>
          <w:lang w:eastAsia="ja-JP"/>
        </w:rPr>
      </w:pPr>
    </w:p>
    <w:p w14:paraId="29356C02" w14:textId="77777777" w:rsidR="00581BE3" w:rsidRDefault="00581BE3" w:rsidP="000C0563">
      <w:pPr>
        <w:jc w:val="both"/>
        <w:rPr>
          <w:rFonts w:eastAsia="ＭＳ Ｐゴシック"/>
          <w:b/>
          <w:bCs/>
          <w:sz w:val="22"/>
          <w:szCs w:val="22"/>
          <w:lang w:eastAsia="ja-JP"/>
        </w:rPr>
      </w:pPr>
    </w:p>
    <w:p w14:paraId="017D4E30" w14:textId="77777777" w:rsidR="00581BE3" w:rsidRDefault="00581BE3" w:rsidP="000C0563">
      <w:pPr>
        <w:jc w:val="both"/>
        <w:rPr>
          <w:rFonts w:eastAsia="ＭＳ Ｐゴシック"/>
          <w:b/>
          <w:bCs/>
          <w:sz w:val="22"/>
          <w:szCs w:val="22"/>
          <w:lang w:eastAsia="ja-JP"/>
        </w:rPr>
      </w:pPr>
    </w:p>
    <w:p w14:paraId="3F2D4986" w14:textId="77777777" w:rsidR="00D41EE4" w:rsidRDefault="00D41EE4" w:rsidP="000C0563">
      <w:pPr>
        <w:jc w:val="both"/>
        <w:rPr>
          <w:rFonts w:eastAsia="ＭＳ Ｐゴシック"/>
          <w:b/>
          <w:bCs/>
          <w:sz w:val="22"/>
          <w:szCs w:val="22"/>
          <w:lang w:eastAsia="ja-JP"/>
        </w:rPr>
      </w:pPr>
    </w:p>
    <w:p w14:paraId="476A7B76" w14:textId="77777777" w:rsidR="00D41EE4" w:rsidRDefault="00D41EE4" w:rsidP="000C0563">
      <w:pPr>
        <w:jc w:val="both"/>
        <w:rPr>
          <w:rFonts w:eastAsia="ＭＳ Ｐゴシック"/>
          <w:b/>
          <w:bCs/>
          <w:sz w:val="22"/>
          <w:szCs w:val="22"/>
          <w:lang w:eastAsia="ja-JP"/>
        </w:rPr>
      </w:pPr>
    </w:p>
    <w:p w14:paraId="5B0F44BE" w14:textId="77777777" w:rsidR="000C0563" w:rsidRPr="00F059F7" w:rsidRDefault="000C0563" w:rsidP="000C0563">
      <w:pPr>
        <w:jc w:val="both"/>
        <w:rPr>
          <w:rFonts w:eastAsia="ＭＳ Ｐゴシック"/>
          <w:b/>
          <w:bCs/>
          <w:sz w:val="22"/>
          <w:szCs w:val="22"/>
          <w:lang w:eastAsia="ja-JP"/>
        </w:rPr>
      </w:pPr>
      <w:r w:rsidRPr="00F059F7">
        <w:rPr>
          <w:rFonts w:eastAsia="ＭＳ Ｐゴシック" w:hint="eastAsia"/>
          <w:b/>
          <w:bCs/>
          <w:sz w:val="22"/>
          <w:szCs w:val="22"/>
          <w:lang w:eastAsia="ja-JP"/>
        </w:rPr>
        <w:lastRenderedPageBreak/>
        <w:t>HDF</w:t>
      </w:r>
      <w:r w:rsidRPr="00F059F7">
        <w:rPr>
          <w:rFonts w:eastAsia="ＭＳ Ｐゴシック" w:hint="eastAsia"/>
          <w:b/>
          <w:bCs/>
          <w:sz w:val="22"/>
          <w:szCs w:val="22"/>
          <w:lang w:eastAsia="ja-JP"/>
        </w:rPr>
        <w:t>特長まとめ</w:t>
      </w:r>
    </w:p>
    <w:p w14:paraId="73CD15EC" w14:textId="77777777" w:rsidR="000C0563" w:rsidRDefault="000C0563" w:rsidP="000C0563">
      <w:pPr>
        <w:jc w:val="both"/>
        <w:rPr>
          <w:rFonts w:eastAsia="ＭＳ Ｐゴシック"/>
          <w:sz w:val="22"/>
          <w:szCs w:val="22"/>
          <w:lang w:eastAsia="ja-JP"/>
        </w:rPr>
      </w:pPr>
      <w:r w:rsidRPr="00F059F7">
        <w:rPr>
          <w:rFonts w:eastAsia="ＭＳ Ｐゴシック" w:hint="eastAsia"/>
          <w:sz w:val="22"/>
          <w:szCs w:val="22"/>
          <w:lang w:eastAsia="ja-JP"/>
        </w:rPr>
        <w:t>・実用温度環境にて、広範囲の周波数</w:t>
      </w:r>
      <w:r w:rsidR="00CE5B5C">
        <w:rPr>
          <w:rFonts w:eastAsia="ＭＳ Ｐゴシック" w:hint="eastAsia"/>
          <w:sz w:val="22"/>
          <w:szCs w:val="22"/>
          <w:lang w:eastAsia="ja-JP"/>
        </w:rPr>
        <w:t>で優れた</w:t>
      </w:r>
      <w:r w:rsidRPr="00F059F7">
        <w:rPr>
          <w:rFonts w:eastAsia="ＭＳ Ｐゴシック" w:hint="eastAsia"/>
          <w:sz w:val="22"/>
          <w:szCs w:val="22"/>
          <w:lang w:eastAsia="ja-JP"/>
        </w:rPr>
        <w:t>減衰性能を</w:t>
      </w:r>
      <w:r>
        <w:rPr>
          <w:rFonts w:eastAsia="ＭＳ Ｐゴシック" w:hint="eastAsia"/>
          <w:sz w:val="22"/>
          <w:szCs w:val="22"/>
          <w:lang w:eastAsia="ja-JP"/>
        </w:rPr>
        <w:t>発揮</w:t>
      </w:r>
    </w:p>
    <w:p w14:paraId="1DCEE3F7" w14:textId="77777777" w:rsidR="000C0563" w:rsidRPr="00F059F7" w:rsidRDefault="000C0563" w:rsidP="000C0563">
      <w:pPr>
        <w:jc w:val="both"/>
        <w:rPr>
          <w:rFonts w:eastAsia="ＭＳ Ｐゴシック"/>
          <w:sz w:val="22"/>
          <w:szCs w:val="22"/>
          <w:lang w:eastAsia="ja-JP"/>
        </w:rPr>
      </w:pPr>
      <w:r>
        <w:rPr>
          <w:rFonts w:eastAsia="ＭＳ Ｐゴシック" w:hint="eastAsia"/>
          <w:sz w:val="22"/>
          <w:szCs w:val="22"/>
          <w:lang w:eastAsia="ja-JP"/>
        </w:rPr>
        <w:t>・</w:t>
      </w:r>
      <w:r w:rsidRPr="00F059F7">
        <w:rPr>
          <w:rFonts w:eastAsia="ＭＳ Ｐゴシック" w:hint="eastAsia"/>
          <w:sz w:val="22"/>
          <w:szCs w:val="22"/>
          <w:lang w:eastAsia="ja-JP"/>
        </w:rPr>
        <w:t>振動およびノイズの</w:t>
      </w:r>
      <w:r>
        <w:rPr>
          <w:rFonts w:eastAsia="ＭＳ Ｐゴシック" w:hint="eastAsia"/>
          <w:sz w:val="22"/>
          <w:szCs w:val="22"/>
          <w:lang w:eastAsia="ja-JP"/>
        </w:rPr>
        <w:t>効果的な</w:t>
      </w:r>
      <w:r w:rsidRPr="00F059F7">
        <w:rPr>
          <w:rFonts w:eastAsia="ＭＳ Ｐゴシック" w:hint="eastAsia"/>
          <w:sz w:val="22"/>
          <w:szCs w:val="22"/>
          <w:lang w:eastAsia="ja-JP"/>
        </w:rPr>
        <w:t>低減</w:t>
      </w:r>
    </w:p>
    <w:p w14:paraId="250C3D7E" w14:textId="77777777" w:rsidR="000C0563" w:rsidRDefault="000C0563" w:rsidP="000C0563">
      <w:pPr>
        <w:jc w:val="both"/>
        <w:rPr>
          <w:rFonts w:eastAsia="ＭＳ Ｐゴシック"/>
          <w:sz w:val="22"/>
          <w:szCs w:val="22"/>
          <w:lang w:eastAsia="ja-JP"/>
        </w:rPr>
      </w:pPr>
      <w:r w:rsidRPr="00F059F7">
        <w:rPr>
          <w:rFonts w:eastAsia="ＭＳ Ｐゴシック" w:hint="eastAsia"/>
          <w:sz w:val="22"/>
          <w:szCs w:val="22"/>
          <w:lang w:eastAsia="ja-JP"/>
        </w:rPr>
        <w:t>・人間の可聴域の特定周波数域に絞ったカスタマイズ</w:t>
      </w:r>
    </w:p>
    <w:p w14:paraId="619FDE8B" w14:textId="77777777" w:rsidR="000C0563" w:rsidRDefault="000C0563" w:rsidP="000C0563">
      <w:pPr>
        <w:jc w:val="both"/>
        <w:rPr>
          <w:rFonts w:eastAsia="ＭＳ Ｐゴシック"/>
          <w:sz w:val="22"/>
          <w:szCs w:val="22"/>
          <w:lang w:eastAsia="ja-JP"/>
        </w:rPr>
      </w:pPr>
      <w:r>
        <w:rPr>
          <w:rFonts w:eastAsia="ＭＳ Ｐゴシック" w:hint="eastAsia"/>
          <w:sz w:val="22"/>
          <w:szCs w:val="22"/>
          <w:lang w:eastAsia="ja-JP"/>
        </w:rPr>
        <w:t>・</w:t>
      </w:r>
      <w:r w:rsidRPr="00F059F7">
        <w:rPr>
          <w:rFonts w:eastAsia="ＭＳ Ｐゴシック" w:hint="eastAsia"/>
          <w:sz w:val="22"/>
          <w:szCs w:val="22"/>
          <w:lang w:eastAsia="ja-JP"/>
        </w:rPr>
        <w:t>完全自動ライン化に対応</w:t>
      </w:r>
    </w:p>
    <w:p w14:paraId="4D29572F" w14:textId="77777777" w:rsidR="000C0563" w:rsidRPr="00973943" w:rsidRDefault="000C0563" w:rsidP="005D688E">
      <w:pPr>
        <w:spacing w:line="276" w:lineRule="auto"/>
        <w:rPr>
          <w:rFonts w:eastAsia="ＭＳ Ｐゴシック"/>
          <w:bCs/>
          <w:sz w:val="22"/>
          <w:szCs w:val="32"/>
          <w:lang w:eastAsia="ja-JP"/>
        </w:rPr>
      </w:pPr>
      <w:r w:rsidRPr="00973943">
        <w:rPr>
          <w:rFonts w:eastAsia="ＭＳ Ｐゴシック" w:hint="eastAsia"/>
          <w:bCs/>
          <w:sz w:val="22"/>
          <w:szCs w:val="32"/>
          <w:lang w:eastAsia="ja-JP"/>
        </w:rPr>
        <w:t>・制振パッドを併用している工程では、パッドの貼り付け作業を省略</w:t>
      </w:r>
    </w:p>
    <w:p w14:paraId="46027400" w14:textId="77777777" w:rsidR="000C0563" w:rsidRPr="00973943" w:rsidRDefault="000C0563" w:rsidP="005D688E">
      <w:pPr>
        <w:spacing w:line="276" w:lineRule="auto"/>
        <w:rPr>
          <w:rFonts w:eastAsia="ＭＳ Ｐゴシック"/>
          <w:bCs/>
          <w:lang w:eastAsia="ja-JP"/>
        </w:rPr>
      </w:pPr>
    </w:p>
    <w:p w14:paraId="6728FA3E" w14:textId="77777777" w:rsidR="005D688E" w:rsidRPr="00683FA8" w:rsidRDefault="005D688E" w:rsidP="005D688E">
      <w:pPr>
        <w:spacing w:line="276" w:lineRule="auto"/>
        <w:rPr>
          <w:rFonts w:eastAsia="ＭＳ Ｐゴシック"/>
          <w:b/>
          <w:lang w:eastAsia="ja-JP"/>
        </w:rPr>
      </w:pPr>
      <w:r w:rsidRPr="00683FA8">
        <w:rPr>
          <w:rFonts w:eastAsia="ＭＳ Ｐゴシック"/>
          <w:b/>
          <w:lang w:eastAsia="ja-JP"/>
        </w:rPr>
        <w:t>ヘンケルについて</w:t>
      </w:r>
    </w:p>
    <w:p w14:paraId="2A14F8FD" w14:textId="77777777" w:rsidR="00AE432D" w:rsidRPr="00AE432D" w:rsidRDefault="00AE432D" w:rsidP="00AE432D">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ヘンケルはバランスのよい、多角的なポートフォリオを備え、産業および一般消費者向け事業をグローバルに展開しています。優れた</w:t>
      </w:r>
      <w:r w:rsidRPr="00517451">
        <w:rPr>
          <w:rFonts w:eastAsia="ＭＳ Ｐゴシック" w:cs="Arial"/>
          <w:lang w:eastAsia="ja-JP"/>
        </w:rPr>
        <w:t>ブランドとイノベーション、テクノロジーを誇るヘンケルは、アドヒーシブテクノロジーズ（接着技術）、ビュー</w:t>
      </w:r>
      <w:r w:rsidRPr="00517451">
        <w:rPr>
          <w:rFonts w:eastAsia="ＭＳ Ｐゴシック" w:cs="Arial"/>
          <w:color w:val="000000"/>
          <w:lang w:eastAsia="ja-JP"/>
        </w:rPr>
        <w:t>ティーケア、ランドリー＆ホームケア</w:t>
      </w:r>
      <w:r w:rsidRPr="00AE432D">
        <w:rPr>
          <w:rFonts w:ascii="ＭＳ Ｐゴシック" w:eastAsia="ＭＳ Ｐゴシック" w:hAnsi="ＭＳ Ｐゴシック" w:hint="eastAsia"/>
          <w:color w:val="000000"/>
          <w:lang w:eastAsia="ja-JP"/>
        </w:rPr>
        <w:t>の</w:t>
      </w:r>
      <w:r w:rsidRPr="00AE432D">
        <w:rPr>
          <w:rFonts w:hint="eastAsia"/>
          <w:color w:val="000000"/>
          <w:lang w:eastAsia="ja-JP"/>
        </w:rPr>
        <w:t>3</w:t>
      </w:r>
      <w:r w:rsidRPr="00AE432D">
        <w:rPr>
          <w:rFonts w:ascii="ＭＳ Ｐゴシック" w:eastAsia="ＭＳ Ｐゴシック" w:hAnsi="ＭＳ Ｐゴシック" w:hint="eastAsia"/>
          <w:color w:val="000000"/>
          <w:lang w:eastAsia="ja-JP"/>
        </w:rPr>
        <w:t>分野において、グローバルリーダーとしての地位を維持しています。</w:t>
      </w:r>
      <w:r w:rsidRPr="00AE432D">
        <w:rPr>
          <w:rFonts w:hint="eastAsia"/>
          <w:color w:val="000000"/>
          <w:lang w:eastAsia="ja-JP"/>
        </w:rPr>
        <w:t>1876</w:t>
      </w:r>
      <w:r w:rsidRPr="00AE432D">
        <w:rPr>
          <w:rFonts w:ascii="ＭＳ Ｐゴシック" w:eastAsia="ＭＳ Ｐゴシック" w:hAnsi="ＭＳ Ｐゴシック" w:hint="eastAsia"/>
          <w:color w:val="000000"/>
          <w:lang w:eastAsia="ja-JP"/>
        </w:rPr>
        <w:t>年に創立し、</w:t>
      </w:r>
      <w:r w:rsidRPr="00AE432D">
        <w:rPr>
          <w:rFonts w:hint="eastAsia"/>
          <w:color w:val="000000"/>
          <w:lang w:eastAsia="ja-JP"/>
        </w:rPr>
        <w:t>140</w:t>
      </w:r>
      <w:r w:rsidRPr="00AE432D">
        <w:rPr>
          <w:rFonts w:ascii="ＭＳ Ｐゴシック" w:eastAsia="ＭＳ Ｐゴシック" w:hAnsi="ＭＳ Ｐゴシック" w:hint="eastAsia"/>
          <w:color w:val="000000"/>
          <w:lang w:eastAsia="ja-JP"/>
        </w:rPr>
        <w:t>年以上に及ぶ成功の歴史があるヘンケルは、ドイツのデュッセルドルフに本社を置き、世界に約</w:t>
      </w:r>
      <w:r w:rsidRPr="00AE432D">
        <w:rPr>
          <w:rFonts w:hint="eastAsia"/>
          <w:color w:val="000000"/>
          <w:lang w:eastAsia="ja-JP"/>
        </w:rPr>
        <w:t>53,000</w:t>
      </w:r>
      <w:r w:rsidRPr="00AE432D">
        <w:rPr>
          <w:rFonts w:ascii="ＭＳ Ｐゴシック" w:eastAsia="ＭＳ Ｐゴシック" w:hAnsi="ＭＳ Ｐゴシック" w:hint="eastAsia"/>
          <w:color w:val="000000"/>
          <w:lang w:eastAsia="ja-JP"/>
        </w:rPr>
        <w:t>名の社員を擁しています。サステナビリティの分野をリードする存在として評価されるヘンケルは、多くの国際的指標やランキングでトップの地位を維持しています。</w:t>
      </w:r>
      <w:r w:rsidRPr="00AE432D">
        <w:rPr>
          <w:rFonts w:hint="eastAsia"/>
          <w:color w:val="000000"/>
          <w:lang w:eastAsia="ja-JP"/>
        </w:rPr>
        <w:t>201</w:t>
      </w:r>
      <w:r w:rsidR="004638A3">
        <w:rPr>
          <w:rFonts w:hint="eastAsia"/>
          <w:color w:val="000000"/>
          <w:lang w:eastAsia="ja-JP"/>
        </w:rPr>
        <w:t>8</w:t>
      </w:r>
      <w:r w:rsidRPr="00AE432D">
        <w:rPr>
          <w:rFonts w:ascii="ＭＳ Ｐゴシック" w:eastAsia="ＭＳ Ｐゴシック" w:hAnsi="ＭＳ Ｐゴシック" w:hint="eastAsia"/>
          <w:color w:val="000000"/>
          <w:lang w:eastAsia="ja-JP"/>
        </w:rPr>
        <w:t>年の売上高は</w:t>
      </w:r>
      <w:r w:rsidRPr="00AE432D">
        <w:rPr>
          <w:rFonts w:hint="eastAsia"/>
          <w:color w:val="000000"/>
          <w:lang w:eastAsia="ja-JP"/>
        </w:rPr>
        <w:t>200</w:t>
      </w:r>
      <w:r w:rsidRPr="00AE432D">
        <w:rPr>
          <w:rFonts w:ascii="ＭＳ Ｐゴシック" w:eastAsia="ＭＳ Ｐゴシック" w:hAnsi="ＭＳ Ｐゴシック" w:hint="eastAsia"/>
          <w:color w:val="000000"/>
          <w:lang w:eastAsia="ja-JP"/>
        </w:rPr>
        <w:t>億ユーロ、営業利益はおよそ</w:t>
      </w:r>
      <w:r w:rsidRPr="00AE432D">
        <w:rPr>
          <w:rFonts w:hint="eastAsia"/>
          <w:color w:val="000000"/>
          <w:lang w:eastAsia="ja-JP"/>
        </w:rPr>
        <w:t>35</w:t>
      </w:r>
      <w:r w:rsidRPr="00AE432D">
        <w:rPr>
          <w:rFonts w:ascii="ＭＳ Ｐゴシック" w:eastAsia="ＭＳ Ｐゴシック" w:hAnsi="ＭＳ Ｐゴシック" w:hint="eastAsia"/>
          <w:color w:val="000000"/>
          <w:lang w:eastAsia="ja-JP"/>
        </w:rPr>
        <w:t>億ユーロに上ります。ヘンケルの優先株はドイツ株式指数</w:t>
      </w:r>
      <w:r w:rsidRPr="00AE432D">
        <w:rPr>
          <w:rFonts w:hint="eastAsia"/>
          <w:color w:val="000000"/>
          <w:lang w:eastAsia="ja-JP"/>
        </w:rPr>
        <w:t>DAX</w:t>
      </w:r>
      <w:r w:rsidRPr="00AE432D">
        <w:rPr>
          <w:rFonts w:ascii="ＭＳ Ｐゴシック" w:eastAsia="ＭＳ Ｐゴシック" w:hAnsi="ＭＳ Ｐゴシック" w:hint="eastAsia"/>
          <w:color w:val="000000"/>
          <w:lang w:eastAsia="ja-JP"/>
        </w:rPr>
        <w:t xml:space="preserve">のリストに入っております。　</w:t>
      </w:r>
      <w:r>
        <w:rPr>
          <w:rFonts w:ascii="ＭＳ Ｐゴシック" w:eastAsia="ＭＳ Ｐゴシック" w:hAnsi="ＭＳ Ｐゴシック" w:hint="eastAsia"/>
          <w:lang w:eastAsia="ja-JP"/>
        </w:rPr>
        <w:t>さらなる情報はこちら</w:t>
      </w:r>
      <w:hyperlink r:id="rId16" w:history="1">
        <w:r w:rsidRPr="00AE432D">
          <w:rPr>
            <w:rStyle w:val="a7"/>
            <w:rFonts w:eastAsia="ＭＳ Ｐゴシック" w:cs="Arial"/>
            <w:lang w:eastAsia="ja-JP"/>
          </w:rPr>
          <w:t>www.henkel.com</w:t>
        </w:r>
      </w:hyperlink>
      <w:r>
        <w:rPr>
          <w:rFonts w:ascii="ＭＳ Ｐゴシック" w:eastAsia="ＭＳ Ｐゴシック" w:hAnsi="ＭＳ Ｐゴシック" w:hint="eastAsia"/>
          <w:lang w:eastAsia="ja-JP"/>
        </w:rPr>
        <w:t>をご覧ください。</w:t>
      </w:r>
    </w:p>
    <w:p w14:paraId="01A0BAEF" w14:textId="77777777" w:rsidR="005D688E" w:rsidRPr="00AE432D" w:rsidRDefault="005D688E" w:rsidP="005D688E">
      <w:pPr>
        <w:rPr>
          <w:rFonts w:eastAsia="ＭＳ Ｐゴシック"/>
          <w:lang w:eastAsia="ja-JP"/>
        </w:rPr>
      </w:pPr>
    </w:p>
    <w:p w14:paraId="0E301F12" w14:textId="77777777" w:rsidR="005D688E" w:rsidRDefault="005D688E" w:rsidP="005D688E">
      <w:pPr>
        <w:rPr>
          <w:rFonts w:eastAsia="ＭＳ Ｐゴシック"/>
          <w:lang w:eastAsia="ja-JP"/>
        </w:rPr>
      </w:pPr>
      <w:r w:rsidRPr="00683FA8">
        <w:rPr>
          <w:rFonts w:eastAsia="ＭＳ Ｐゴシック"/>
          <w:lang w:eastAsia="ja-JP"/>
        </w:rPr>
        <w:t>ヘンケルジャパン</w:t>
      </w:r>
      <w:r w:rsidR="000603D4">
        <w:rPr>
          <w:rFonts w:eastAsia="ＭＳ Ｐゴシック" w:hint="eastAsia"/>
          <w:lang w:eastAsia="ja-JP"/>
        </w:rPr>
        <w:t>ウェブサイト</w:t>
      </w:r>
      <w:r w:rsidRPr="00683FA8">
        <w:rPr>
          <w:rFonts w:eastAsia="ＭＳ Ｐゴシック"/>
          <w:lang w:eastAsia="ja-JP"/>
        </w:rPr>
        <w:t>：</w:t>
      </w:r>
      <w:r w:rsidRPr="00683FA8">
        <w:rPr>
          <w:rFonts w:eastAsia="ＭＳ Ｐゴシック"/>
          <w:lang w:eastAsia="ja-JP"/>
        </w:rPr>
        <w:t xml:space="preserve"> </w:t>
      </w:r>
      <w:hyperlink r:id="rId17" w:history="1">
        <w:r w:rsidR="00626A69" w:rsidRPr="00E00D04">
          <w:rPr>
            <w:rStyle w:val="a7"/>
            <w:rFonts w:eastAsia="ＭＳ Ｐゴシック"/>
            <w:lang w:eastAsia="ja-JP"/>
          </w:rPr>
          <w:t>www.henkel.co.jp</w:t>
        </w:r>
      </w:hyperlink>
    </w:p>
    <w:p w14:paraId="6724AA83" w14:textId="77777777" w:rsidR="000603D4" w:rsidRDefault="000603D4" w:rsidP="005D688E">
      <w:pPr>
        <w:rPr>
          <w:rFonts w:eastAsia="ＭＳ Ｐゴシック"/>
          <w:lang w:eastAsia="ja-JP"/>
        </w:rPr>
      </w:pPr>
      <w:r w:rsidRPr="00F059F7">
        <w:rPr>
          <w:rFonts w:eastAsia="ＭＳ Ｐゴシック" w:hint="eastAsia"/>
          <w:lang w:eastAsia="ja-JP"/>
        </w:rPr>
        <w:t>ヘンケルジャパン接着</w:t>
      </w:r>
      <w:r>
        <w:rPr>
          <w:rFonts w:eastAsia="ＭＳ Ｐゴシック" w:hint="eastAsia"/>
          <w:lang w:eastAsia="ja-JP"/>
        </w:rPr>
        <w:t>技術事業部門ウェブサイト：</w:t>
      </w:r>
      <w:hyperlink r:id="rId18" w:history="1">
        <w:r w:rsidRPr="00EE61A3">
          <w:rPr>
            <w:rStyle w:val="a7"/>
            <w:rFonts w:eastAsia="ＭＳ Ｐゴシック" w:hint="eastAsia"/>
            <w:lang w:eastAsia="ja-JP"/>
          </w:rPr>
          <w:t>w</w:t>
        </w:r>
        <w:r w:rsidRPr="00EE61A3">
          <w:rPr>
            <w:rStyle w:val="a7"/>
            <w:rFonts w:eastAsia="ＭＳ Ｐゴシック"/>
            <w:lang w:eastAsia="ja-JP"/>
          </w:rPr>
          <w:t>ww.henkel-adhesives.jp</w:t>
        </w:r>
      </w:hyperlink>
    </w:p>
    <w:p w14:paraId="04AE590B" w14:textId="77777777" w:rsidR="004638A3" w:rsidRDefault="005D688E" w:rsidP="005D688E">
      <w:pPr>
        <w:rPr>
          <w:rFonts w:eastAsia="ＭＳ Ｐゴシック"/>
          <w:lang w:eastAsia="ja-JP"/>
        </w:rPr>
      </w:pPr>
      <w:r w:rsidRPr="00683FA8">
        <w:rPr>
          <w:rFonts w:eastAsia="ＭＳ Ｐゴシック"/>
          <w:lang w:eastAsia="ja-JP"/>
        </w:rPr>
        <w:t>ヘンケルジャパン</w:t>
      </w:r>
      <w:r w:rsidR="000603D4">
        <w:rPr>
          <w:rFonts w:eastAsia="ＭＳ Ｐゴシック" w:hint="eastAsia"/>
          <w:lang w:eastAsia="ja-JP"/>
        </w:rPr>
        <w:t>F</w:t>
      </w:r>
      <w:r w:rsidR="000603D4">
        <w:rPr>
          <w:rFonts w:eastAsia="ＭＳ Ｐゴシック"/>
          <w:lang w:eastAsia="ja-JP"/>
        </w:rPr>
        <w:t>acebook</w:t>
      </w:r>
      <w:r w:rsidRPr="00683FA8">
        <w:rPr>
          <w:rFonts w:eastAsia="ＭＳ Ｐゴシック"/>
          <w:lang w:eastAsia="ja-JP"/>
        </w:rPr>
        <w:t>：</w:t>
      </w:r>
      <w:r w:rsidRPr="00683FA8">
        <w:rPr>
          <w:rFonts w:eastAsia="ＭＳ Ｐゴシック"/>
          <w:lang w:eastAsia="ja-JP"/>
        </w:rPr>
        <w:t xml:space="preserve"> </w:t>
      </w:r>
      <w:hyperlink r:id="rId19" w:history="1">
        <w:r w:rsidR="00626A69" w:rsidRPr="00E00D04">
          <w:rPr>
            <w:rStyle w:val="a7"/>
            <w:rFonts w:eastAsia="ＭＳ Ｐゴシック"/>
            <w:lang w:eastAsia="ja-JP"/>
          </w:rPr>
          <w:t>www.facebook.com/HenkelJapan</w:t>
        </w:r>
      </w:hyperlink>
    </w:p>
    <w:p w14:paraId="2F9AB6F1" w14:textId="77777777" w:rsidR="004638A3" w:rsidRDefault="00F059F7" w:rsidP="005D688E">
      <w:pPr>
        <w:rPr>
          <w:rFonts w:eastAsia="ＭＳ Ｐゴシック"/>
          <w:lang w:eastAsia="ja-JP"/>
        </w:rPr>
      </w:pPr>
      <w:r w:rsidRPr="00F059F7">
        <w:rPr>
          <w:rFonts w:eastAsia="ＭＳ Ｐゴシック" w:hint="eastAsia"/>
          <w:lang w:eastAsia="ja-JP"/>
        </w:rPr>
        <w:t>ヘンケルジャパン接着</w:t>
      </w:r>
      <w:r w:rsidR="00325D69">
        <w:rPr>
          <w:rFonts w:eastAsia="ＭＳ Ｐゴシック" w:hint="eastAsia"/>
          <w:lang w:eastAsia="ja-JP"/>
        </w:rPr>
        <w:t>技術事業部門</w:t>
      </w:r>
      <w:r w:rsidRPr="00F059F7">
        <w:rPr>
          <w:rFonts w:eastAsia="ＭＳ Ｐゴシック" w:hint="eastAsia"/>
          <w:lang w:eastAsia="ja-JP"/>
        </w:rPr>
        <w:t>YouTube</w:t>
      </w:r>
      <w:r w:rsidRPr="00F059F7">
        <w:rPr>
          <w:rFonts w:eastAsia="ＭＳ Ｐゴシック" w:hint="eastAsia"/>
          <w:lang w:eastAsia="ja-JP"/>
        </w:rPr>
        <w:t>：</w:t>
      </w:r>
      <w:bookmarkStart w:id="1" w:name="_Hlk30072269"/>
      <w:r w:rsidRPr="00626A69">
        <w:rPr>
          <w:rFonts w:eastAsia="ＭＳ Ｐゴシック"/>
          <w:lang w:eastAsia="ja-JP"/>
        </w:rPr>
        <w:fldChar w:fldCharType="begin"/>
      </w:r>
      <w:r w:rsidRPr="00626A69">
        <w:rPr>
          <w:rFonts w:eastAsia="ＭＳ Ｐゴシック"/>
          <w:lang w:eastAsia="ja-JP"/>
        </w:rPr>
        <w:instrText xml:space="preserve"> HYPERLINK "</w:instrText>
      </w:r>
      <w:r w:rsidRPr="00626A69">
        <w:rPr>
          <w:rFonts w:eastAsia="ＭＳ Ｐゴシック" w:hint="eastAsia"/>
          <w:lang w:eastAsia="ja-JP"/>
        </w:rPr>
        <w:instrText>https://www.youtube.com/HenkelJapanAdhesiveTechnologies</w:instrText>
      </w:r>
      <w:r w:rsidRPr="00626A69">
        <w:rPr>
          <w:rFonts w:eastAsia="ＭＳ Ｐゴシック"/>
          <w:lang w:eastAsia="ja-JP"/>
        </w:rPr>
        <w:instrText xml:space="preserve">" </w:instrText>
      </w:r>
      <w:r w:rsidRPr="00626A69">
        <w:rPr>
          <w:rFonts w:eastAsia="ＭＳ Ｐゴシック"/>
          <w:lang w:eastAsia="ja-JP"/>
        </w:rPr>
        <w:fldChar w:fldCharType="separate"/>
      </w:r>
      <w:r w:rsidRPr="00626A69">
        <w:rPr>
          <w:rStyle w:val="a7"/>
          <w:rFonts w:eastAsia="ＭＳ Ｐゴシック" w:hint="eastAsia"/>
          <w:lang w:eastAsia="ja-JP"/>
        </w:rPr>
        <w:t>www.youtube.com/HenkelJapanAdhesiveTechnologies</w:t>
      </w:r>
      <w:r w:rsidRPr="00626A69">
        <w:rPr>
          <w:rFonts w:eastAsia="ＭＳ Ｐゴシック"/>
          <w:lang w:eastAsia="ja-JP"/>
        </w:rPr>
        <w:fldChar w:fldCharType="end"/>
      </w:r>
      <w:bookmarkEnd w:id="1"/>
    </w:p>
    <w:p w14:paraId="5D68FB03" w14:textId="77777777" w:rsidR="004638A3" w:rsidRPr="00AB410D" w:rsidRDefault="004638A3" w:rsidP="005D688E">
      <w:pPr>
        <w:rPr>
          <w:rFonts w:eastAsia="ＭＳ Ｐゴシック"/>
          <w:lang w:eastAsia="ja-JP"/>
        </w:rPr>
      </w:pPr>
    </w:p>
    <w:p w14:paraId="1F729C86" w14:textId="04EAD4C7" w:rsidR="005D688E" w:rsidRPr="00683FA8" w:rsidRDefault="00D870EE" w:rsidP="005D688E">
      <w:pPr>
        <w:jc w:val="center"/>
        <w:rPr>
          <w:rFonts w:eastAsia="ＭＳ Ｐゴシック"/>
          <w:sz w:val="22"/>
          <w:lang w:val="fr-FR" w:eastAsia="ja-JP"/>
        </w:rPr>
      </w:pPr>
      <w:r>
        <w:rPr>
          <w:noProof/>
        </w:rPr>
        <mc:AlternateContent>
          <mc:Choice Requires="wps">
            <w:drawing>
              <wp:anchor distT="0" distB="0" distL="114300" distR="114300" simplePos="0" relativeHeight="251650560" behindDoc="0" locked="0" layoutInCell="1" allowOverlap="1" wp14:anchorId="059563FA" wp14:editId="469CB57A">
                <wp:simplePos x="0" y="0"/>
                <wp:positionH relativeFrom="column">
                  <wp:posOffset>233680</wp:posOffset>
                </wp:positionH>
                <wp:positionV relativeFrom="paragraph">
                  <wp:posOffset>123190</wp:posOffset>
                </wp:positionV>
                <wp:extent cx="5248275" cy="716915"/>
                <wp:effectExtent l="0" t="0"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71691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0C1CDFA" id="正方形/長方形 2" o:spid="_x0000_s1026" style="position:absolute;left:0;text-align:left;margin-left:18.4pt;margin-top:9.7pt;width:413.25pt;height:56.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" filled="f" strokecolor="windowText">
                <v:path arrowok="t"/>
              </v:rect>
            </w:pict>
          </mc:Fallback>
        </mc:AlternateContent>
      </w:r>
    </w:p>
    <w:p w14:paraId="0AEB92E1" w14:textId="77777777" w:rsidR="005D688E" w:rsidRPr="00683FA8" w:rsidRDefault="005D688E" w:rsidP="005D688E">
      <w:pPr>
        <w:jc w:val="center"/>
        <w:rPr>
          <w:rFonts w:eastAsia="ＭＳ Ｐゴシック"/>
          <w:lang w:val="fr-FR" w:eastAsia="ja-JP"/>
        </w:rPr>
      </w:pPr>
      <w:r w:rsidRPr="00683FA8">
        <w:rPr>
          <w:rFonts w:eastAsia="ＭＳ Ｐゴシック"/>
          <w:lang w:val="fr-FR" w:eastAsia="ja-JP"/>
        </w:rPr>
        <w:t>－本件に関するお問合せ先－</w:t>
      </w:r>
    </w:p>
    <w:p w14:paraId="0A6E7F2F" w14:textId="77777777" w:rsidR="00626A69" w:rsidRDefault="005D688E" w:rsidP="005D688E">
      <w:pPr>
        <w:jc w:val="center"/>
        <w:rPr>
          <w:rFonts w:eastAsia="ＭＳ Ｐゴシック"/>
          <w:lang w:val="fr-FR" w:eastAsia="ja-JP"/>
        </w:rPr>
      </w:pPr>
      <w:r w:rsidRPr="00683FA8">
        <w:rPr>
          <w:rFonts w:eastAsia="ＭＳ Ｐゴシック"/>
          <w:lang w:val="fr-FR" w:eastAsia="ja-JP"/>
        </w:rPr>
        <w:t xml:space="preserve">ヘンケルジャパン株式会社　</w:t>
      </w:r>
      <w:r w:rsidR="00626A69">
        <w:rPr>
          <w:rFonts w:eastAsia="ＭＳ Ｐゴシック" w:hint="eastAsia"/>
          <w:lang w:val="fr-FR" w:eastAsia="ja-JP"/>
        </w:rPr>
        <w:t>接着技術事業部門</w:t>
      </w:r>
    </w:p>
    <w:p w14:paraId="4C11DF74" w14:textId="77777777" w:rsidR="005D688E" w:rsidRPr="00683FA8" w:rsidRDefault="00F059F7" w:rsidP="005D688E">
      <w:pPr>
        <w:jc w:val="center"/>
        <w:rPr>
          <w:rFonts w:eastAsia="ＭＳ Ｐゴシック"/>
          <w:lang w:val="fr-FR" w:eastAsia="ja-JP"/>
        </w:rPr>
      </w:pPr>
      <w:r>
        <w:rPr>
          <w:rFonts w:eastAsia="ＭＳ Ｐゴシック" w:hint="eastAsia"/>
          <w:lang w:val="fr-FR" w:eastAsia="ja-JP"/>
        </w:rPr>
        <w:t>マーケティング</w:t>
      </w:r>
      <w:r w:rsidR="00626A69">
        <w:rPr>
          <w:rFonts w:eastAsia="ＭＳ Ｐゴシック" w:hint="eastAsia"/>
          <w:lang w:val="fr-FR" w:eastAsia="ja-JP"/>
        </w:rPr>
        <w:t>部</w:t>
      </w:r>
      <w:r w:rsidR="005D688E" w:rsidRPr="00683FA8">
        <w:rPr>
          <w:rFonts w:eastAsia="ＭＳ Ｐゴシック"/>
          <w:lang w:val="fr-FR" w:eastAsia="ja-JP"/>
        </w:rPr>
        <w:t xml:space="preserve">　</w:t>
      </w:r>
      <w:r>
        <w:rPr>
          <w:rFonts w:eastAsia="ＭＳ Ｐゴシック" w:hint="eastAsia"/>
          <w:lang w:val="fr-FR" w:eastAsia="ja-JP"/>
        </w:rPr>
        <w:t>小林　由紀</w:t>
      </w:r>
    </w:p>
    <w:p w14:paraId="64B63384" w14:textId="77777777" w:rsidR="00EA1752" w:rsidRPr="00F059F7" w:rsidRDefault="005D688E" w:rsidP="00F059F7">
      <w:pPr>
        <w:jc w:val="center"/>
        <w:rPr>
          <w:rFonts w:eastAsia="ＭＳ Ｐゴシック"/>
        </w:rPr>
      </w:pPr>
      <w:r w:rsidRPr="00683FA8">
        <w:t>Phone</w:t>
      </w:r>
      <w:r w:rsidRPr="00683FA8">
        <w:rPr>
          <w:rFonts w:eastAsia="ＭＳ Ｐゴシック"/>
        </w:rPr>
        <w:t>：</w:t>
      </w:r>
      <w:r w:rsidRPr="00683FA8">
        <w:rPr>
          <w:rFonts w:eastAsia="ＭＳ Ｐゴシック"/>
        </w:rPr>
        <w:t xml:space="preserve"> 0</w:t>
      </w:r>
      <w:r w:rsidR="00F059F7">
        <w:rPr>
          <w:rFonts w:eastAsia="ＭＳ Ｐゴシック"/>
          <w:lang w:eastAsia="ja-JP"/>
        </w:rPr>
        <w:t>45</w:t>
      </w:r>
      <w:r w:rsidR="00D03759">
        <w:rPr>
          <w:rFonts w:eastAsia="ＭＳ Ｐゴシック"/>
          <w:lang w:eastAsia="ja-JP"/>
        </w:rPr>
        <w:t>-</w:t>
      </w:r>
      <w:r w:rsidR="00F059F7">
        <w:rPr>
          <w:rFonts w:eastAsia="ＭＳ Ｐゴシック"/>
          <w:lang w:eastAsia="ja-JP"/>
        </w:rPr>
        <w:t>758</w:t>
      </w:r>
      <w:r w:rsidR="00D03759">
        <w:rPr>
          <w:rFonts w:eastAsia="ＭＳ Ｐゴシック"/>
          <w:lang w:eastAsia="ja-JP"/>
        </w:rPr>
        <w:t>-1</w:t>
      </w:r>
      <w:r w:rsidR="00F059F7">
        <w:rPr>
          <w:rFonts w:eastAsia="ＭＳ Ｐゴシック"/>
          <w:lang w:eastAsia="ja-JP"/>
        </w:rPr>
        <w:t>869</w:t>
      </w:r>
      <w:r w:rsidRPr="00683FA8">
        <w:rPr>
          <w:rFonts w:eastAsia="ＭＳ Ｐゴシック"/>
        </w:rPr>
        <w:t xml:space="preserve">　　</w:t>
      </w:r>
      <w:r w:rsidRPr="00683FA8">
        <w:t>Email</w:t>
      </w:r>
      <w:r w:rsidRPr="00683FA8">
        <w:rPr>
          <w:rFonts w:eastAsia="ＭＳ Ｐゴシック"/>
        </w:rPr>
        <w:t>：</w:t>
      </w:r>
      <w:r w:rsidRPr="00683FA8">
        <w:rPr>
          <w:rFonts w:eastAsia="ＭＳ Ｐゴシック"/>
        </w:rPr>
        <w:t xml:space="preserve"> </w:t>
      </w:r>
      <w:hyperlink r:id="rId20" w:history="1">
        <w:r w:rsidR="00F059F7" w:rsidRPr="00E00D04">
          <w:rPr>
            <w:rStyle w:val="a7"/>
          </w:rPr>
          <w:t>yuki.kobayashi@henkel.com</w:t>
        </w:r>
      </w:hyperlink>
    </w:p>
    <w:sectPr w:rsidR="00EA1752" w:rsidRPr="00F059F7" w:rsidSect="00A66DB1">
      <w:headerReference w:type="even" r:id="rId21"/>
      <w:headerReference w:type="default" r:id="rId22"/>
      <w:footerReference w:type="even" r:id="rId23"/>
      <w:footerReference w:type="default" r:id="rId24"/>
      <w:headerReference w:type="first" r:id="rId25"/>
      <w:footerReference w:type="first" r:id="rId26"/>
      <w:pgSz w:w="11907" w:h="16840" w:code="9"/>
      <w:pgMar w:top="1134" w:right="1418" w:bottom="1985" w:left="1418" w:header="1247"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08B5E" w14:textId="77777777" w:rsidR="00AE32D6" w:rsidRDefault="00AE32D6">
      <w:r>
        <w:separator/>
      </w:r>
    </w:p>
  </w:endnote>
  <w:endnote w:type="continuationSeparator" w:id="0">
    <w:p w14:paraId="224F2CFC" w14:textId="77777777" w:rsidR="00AE32D6" w:rsidRDefault="00AE32D6">
      <w:r>
        <w:continuationSeparator/>
      </w:r>
    </w:p>
  </w:endnote>
  <w:endnote w:type="continuationNotice" w:id="1">
    <w:p w14:paraId="3513B7ED" w14:textId="77777777" w:rsidR="00AE32D6" w:rsidRDefault="00AE32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小塚ゴシック Pr6N M">
    <w:altName w:val="游ゴシック"/>
    <w:panose1 w:val="00000000000000000000"/>
    <w:charset w:val="80"/>
    <w:family w:val="swiss"/>
    <w:notTrueType/>
    <w:pitch w:val="variable"/>
    <w:sig w:usb0="000002D7" w:usb1="2AC71C11" w:usb2="00000012" w:usb3="00000000" w:csb0="0002009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2D416" w14:textId="77777777" w:rsidR="00480987" w:rsidRDefault="0048098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62C11" w14:textId="77777777" w:rsidR="00CF6F33" w:rsidRPr="00480987" w:rsidRDefault="00CF6F33" w:rsidP="0048098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2528" w14:textId="7460C0B0" w:rsidR="006A79F0" w:rsidRDefault="00D870EE" w:rsidP="006A79F0">
    <w:pPr>
      <w:pStyle w:val="a4"/>
      <w:jc w:val="distribute"/>
      <w:rPr>
        <w:noProof/>
        <w:lang w:eastAsia="de-DE"/>
      </w:rPr>
    </w:pPr>
    <w:r>
      <w:rPr>
        <w:noProof/>
      </w:rPr>
      <w:drawing>
        <wp:anchor distT="0" distB="0" distL="114300" distR="114300" simplePos="0" relativeHeight="251658240" behindDoc="0" locked="0" layoutInCell="1" allowOverlap="1" wp14:anchorId="010D4BF0" wp14:editId="7966B5FE">
          <wp:simplePos x="0" y="0"/>
          <wp:positionH relativeFrom="column">
            <wp:posOffset>-132080</wp:posOffset>
          </wp:positionH>
          <wp:positionV relativeFrom="paragraph">
            <wp:posOffset>-327660</wp:posOffset>
          </wp:positionV>
          <wp:extent cx="6074410" cy="441960"/>
          <wp:effectExtent l="0" t="0" r="0" b="0"/>
          <wp:wrapNone/>
          <wp:docPr id="73" name="図 73" descr="Logoleiste2018-sch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ogoleiste2018-schm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4410" cy="441960"/>
                  </a:xfrm>
                  <a:prstGeom prst="rect">
                    <a:avLst/>
                  </a:prstGeom>
                  <a:noFill/>
                </pic:spPr>
              </pic:pic>
            </a:graphicData>
          </a:graphic>
          <wp14:sizeRelH relativeFrom="page">
            <wp14:pctWidth>0</wp14:pctWidth>
          </wp14:sizeRelH>
          <wp14:sizeRelV relativeFrom="page">
            <wp14:pctHeight>0</wp14:pctHeight>
          </wp14:sizeRelV>
        </wp:anchor>
      </w:drawing>
    </w:r>
    <w:r w:rsidR="006A79F0">
      <w:rPr>
        <w:b w:val="0"/>
      </w:rPr>
      <w:t xml:space="preserve"> </w:t>
    </w:r>
    <w:r w:rsidR="006A79F0">
      <w:rPr>
        <w:noProof/>
        <w:position w:val="-14"/>
        <w:lang w:eastAsia="de-DE"/>
      </w:rPr>
      <w:t xml:space="preserve"> </w:t>
    </w:r>
    <w:r w:rsidR="006A79F0">
      <w:rPr>
        <w:noProof/>
        <w:position w:val="-1"/>
        <w:lang w:eastAsia="de-DE"/>
      </w:rPr>
      <w:t xml:space="preserve"> </w:t>
    </w:r>
    <w:r w:rsidR="006A79F0">
      <w:rPr>
        <w:b w:val="0"/>
      </w:rPr>
      <w:t xml:space="preserve">     </w:t>
    </w:r>
  </w:p>
  <w:p w14:paraId="77981A9D" w14:textId="77777777" w:rsidR="00CF6F33" w:rsidRPr="00376EE9" w:rsidRDefault="00376EE9" w:rsidP="006A79F0">
    <w:pPr>
      <w:pStyle w:val="a4"/>
      <w:tabs>
        <w:tab w:val="clear" w:pos="8640"/>
        <w:tab w:val="right" w:pos="9071"/>
      </w:tabs>
      <w:spacing w:line="240" w:lineRule="auto"/>
      <w:jc w:val="distribute"/>
      <w:rPr>
        <w:b w:val="0"/>
      </w:rPr>
    </w:pPr>
    <w:r>
      <w:tab/>
    </w:r>
    <w:r>
      <w:tab/>
    </w:r>
    <w:r w:rsidR="00B422EC" w:rsidRPr="00BF6E82">
      <w:rPr>
        <w:b w:val="0"/>
        <w:color w:val="auto"/>
      </w:rPr>
      <w:t>Page</w:t>
    </w:r>
    <w:r w:rsidR="00CF6F33" w:rsidRPr="00BF6E82">
      <w:rPr>
        <w:b w:val="0"/>
        <w:color w:val="auto"/>
      </w:rPr>
      <w:t xml:space="preserve"> </w:t>
    </w:r>
    <w:r w:rsidR="00CF6F33" w:rsidRPr="00BF6E82">
      <w:rPr>
        <w:b w:val="0"/>
        <w:color w:val="auto"/>
      </w:rPr>
      <w:fldChar w:fldCharType="begin"/>
    </w:r>
    <w:r w:rsidR="00CF6F33" w:rsidRPr="00BF6E82">
      <w:rPr>
        <w:b w:val="0"/>
        <w:color w:val="auto"/>
      </w:rPr>
      <w:instrText xml:space="preserve"> </w:instrText>
    </w:r>
    <w:r w:rsidR="00262C05" w:rsidRPr="00BF6E82">
      <w:rPr>
        <w:b w:val="0"/>
        <w:color w:val="auto"/>
      </w:rPr>
      <w:instrText>PAGE</w:instrText>
    </w:r>
    <w:r w:rsidR="00CF6F33" w:rsidRPr="00BF6E82">
      <w:rPr>
        <w:b w:val="0"/>
        <w:color w:val="auto"/>
      </w:rPr>
      <w:instrText xml:space="preserve">  \* Arabic  \* MERGEFORMAT </w:instrText>
    </w:r>
    <w:r w:rsidR="00CF6F33" w:rsidRPr="00BF6E82">
      <w:rPr>
        <w:b w:val="0"/>
        <w:color w:val="auto"/>
      </w:rPr>
      <w:fldChar w:fldCharType="separate"/>
    </w:r>
    <w:r w:rsidR="00D41EE4">
      <w:rPr>
        <w:b w:val="0"/>
        <w:noProof/>
        <w:color w:val="auto"/>
      </w:rPr>
      <w:t>1</w:t>
    </w:r>
    <w:r w:rsidR="00CF6F33" w:rsidRPr="00BF6E82">
      <w:rPr>
        <w:b w:val="0"/>
        <w:color w:val="auto"/>
      </w:rPr>
      <w:fldChar w:fldCharType="end"/>
    </w:r>
    <w:r w:rsidR="00CF6F33" w:rsidRPr="00BF6E82">
      <w:rPr>
        <w:b w:val="0"/>
        <w:color w:val="auto"/>
      </w:rPr>
      <w:t>/</w:t>
    </w:r>
    <w:r w:rsidR="00CF6F33" w:rsidRPr="00BF6E82">
      <w:rPr>
        <w:b w:val="0"/>
        <w:color w:val="auto"/>
      </w:rPr>
      <w:fldChar w:fldCharType="begin"/>
    </w:r>
    <w:r w:rsidR="00CF6F33" w:rsidRPr="00BF6E82">
      <w:rPr>
        <w:b w:val="0"/>
        <w:color w:val="auto"/>
      </w:rPr>
      <w:instrText xml:space="preserve"> </w:instrText>
    </w:r>
    <w:r w:rsidR="00262C05" w:rsidRPr="00BF6E82">
      <w:rPr>
        <w:b w:val="0"/>
        <w:color w:val="auto"/>
      </w:rPr>
      <w:instrText>NUMPAGES</w:instrText>
    </w:r>
    <w:r w:rsidR="00CF6F33" w:rsidRPr="00BF6E82">
      <w:rPr>
        <w:b w:val="0"/>
        <w:color w:val="auto"/>
      </w:rPr>
      <w:instrText xml:space="preserve">  \* Arabic  \* MERGEFORMAT </w:instrText>
    </w:r>
    <w:r w:rsidR="00CF6F33" w:rsidRPr="00BF6E82">
      <w:rPr>
        <w:b w:val="0"/>
        <w:color w:val="auto"/>
      </w:rPr>
      <w:fldChar w:fldCharType="separate"/>
    </w:r>
    <w:r w:rsidR="00D41EE4">
      <w:rPr>
        <w:b w:val="0"/>
        <w:noProof/>
        <w:color w:val="auto"/>
      </w:rPr>
      <w:t>3</w:t>
    </w:r>
    <w:r w:rsidR="00CF6F33" w:rsidRPr="00BF6E82">
      <w:rPr>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B9701" w14:textId="77777777" w:rsidR="00AE32D6" w:rsidRDefault="00AE32D6">
      <w:r>
        <w:separator/>
      </w:r>
    </w:p>
  </w:footnote>
  <w:footnote w:type="continuationSeparator" w:id="0">
    <w:p w14:paraId="0BB7BFF2" w14:textId="77777777" w:rsidR="00AE32D6" w:rsidRDefault="00AE32D6">
      <w:r>
        <w:continuationSeparator/>
      </w:r>
    </w:p>
  </w:footnote>
  <w:footnote w:type="continuationNotice" w:id="1">
    <w:p w14:paraId="202779DA" w14:textId="77777777" w:rsidR="00AE32D6" w:rsidRDefault="00AE32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64312" w14:textId="77777777" w:rsidR="00480987" w:rsidRDefault="004809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5122C" w14:textId="77777777" w:rsidR="00CF6F33" w:rsidRDefault="00CF6F33" w:rsidP="00D260A2">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D368" w14:textId="4032177B" w:rsidR="009A16EC" w:rsidRPr="001C4BE1" w:rsidRDefault="00D870EE" w:rsidP="001C4BE1">
    <w:pPr>
      <w:pStyle w:val="a3"/>
      <w:tabs>
        <w:tab w:val="clear" w:pos="4320"/>
        <w:tab w:val="clear" w:pos="8640"/>
        <w:tab w:val="right" w:pos="9071"/>
      </w:tabs>
      <w:spacing w:line="420" w:lineRule="atLeast"/>
      <w:rPr>
        <w:rFonts w:ascii="Calibri" w:hAnsi="Calibri"/>
        <w:b/>
        <w:bCs/>
        <w:sz w:val="40"/>
        <w:szCs w:val="40"/>
      </w:rPr>
    </w:pPr>
    <w:r>
      <w:rPr>
        <w:noProof/>
      </w:rPr>
      <w:drawing>
        <wp:anchor distT="0" distB="0" distL="114300" distR="114300" simplePos="0" relativeHeight="251657216" behindDoc="0" locked="0" layoutInCell="1" allowOverlap="1" wp14:anchorId="08C823AD" wp14:editId="18BDB0BE">
          <wp:simplePos x="0" y="0"/>
          <wp:positionH relativeFrom="margin">
            <wp:posOffset>4982210</wp:posOffset>
          </wp:positionH>
          <wp:positionV relativeFrom="margin">
            <wp:posOffset>-1583055</wp:posOffset>
          </wp:positionV>
          <wp:extent cx="1166495" cy="789305"/>
          <wp:effectExtent l="0" t="0" r="0" b="0"/>
          <wp:wrapSquare wrapText="bothSides"/>
          <wp:docPr id="26" name="図 26" descr="HENKEL_Logo_Red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NKEL_Logo_Red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495" cy="789305"/>
                  </a:xfrm>
                  <a:prstGeom prst="rect">
                    <a:avLst/>
                  </a:prstGeom>
                  <a:noFill/>
                </pic:spPr>
              </pic:pic>
            </a:graphicData>
          </a:graphic>
          <wp14:sizeRelH relativeFrom="page">
            <wp14:pctWidth>0</wp14:pctWidth>
          </wp14:sizeRelH>
          <wp14:sizeRelV relativeFrom="page">
            <wp14:pctHeight>0</wp14:pctHeight>
          </wp14:sizeRelV>
        </wp:anchor>
      </w:drawing>
    </w:r>
    <w:r w:rsidR="001C4BE1" w:rsidRPr="006E5032">
      <w:rPr>
        <w:rFonts w:ascii="Calibri" w:hAnsi="Calibri"/>
        <w:b/>
        <w:bCs/>
        <w:sz w:val="40"/>
        <w:szCs w:val="40"/>
      </w:rPr>
      <w:tab/>
    </w:r>
    <w:r w:rsidR="009A16EC" w:rsidRPr="001C4BE1">
      <w:rPr>
        <w:rFonts w:ascii="Calibri" w:hAnsi="Calibri"/>
        <w:b/>
        <w:bCs/>
        <w:sz w:val="40"/>
        <w:szCs w:val="40"/>
      </w:rPr>
      <w:tab/>
    </w:r>
    <w:r w:rsidR="009A16EC" w:rsidRPr="001C4BE1">
      <w:rPr>
        <w:rFonts w:ascii="Calibri" w:hAnsi="Calibri"/>
        <w:b/>
        <w:bCs/>
        <w:sz w:val="40"/>
        <w:szCs w:val="40"/>
      </w:rPr>
      <w:tab/>
    </w:r>
    <w:r w:rsidR="009A16EC" w:rsidRPr="001C4BE1">
      <w:rPr>
        <w:rFonts w:ascii="Calibri" w:hAnsi="Calibri"/>
        <w:b/>
        <w:bCs/>
        <w:sz w:val="40"/>
        <w:szCs w:val="40"/>
      </w:rPr>
      <w:tab/>
    </w:r>
  </w:p>
  <w:p w14:paraId="7DE62108" w14:textId="77777777" w:rsidR="009A16EC" w:rsidRPr="001C4BE1" w:rsidRDefault="009A16EC" w:rsidP="009A16EC">
    <w:pPr>
      <w:pStyle w:val="a3"/>
      <w:tabs>
        <w:tab w:val="clear" w:pos="8640"/>
        <w:tab w:val="left" w:pos="2607"/>
        <w:tab w:val="right" w:pos="9071"/>
      </w:tabs>
      <w:spacing w:line="420" w:lineRule="atLeast"/>
      <w:rPr>
        <w:rFonts w:ascii="Calibri" w:hAnsi="Calibri"/>
        <w:b/>
        <w:bCs/>
        <w:sz w:val="40"/>
        <w:szCs w:val="40"/>
      </w:rPr>
    </w:pPr>
  </w:p>
  <w:p w14:paraId="008E3176" w14:textId="77777777" w:rsidR="009767C7" w:rsidRPr="001C4BE1" w:rsidRDefault="009767C7" w:rsidP="009A16EC">
    <w:pPr>
      <w:pStyle w:val="a3"/>
      <w:tabs>
        <w:tab w:val="clear" w:pos="8640"/>
        <w:tab w:val="left" w:pos="2607"/>
        <w:tab w:val="right" w:pos="9071"/>
      </w:tabs>
      <w:spacing w:line="420" w:lineRule="atLeast"/>
      <w:jc w:val="right"/>
      <w:rPr>
        <w:rFonts w:ascii="Calibri" w:hAnsi="Calibri"/>
        <w:b/>
        <w:bCs/>
        <w:sz w:val="40"/>
        <w:szCs w:val="40"/>
      </w:rPr>
    </w:pPr>
  </w:p>
  <w:p w14:paraId="6A0C3197" w14:textId="77777777" w:rsidR="00CF6F33" w:rsidRPr="00B422EC" w:rsidRDefault="00BF6E82" w:rsidP="009767C7">
    <w:pPr>
      <w:pStyle w:val="a3"/>
      <w:tabs>
        <w:tab w:val="clear" w:pos="8640"/>
        <w:tab w:val="left" w:pos="2607"/>
        <w:tab w:val="right" w:pos="9071"/>
      </w:tabs>
      <w:spacing w:line="100" w:lineRule="atLeast"/>
      <w:jc w:val="right"/>
      <w:rPr>
        <w:rFonts w:cs="Arial"/>
        <w:b/>
        <w:bCs/>
        <w:color w:val="3E3C3C"/>
        <w:sz w:val="40"/>
        <w:szCs w:val="40"/>
      </w:rPr>
    </w:pPr>
    <w:r>
      <w:rPr>
        <w:rFonts w:cs="Arial"/>
        <w:b/>
        <w:bCs/>
        <w:noProof/>
        <w:color w:val="3E3C3C"/>
        <w:sz w:val="40"/>
        <w:szCs w:val="40"/>
        <w:lang w:val="en-US"/>
      </w:rPr>
      <w:t>Press</w:t>
    </w:r>
    <w:r w:rsidR="00B422EC" w:rsidRPr="00B422EC">
      <w:rPr>
        <w:rFonts w:cs="Arial"/>
        <w:b/>
        <w:bCs/>
        <w:color w:val="3E3C3C"/>
        <w:sz w:val="40"/>
        <w:szCs w:val="40"/>
      </w:rPr>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64DC19FC"/>
    <w:multiLevelType w:val="hybridMultilevel"/>
    <w:tmpl w:val="3B64D51C"/>
    <w:lvl w:ilvl="0" w:tplc="DC124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v:textbox inset="5.85pt,.7pt,5.85pt,.7pt"/>
      <o:colormru v:ext="edit" colors="#e1000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9A"/>
    <w:rsid w:val="00002AA4"/>
    <w:rsid w:val="00004CC5"/>
    <w:rsid w:val="00005267"/>
    <w:rsid w:val="00006346"/>
    <w:rsid w:val="000138A6"/>
    <w:rsid w:val="00021C67"/>
    <w:rsid w:val="00021E31"/>
    <w:rsid w:val="0002514C"/>
    <w:rsid w:val="00030557"/>
    <w:rsid w:val="00030F51"/>
    <w:rsid w:val="00036074"/>
    <w:rsid w:val="000575F9"/>
    <w:rsid w:val="000603D4"/>
    <w:rsid w:val="00060C96"/>
    <w:rsid w:val="000618FC"/>
    <w:rsid w:val="00080BE0"/>
    <w:rsid w:val="00080D10"/>
    <w:rsid w:val="00093169"/>
    <w:rsid w:val="000B393B"/>
    <w:rsid w:val="000B5C69"/>
    <w:rsid w:val="000C04DD"/>
    <w:rsid w:val="000C0563"/>
    <w:rsid w:val="000C2CA2"/>
    <w:rsid w:val="000C56DD"/>
    <w:rsid w:val="000C63F0"/>
    <w:rsid w:val="000C6D1A"/>
    <w:rsid w:val="000C7367"/>
    <w:rsid w:val="000D00F1"/>
    <w:rsid w:val="000D1672"/>
    <w:rsid w:val="000D45A9"/>
    <w:rsid w:val="000E38ED"/>
    <w:rsid w:val="000E7F24"/>
    <w:rsid w:val="000F03BE"/>
    <w:rsid w:val="000F225B"/>
    <w:rsid w:val="000F7FAF"/>
    <w:rsid w:val="0010078A"/>
    <w:rsid w:val="00104C5D"/>
    <w:rsid w:val="0010537C"/>
    <w:rsid w:val="00110662"/>
    <w:rsid w:val="00111F4D"/>
    <w:rsid w:val="00115230"/>
    <w:rsid w:val="001162B4"/>
    <w:rsid w:val="00117EE1"/>
    <w:rsid w:val="00122257"/>
    <w:rsid w:val="00122CBC"/>
    <w:rsid w:val="00126D4A"/>
    <w:rsid w:val="00130FAB"/>
    <w:rsid w:val="00132DA9"/>
    <w:rsid w:val="0013305B"/>
    <w:rsid w:val="00133B99"/>
    <w:rsid w:val="001425DE"/>
    <w:rsid w:val="001443BD"/>
    <w:rsid w:val="00153585"/>
    <w:rsid w:val="00154F98"/>
    <w:rsid w:val="00160835"/>
    <w:rsid w:val="00165C9A"/>
    <w:rsid w:val="0017170D"/>
    <w:rsid w:val="0017285F"/>
    <w:rsid w:val="00185093"/>
    <w:rsid w:val="001A0D44"/>
    <w:rsid w:val="001C0B32"/>
    <w:rsid w:val="001C2952"/>
    <w:rsid w:val="001C4BE1"/>
    <w:rsid w:val="001D5DA1"/>
    <w:rsid w:val="001E0F71"/>
    <w:rsid w:val="001E5154"/>
    <w:rsid w:val="001E6D05"/>
    <w:rsid w:val="001E7C28"/>
    <w:rsid w:val="001F1BDF"/>
    <w:rsid w:val="001F7110"/>
    <w:rsid w:val="001F7E96"/>
    <w:rsid w:val="002100F8"/>
    <w:rsid w:val="00212488"/>
    <w:rsid w:val="00220628"/>
    <w:rsid w:val="00221213"/>
    <w:rsid w:val="00223812"/>
    <w:rsid w:val="002275C0"/>
    <w:rsid w:val="002304D2"/>
    <w:rsid w:val="00237F62"/>
    <w:rsid w:val="00240E9C"/>
    <w:rsid w:val="002431C3"/>
    <w:rsid w:val="0024586A"/>
    <w:rsid w:val="00256BBA"/>
    <w:rsid w:val="00256F0C"/>
    <w:rsid w:val="00262C05"/>
    <w:rsid w:val="00265FAF"/>
    <w:rsid w:val="0027106E"/>
    <w:rsid w:val="00271B54"/>
    <w:rsid w:val="002769D2"/>
    <w:rsid w:val="00282C21"/>
    <w:rsid w:val="002A0DF7"/>
    <w:rsid w:val="002A60E0"/>
    <w:rsid w:val="002A69DA"/>
    <w:rsid w:val="002B63CD"/>
    <w:rsid w:val="002C252E"/>
    <w:rsid w:val="002C6514"/>
    <w:rsid w:val="002C6773"/>
    <w:rsid w:val="002C7A82"/>
    <w:rsid w:val="002D3353"/>
    <w:rsid w:val="002D52F3"/>
    <w:rsid w:val="002E0B17"/>
    <w:rsid w:val="002E2FEA"/>
    <w:rsid w:val="002E7DED"/>
    <w:rsid w:val="002F105E"/>
    <w:rsid w:val="002F7E11"/>
    <w:rsid w:val="00304087"/>
    <w:rsid w:val="00310ACD"/>
    <w:rsid w:val="0031379F"/>
    <w:rsid w:val="0031714C"/>
    <w:rsid w:val="00320A26"/>
    <w:rsid w:val="00321344"/>
    <w:rsid w:val="00324076"/>
    <w:rsid w:val="00325D69"/>
    <w:rsid w:val="00327E1D"/>
    <w:rsid w:val="0034015C"/>
    <w:rsid w:val="00342867"/>
    <w:rsid w:val="003442F4"/>
    <w:rsid w:val="003525ED"/>
    <w:rsid w:val="00353705"/>
    <w:rsid w:val="003562E8"/>
    <w:rsid w:val="0036357D"/>
    <w:rsid w:val="00367AA1"/>
    <w:rsid w:val="00372E36"/>
    <w:rsid w:val="00376EE9"/>
    <w:rsid w:val="00377CBB"/>
    <w:rsid w:val="00384932"/>
    <w:rsid w:val="003877B6"/>
    <w:rsid w:val="003877FC"/>
    <w:rsid w:val="00390B0C"/>
    <w:rsid w:val="00393887"/>
    <w:rsid w:val="00394C6B"/>
    <w:rsid w:val="003B1069"/>
    <w:rsid w:val="003B390A"/>
    <w:rsid w:val="003C15DE"/>
    <w:rsid w:val="003C1E87"/>
    <w:rsid w:val="003C1FFA"/>
    <w:rsid w:val="003C4EB2"/>
    <w:rsid w:val="003D2C18"/>
    <w:rsid w:val="003D4A7D"/>
    <w:rsid w:val="003E78E9"/>
    <w:rsid w:val="003F1AF3"/>
    <w:rsid w:val="003F4D8D"/>
    <w:rsid w:val="00413971"/>
    <w:rsid w:val="004313E7"/>
    <w:rsid w:val="0044763B"/>
    <w:rsid w:val="004542FA"/>
    <w:rsid w:val="0046145F"/>
    <w:rsid w:val="004629B3"/>
    <w:rsid w:val="0046376E"/>
    <w:rsid w:val="004638A3"/>
    <w:rsid w:val="0046690F"/>
    <w:rsid w:val="004714B8"/>
    <w:rsid w:val="00471CD9"/>
    <w:rsid w:val="00480987"/>
    <w:rsid w:val="00482D3E"/>
    <w:rsid w:val="00490A03"/>
    <w:rsid w:val="00494DBE"/>
    <w:rsid w:val="00495CE6"/>
    <w:rsid w:val="004972C2"/>
    <w:rsid w:val="004A323C"/>
    <w:rsid w:val="004B54E8"/>
    <w:rsid w:val="004C4E75"/>
    <w:rsid w:val="004C4FEB"/>
    <w:rsid w:val="004D059B"/>
    <w:rsid w:val="004D3472"/>
    <w:rsid w:val="004D4CB6"/>
    <w:rsid w:val="004E471B"/>
    <w:rsid w:val="004F0284"/>
    <w:rsid w:val="004F10C1"/>
    <w:rsid w:val="00502E62"/>
    <w:rsid w:val="00512864"/>
    <w:rsid w:val="00517451"/>
    <w:rsid w:val="00520A2A"/>
    <w:rsid w:val="0052212B"/>
    <w:rsid w:val="00534B46"/>
    <w:rsid w:val="00536321"/>
    <w:rsid w:val="00540358"/>
    <w:rsid w:val="005437A9"/>
    <w:rsid w:val="00556F67"/>
    <w:rsid w:val="00557CDF"/>
    <w:rsid w:val="005604BD"/>
    <w:rsid w:val="00567CD5"/>
    <w:rsid w:val="0057637E"/>
    <w:rsid w:val="00580EC6"/>
    <w:rsid w:val="00581BE3"/>
    <w:rsid w:val="005829A2"/>
    <w:rsid w:val="00584A38"/>
    <w:rsid w:val="00585524"/>
    <w:rsid w:val="00586CAF"/>
    <w:rsid w:val="00591180"/>
    <w:rsid w:val="00597D07"/>
    <w:rsid w:val="005C7112"/>
    <w:rsid w:val="005C7C28"/>
    <w:rsid w:val="005D0561"/>
    <w:rsid w:val="005D0AD9"/>
    <w:rsid w:val="005D22F6"/>
    <w:rsid w:val="005D3A21"/>
    <w:rsid w:val="005D688E"/>
    <w:rsid w:val="005E0C30"/>
    <w:rsid w:val="005E3F5A"/>
    <w:rsid w:val="005E69D9"/>
    <w:rsid w:val="005F27F4"/>
    <w:rsid w:val="005F3239"/>
    <w:rsid w:val="00607256"/>
    <w:rsid w:val="00607835"/>
    <w:rsid w:val="00607BD1"/>
    <w:rsid w:val="006107A3"/>
    <w:rsid w:val="006144B1"/>
    <w:rsid w:val="00626A69"/>
    <w:rsid w:val="0063150F"/>
    <w:rsid w:val="006335F1"/>
    <w:rsid w:val="006345B6"/>
    <w:rsid w:val="00635712"/>
    <w:rsid w:val="006368D7"/>
    <w:rsid w:val="00642374"/>
    <w:rsid w:val="00643637"/>
    <w:rsid w:val="00652229"/>
    <w:rsid w:val="00652793"/>
    <w:rsid w:val="00660936"/>
    <w:rsid w:val="006626CA"/>
    <w:rsid w:val="00663487"/>
    <w:rsid w:val="00672382"/>
    <w:rsid w:val="00680122"/>
    <w:rsid w:val="006828F6"/>
    <w:rsid w:val="00682EB9"/>
    <w:rsid w:val="006840D8"/>
    <w:rsid w:val="00684BAA"/>
    <w:rsid w:val="00684F51"/>
    <w:rsid w:val="00686717"/>
    <w:rsid w:val="00690B19"/>
    <w:rsid w:val="006A42B4"/>
    <w:rsid w:val="006A6823"/>
    <w:rsid w:val="006A79EF"/>
    <w:rsid w:val="006A79F0"/>
    <w:rsid w:val="006B499F"/>
    <w:rsid w:val="006C62A9"/>
    <w:rsid w:val="006C74D4"/>
    <w:rsid w:val="006D0ACD"/>
    <w:rsid w:val="006D3699"/>
    <w:rsid w:val="006D4996"/>
    <w:rsid w:val="006D54AB"/>
    <w:rsid w:val="006E3006"/>
    <w:rsid w:val="006E5032"/>
    <w:rsid w:val="006F1DEA"/>
    <w:rsid w:val="006F670F"/>
    <w:rsid w:val="00703272"/>
    <w:rsid w:val="007055EA"/>
    <w:rsid w:val="00705905"/>
    <w:rsid w:val="00706216"/>
    <w:rsid w:val="0070733C"/>
    <w:rsid w:val="00710C5D"/>
    <w:rsid w:val="0071348C"/>
    <w:rsid w:val="00717273"/>
    <w:rsid w:val="00717ADF"/>
    <w:rsid w:val="00720FD4"/>
    <w:rsid w:val="00722BE8"/>
    <w:rsid w:val="00726A15"/>
    <w:rsid w:val="00726A3A"/>
    <w:rsid w:val="0073096C"/>
    <w:rsid w:val="00731CBE"/>
    <w:rsid w:val="00742398"/>
    <w:rsid w:val="007446DB"/>
    <w:rsid w:val="0075058E"/>
    <w:rsid w:val="007507B5"/>
    <w:rsid w:val="00753A24"/>
    <w:rsid w:val="0076444F"/>
    <w:rsid w:val="00767820"/>
    <w:rsid w:val="00772188"/>
    <w:rsid w:val="007769A5"/>
    <w:rsid w:val="00786BA3"/>
    <w:rsid w:val="00794948"/>
    <w:rsid w:val="007A4432"/>
    <w:rsid w:val="007A716D"/>
    <w:rsid w:val="007A784E"/>
    <w:rsid w:val="007B499C"/>
    <w:rsid w:val="007B4D4B"/>
    <w:rsid w:val="007C520B"/>
    <w:rsid w:val="007D053B"/>
    <w:rsid w:val="007D2A02"/>
    <w:rsid w:val="007E2C4B"/>
    <w:rsid w:val="007E6EA1"/>
    <w:rsid w:val="007E7AB8"/>
    <w:rsid w:val="007F2B1E"/>
    <w:rsid w:val="007F62B4"/>
    <w:rsid w:val="00801517"/>
    <w:rsid w:val="0080548D"/>
    <w:rsid w:val="00817AE8"/>
    <w:rsid w:val="00817DE8"/>
    <w:rsid w:val="008229F5"/>
    <w:rsid w:val="0082699A"/>
    <w:rsid w:val="00833CEB"/>
    <w:rsid w:val="008372D2"/>
    <w:rsid w:val="00837EA0"/>
    <w:rsid w:val="00844C17"/>
    <w:rsid w:val="00847726"/>
    <w:rsid w:val="008478E3"/>
    <w:rsid w:val="00852511"/>
    <w:rsid w:val="008577E1"/>
    <w:rsid w:val="008614F1"/>
    <w:rsid w:val="008639B3"/>
    <w:rsid w:val="00863C1A"/>
    <w:rsid w:val="00864B6F"/>
    <w:rsid w:val="0087142D"/>
    <w:rsid w:val="0087243A"/>
    <w:rsid w:val="00873956"/>
    <w:rsid w:val="008825EE"/>
    <w:rsid w:val="0088596E"/>
    <w:rsid w:val="00892410"/>
    <w:rsid w:val="00892633"/>
    <w:rsid w:val="00895BD5"/>
    <w:rsid w:val="00896BF9"/>
    <w:rsid w:val="008A0241"/>
    <w:rsid w:val="008A12EA"/>
    <w:rsid w:val="008A2375"/>
    <w:rsid w:val="008A5993"/>
    <w:rsid w:val="008B03E9"/>
    <w:rsid w:val="008B3C27"/>
    <w:rsid w:val="008D34F8"/>
    <w:rsid w:val="008D76C5"/>
    <w:rsid w:val="008E0AFA"/>
    <w:rsid w:val="008E75D3"/>
    <w:rsid w:val="008F125E"/>
    <w:rsid w:val="008F4D2F"/>
    <w:rsid w:val="00900E78"/>
    <w:rsid w:val="00905B64"/>
    <w:rsid w:val="009130A1"/>
    <w:rsid w:val="00917162"/>
    <w:rsid w:val="00922840"/>
    <w:rsid w:val="009251CC"/>
    <w:rsid w:val="00927037"/>
    <w:rsid w:val="0092714E"/>
    <w:rsid w:val="00927538"/>
    <w:rsid w:val="00942002"/>
    <w:rsid w:val="00947885"/>
    <w:rsid w:val="00952168"/>
    <w:rsid w:val="009527FE"/>
    <w:rsid w:val="00956276"/>
    <w:rsid w:val="00962EB6"/>
    <w:rsid w:val="00973943"/>
    <w:rsid w:val="009739A0"/>
    <w:rsid w:val="0097469A"/>
    <w:rsid w:val="00974C08"/>
    <w:rsid w:val="00975999"/>
    <w:rsid w:val="009767C7"/>
    <w:rsid w:val="0098579A"/>
    <w:rsid w:val="0099195A"/>
    <w:rsid w:val="00994681"/>
    <w:rsid w:val="0099486A"/>
    <w:rsid w:val="009A0E26"/>
    <w:rsid w:val="009A16EC"/>
    <w:rsid w:val="009A7375"/>
    <w:rsid w:val="009B1AF3"/>
    <w:rsid w:val="009B3B37"/>
    <w:rsid w:val="009C088E"/>
    <w:rsid w:val="009C4192"/>
    <w:rsid w:val="009C4D35"/>
    <w:rsid w:val="009E5EB4"/>
    <w:rsid w:val="009F048C"/>
    <w:rsid w:val="009F1571"/>
    <w:rsid w:val="009F1F6B"/>
    <w:rsid w:val="009F7D92"/>
    <w:rsid w:val="00A044D6"/>
    <w:rsid w:val="00A04ADB"/>
    <w:rsid w:val="00A11E0F"/>
    <w:rsid w:val="00A25051"/>
    <w:rsid w:val="00A26CB6"/>
    <w:rsid w:val="00A32F82"/>
    <w:rsid w:val="00A32F8B"/>
    <w:rsid w:val="00A33356"/>
    <w:rsid w:val="00A3386C"/>
    <w:rsid w:val="00A36513"/>
    <w:rsid w:val="00A45A62"/>
    <w:rsid w:val="00A54AC5"/>
    <w:rsid w:val="00A56D41"/>
    <w:rsid w:val="00A61353"/>
    <w:rsid w:val="00A626BA"/>
    <w:rsid w:val="00A64ED8"/>
    <w:rsid w:val="00A66DB1"/>
    <w:rsid w:val="00A66E10"/>
    <w:rsid w:val="00A67A92"/>
    <w:rsid w:val="00A70DE9"/>
    <w:rsid w:val="00A725A0"/>
    <w:rsid w:val="00A83157"/>
    <w:rsid w:val="00A84B5A"/>
    <w:rsid w:val="00A91A70"/>
    <w:rsid w:val="00A92430"/>
    <w:rsid w:val="00A93723"/>
    <w:rsid w:val="00A94457"/>
    <w:rsid w:val="00A974F4"/>
    <w:rsid w:val="00AA1693"/>
    <w:rsid w:val="00AA1B85"/>
    <w:rsid w:val="00AB068A"/>
    <w:rsid w:val="00AB1927"/>
    <w:rsid w:val="00AB1CB6"/>
    <w:rsid w:val="00AB1D9A"/>
    <w:rsid w:val="00AB410D"/>
    <w:rsid w:val="00AB6985"/>
    <w:rsid w:val="00AD21B5"/>
    <w:rsid w:val="00AD44FE"/>
    <w:rsid w:val="00AE1291"/>
    <w:rsid w:val="00AE32D6"/>
    <w:rsid w:val="00AE432D"/>
    <w:rsid w:val="00AE49F1"/>
    <w:rsid w:val="00B05CCA"/>
    <w:rsid w:val="00B14271"/>
    <w:rsid w:val="00B14C9F"/>
    <w:rsid w:val="00B23C6F"/>
    <w:rsid w:val="00B2685D"/>
    <w:rsid w:val="00B27CEB"/>
    <w:rsid w:val="00B30351"/>
    <w:rsid w:val="00B33C2A"/>
    <w:rsid w:val="00B345BA"/>
    <w:rsid w:val="00B422EC"/>
    <w:rsid w:val="00B623E1"/>
    <w:rsid w:val="00B671BA"/>
    <w:rsid w:val="00B80E7C"/>
    <w:rsid w:val="00B81FD3"/>
    <w:rsid w:val="00B827D6"/>
    <w:rsid w:val="00B86A4F"/>
    <w:rsid w:val="00B939D2"/>
    <w:rsid w:val="00B958E8"/>
    <w:rsid w:val="00BA09B2"/>
    <w:rsid w:val="00BA61CC"/>
    <w:rsid w:val="00BB21E1"/>
    <w:rsid w:val="00BC0995"/>
    <w:rsid w:val="00BC15D1"/>
    <w:rsid w:val="00BC6A45"/>
    <w:rsid w:val="00BD3EB1"/>
    <w:rsid w:val="00BE22F8"/>
    <w:rsid w:val="00BE793A"/>
    <w:rsid w:val="00BF1D4C"/>
    <w:rsid w:val="00BF3960"/>
    <w:rsid w:val="00BF432A"/>
    <w:rsid w:val="00BF6E82"/>
    <w:rsid w:val="00C067DB"/>
    <w:rsid w:val="00C12D92"/>
    <w:rsid w:val="00C162D5"/>
    <w:rsid w:val="00C24C17"/>
    <w:rsid w:val="00C35413"/>
    <w:rsid w:val="00C40B88"/>
    <w:rsid w:val="00C47D87"/>
    <w:rsid w:val="00C5376E"/>
    <w:rsid w:val="00C56065"/>
    <w:rsid w:val="00C76356"/>
    <w:rsid w:val="00C83C97"/>
    <w:rsid w:val="00C9538B"/>
    <w:rsid w:val="00C96A78"/>
    <w:rsid w:val="00C97091"/>
    <w:rsid w:val="00CA1432"/>
    <w:rsid w:val="00CA2001"/>
    <w:rsid w:val="00CA719D"/>
    <w:rsid w:val="00CA790D"/>
    <w:rsid w:val="00CB0CC3"/>
    <w:rsid w:val="00CB5B6C"/>
    <w:rsid w:val="00CB7BB0"/>
    <w:rsid w:val="00CC0D1D"/>
    <w:rsid w:val="00CD16BE"/>
    <w:rsid w:val="00CD4616"/>
    <w:rsid w:val="00CE33D5"/>
    <w:rsid w:val="00CE543E"/>
    <w:rsid w:val="00CE5B5C"/>
    <w:rsid w:val="00CF38ED"/>
    <w:rsid w:val="00CF5D37"/>
    <w:rsid w:val="00CF6F33"/>
    <w:rsid w:val="00D02248"/>
    <w:rsid w:val="00D03759"/>
    <w:rsid w:val="00D063B8"/>
    <w:rsid w:val="00D06825"/>
    <w:rsid w:val="00D17E3B"/>
    <w:rsid w:val="00D22341"/>
    <w:rsid w:val="00D23C09"/>
    <w:rsid w:val="00D23CED"/>
    <w:rsid w:val="00D24BD2"/>
    <w:rsid w:val="00D260A2"/>
    <w:rsid w:val="00D27884"/>
    <w:rsid w:val="00D30CC6"/>
    <w:rsid w:val="00D30F55"/>
    <w:rsid w:val="00D3260C"/>
    <w:rsid w:val="00D35790"/>
    <w:rsid w:val="00D36607"/>
    <w:rsid w:val="00D36FE0"/>
    <w:rsid w:val="00D41EE4"/>
    <w:rsid w:val="00D54288"/>
    <w:rsid w:val="00D60D27"/>
    <w:rsid w:val="00D6290A"/>
    <w:rsid w:val="00D62EF1"/>
    <w:rsid w:val="00D6309D"/>
    <w:rsid w:val="00D644CA"/>
    <w:rsid w:val="00D66FC2"/>
    <w:rsid w:val="00D735B3"/>
    <w:rsid w:val="00D76C7E"/>
    <w:rsid w:val="00D83DDA"/>
    <w:rsid w:val="00D870EE"/>
    <w:rsid w:val="00D91953"/>
    <w:rsid w:val="00D9293F"/>
    <w:rsid w:val="00D93598"/>
    <w:rsid w:val="00DA1E18"/>
    <w:rsid w:val="00DA2009"/>
    <w:rsid w:val="00DB05B1"/>
    <w:rsid w:val="00DD081F"/>
    <w:rsid w:val="00DD363E"/>
    <w:rsid w:val="00DD497F"/>
    <w:rsid w:val="00DD512E"/>
    <w:rsid w:val="00DE1177"/>
    <w:rsid w:val="00DE16A8"/>
    <w:rsid w:val="00DE1D8F"/>
    <w:rsid w:val="00DE2CEA"/>
    <w:rsid w:val="00DE3166"/>
    <w:rsid w:val="00DE4038"/>
    <w:rsid w:val="00DE6A3C"/>
    <w:rsid w:val="00DE7EE4"/>
    <w:rsid w:val="00DE7F97"/>
    <w:rsid w:val="00DF0425"/>
    <w:rsid w:val="00DF1010"/>
    <w:rsid w:val="00DF355B"/>
    <w:rsid w:val="00DF5AEA"/>
    <w:rsid w:val="00DF63F6"/>
    <w:rsid w:val="00E046EA"/>
    <w:rsid w:val="00E11CA9"/>
    <w:rsid w:val="00E13747"/>
    <w:rsid w:val="00E14A3D"/>
    <w:rsid w:val="00E25AEA"/>
    <w:rsid w:val="00E30DEF"/>
    <w:rsid w:val="00E30ED2"/>
    <w:rsid w:val="00E31276"/>
    <w:rsid w:val="00E37F70"/>
    <w:rsid w:val="00E42873"/>
    <w:rsid w:val="00E446C1"/>
    <w:rsid w:val="00E542E6"/>
    <w:rsid w:val="00E56E8E"/>
    <w:rsid w:val="00E61BBC"/>
    <w:rsid w:val="00E734DA"/>
    <w:rsid w:val="00E7583E"/>
    <w:rsid w:val="00E758B9"/>
    <w:rsid w:val="00E85569"/>
    <w:rsid w:val="00E856AF"/>
    <w:rsid w:val="00E863E4"/>
    <w:rsid w:val="00E86AF8"/>
    <w:rsid w:val="00E93A01"/>
    <w:rsid w:val="00E93FF8"/>
    <w:rsid w:val="00E96EAF"/>
    <w:rsid w:val="00EA1752"/>
    <w:rsid w:val="00EA5BDB"/>
    <w:rsid w:val="00EB5B50"/>
    <w:rsid w:val="00EB5CC3"/>
    <w:rsid w:val="00EC142D"/>
    <w:rsid w:val="00EC1E16"/>
    <w:rsid w:val="00EC703E"/>
    <w:rsid w:val="00ED2B5C"/>
    <w:rsid w:val="00ED3269"/>
    <w:rsid w:val="00EF0481"/>
    <w:rsid w:val="00EF15FF"/>
    <w:rsid w:val="00EF7111"/>
    <w:rsid w:val="00EF7D1A"/>
    <w:rsid w:val="00F0448F"/>
    <w:rsid w:val="00F059F7"/>
    <w:rsid w:val="00F06FEC"/>
    <w:rsid w:val="00F11524"/>
    <w:rsid w:val="00F13401"/>
    <w:rsid w:val="00F25C71"/>
    <w:rsid w:val="00F270E9"/>
    <w:rsid w:val="00F275C0"/>
    <w:rsid w:val="00F31C64"/>
    <w:rsid w:val="00F36145"/>
    <w:rsid w:val="00F37BDD"/>
    <w:rsid w:val="00F41503"/>
    <w:rsid w:val="00F466C8"/>
    <w:rsid w:val="00F50B46"/>
    <w:rsid w:val="00F50D1F"/>
    <w:rsid w:val="00F532E7"/>
    <w:rsid w:val="00F63D03"/>
    <w:rsid w:val="00F65E2F"/>
    <w:rsid w:val="00F67DF1"/>
    <w:rsid w:val="00F8309B"/>
    <w:rsid w:val="00F833C9"/>
    <w:rsid w:val="00F90064"/>
    <w:rsid w:val="00F96AFD"/>
    <w:rsid w:val="00FA038E"/>
    <w:rsid w:val="00FA2E19"/>
    <w:rsid w:val="00FB25A7"/>
    <w:rsid w:val="00FB610D"/>
    <w:rsid w:val="00FB63CE"/>
    <w:rsid w:val="00FC3E47"/>
    <w:rsid w:val="00FD4CCA"/>
    <w:rsid w:val="00FE2A9E"/>
    <w:rsid w:val="00FE6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e1000f"/>
    </o:shapedefaults>
    <o:shapelayout v:ext="edit">
      <o:idmap v:ext="edit" data="1"/>
    </o:shapelayout>
  </w:shapeDefaults>
  <w:decimalSymbol w:val="."/>
  <w:listSeparator w:val=","/>
  <w14:docId w14:val="3B6993AE"/>
  <w15:chartTrackingRefBased/>
  <w15:docId w15:val="{92A60CBA-3F08-407D-96E9-3D8BB730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64A"/>
    <w:pPr>
      <w:spacing w:line="260" w:lineRule="atLeast"/>
    </w:pPr>
    <w:rPr>
      <w:rFonts w:ascii="Arial" w:hAnsi="Arial"/>
      <w:szCs w:val="24"/>
      <w:lang w:val="de-DE" w:eastAsia="en-US"/>
    </w:rPr>
  </w:style>
  <w:style w:type="paragraph" w:styleId="1">
    <w:name w:val="heading 1"/>
    <w:basedOn w:val="a"/>
    <w:next w:val="a"/>
    <w:link w:val="10"/>
    <w:uiPriority w:val="99"/>
    <w:qFormat/>
    <w:rsid w:val="00097261"/>
    <w:pPr>
      <w:keepNext/>
      <w:spacing w:line="420" w:lineRule="atLeast"/>
      <w:outlineLvl w:val="0"/>
    </w:pPr>
    <w:rPr>
      <w:rFonts w:cs="Arial"/>
      <w:b/>
      <w:bCs/>
      <w:kern w:val="32"/>
      <w:sz w:val="36"/>
      <w:szCs w:val="32"/>
    </w:rPr>
  </w:style>
  <w:style w:type="paragraph" w:styleId="2">
    <w:name w:val="heading 2"/>
    <w:basedOn w:val="a"/>
    <w:next w:val="a"/>
    <w:qFormat/>
    <w:rsid w:val="003F46B0"/>
    <w:pPr>
      <w:keepNext/>
      <w:outlineLvl w:val="1"/>
    </w:pPr>
    <w:rPr>
      <w:rFonts w:cs="Arial"/>
      <w:bCs/>
      <w:iCs/>
      <w:color w:val="E1000F"/>
      <w:sz w:val="22"/>
      <w:szCs w:val="28"/>
    </w:rPr>
  </w:style>
  <w:style w:type="paragraph" w:styleId="3">
    <w:name w:val="heading 3"/>
    <w:basedOn w:val="2"/>
    <w:next w:val="a"/>
    <w:qFormat/>
    <w:rsid w:val="006F1596"/>
    <w:pPr>
      <w:outlineLvl w:val="2"/>
    </w:pPr>
    <w:rPr>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F1596"/>
    <w:pPr>
      <w:tabs>
        <w:tab w:val="center" w:pos="4320"/>
        <w:tab w:val="right" w:pos="8640"/>
      </w:tabs>
    </w:pPr>
  </w:style>
  <w:style w:type="paragraph" w:styleId="a4">
    <w:name w:val="footer"/>
    <w:basedOn w:val="a"/>
    <w:link w:val="a5"/>
    <w:uiPriority w:val="99"/>
    <w:rsid w:val="004F237B"/>
    <w:pPr>
      <w:tabs>
        <w:tab w:val="right" w:pos="7083"/>
        <w:tab w:val="right" w:pos="8640"/>
      </w:tabs>
      <w:spacing w:line="180" w:lineRule="atLeast"/>
    </w:pPr>
    <w:rPr>
      <w:b/>
      <w:color w:val="E1000F"/>
      <w:sz w:val="14"/>
    </w:rPr>
  </w:style>
  <w:style w:type="paragraph" w:customStyle="1" w:styleId="Intro">
    <w:name w:val="Intro"/>
    <w:basedOn w:val="a"/>
    <w:rsid w:val="006F1596"/>
    <w:pPr>
      <w:spacing w:after="300"/>
    </w:pPr>
    <w:rPr>
      <w:color w:val="415055"/>
      <w:sz w:val="24"/>
    </w:rPr>
  </w:style>
  <w:style w:type="paragraph" w:customStyle="1" w:styleId="NumBullet">
    <w:name w:val="Num_Bullet"/>
    <w:basedOn w:val="a"/>
    <w:rsid w:val="00576BC8"/>
    <w:pPr>
      <w:numPr>
        <w:numId w:val="1"/>
      </w:numPr>
      <w:tabs>
        <w:tab w:val="clear" w:pos="567"/>
        <w:tab w:val="left" w:pos="357"/>
      </w:tabs>
      <w:ind w:left="357" w:hanging="357"/>
    </w:pPr>
  </w:style>
  <w:style w:type="paragraph" w:customStyle="1" w:styleId="Page1Name">
    <w:name w:val="Page1_Name"/>
    <w:basedOn w:val="a"/>
    <w:rsid w:val="004F237B"/>
    <w:pPr>
      <w:spacing w:after="420" w:line="360" w:lineRule="atLeast"/>
    </w:pPr>
    <w:rPr>
      <w:b/>
      <w:sz w:val="30"/>
    </w:rPr>
  </w:style>
  <w:style w:type="paragraph" w:customStyle="1" w:styleId="Page1Title">
    <w:name w:val="Page1_Title"/>
    <w:basedOn w:val="a"/>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a6">
    <w:name w:val="Table Grid"/>
    <w:basedOn w:val="a1"/>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a"/>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a"/>
    <w:rsid w:val="0048435F"/>
    <w:pPr>
      <w:spacing w:line="300" w:lineRule="atLeast"/>
    </w:pPr>
    <w:rPr>
      <w:sz w:val="24"/>
    </w:rPr>
  </w:style>
  <w:style w:type="character" w:customStyle="1" w:styleId="10">
    <w:name w:val="見出し 1 (文字)"/>
    <w:link w:val="1"/>
    <w:uiPriority w:val="99"/>
    <w:locked/>
    <w:rsid w:val="00B422EC"/>
    <w:rPr>
      <w:rFonts w:ascii="Arial" w:hAnsi="Arial" w:cs="Arial"/>
      <w:b/>
      <w:bCs/>
      <w:kern w:val="32"/>
      <w:sz w:val="36"/>
      <w:szCs w:val="32"/>
      <w:lang w:val="de-DE"/>
    </w:rPr>
  </w:style>
  <w:style w:type="character" w:styleId="a7">
    <w:name w:val="Hyperlink"/>
    <w:rsid w:val="00B422EC"/>
    <w:rPr>
      <w:color w:val="0000FF"/>
      <w:u w:val="single"/>
    </w:rPr>
  </w:style>
  <w:style w:type="paragraph" w:customStyle="1" w:styleId="MittleresRaster1-Akzent21">
    <w:name w:val="Mittleres Raster 1 - Akzent 21"/>
    <w:basedOn w:val="a"/>
    <w:uiPriority w:val="34"/>
    <w:qFormat/>
    <w:rsid w:val="00B422EC"/>
    <w:pPr>
      <w:ind w:left="720"/>
    </w:pPr>
  </w:style>
  <w:style w:type="paragraph" w:styleId="a8">
    <w:name w:val="Balloon Text"/>
    <w:basedOn w:val="a"/>
    <w:link w:val="a9"/>
    <w:rsid w:val="0031379F"/>
    <w:pPr>
      <w:spacing w:line="240" w:lineRule="auto"/>
    </w:pPr>
    <w:rPr>
      <w:rFonts w:ascii="Times New Roman" w:hAnsi="Times New Roman"/>
      <w:sz w:val="18"/>
      <w:szCs w:val="18"/>
    </w:rPr>
  </w:style>
  <w:style w:type="character" w:customStyle="1" w:styleId="a9">
    <w:name w:val="吹き出し (文字)"/>
    <w:link w:val="a8"/>
    <w:rsid w:val="0031379F"/>
    <w:rPr>
      <w:sz w:val="18"/>
      <w:szCs w:val="18"/>
      <w:lang w:eastAsia="en-US"/>
    </w:rPr>
  </w:style>
  <w:style w:type="paragraph" w:customStyle="1" w:styleId="MittlereListe2-Akzent21">
    <w:name w:val="Mittlere Liste 2 - Akzent 21"/>
    <w:hidden/>
    <w:uiPriority w:val="99"/>
    <w:semiHidden/>
    <w:rsid w:val="002E0B17"/>
    <w:rPr>
      <w:rFonts w:ascii="Arial" w:hAnsi="Arial"/>
      <w:szCs w:val="24"/>
      <w:lang w:val="de-DE" w:eastAsia="en-US"/>
    </w:rPr>
  </w:style>
  <w:style w:type="character" w:customStyle="1" w:styleId="a5">
    <w:name w:val="フッター (文字)"/>
    <w:link w:val="a4"/>
    <w:uiPriority w:val="99"/>
    <w:rsid w:val="00A66DB1"/>
    <w:rPr>
      <w:rFonts w:ascii="Arial" w:hAnsi="Arial"/>
      <w:b/>
      <w:color w:val="E1000F"/>
      <w:sz w:val="14"/>
      <w:szCs w:val="24"/>
      <w:lang w:eastAsia="en-US"/>
    </w:rPr>
  </w:style>
  <w:style w:type="character" w:styleId="aa">
    <w:name w:val="Unresolved Mention"/>
    <w:uiPriority w:val="99"/>
    <w:semiHidden/>
    <w:unhideWhenUsed/>
    <w:rsid w:val="005D688E"/>
    <w:rPr>
      <w:color w:val="808080"/>
      <w:shd w:val="clear" w:color="auto" w:fill="E6E6E6"/>
    </w:rPr>
  </w:style>
  <w:style w:type="character" w:styleId="ab">
    <w:name w:val="FollowedHyperlink"/>
    <w:rsid w:val="00AE432D"/>
    <w:rPr>
      <w:color w:val="954F72"/>
      <w:u w:val="single"/>
    </w:rPr>
  </w:style>
  <w:style w:type="paragraph" w:customStyle="1" w:styleId="Default">
    <w:name w:val="Default"/>
    <w:rsid w:val="004638A3"/>
    <w:pPr>
      <w:widowControl w:val="0"/>
      <w:autoSpaceDE w:val="0"/>
      <w:autoSpaceDN w:val="0"/>
      <w:adjustRightInd w:val="0"/>
    </w:pPr>
    <w:rPr>
      <w:rFonts w:ascii="ＭＳ Ｐゴシック" w:eastAsia="ＭＳ Ｐゴシック" w:cs="ＭＳ Ｐゴシック"/>
      <w:color w:val="000000"/>
      <w:sz w:val="24"/>
      <w:szCs w:val="24"/>
    </w:rPr>
  </w:style>
  <w:style w:type="paragraph" w:styleId="ac">
    <w:name w:val="Date"/>
    <w:basedOn w:val="a"/>
    <w:next w:val="a"/>
    <w:link w:val="ad"/>
    <w:rsid w:val="006D0ACD"/>
  </w:style>
  <w:style w:type="character" w:customStyle="1" w:styleId="ad">
    <w:name w:val="日付 (文字)"/>
    <w:link w:val="ac"/>
    <w:rsid w:val="006D0ACD"/>
    <w:rPr>
      <w:rFonts w:ascii="Arial" w:hAnsi="Arial"/>
      <w:szCs w:val="24"/>
      <w:lang w:val="de-DE" w:eastAsia="en-US"/>
    </w:rPr>
  </w:style>
  <w:style w:type="character" w:styleId="ae">
    <w:name w:val="annotation reference"/>
    <w:rsid w:val="00B27CEB"/>
    <w:rPr>
      <w:sz w:val="18"/>
      <w:szCs w:val="18"/>
    </w:rPr>
  </w:style>
  <w:style w:type="paragraph" w:styleId="af">
    <w:name w:val="annotation text"/>
    <w:basedOn w:val="a"/>
    <w:link w:val="af0"/>
    <w:rsid w:val="00B27CEB"/>
  </w:style>
  <w:style w:type="character" w:customStyle="1" w:styleId="af0">
    <w:name w:val="コメント文字列 (文字)"/>
    <w:link w:val="af"/>
    <w:rsid w:val="00B27CEB"/>
    <w:rPr>
      <w:rFonts w:ascii="Arial" w:hAnsi="Arial"/>
      <w:szCs w:val="24"/>
      <w:lang w:val="de-DE" w:eastAsia="en-US"/>
    </w:rPr>
  </w:style>
  <w:style w:type="paragraph" w:styleId="af1">
    <w:name w:val="annotation subject"/>
    <w:basedOn w:val="af"/>
    <w:next w:val="af"/>
    <w:link w:val="af2"/>
    <w:rsid w:val="00B27CEB"/>
    <w:rPr>
      <w:b/>
      <w:bCs/>
    </w:rPr>
  </w:style>
  <w:style w:type="character" w:customStyle="1" w:styleId="af2">
    <w:name w:val="コメント内容 (文字)"/>
    <w:link w:val="af1"/>
    <w:rsid w:val="00B27CEB"/>
    <w:rPr>
      <w:rFonts w:ascii="Arial" w:hAnsi="Arial"/>
      <w:b/>
      <w:bCs/>
      <w:szCs w:val="24"/>
      <w:lang w:val="de-DE" w:eastAsia="en-US"/>
    </w:rPr>
  </w:style>
  <w:style w:type="paragraph" w:styleId="af3">
    <w:name w:val="Revision"/>
    <w:hidden/>
    <w:uiPriority w:val="62"/>
    <w:unhideWhenUsed/>
    <w:rsid w:val="00722BE8"/>
    <w:rPr>
      <w:rFonts w:ascii="Arial" w:hAnsi="Arial"/>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539702">
      <w:bodyDiv w:val="1"/>
      <w:marLeft w:val="0"/>
      <w:marRight w:val="0"/>
      <w:marTop w:val="0"/>
      <w:marBottom w:val="0"/>
      <w:divBdr>
        <w:top w:val="none" w:sz="0" w:space="0" w:color="auto"/>
        <w:left w:val="none" w:sz="0" w:space="0" w:color="auto"/>
        <w:bottom w:val="none" w:sz="0" w:space="0" w:color="auto"/>
        <w:right w:val="none" w:sz="0" w:space="0" w:color="auto"/>
      </w:divBdr>
    </w:div>
    <w:div w:id="1294367288">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9889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henkel-adhesives.j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henkel.co.j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henkel.com" TargetMode="External"/><Relationship Id="rId20" Type="http://schemas.openxmlformats.org/officeDocument/2006/relationships/hyperlink" Target="mailto:yuki.kobayashi@henke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acebook.com/HenkelJapa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D2A031ACC1A345A7E25B2C4F0BA894" ma:contentTypeVersion="10" ma:contentTypeDescription="Create a new document." ma:contentTypeScope="" ma:versionID="6f89a66b779b66be59cbcba1a4200587">
  <xsd:schema xmlns:xsd="http://www.w3.org/2001/XMLSchema" xmlns:xs="http://www.w3.org/2001/XMLSchema" xmlns:p="http://schemas.microsoft.com/office/2006/metadata/properties" xmlns:ns3="9f782c3f-120f-47be-ade5-e8b806d50236" targetNamespace="http://schemas.microsoft.com/office/2006/metadata/properties" ma:root="true" ma:fieldsID="236c347c038968d5c6081cc2176ebdb7" ns3:_="">
    <xsd:import namespace="9f782c3f-120f-47be-ade5-e8b806d502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82c3f-120f-47be-ade5-e8b806d50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9F75E-958E-4B0C-B7EF-2E28CD7D9919}">
  <ds:schemaRefs>
    <ds:schemaRef ds:uri="Microsoft.SharePoint.Taxonomy.ContentTypeSync"/>
  </ds:schemaRefs>
</ds:datastoreItem>
</file>

<file path=customXml/itemProps2.xml><?xml version="1.0" encoding="utf-8"?>
<ds:datastoreItem xmlns:ds="http://schemas.openxmlformats.org/officeDocument/2006/customXml" ds:itemID="{98A1B24B-3C7E-4D66-9CBE-A64BFFF8E6C7}">
  <ds:schemaRefs>
    <ds:schemaRef ds:uri="http://schemas.microsoft.com/sharepoint/v3/contenttype/forms"/>
  </ds:schemaRefs>
</ds:datastoreItem>
</file>

<file path=customXml/itemProps3.xml><?xml version="1.0" encoding="utf-8"?>
<ds:datastoreItem xmlns:ds="http://schemas.openxmlformats.org/officeDocument/2006/customXml" ds:itemID="{7B8E13AC-A17D-4345-BFEC-3EA4CCAF08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5949EE-AF3A-4408-8CE2-79AEDA2D3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82c3f-120f-47be-ade5-e8b806d50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0F261A-BCFF-4C3F-965C-B6DA66E8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Titel</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2760</CharactersWithSpaces>
  <SharedDoc>false</SharedDoc>
  <HLinks>
    <vt:vector size="36" baseType="variant">
      <vt:variant>
        <vt:i4>7667742</vt:i4>
      </vt:variant>
      <vt:variant>
        <vt:i4>15</vt:i4>
      </vt:variant>
      <vt:variant>
        <vt:i4>0</vt:i4>
      </vt:variant>
      <vt:variant>
        <vt:i4>5</vt:i4>
      </vt:variant>
      <vt:variant>
        <vt:lpwstr>mailto:yuki.kobayashi@henkel.com</vt:lpwstr>
      </vt:variant>
      <vt:variant>
        <vt:lpwstr/>
      </vt:variant>
      <vt:variant>
        <vt:i4>2490412</vt:i4>
      </vt:variant>
      <vt:variant>
        <vt:i4>12</vt:i4>
      </vt:variant>
      <vt:variant>
        <vt:i4>0</vt:i4>
      </vt:variant>
      <vt:variant>
        <vt:i4>5</vt:i4>
      </vt:variant>
      <vt:variant>
        <vt:lpwstr>https://www.youtube.com/HenkelJapanAdhesiveTechnologies</vt:lpwstr>
      </vt:variant>
      <vt:variant>
        <vt:lpwstr/>
      </vt:variant>
      <vt:variant>
        <vt:i4>5308484</vt:i4>
      </vt:variant>
      <vt:variant>
        <vt:i4>9</vt:i4>
      </vt:variant>
      <vt:variant>
        <vt:i4>0</vt:i4>
      </vt:variant>
      <vt:variant>
        <vt:i4>5</vt:i4>
      </vt:variant>
      <vt:variant>
        <vt:lpwstr>https://www.facebook.com/HenkelJapan</vt:lpwstr>
      </vt:variant>
      <vt:variant>
        <vt:lpwstr/>
      </vt:variant>
      <vt:variant>
        <vt:i4>3538983</vt:i4>
      </vt:variant>
      <vt:variant>
        <vt:i4>6</vt:i4>
      </vt:variant>
      <vt:variant>
        <vt:i4>0</vt:i4>
      </vt:variant>
      <vt:variant>
        <vt:i4>5</vt:i4>
      </vt:variant>
      <vt:variant>
        <vt:lpwstr>http://www.henkel-adhesives.jp/</vt:lpwstr>
      </vt:variant>
      <vt:variant>
        <vt:lpwstr/>
      </vt:variant>
      <vt:variant>
        <vt:i4>1507336</vt:i4>
      </vt:variant>
      <vt:variant>
        <vt:i4>3</vt:i4>
      </vt:variant>
      <vt:variant>
        <vt:i4>0</vt:i4>
      </vt:variant>
      <vt:variant>
        <vt:i4>5</vt:i4>
      </vt:variant>
      <vt:variant>
        <vt:lpwstr>https://www.henkel.co.jp/</vt:lpwstr>
      </vt:variant>
      <vt:variant>
        <vt:lpwstr/>
      </vt: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Sabine Panthel</dc:creator>
  <cp:keywords/>
  <cp:lastModifiedBy>グローバルインデックス 株式会社</cp:lastModifiedBy>
  <cp:revision>2</cp:revision>
  <cp:lastPrinted>2020-01-27T05:52:00Z</cp:lastPrinted>
  <dcterms:created xsi:type="dcterms:W3CDTF">2020-02-03T07:14:00Z</dcterms:created>
  <dcterms:modified xsi:type="dcterms:W3CDTF">2020-02-03T07:14:00Z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0x0101004DD2A031ACC1A345A7E25B2C4F0BA894</vt:lpwstr>
  </property>
</Properties>
</file>