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Fonts w:ascii="Arial Unicode MS" w:cs="Arial Unicode MS" w:eastAsia="Arial Unicode MS" w:hAnsi="Arial Unicode MS"/>
          <w:rtl w:val="0"/>
        </w:rPr>
        <w:t xml:space="preserve">報道関係者各位</w:t>
      </w:r>
    </w:p>
    <w:p w:rsidR="00000000" w:rsidDel="00000000" w:rsidP="00000000" w:rsidRDefault="00000000" w:rsidRPr="00000000" w14:paraId="00000002">
      <w:pPr>
        <w:rPr/>
      </w:pPr>
      <w:r w:rsidDel="00000000" w:rsidR="00000000" w:rsidRPr="00000000">
        <w:rPr>
          <w:rFonts w:ascii="Arial Unicode MS" w:cs="Arial Unicode MS" w:eastAsia="Arial Unicode MS" w:hAnsi="Arial Unicode MS"/>
          <w:rtl w:val="0"/>
        </w:rPr>
        <w:t xml:space="preserve">2020年8月21日</w:t>
      </w:r>
    </w:p>
    <w:p w:rsidR="00000000" w:rsidDel="00000000" w:rsidP="00000000" w:rsidRDefault="00000000" w:rsidRPr="00000000" w14:paraId="00000003">
      <w:pPr>
        <w:rPr/>
      </w:pPr>
      <w:r w:rsidDel="00000000" w:rsidR="00000000" w:rsidRPr="00000000">
        <w:rPr>
          <w:rFonts w:ascii="Arial Unicode MS" w:cs="Arial Unicode MS" w:eastAsia="Arial Unicode MS" w:hAnsi="Arial Unicode MS"/>
          <w:rtl w:val="0"/>
        </w:rPr>
        <w:t xml:space="preserve">プレスリリース</w:t>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rFonts w:ascii="Arial Unicode MS" w:cs="Arial Unicode MS" w:eastAsia="Arial Unicode MS" w:hAnsi="Arial Unicode MS"/>
          <w:b w:val="1"/>
          <w:rtl w:val="0"/>
        </w:rPr>
        <w:t xml:space="preserve">世界初！ゲームも遊べる都城産ブランド豚肉がオンラインショップにて販売開始！栗とカシューナッツを食べて育った甘くてヘルシーな豚肉です！</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Fonts w:ascii="Arial Unicode MS" w:cs="Arial Unicode MS" w:eastAsia="Arial Unicode MS" w:hAnsi="Arial Unicode MS"/>
          <w:rtl w:val="0"/>
        </w:rPr>
        <w:t xml:space="preserve">株式会社グッドラックスリー（本社：福岡県福岡市、代表取締役社長：井上和久、以下：グッドラックスリー）は、上原ファーム株式会社（本社：宮崎県都城市、代表取締役社長：上原照代、以下：上原ファーム）と協業し、2020年8月17日（月）に、世界初(*1)のゲームも遊べる宮崎県都城産のブランド豚肉「くりぷ豚」をオンラインショップにて販売開始したことをお知らせいたします。尚、オンラインショップの構築にあたり、株式会社Maclogic様にご協力いただきました。</w:t>
      </w:r>
    </w:p>
    <w:p w:rsidR="00000000" w:rsidDel="00000000" w:rsidP="00000000" w:rsidRDefault="00000000" w:rsidRPr="00000000" w14:paraId="00000008">
      <w:pPr>
        <w:rPr/>
      </w:pPr>
      <w:r w:rsidDel="00000000" w:rsidR="00000000" w:rsidRPr="00000000">
        <w:rPr>
          <w:rFonts w:ascii="Arial Unicode MS" w:cs="Arial Unicode MS" w:eastAsia="Arial Unicode MS" w:hAnsi="Arial Unicode MS"/>
          <w:rtl w:val="0"/>
        </w:rPr>
        <w:t xml:space="preserve">*1 当社調べ。</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b w:val="1"/>
        </w:rPr>
        <w:drawing>
          <wp:inline distB="114300" distT="114300" distL="114300" distR="114300">
            <wp:extent cx="6480000" cy="2362200"/>
            <wp:effectExtent b="0" l="0" r="0" t="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4800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rFonts w:ascii="Arial Unicode MS" w:cs="Arial Unicode MS" w:eastAsia="Arial Unicode MS" w:hAnsi="Arial Unicode MS"/>
          <w:b w:val="1"/>
          <w:rtl w:val="0"/>
        </w:rPr>
        <w:t xml:space="preserve">■豚肉くりぷ豚の紹介</w:t>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Fonts w:ascii="Arial Unicode MS" w:cs="Arial Unicode MS" w:eastAsia="Arial Unicode MS" w:hAnsi="Arial Unicode MS"/>
          <w:rtl w:val="0"/>
        </w:rPr>
        <w:t xml:space="preserve">「くりぷ豚」は、南国・宮崎県都城市にて、肉質がきめ細かく柔らかいメスだけを厳選し、栗とカシューナッツをたっぷりと食べさせ愛情込めて育てました。上原ファームの広々とした大地で、豊かな環境に恵まれてのびのびと育った豚肉「くりぷ豚」は、脂肪融点が31℃と低く（通常38℃前後）、柔らかくて舌の上でとろける触感です。また、悪玉コレステロールを減らし生活習慣病を予防するオレイン酸が、通常の豚に比べ約15％も豊富に含まれており、総脂質が約15％低く、低脂肪でヘルシーです。</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Fonts w:ascii="Arial Unicode MS" w:cs="Arial Unicode MS" w:eastAsia="Arial Unicode MS" w:hAnsi="Arial Unicode MS"/>
          <w:rtl w:val="0"/>
        </w:rPr>
        <w:t xml:space="preserve">ブタ肉「くりぷ豚」はゲーム発！？</w:t>
      </w:r>
    </w:p>
    <w:p w:rsidR="00000000" w:rsidDel="00000000" w:rsidP="00000000" w:rsidRDefault="00000000" w:rsidRPr="00000000" w14:paraId="00000011">
      <w:pPr>
        <w:rPr/>
      </w:pPr>
      <w:r w:rsidDel="00000000" w:rsidR="00000000" w:rsidRPr="00000000">
        <w:rPr>
          <w:rFonts w:ascii="Arial Unicode MS" w:cs="Arial Unicode MS" w:eastAsia="Arial Unicode MS" w:hAnsi="Arial Unicode MS"/>
          <w:rtl w:val="0"/>
        </w:rPr>
        <w:t xml:space="preserve">上原ファームの豚肉「くりぷ豚」は、なんとゲーム「くりぷ豚レーシングフレンズ」が発想のもとになっています！ゲーム「くりぷ豚」を開発運営するグッドラックスリー社と、養豚業を営む上原ファームがタッグを組むことで、新しいブランド肉が実現しました！</w: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Fonts w:ascii="Arial Unicode MS" w:cs="Arial Unicode MS" w:eastAsia="Arial Unicode MS" w:hAnsi="Arial Unicode MS"/>
          <w:rtl w:val="0"/>
        </w:rPr>
        <w:t xml:space="preserve">オンラインショップURL</w:t>
      </w:r>
    </w:p>
    <w:p w:rsidR="00000000" w:rsidDel="00000000" w:rsidP="00000000" w:rsidRDefault="00000000" w:rsidRPr="00000000" w14:paraId="00000014">
      <w:pPr>
        <w:rPr/>
      </w:pPr>
      <w:hyperlink r:id="rId7">
        <w:r w:rsidDel="00000000" w:rsidR="00000000" w:rsidRPr="00000000">
          <w:rPr>
            <w:color w:val="1155cc"/>
            <w:u w:val="single"/>
            <w:rtl w:val="0"/>
          </w:rPr>
          <w:t xml:space="preserve">https://www.ec.crypt-oink.io</w:t>
        </w:r>
      </w:hyperlink>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Fonts w:ascii="Arial Unicode MS" w:cs="Arial Unicode MS" w:eastAsia="Arial Unicode MS" w:hAnsi="Arial Unicode MS"/>
          <w:rtl w:val="0"/>
        </w:rPr>
        <w:t xml:space="preserve">豚肉セットの開封動画はこちら</w:t>
      </w:r>
    </w:p>
    <w:p w:rsidR="00000000" w:rsidDel="00000000" w:rsidP="00000000" w:rsidRDefault="00000000" w:rsidRPr="00000000" w14:paraId="00000017">
      <w:pPr>
        <w:rPr/>
      </w:pPr>
      <w:hyperlink r:id="rId8">
        <w:r w:rsidDel="00000000" w:rsidR="00000000" w:rsidRPr="00000000">
          <w:rPr>
            <w:color w:val="1155cc"/>
            <w:u w:val="single"/>
            <w:rtl w:val="0"/>
          </w:rPr>
          <w:t xml:space="preserve">https://youtu.be/4BKBR4ToI4E</w:t>
        </w:r>
      </w:hyperlink>
      <w:r w:rsidDel="00000000" w:rsidR="00000000" w:rsidRPr="00000000">
        <w:rPr>
          <w:rtl w:val="0"/>
        </w:rPr>
      </w:r>
    </w:p>
    <w:p w:rsidR="00000000" w:rsidDel="00000000" w:rsidP="00000000" w:rsidRDefault="00000000" w:rsidRPr="00000000" w14:paraId="00000018">
      <w:pPr>
        <w:jc w:val="center"/>
        <w:rPr/>
      </w:pPr>
      <w:r w:rsidDel="00000000" w:rsidR="00000000" w:rsidRPr="00000000">
        <w:rPr/>
        <w:drawing>
          <wp:inline distB="114300" distT="114300" distL="114300" distR="114300">
            <wp:extent cx="6480000" cy="4318000"/>
            <wp:effectExtent b="0" l="0" r="0" t="0"/>
            <wp:docPr id="1"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648000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drawing>
          <wp:inline distB="114300" distT="114300" distL="114300" distR="114300">
            <wp:extent cx="6477000" cy="2889000"/>
            <wp:effectExtent b="0" l="0" r="0" t="0"/>
            <wp:docPr id="4" name="image5.jpg"/>
            <a:graphic>
              <a:graphicData uri="http://schemas.openxmlformats.org/drawingml/2006/picture">
                <pic:pic>
                  <pic:nvPicPr>
                    <pic:cNvPr id="0" name="image5.jpg"/>
                    <pic:cNvPicPr preferRelativeResize="0"/>
                  </pic:nvPicPr>
                  <pic:blipFill>
                    <a:blip r:embed="rId10"/>
                    <a:srcRect b="15372" l="0" r="0" t="17727"/>
                    <a:stretch>
                      <a:fillRect/>
                    </a:stretch>
                  </pic:blipFill>
                  <pic:spPr>
                    <a:xfrm>
                      <a:off x="0" y="0"/>
                      <a:ext cx="6477000" cy="28890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drawing>
          <wp:inline distB="114300" distT="114300" distL="114300" distR="114300">
            <wp:extent cx="6480000" cy="2298700"/>
            <wp:effectExtent b="0" l="0" r="0" t="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64800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rFonts w:ascii="Arial Unicode MS" w:cs="Arial Unicode MS" w:eastAsia="Arial Unicode MS" w:hAnsi="Arial Unicode MS"/>
          <w:b w:val="1"/>
          <w:rtl w:val="0"/>
        </w:rPr>
        <w:t xml:space="preserve">■付属シールと連動ゲームについて</w:t>
      </w:r>
    </w:p>
    <w:p w:rsidR="00000000" w:rsidDel="00000000" w:rsidP="00000000" w:rsidRDefault="00000000" w:rsidRPr="00000000" w14:paraId="0000001F">
      <w:pPr>
        <w:rPr>
          <w:b w:val="1"/>
        </w:rPr>
      </w:pPr>
      <w:r w:rsidDel="00000000" w:rsidR="00000000" w:rsidRPr="00000000">
        <w:rPr>
          <w:rtl w:val="0"/>
        </w:rPr>
      </w:r>
    </w:p>
    <w:p w:rsidR="00000000" w:rsidDel="00000000" w:rsidP="00000000" w:rsidRDefault="00000000" w:rsidRPr="00000000" w14:paraId="00000020">
      <w:pPr>
        <w:rPr/>
      </w:pPr>
      <w:r w:rsidDel="00000000" w:rsidR="00000000" w:rsidRPr="00000000">
        <w:rPr>
          <w:rFonts w:ascii="Arial Unicode MS" w:cs="Arial Unicode MS" w:eastAsia="Arial Unicode MS" w:hAnsi="Arial Unicode MS"/>
          <w:rtl w:val="0"/>
        </w:rPr>
        <w:t xml:space="preserve">豚肉「くりぷ豚」を購入すると、おまけシールが付属しており、シールを使って専用ゲーム「あつまれ！くりぷトンズ」を遊ぶことができます！</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Fonts w:ascii="Arial Unicode MS" w:cs="Arial Unicode MS" w:eastAsia="Arial Unicode MS" w:hAnsi="Arial Unicode MS"/>
          <w:rtl w:val="0"/>
        </w:rPr>
        <w:t xml:space="preserve">「あつまれ！くりぷトンズ」とは、くりぷ豚オンラインショップでお肉を買うと付いてくるシールと連動したコレクションゲームです。シール裏面のシリアル番号を専用ウェブサイトに入力すると、3Dになったマスコットキャラクター「くりぷトンズ」と出会うことができます！集めた「くりぷトンズ」でもっと遊べるゲームも鋭意制作中！</w:t>
      </w:r>
    </w:p>
    <w:p w:rsidR="00000000" w:rsidDel="00000000" w:rsidP="00000000" w:rsidRDefault="00000000" w:rsidRPr="00000000" w14:paraId="00000023">
      <w:pPr>
        <w:rPr/>
      </w:pPr>
      <w:r w:rsidDel="00000000" w:rsidR="00000000" w:rsidRPr="00000000">
        <w:rPr>
          <w:rFonts w:ascii="Arial Unicode MS" w:cs="Arial Unicode MS" w:eastAsia="Arial Unicode MS" w:hAnsi="Arial Unicode MS"/>
          <w:rtl w:val="0"/>
        </w:rPr>
        <w:t xml:space="preserve">たくさんの「くりぷトンズ」を集めましょう！</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highlight w:val="white"/>
        </w:rPr>
      </w:pPr>
      <w:r w:rsidDel="00000000" w:rsidR="00000000" w:rsidRPr="00000000">
        <w:rPr>
          <w:rFonts w:ascii="Arial Unicode MS" w:cs="Arial Unicode MS" w:eastAsia="Arial Unicode MS" w:hAnsi="Arial Unicode MS"/>
          <w:b w:val="1"/>
          <w:rtl w:val="0"/>
        </w:rPr>
        <w:t xml:space="preserve">【概要】</w:t>
      </w:r>
      <w:r w:rsidDel="00000000" w:rsidR="00000000" w:rsidRPr="00000000">
        <w:rPr>
          <w:rtl w:val="0"/>
        </w:rPr>
      </w:r>
    </w:p>
    <w:p w:rsidR="00000000" w:rsidDel="00000000" w:rsidP="00000000" w:rsidRDefault="00000000" w:rsidRPr="00000000" w14:paraId="00000026">
      <w:pPr>
        <w:rPr/>
      </w:pPr>
      <w:r w:rsidDel="00000000" w:rsidR="00000000" w:rsidRPr="00000000">
        <w:rPr>
          <w:rFonts w:ascii="Arial Unicode MS" w:cs="Arial Unicode MS" w:eastAsia="Arial Unicode MS" w:hAnsi="Arial Unicode MS"/>
          <w:rtl w:val="0"/>
        </w:rPr>
        <w:t xml:space="preserve">タイトル </w:t>
        <w:tab/>
        <w:t xml:space="preserve">：あつまれ！くりぷトンズ</w:t>
      </w:r>
    </w:p>
    <w:p w:rsidR="00000000" w:rsidDel="00000000" w:rsidP="00000000" w:rsidRDefault="00000000" w:rsidRPr="00000000" w14:paraId="00000027">
      <w:pPr>
        <w:rPr/>
      </w:pPr>
      <w:r w:rsidDel="00000000" w:rsidR="00000000" w:rsidRPr="00000000">
        <w:rPr>
          <w:rFonts w:ascii="Arial Unicode MS" w:cs="Arial Unicode MS" w:eastAsia="Arial Unicode MS" w:hAnsi="Arial Unicode MS"/>
          <w:rtl w:val="0"/>
        </w:rPr>
        <w:t xml:space="preserve">ジャンル </w:t>
        <w:tab/>
        <w:t xml:space="preserve">：コレクションゲーム</w:t>
      </w:r>
    </w:p>
    <w:p w:rsidR="00000000" w:rsidDel="00000000" w:rsidP="00000000" w:rsidRDefault="00000000" w:rsidRPr="00000000" w14:paraId="00000028">
      <w:pPr>
        <w:rPr/>
      </w:pPr>
      <w:r w:rsidDel="00000000" w:rsidR="00000000" w:rsidRPr="00000000">
        <w:rPr>
          <w:rFonts w:ascii="Arial Unicode MS" w:cs="Arial Unicode MS" w:eastAsia="Arial Unicode MS" w:hAnsi="Arial Unicode MS"/>
          <w:rtl w:val="0"/>
        </w:rPr>
        <w:t xml:space="preserve">料金</w:t>
        <w:tab/>
        <w:tab/>
        <w:t xml:space="preserve">：基本プレイ無料</w:t>
      </w:r>
    </w:p>
    <w:p w:rsidR="00000000" w:rsidDel="00000000" w:rsidP="00000000" w:rsidRDefault="00000000" w:rsidRPr="00000000" w14:paraId="00000029">
      <w:pPr>
        <w:rPr/>
      </w:pPr>
      <w:r w:rsidDel="00000000" w:rsidR="00000000" w:rsidRPr="00000000">
        <w:rPr>
          <w:rFonts w:ascii="Arial Unicode MS" w:cs="Arial Unicode MS" w:eastAsia="Arial Unicode MS" w:hAnsi="Arial Unicode MS"/>
          <w:rtl w:val="0"/>
        </w:rPr>
        <w:t xml:space="preserve">プラットフォーム ：Web</w:t>
      </w:r>
    </w:p>
    <w:p w:rsidR="00000000" w:rsidDel="00000000" w:rsidP="00000000" w:rsidRDefault="00000000" w:rsidRPr="00000000" w14:paraId="0000002A">
      <w:pPr>
        <w:rPr/>
      </w:pPr>
      <w:r w:rsidDel="00000000" w:rsidR="00000000" w:rsidRPr="00000000">
        <w:rPr>
          <w:rFonts w:ascii="Arial Unicode MS" w:cs="Arial Unicode MS" w:eastAsia="Arial Unicode MS" w:hAnsi="Arial Unicode MS"/>
          <w:rtl w:val="0"/>
        </w:rPr>
        <w:t xml:space="preserve">公式サイト：</w:t>
      </w:r>
      <w:hyperlink r:id="rId12">
        <w:r w:rsidDel="00000000" w:rsidR="00000000" w:rsidRPr="00000000">
          <w:rPr>
            <w:color w:val="1155cc"/>
            <w:u w:val="single"/>
            <w:rtl w:val="0"/>
          </w:rPr>
          <w:t xml:space="preserve">https://atsuton.crypt-oink.io</w:t>
        </w:r>
      </w:hyperlink>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jc w:val="center"/>
        <w:rPr/>
      </w:pPr>
      <w:r w:rsidDel="00000000" w:rsidR="00000000" w:rsidRPr="00000000">
        <w:rPr/>
        <w:drawing>
          <wp:inline distB="114300" distT="114300" distL="114300" distR="114300">
            <wp:extent cx="6480000" cy="3390900"/>
            <wp:effectExtent b="0" l="0" r="0" t="0"/>
            <wp:docPr id="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4800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rFonts w:ascii="Arial Unicode MS" w:cs="Arial Unicode MS" w:eastAsia="Arial Unicode MS" w:hAnsi="Arial Unicode MS"/>
          <w:b w:val="1"/>
          <w:rtl w:val="0"/>
        </w:rPr>
        <w:t xml:space="preserve">【会社概要】</w:t>
      </w:r>
    </w:p>
    <w:p w:rsidR="00000000" w:rsidDel="00000000" w:rsidP="00000000" w:rsidRDefault="00000000" w:rsidRPr="00000000" w14:paraId="0000002F">
      <w:pPr>
        <w:rPr/>
      </w:pPr>
      <w:r w:rsidDel="00000000" w:rsidR="00000000" w:rsidRPr="00000000">
        <w:rPr>
          <w:rFonts w:ascii="Arial Unicode MS" w:cs="Arial Unicode MS" w:eastAsia="Arial Unicode MS" w:hAnsi="Arial Unicode MS"/>
          <w:rtl w:val="0"/>
        </w:rPr>
        <w:t xml:space="preserve">・社名： 上原ファーム株式会社</w:t>
      </w:r>
    </w:p>
    <w:p w:rsidR="00000000" w:rsidDel="00000000" w:rsidP="00000000" w:rsidRDefault="00000000" w:rsidRPr="00000000" w14:paraId="00000030">
      <w:pPr>
        <w:rPr/>
      </w:pPr>
      <w:r w:rsidDel="00000000" w:rsidR="00000000" w:rsidRPr="00000000">
        <w:rPr>
          <w:rFonts w:ascii="Arial Unicode MS" w:cs="Arial Unicode MS" w:eastAsia="Arial Unicode MS" w:hAnsi="Arial Unicode MS"/>
          <w:rtl w:val="0"/>
        </w:rPr>
        <w:t xml:space="preserve">・URL： </w:t>
      </w:r>
      <w:hyperlink r:id="rId14">
        <w:r w:rsidDel="00000000" w:rsidR="00000000" w:rsidRPr="00000000">
          <w:rPr>
            <w:color w:val="1155cc"/>
            <w:u w:val="single"/>
            <w:rtl w:val="0"/>
          </w:rPr>
          <w:t xml:space="preserve">https://ueharafarm.com/</w:t>
        </w:r>
      </w:hyperlink>
      <w:r w:rsidDel="00000000" w:rsidR="00000000" w:rsidRPr="00000000">
        <w:rPr>
          <w:rtl w:val="0"/>
        </w:rPr>
      </w:r>
    </w:p>
    <w:p w:rsidR="00000000" w:rsidDel="00000000" w:rsidP="00000000" w:rsidRDefault="00000000" w:rsidRPr="00000000" w14:paraId="00000031">
      <w:pPr>
        <w:rPr/>
      </w:pPr>
      <w:r w:rsidDel="00000000" w:rsidR="00000000" w:rsidRPr="00000000">
        <w:rPr>
          <w:rFonts w:ascii="Arial Unicode MS" w:cs="Arial Unicode MS" w:eastAsia="Arial Unicode MS" w:hAnsi="Arial Unicode MS"/>
          <w:rtl w:val="0"/>
        </w:rPr>
        <w:t xml:space="preserve">・設立： 1973年</w:t>
      </w:r>
    </w:p>
    <w:p w:rsidR="00000000" w:rsidDel="00000000" w:rsidP="00000000" w:rsidRDefault="00000000" w:rsidRPr="00000000" w14:paraId="00000032">
      <w:pPr>
        <w:rPr/>
      </w:pPr>
      <w:r w:rsidDel="00000000" w:rsidR="00000000" w:rsidRPr="00000000">
        <w:rPr>
          <w:rFonts w:ascii="Arial Unicode MS" w:cs="Arial Unicode MS" w:eastAsia="Arial Unicode MS" w:hAnsi="Arial Unicode MS"/>
          <w:rtl w:val="0"/>
        </w:rPr>
        <w:t xml:space="preserve">・事業所： 宮崎県都城市山之口町富吉6630</w:t>
      </w:r>
    </w:p>
    <w:p w:rsidR="00000000" w:rsidDel="00000000" w:rsidP="00000000" w:rsidRDefault="00000000" w:rsidRPr="00000000" w14:paraId="00000033">
      <w:pPr>
        <w:rPr/>
      </w:pPr>
      <w:r w:rsidDel="00000000" w:rsidR="00000000" w:rsidRPr="00000000">
        <w:rPr>
          <w:rFonts w:ascii="Arial Unicode MS" w:cs="Arial Unicode MS" w:eastAsia="Arial Unicode MS" w:hAnsi="Arial Unicode MS"/>
          <w:rtl w:val="0"/>
        </w:rPr>
        <w:t xml:space="preserve">・事業内容： 養豚</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rFonts w:ascii="Arial Unicode MS" w:cs="Arial Unicode MS" w:eastAsia="Arial Unicode MS" w:hAnsi="Arial Unicode MS"/>
          <w:b w:val="1"/>
          <w:rtl w:val="0"/>
        </w:rPr>
        <w:t xml:space="preserve">【会社概要】</w:t>
      </w:r>
    </w:p>
    <w:p w:rsidR="00000000" w:rsidDel="00000000" w:rsidP="00000000" w:rsidRDefault="00000000" w:rsidRPr="00000000" w14:paraId="00000036">
      <w:pPr>
        <w:rPr/>
      </w:pPr>
      <w:r w:rsidDel="00000000" w:rsidR="00000000" w:rsidRPr="00000000">
        <w:rPr>
          <w:rFonts w:ascii="Arial Unicode MS" w:cs="Arial Unicode MS" w:eastAsia="Arial Unicode MS" w:hAnsi="Arial Unicode MS"/>
          <w:rtl w:val="0"/>
        </w:rPr>
        <w:t xml:space="preserve">・社名： 株式会社Maclogic</w:t>
      </w:r>
    </w:p>
    <w:p w:rsidR="00000000" w:rsidDel="00000000" w:rsidP="00000000" w:rsidRDefault="00000000" w:rsidRPr="00000000" w14:paraId="00000037">
      <w:pPr>
        <w:rPr/>
      </w:pPr>
      <w:r w:rsidDel="00000000" w:rsidR="00000000" w:rsidRPr="00000000">
        <w:rPr>
          <w:rFonts w:ascii="Arial Unicode MS" w:cs="Arial Unicode MS" w:eastAsia="Arial Unicode MS" w:hAnsi="Arial Unicode MS"/>
          <w:rtl w:val="0"/>
        </w:rPr>
        <w:t xml:space="preserve">・URL： </w:t>
      </w:r>
      <w:hyperlink r:id="rId15">
        <w:r w:rsidDel="00000000" w:rsidR="00000000" w:rsidRPr="00000000">
          <w:rPr>
            <w:color w:val="1155cc"/>
            <w:u w:val="single"/>
            <w:rtl w:val="0"/>
          </w:rPr>
          <w:t xml:space="preserve">https://www.maclogic.co.jp/</w:t>
        </w:r>
      </w:hyperlink>
      <w:r w:rsidDel="00000000" w:rsidR="00000000" w:rsidRPr="00000000">
        <w:rPr>
          <w:rtl w:val="0"/>
        </w:rPr>
      </w:r>
    </w:p>
    <w:p w:rsidR="00000000" w:rsidDel="00000000" w:rsidP="00000000" w:rsidRDefault="00000000" w:rsidRPr="00000000" w14:paraId="00000038">
      <w:pPr>
        <w:rPr/>
      </w:pPr>
      <w:r w:rsidDel="00000000" w:rsidR="00000000" w:rsidRPr="00000000">
        <w:rPr>
          <w:rFonts w:ascii="Arial Unicode MS" w:cs="Arial Unicode MS" w:eastAsia="Arial Unicode MS" w:hAnsi="Arial Unicode MS"/>
          <w:rtl w:val="0"/>
        </w:rPr>
        <w:t xml:space="preserve">・設立： 2017年</w:t>
      </w:r>
    </w:p>
    <w:p w:rsidR="00000000" w:rsidDel="00000000" w:rsidP="00000000" w:rsidRDefault="00000000" w:rsidRPr="00000000" w14:paraId="00000039">
      <w:pPr>
        <w:rPr/>
      </w:pPr>
      <w:r w:rsidDel="00000000" w:rsidR="00000000" w:rsidRPr="00000000">
        <w:rPr>
          <w:rFonts w:ascii="Arial Unicode MS" w:cs="Arial Unicode MS" w:eastAsia="Arial Unicode MS" w:hAnsi="Arial Unicode MS"/>
          <w:rtl w:val="0"/>
        </w:rPr>
        <w:t xml:space="preserve">・事業所： 福岡県福岡市中央区天神3-2-22河村天神荘ビル4F</w:t>
      </w:r>
    </w:p>
    <w:p w:rsidR="00000000" w:rsidDel="00000000" w:rsidP="00000000" w:rsidRDefault="00000000" w:rsidRPr="00000000" w14:paraId="0000003A">
      <w:pPr>
        <w:rPr/>
      </w:pPr>
      <w:r w:rsidDel="00000000" w:rsidR="00000000" w:rsidRPr="00000000">
        <w:rPr>
          <w:rFonts w:ascii="Arial Unicode MS" w:cs="Arial Unicode MS" w:eastAsia="Arial Unicode MS" w:hAnsi="Arial Unicode MS"/>
          <w:rtl w:val="0"/>
        </w:rPr>
        <w:t xml:space="preserve">・事業内容： WEBコンサルティング</w:t>
      </w:r>
      <w:r w:rsidDel="00000000" w:rsidR="00000000" w:rsidRPr="00000000">
        <w:rPr>
          <w:rtl w:val="0"/>
        </w:rPr>
      </w:r>
    </w:p>
    <w:p w:rsidR="00000000" w:rsidDel="00000000" w:rsidP="00000000" w:rsidRDefault="00000000" w:rsidRPr="00000000" w14:paraId="0000003B">
      <w:pPr>
        <w:rPr>
          <w:b w:val="1"/>
        </w:rPr>
      </w:pPr>
      <w:r w:rsidDel="00000000" w:rsidR="00000000" w:rsidRPr="00000000">
        <w:rPr>
          <w:rtl w:val="0"/>
        </w:rPr>
      </w:r>
    </w:p>
    <w:p w:rsidR="00000000" w:rsidDel="00000000" w:rsidP="00000000" w:rsidRDefault="00000000" w:rsidRPr="00000000" w14:paraId="0000003C">
      <w:pPr>
        <w:rPr>
          <w:b w:val="1"/>
        </w:rPr>
      </w:pPr>
      <w:r w:rsidDel="00000000" w:rsidR="00000000" w:rsidRPr="00000000">
        <w:rPr>
          <w:rFonts w:ascii="Arial Unicode MS" w:cs="Arial Unicode MS" w:eastAsia="Arial Unicode MS" w:hAnsi="Arial Unicode MS"/>
          <w:b w:val="1"/>
          <w:rtl w:val="0"/>
        </w:rPr>
        <w:t xml:space="preserve">【会社概要】</w:t>
      </w:r>
    </w:p>
    <w:p w:rsidR="00000000" w:rsidDel="00000000" w:rsidP="00000000" w:rsidRDefault="00000000" w:rsidRPr="00000000" w14:paraId="0000003D">
      <w:pPr>
        <w:rPr/>
      </w:pPr>
      <w:r w:rsidDel="00000000" w:rsidR="00000000" w:rsidRPr="00000000">
        <w:rPr>
          <w:rFonts w:ascii="Arial Unicode MS" w:cs="Arial Unicode MS" w:eastAsia="Arial Unicode MS" w:hAnsi="Arial Unicode MS"/>
          <w:rtl w:val="0"/>
        </w:rPr>
        <w:t xml:space="preserve">・社名： 株式会社グッドラックスリー</w:t>
      </w:r>
    </w:p>
    <w:p w:rsidR="00000000" w:rsidDel="00000000" w:rsidP="00000000" w:rsidRDefault="00000000" w:rsidRPr="00000000" w14:paraId="0000003E">
      <w:pPr>
        <w:rPr/>
      </w:pPr>
      <w:r w:rsidDel="00000000" w:rsidR="00000000" w:rsidRPr="00000000">
        <w:rPr>
          <w:rFonts w:ascii="Arial Unicode MS" w:cs="Arial Unicode MS" w:eastAsia="Arial Unicode MS" w:hAnsi="Arial Unicode MS"/>
          <w:rtl w:val="0"/>
        </w:rPr>
        <w:t xml:space="preserve">・URL： </w:t>
      </w:r>
      <w:hyperlink r:id="rId16">
        <w:r w:rsidDel="00000000" w:rsidR="00000000" w:rsidRPr="00000000">
          <w:rPr>
            <w:color w:val="1155cc"/>
            <w:u w:val="single"/>
            <w:rtl w:val="0"/>
          </w:rPr>
          <w:t xml:space="preserve">https://www.gl-inc.jp/</w:t>
        </w:r>
      </w:hyperlink>
      <w:r w:rsidDel="00000000" w:rsidR="00000000" w:rsidRPr="00000000">
        <w:rPr>
          <w:rtl w:val="0"/>
        </w:rPr>
      </w:r>
    </w:p>
    <w:p w:rsidR="00000000" w:rsidDel="00000000" w:rsidP="00000000" w:rsidRDefault="00000000" w:rsidRPr="00000000" w14:paraId="0000003F">
      <w:pPr>
        <w:rPr/>
      </w:pPr>
      <w:r w:rsidDel="00000000" w:rsidR="00000000" w:rsidRPr="00000000">
        <w:rPr>
          <w:rFonts w:ascii="Arial Unicode MS" w:cs="Arial Unicode MS" w:eastAsia="Arial Unicode MS" w:hAnsi="Arial Unicode MS"/>
          <w:rtl w:val="0"/>
        </w:rPr>
        <w:t xml:space="preserve">・設立： 2013年2月</w:t>
      </w:r>
    </w:p>
    <w:p w:rsidR="00000000" w:rsidDel="00000000" w:rsidP="00000000" w:rsidRDefault="00000000" w:rsidRPr="00000000" w14:paraId="00000040">
      <w:pPr>
        <w:rPr/>
      </w:pPr>
      <w:r w:rsidDel="00000000" w:rsidR="00000000" w:rsidRPr="00000000">
        <w:rPr>
          <w:rFonts w:ascii="Arial Unicode MS" w:cs="Arial Unicode MS" w:eastAsia="Arial Unicode MS" w:hAnsi="Arial Unicode MS"/>
          <w:rtl w:val="0"/>
        </w:rPr>
        <w:t xml:space="preserve">・事業所： 福岡県福岡市中央区天神3-14-31 天神リンデンビル2F</w:t>
      </w:r>
    </w:p>
    <w:p w:rsidR="00000000" w:rsidDel="00000000" w:rsidP="00000000" w:rsidRDefault="00000000" w:rsidRPr="00000000" w14:paraId="00000041">
      <w:pPr>
        <w:rPr/>
      </w:pPr>
      <w:r w:rsidDel="00000000" w:rsidR="00000000" w:rsidRPr="00000000">
        <w:rPr>
          <w:rFonts w:ascii="Arial Unicode MS" w:cs="Arial Unicode MS" w:eastAsia="Arial Unicode MS" w:hAnsi="Arial Unicode MS"/>
          <w:rtl w:val="0"/>
        </w:rPr>
        <w:t xml:space="preserve">・事業内容： ブロックチェーンのプロダクト・サービス企画 / 開発 / 運営、スマートフォンゲーム、アプリの企画 / 開発 / 運営、動画ソリューション事業</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rFonts w:ascii="Arial Unicode MS" w:cs="Arial Unicode MS" w:eastAsia="Arial Unicode MS" w:hAnsi="Arial Unicode MS"/>
          <w:b w:val="1"/>
          <w:rtl w:val="0"/>
        </w:rPr>
        <w:t xml:space="preserve">【本件に関するお問い合わせ】</w:t>
      </w:r>
    </w:p>
    <w:p w:rsidR="00000000" w:rsidDel="00000000" w:rsidP="00000000" w:rsidRDefault="00000000" w:rsidRPr="00000000" w14:paraId="00000044">
      <w:pPr>
        <w:rPr/>
      </w:pPr>
      <w:r w:rsidDel="00000000" w:rsidR="00000000" w:rsidRPr="00000000">
        <w:rPr>
          <w:rFonts w:ascii="Arial Unicode MS" w:cs="Arial Unicode MS" w:eastAsia="Arial Unicode MS" w:hAnsi="Arial Unicode MS"/>
          <w:rtl w:val="0"/>
        </w:rPr>
        <w:t xml:space="preserve">株式会社グッドラックスリー  広報担当</w:t>
      </w:r>
    </w:p>
    <w:p w:rsidR="00000000" w:rsidDel="00000000" w:rsidP="00000000" w:rsidRDefault="00000000" w:rsidRPr="00000000" w14:paraId="00000045">
      <w:pPr>
        <w:rPr/>
      </w:pPr>
      <w:r w:rsidDel="00000000" w:rsidR="00000000" w:rsidRPr="00000000">
        <w:rPr>
          <w:rFonts w:ascii="Arial Unicode MS" w:cs="Arial Unicode MS" w:eastAsia="Arial Unicode MS" w:hAnsi="Arial Unicode MS"/>
          <w:rtl w:val="0"/>
        </w:rPr>
        <w:t xml:space="preserve">お問い合わせフォームよりお問い合わせください</w:t>
      </w:r>
    </w:p>
    <w:p w:rsidR="00000000" w:rsidDel="00000000" w:rsidP="00000000" w:rsidRDefault="00000000" w:rsidRPr="00000000" w14:paraId="00000046">
      <w:pPr>
        <w:rPr/>
      </w:pPr>
      <w:hyperlink r:id="rId17">
        <w:r w:rsidDel="00000000" w:rsidR="00000000" w:rsidRPr="00000000">
          <w:rPr>
            <w:color w:val="1155cc"/>
            <w:u w:val="single"/>
            <w:rtl w:val="0"/>
          </w:rPr>
          <w:t xml:space="preserve">https://www.gl-inc.jp/contact_ir/</w:t>
        </w:r>
      </w:hyperlink>
      <w:r w:rsidDel="00000000" w:rsidR="00000000" w:rsidRPr="00000000">
        <w:rPr>
          <w:rtl w:val="0"/>
        </w:rPr>
      </w:r>
    </w:p>
    <w:p w:rsidR="00000000" w:rsidDel="00000000" w:rsidP="00000000" w:rsidRDefault="00000000" w:rsidRPr="00000000" w14:paraId="00000047">
      <w:pPr>
        <w:rPr>
          <w:sz w:val="20"/>
          <w:szCs w:val="20"/>
        </w:rPr>
      </w:pPr>
      <w:r w:rsidDel="00000000" w:rsidR="00000000" w:rsidRPr="00000000">
        <w:rPr>
          <w:rtl w:val="0"/>
        </w:rPr>
      </w:r>
    </w:p>
    <w:sectPr>
      <w:pgSz w:h="16838" w:w="11906"/>
      <w:pgMar w:bottom="850.3937007874016" w:top="850.3937007874016" w:left="850.3937007874016" w:right="850.393700787401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5.jpg"/><Relationship Id="rId13" Type="http://schemas.openxmlformats.org/officeDocument/2006/relationships/image" Target="media/image3.png"/><Relationship Id="rId12" Type="http://schemas.openxmlformats.org/officeDocument/2006/relationships/hyperlink" Target="https://atsuton.crypt-oink.i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yperlink" Target="https://www.maclogic.co.jp/" TargetMode="External"/><Relationship Id="rId14" Type="http://schemas.openxmlformats.org/officeDocument/2006/relationships/hyperlink" Target="https://ueharafarm.com/" TargetMode="External"/><Relationship Id="rId17" Type="http://schemas.openxmlformats.org/officeDocument/2006/relationships/hyperlink" Target="https://www.gl-inc.jp/contact_ir/" TargetMode="External"/><Relationship Id="rId16" Type="http://schemas.openxmlformats.org/officeDocument/2006/relationships/hyperlink" Target="https://www.gl-inc.jp/"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ec.crypt-oink.io" TargetMode="External"/><Relationship Id="rId8" Type="http://schemas.openxmlformats.org/officeDocument/2006/relationships/hyperlink" Target="https://youtu.be/4BKBR4ToI4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