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rPr>
          <w:lang w:val="ja-JP"/>
        </w:rPr>
      </w:pPr>
      <w:bookmarkStart w:id="0" w:name="_GoBack"/>
      <w:bookmarkEnd w:id="0"/>
      <w:r>
        <w:rPr>
          <w:b/>
          <w:bCs/>
          <w:i/>
          <w:iCs/>
          <w:lang w:val="ja-JP"/>
        </w:rPr>
        <w:t>【</w:t>
      </w:r>
      <w:r>
        <w:rPr>
          <w:rFonts w:hint="eastAsia"/>
          <w:b/>
          <w:bCs/>
          <w:i/>
          <w:iCs/>
          <w:lang w:val="ja-JP"/>
        </w:rPr>
        <w:t>2</w:t>
      </w:r>
      <w:r>
        <w:rPr>
          <w:b/>
          <w:bCs/>
          <w:i/>
          <w:iCs/>
          <w:lang w:val="ja-JP"/>
        </w:rPr>
        <w:t>023</w:t>
      </w:r>
      <w:r>
        <w:rPr>
          <w:rFonts w:hint="eastAsia"/>
          <w:b/>
          <w:bCs/>
          <w:i/>
          <w:iCs/>
          <w:lang w:val="ja-JP"/>
        </w:rPr>
        <w:t>最新</w:t>
      </w:r>
      <w:r>
        <w:rPr>
          <w:b/>
          <w:bCs/>
          <w:i/>
          <w:iCs/>
          <w:lang w:val="ja-JP"/>
        </w:rPr>
        <w:t>】</w:t>
      </w:r>
      <w:r>
        <w:rPr>
          <w:rFonts w:hint="eastAsia"/>
          <w:b/>
          <w:bCs/>
          <w:i/>
          <w:iCs/>
          <w:lang w:val="ja-JP"/>
        </w:rPr>
        <w:t>「自動修復でPCを修復できませんでした」と表示された場合の対処法</w:t>
      </w:r>
    </w:p>
    <w:p/>
    <w:p>
      <w:r>
        <w:t>Windows</w:t>
      </w:r>
      <w:r>
        <w:rPr>
          <w:rFonts w:hint="eastAsia"/>
        </w:rPr>
        <w:t>で「</w:t>
      </w:r>
      <w:r>
        <w:t>自動修復</w:t>
      </w:r>
      <w:r>
        <w:rPr>
          <w:rFonts w:hint="eastAsia"/>
        </w:rPr>
        <w:t>でPCを修復できませんでした」というメッセージが表示されて</w:t>
      </w:r>
      <w:r>
        <w:t>お困りではありませんか。自動修復はパソコンの不具合を修復する</w:t>
      </w:r>
      <w:r>
        <w:rPr>
          <w:rFonts w:hint="eastAsia"/>
        </w:rPr>
        <w:t>ための機能ですが、この機能で対応できないトラブルが発生すると、このようなメッセージが表示されて先に進まなくなってしまいます。</w:t>
      </w:r>
    </w:p>
    <w:p>
      <w:r>
        <w:t>この記事では、</w:t>
      </w:r>
      <w:r>
        <w:rPr>
          <w:rFonts w:hint="eastAsia"/>
        </w:rPr>
        <w:t>Windowsで「</w:t>
      </w:r>
      <w:r>
        <w:t>自動修復</w:t>
      </w:r>
      <w:r>
        <w:rPr>
          <w:rFonts w:hint="eastAsia"/>
        </w:rPr>
        <w:t>でPCを修復できませんでした」というメッセージが表示された</w:t>
      </w:r>
      <w:r>
        <w:t>場合の対処法をご紹介します。</w:t>
      </w:r>
    </w:p>
    <w:p>
      <w:pPr>
        <w:rPr>
          <w:rFonts w:ascii="ＭＳ 明朝" w:hAnsi="ＭＳ 明朝" w:cs="ＭＳ 明朝"/>
        </w:rPr>
      </w:pPr>
      <w:r>
        <w:rPr>
          <w:rFonts w:ascii="ＭＳ 明朝" w:hAnsi="ＭＳ 明朝" w:cs="ＭＳ 明朝"/>
        </w:rPr>
        <w:t>また、対処のためにパソコン</w:t>
      </w:r>
      <w:r>
        <w:rPr>
          <w:rFonts w:hint="eastAsia" w:ascii="ＭＳ 明朝" w:hAnsi="ＭＳ 明朝" w:cs="ＭＳ 明朝"/>
        </w:rPr>
        <w:t>の初期化が</w:t>
      </w:r>
      <w:r>
        <w:rPr>
          <w:rFonts w:ascii="ＭＳ 明朝" w:hAnsi="ＭＳ 明朝" w:cs="ＭＳ 明朝"/>
        </w:rPr>
        <w:t>必要になる場合があります。突然のトラブルに備え、データの損失を最小限に抑えるためにも、日常的にデータのバックアップを取っておくことをおすすめします。</w:t>
      </w:r>
    </w:p>
    <w:p/>
    <w:p>
      <w:pPr>
        <w:rPr>
          <w:u w:color="000000"/>
        </w:rPr>
      </w:pPr>
    </w:p>
    <w:p>
      <w:pPr>
        <w:pStyle w:val="2"/>
        <w:ind w:left="200" w:right="200"/>
        <w:rPr>
          <w:rFonts w:hint="default"/>
        </w:rPr>
      </w:pPr>
      <w:r>
        <w:t>「自動修復でPCを修復できませんでした」と表示される原因は？</w:t>
      </w:r>
    </w:p>
    <w:p>
      <w:pPr>
        <w:rPr>
          <w:lang w:val="en-US"/>
        </w:rPr>
      </w:pPr>
      <w:r>
        <w:rPr>
          <w:shd w:val="clear" w:color="auto" w:fill="FFFFFF"/>
        </w:rPr>
        <w:t>Windowsの自動修復とは、</w:t>
      </w:r>
      <w:r>
        <w:rPr>
          <w:rFonts w:hint="eastAsia"/>
          <w:shd w:val="clear" w:color="auto" w:fill="FFFFFF"/>
        </w:rPr>
        <w:t>何らかのトラブルでパソコンが何度も起動に失敗した際に、自動で修復できる機能で、</w:t>
      </w:r>
      <w:r>
        <w:rPr>
          <w:lang w:val="en-US"/>
        </w:rPr>
        <w:t>通常は</w:t>
      </w:r>
      <w:r>
        <w:rPr>
          <w:rFonts w:hint="eastAsia"/>
          <w:lang w:val="en-US"/>
        </w:rPr>
        <w:t>1</w:t>
      </w:r>
      <w:r>
        <w:rPr>
          <w:lang w:val="en-US"/>
        </w:rPr>
        <w:t>0</w:t>
      </w:r>
      <w:r>
        <w:rPr>
          <w:rFonts w:hint="eastAsia"/>
          <w:lang w:val="en-US"/>
        </w:rPr>
        <w:t>分程度で処理</w:t>
      </w:r>
      <w:r>
        <w:rPr>
          <w:lang w:val="en-US"/>
        </w:rPr>
        <w:t>が完了し、</w:t>
      </w:r>
      <w:r>
        <w:rPr>
          <w:rFonts w:hint="eastAsia"/>
          <w:lang w:val="en-US"/>
        </w:rPr>
        <w:t>再起動で問題が解決できます。ところが、</w:t>
      </w:r>
      <w:r>
        <w:rPr>
          <w:lang w:val="en-US"/>
        </w:rPr>
        <w:t>パソコン部品のエラー、自動修復プログラムのエラー</w:t>
      </w:r>
      <w:r>
        <w:rPr>
          <w:rFonts w:hint="eastAsia"/>
          <w:lang w:val="en-US"/>
        </w:rPr>
        <w:t>など</w:t>
      </w:r>
      <w:r>
        <w:rPr>
          <w:lang w:val="en-US"/>
        </w:rPr>
        <w:t>自動修復の対象外のエラー</w:t>
      </w:r>
      <w:r>
        <w:rPr>
          <w:rFonts w:hint="eastAsia"/>
          <w:lang w:val="en-US"/>
        </w:rPr>
        <w:t>が存在すると「</w:t>
      </w:r>
      <w:r>
        <w:t>自動修復</w:t>
      </w:r>
      <w:r>
        <w:rPr>
          <w:rFonts w:hint="eastAsia"/>
        </w:rPr>
        <w:t>でPCを修復できませんでした</w:t>
      </w:r>
      <w:r>
        <w:rPr>
          <w:rFonts w:hint="eastAsia"/>
          <w:lang w:val="en-US"/>
        </w:rPr>
        <w:t>」というメッセージが表示されて、そこから進まなくなってしまいます。</w:t>
      </w:r>
    </w:p>
    <w:p>
      <w:pPr>
        <w:rPr>
          <w:lang w:val="en-US"/>
        </w:rPr>
      </w:pPr>
    </w:p>
    <w:p/>
    <w:p>
      <w:r>
        <w:br w:type="page"/>
      </w:r>
    </w:p>
    <w:p/>
    <w:p>
      <w:pPr>
        <w:pStyle w:val="2"/>
        <w:ind w:left="200" w:right="200"/>
        <w:rPr>
          <w:rFonts w:hint="default"/>
        </w:rPr>
      </w:pPr>
      <w:r>
        <w:t>「自動修復でPCを修復できませんでした」と表示された場合の対処法</w:t>
      </w:r>
    </w:p>
    <w:p>
      <w:r>
        <w:t>ここからは、Windows</w:t>
      </w:r>
      <w:r>
        <w:rPr>
          <w:rFonts w:hint="eastAsia"/>
        </w:rPr>
        <w:t>の自動修復がうまくいかない場合の対処法を</w:t>
      </w:r>
      <w:r>
        <w:t>4つご紹介いたします。</w:t>
      </w:r>
    </w:p>
    <w:p/>
    <w:p/>
    <w:p>
      <w:pPr>
        <w:pStyle w:val="3"/>
        <w:rPr>
          <w:rFonts w:ascii="ＭＳ 明朝" w:hAnsi="ＭＳ 明朝" w:cs="ＭＳ 明朝"/>
        </w:rPr>
      </w:pPr>
      <w:r>
        <w:rPr>
          <w:rFonts w:hint="eastAsia" w:ascii="ＭＳ 明朝" w:hAnsi="ＭＳ 明朝" w:cs="ＭＳ 明朝"/>
        </w:rPr>
        <w:t>対処法</w:t>
      </w:r>
      <w:r>
        <w:t>1</w:t>
      </w:r>
      <w:r>
        <w:rPr>
          <w:rFonts w:hint="eastAsia"/>
        </w:rPr>
        <w:t>：</w:t>
      </w:r>
      <w:r>
        <w:rPr>
          <w:rFonts w:hint="eastAsia" w:ascii="ＭＳ 明朝" w:hAnsi="ＭＳ 明朝" w:cs="ＭＳ 明朝"/>
        </w:rPr>
        <w:t>パソコン修復</w:t>
      </w:r>
      <w:r>
        <w:rPr>
          <w:rFonts w:ascii="ＭＳ 明朝" w:hAnsi="ＭＳ 明朝" w:cs="ＭＳ 明朝"/>
        </w:rPr>
        <w:t>専門</w:t>
      </w:r>
      <w:r>
        <w:rPr>
          <w:rFonts w:hint="eastAsia" w:ascii="ＭＳ 明朝" w:hAnsi="ＭＳ 明朝" w:cs="ＭＳ 明朝"/>
        </w:rPr>
        <w:t>ソフト</w:t>
      </w:r>
      <w:r>
        <w:t xml:space="preserve"> PassFab </w:t>
      </w:r>
      <w:r>
        <w:rPr>
          <w:lang w:val="en-US"/>
        </w:rPr>
        <w:t>FixUWin</w:t>
      </w:r>
      <w:r>
        <w:rPr>
          <w:rFonts w:ascii="ＭＳ 明朝" w:hAnsi="ＭＳ 明朝" w:cs="ＭＳ 明朝"/>
        </w:rPr>
        <w:t>で</w:t>
      </w:r>
      <w:r>
        <w:rPr>
          <w:rFonts w:hint="eastAsia" w:ascii="ＭＳ 明朝" w:hAnsi="ＭＳ 明朝" w:cs="ＭＳ 明朝"/>
        </w:rPr>
        <w:t>簡単に</w:t>
      </w:r>
      <w:r>
        <w:rPr>
          <w:rFonts w:ascii="ＭＳ 明朝" w:hAnsi="ＭＳ 明朝" w:cs="ＭＳ 明朝"/>
        </w:rPr>
        <w:t>修復する</w:t>
      </w:r>
    </w:p>
    <w:p>
      <w:pPr>
        <w:rPr>
          <w:lang w:val="en-US"/>
        </w:rPr>
      </w:pPr>
    </w:p>
    <w:p>
      <w:r>
        <w:rPr>
          <w:rFonts w:hint="eastAsia"/>
        </w:rPr>
        <w:t>まずご紹介するのは、専用ツール</w:t>
      </w:r>
      <w:r>
        <w:t>PassFab FixUWin</w:t>
      </w:r>
      <w:r>
        <w:rPr>
          <w:rFonts w:hint="eastAsia"/>
        </w:rPr>
        <w:t>で修復する方法です。通常の操作では起動できないパソコンを起動させたり、</w:t>
      </w:r>
      <w:r>
        <w:t>Windows</w:t>
      </w:r>
      <w:r>
        <w:rPr>
          <w:rFonts w:hint="eastAsia"/>
        </w:rPr>
        <w:t>に発生するその他の不具合を修復できる強力なツールです。専門的な機能により、様々な原因や状況で発生する</w:t>
      </w:r>
      <w:r>
        <w:t>Windows</w:t>
      </w:r>
      <w:r>
        <w:rPr>
          <w:rFonts w:hint="eastAsia"/>
        </w:rPr>
        <w:t>の問題を修復できます。また、分かりやすいガイドやデザインによって、誰でも簡単に使用することができます。</w:t>
      </w:r>
    </w:p>
    <w:p/>
    <w:p>
      <w:r>
        <w:t>Step1：アクセス可能な別のパソコンを用意し、「PassFab FixUWin」をダウンロードして起動します。</w:t>
      </w:r>
    </w:p>
    <w:p>
      <w:r>
        <w:t>Step2：CD/DVDディスクまたはUSBフラッシュドライブをパソコンに挿入後、「今すぐ起動ディスクを作成する」をクリックします。</w:t>
      </w:r>
    </w:p>
    <w:p>
      <w:pPr>
        <w:rPr>
          <w:rFonts w:ascii="ＭＳ 明朝" w:hAnsi="ＭＳ 明朝" w:cs="ＭＳ 明朝"/>
        </w:rPr>
      </w:pPr>
      <w:r>
        <w:drawing>
          <wp:inline distT="0" distB="0" distL="0" distR="0">
            <wp:extent cx="3419475" cy="2197100"/>
            <wp:effectExtent l="0" t="0" r="9525" b="0"/>
            <wp:docPr id="2" name="図 2"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キスト, アプリケーション, チャットまたはテキスト メッセージ&#10;&#10;自動的に生成された説明"/>
                    <pic:cNvPicPr>
                      <a:picLocks noChangeAspect="1"/>
                    </pic:cNvPicPr>
                  </pic:nvPicPr>
                  <pic:blipFill>
                    <a:blip r:embed="rId4"/>
                    <a:stretch>
                      <a:fillRect/>
                    </a:stretch>
                  </pic:blipFill>
                  <pic:spPr>
                    <a:xfrm>
                      <a:off x="0" y="0"/>
                      <a:ext cx="3420000" cy="2197368"/>
                    </a:xfrm>
                    <a:prstGeom prst="rect">
                      <a:avLst/>
                    </a:prstGeom>
                  </pic:spPr>
                </pic:pic>
              </a:graphicData>
            </a:graphic>
          </wp:inline>
        </w:drawing>
      </w:r>
    </w:p>
    <w:p/>
    <w:p>
      <w:r>
        <w:t>Step3：起動メディアを選択し、「次へ」をクリックします。</w:t>
      </w:r>
    </w:p>
    <w:p>
      <w:r>
        <w:t>Step4：「自動修復」をクリックします。</w:t>
      </w:r>
    </w:p>
    <w:p>
      <w:r>
        <w:drawing>
          <wp:inline distT="0" distB="0" distL="0" distR="0">
            <wp:extent cx="3419475" cy="2266315"/>
            <wp:effectExtent l="0" t="0" r="0" b="635"/>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a:picLocks noChangeAspect="1"/>
                    </pic:cNvPicPr>
                  </pic:nvPicPr>
                  <pic:blipFill>
                    <a:blip r:embed="rId5"/>
                    <a:stretch>
                      <a:fillRect/>
                    </a:stretch>
                  </pic:blipFill>
                  <pic:spPr>
                    <a:xfrm>
                      <a:off x="0" y="0"/>
                      <a:ext cx="3420000" cy="2266891"/>
                    </a:xfrm>
                    <a:prstGeom prst="rect">
                      <a:avLst/>
                    </a:prstGeom>
                  </pic:spPr>
                </pic:pic>
              </a:graphicData>
            </a:graphic>
          </wp:inline>
        </w:drawing>
      </w:r>
    </w:p>
    <w:p>
      <w:pPr>
        <w:rPr>
          <w:rFonts w:ascii="ＭＳ 明朝" w:hAnsi="ＭＳ 明朝" w:cs="ＭＳ 明朝"/>
        </w:rPr>
      </w:pPr>
    </w:p>
    <w:p>
      <w:r>
        <w:br w:type="page"/>
      </w:r>
    </w:p>
    <w:p/>
    <w:p>
      <w:pPr>
        <w:pStyle w:val="3"/>
      </w:pPr>
      <w:r>
        <w:rPr>
          <w:rFonts w:hint="eastAsia"/>
        </w:rPr>
        <w:t>対処法</w:t>
      </w:r>
      <w:r>
        <w:rPr>
          <w:rFonts w:eastAsia="Arial Unicode MS"/>
        </w:rPr>
        <w:t>2</w:t>
      </w:r>
      <w:r>
        <w:t>：</w:t>
      </w:r>
      <w:r>
        <w:rPr>
          <w:rFonts w:hint="eastAsia"/>
        </w:rPr>
        <w:t>セーフモードで起動する</w:t>
      </w:r>
    </w:p>
    <w:p>
      <w:r>
        <w:rPr>
          <w:rFonts w:hint="eastAsia"/>
        </w:rPr>
        <w:t>Windows</w:t>
      </w:r>
      <w:r>
        <w:t>10</w:t>
      </w:r>
      <w:r>
        <w:rPr>
          <w:rFonts w:hint="eastAsia"/>
        </w:rPr>
        <w:t>の問題が解決できない場合は、セーフモードで起動して様子をみてください。</w:t>
      </w:r>
    </w:p>
    <w:p/>
    <w:p>
      <w:r>
        <w:rPr>
          <w:rFonts w:hint="eastAsia"/>
        </w:rPr>
        <w:t>Step1：「自動修復」画面から「詳細オプション」をクリックします。</w:t>
      </w:r>
    </w:p>
    <w:p>
      <w:r>
        <w:drawing>
          <wp:inline distT="0" distB="0" distL="0" distR="0">
            <wp:extent cx="3419475" cy="1350645"/>
            <wp:effectExtent l="0" t="0" r="9525" b="1905"/>
            <wp:docPr id="5" name="図 5"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10;&#10;自動的に生成された説明"/>
                    <pic:cNvPicPr>
                      <a:picLocks noChangeAspect="1"/>
                    </pic:cNvPicPr>
                  </pic:nvPicPr>
                  <pic:blipFill>
                    <a:blip r:embed="rId6"/>
                    <a:stretch>
                      <a:fillRect/>
                    </a:stretch>
                  </pic:blipFill>
                  <pic:spPr>
                    <a:xfrm>
                      <a:off x="0" y="0"/>
                      <a:ext cx="3420000" cy="1350795"/>
                    </a:xfrm>
                    <a:prstGeom prst="rect">
                      <a:avLst/>
                    </a:prstGeom>
                  </pic:spPr>
                </pic:pic>
              </a:graphicData>
            </a:graphic>
          </wp:inline>
        </w:drawing>
      </w:r>
    </w:p>
    <w:p/>
    <w:p>
      <w:r>
        <w:rPr>
          <w:rFonts w:hint="eastAsia"/>
        </w:rPr>
        <w:t>S</w:t>
      </w:r>
      <w:r>
        <w:t>tep2</w:t>
      </w:r>
      <w:r>
        <w:rPr>
          <w:rFonts w:hint="eastAsia"/>
        </w:rPr>
        <w:t>：「トラブルシューティング」をクリックします。</w:t>
      </w:r>
    </w:p>
    <w:p>
      <w:r>
        <w:drawing>
          <wp:inline distT="0" distB="0" distL="0" distR="0">
            <wp:extent cx="3419475" cy="1579880"/>
            <wp:effectExtent l="0" t="0" r="9525" b="1270"/>
            <wp:docPr id="6" name="図 6"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Web サイト&#10;&#10;自動的に生成された説明"/>
                    <pic:cNvPicPr>
                      <a:picLocks noChangeAspect="1"/>
                    </pic:cNvPicPr>
                  </pic:nvPicPr>
                  <pic:blipFill>
                    <a:blip r:embed="rId7"/>
                    <a:stretch>
                      <a:fillRect/>
                    </a:stretch>
                  </pic:blipFill>
                  <pic:spPr>
                    <a:xfrm>
                      <a:off x="0" y="0"/>
                      <a:ext cx="3420000" cy="1580000"/>
                    </a:xfrm>
                    <a:prstGeom prst="rect">
                      <a:avLst/>
                    </a:prstGeom>
                  </pic:spPr>
                </pic:pic>
              </a:graphicData>
            </a:graphic>
          </wp:inline>
        </w:drawing>
      </w:r>
    </w:p>
    <w:p/>
    <w:p>
      <w:r>
        <w:br w:type="page"/>
      </w:r>
    </w:p>
    <w:p/>
    <w:p>
      <w:r>
        <w:rPr>
          <w:rFonts w:hint="eastAsia"/>
        </w:rPr>
        <w:t>S</w:t>
      </w:r>
      <w:r>
        <w:t>tep3</w:t>
      </w:r>
      <w:r>
        <w:rPr>
          <w:rFonts w:hint="eastAsia"/>
        </w:rPr>
        <w:t>：「詳細オプション」―「スタートアップ設定」へ進みます。</w:t>
      </w:r>
    </w:p>
    <w:p>
      <w:r>
        <w:drawing>
          <wp:inline distT="0" distB="0" distL="0" distR="0">
            <wp:extent cx="3419475" cy="2345055"/>
            <wp:effectExtent l="0" t="0" r="9525" b="0"/>
            <wp:docPr id="7"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10;&#10;自動的に生成された説明"/>
                    <pic:cNvPicPr>
                      <a:picLocks noChangeAspect="1"/>
                    </pic:cNvPicPr>
                  </pic:nvPicPr>
                  <pic:blipFill>
                    <a:blip r:embed="rId8"/>
                    <a:stretch>
                      <a:fillRect/>
                    </a:stretch>
                  </pic:blipFill>
                  <pic:spPr>
                    <a:xfrm>
                      <a:off x="0" y="0"/>
                      <a:ext cx="3420000" cy="2345143"/>
                    </a:xfrm>
                    <a:prstGeom prst="rect">
                      <a:avLst/>
                    </a:prstGeom>
                  </pic:spPr>
                </pic:pic>
              </a:graphicData>
            </a:graphic>
          </wp:inline>
        </w:drawing>
      </w:r>
    </w:p>
    <w:p>
      <w:r>
        <w:drawing>
          <wp:inline distT="0" distB="0" distL="0" distR="0">
            <wp:extent cx="3419475" cy="2176145"/>
            <wp:effectExtent l="0" t="0" r="9525" b="0"/>
            <wp:docPr id="8" name="図 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10;&#10;自動的に生成された説明"/>
                    <pic:cNvPicPr>
                      <a:picLocks noChangeAspect="1"/>
                    </pic:cNvPicPr>
                  </pic:nvPicPr>
                  <pic:blipFill>
                    <a:blip r:embed="rId9"/>
                    <a:stretch>
                      <a:fillRect/>
                    </a:stretch>
                  </pic:blipFill>
                  <pic:spPr>
                    <a:xfrm>
                      <a:off x="0" y="0"/>
                      <a:ext cx="3420000" cy="2176300"/>
                    </a:xfrm>
                    <a:prstGeom prst="rect">
                      <a:avLst/>
                    </a:prstGeom>
                  </pic:spPr>
                </pic:pic>
              </a:graphicData>
            </a:graphic>
          </wp:inline>
        </w:drawing>
      </w:r>
    </w:p>
    <w:p/>
    <w:p>
      <w:r>
        <w:rPr>
          <w:rFonts w:hint="eastAsia"/>
        </w:rPr>
        <w:t>S</w:t>
      </w:r>
      <w:r>
        <w:t>tep4</w:t>
      </w:r>
      <w:r>
        <w:rPr>
          <w:rFonts w:hint="eastAsia"/>
        </w:rPr>
        <w:t>：「再起動」をクリックします。</w:t>
      </w:r>
    </w:p>
    <w:p>
      <w:r>
        <w:drawing>
          <wp:inline distT="0" distB="0" distL="0" distR="0">
            <wp:extent cx="3419475" cy="1755775"/>
            <wp:effectExtent l="0" t="0" r="9525" b="0"/>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a:picLocks noChangeAspect="1"/>
                    </pic:cNvPicPr>
                  </pic:nvPicPr>
                  <pic:blipFill>
                    <a:blip r:embed="rId10"/>
                    <a:stretch>
                      <a:fillRect/>
                    </a:stretch>
                  </pic:blipFill>
                  <pic:spPr>
                    <a:xfrm>
                      <a:off x="0" y="0"/>
                      <a:ext cx="3420000" cy="1755998"/>
                    </a:xfrm>
                    <a:prstGeom prst="rect">
                      <a:avLst/>
                    </a:prstGeom>
                  </pic:spPr>
                </pic:pic>
              </a:graphicData>
            </a:graphic>
          </wp:inline>
        </w:drawing>
      </w:r>
    </w:p>
    <w:p>
      <w:r>
        <w:br w:type="page"/>
      </w:r>
    </w:p>
    <w:p/>
    <w:p/>
    <w:p>
      <w:r>
        <w:rPr>
          <w:rFonts w:hint="eastAsia"/>
        </w:rPr>
        <w:t>S</w:t>
      </w:r>
      <w:r>
        <w:t>tep5</w:t>
      </w:r>
      <w:r>
        <w:rPr>
          <w:rFonts w:hint="eastAsia"/>
        </w:rPr>
        <w:t>：キーボードのF4キーを押し、「セーフモードを有効にする」を選択します。</w:t>
      </w:r>
    </w:p>
    <w:p>
      <w:r>
        <w:drawing>
          <wp:inline distT="0" distB="0" distL="0" distR="0">
            <wp:extent cx="3419475" cy="3413125"/>
            <wp:effectExtent l="0" t="0" r="9525"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pic:cNvPicPr>
                  </pic:nvPicPr>
                  <pic:blipFill>
                    <a:blip r:embed="rId11"/>
                    <a:stretch>
                      <a:fillRect/>
                    </a:stretch>
                  </pic:blipFill>
                  <pic:spPr>
                    <a:xfrm>
                      <a:off x="0" y="0"/>
                      <a:ext cx="3420000" cy="3413607"/>
                    </a:xfrm>
                    <a:prstGeom prst="rect">
                      <a:avLst/>
                    </a:prstGeom>
                  </pic:spPr>
                </pic:pic>
              </a:graphicData>
            </a:graphic>
          </wp:inline>
        </w:drawing>
      </w:r>
    </w:p>
    <w:p/>
    <w:p>
      <w:pPr>
        <w:rPr>
          <w:rFonts w:hint="eastAsia" w:ascii="Arial Unicode MS" w:hAnsi="Arial Unicode MS"/>
        </w:rPr>
      </w:pPr>
    </w:p>
    <w:p/>
    <w:p>
      <w:pPr>
        <w:pStyle w:val="3"/>
      </w:pPr>
      <w:r>
        <w:rPr>
          <w:rFonts w:hint="eastAsia"/>
        </w:rPr>
        <w:t>対処法</w:t>
      </w:r>
      <w:r>
        <w:rPr>
          <w:rFonts w:eastAsia="Arial Unicode MS"/>
        </w:rPr>
        <w:t>3</w:t>
      </w:r>
      <w:r>
        <w:t>：</w:t>
      </w:r>
      <w:r>
        <w:rPr>
          <w:rFonts w:hint="eastAsia"/>
        </w:rPr>
        <w:t>コマンドプロンプトでシステムファイルの破損を修復する</w:t>
      </w:r>
    </w:p>
    <w:p>
      <w:r>
        <w:t>コマンドプログラムから自動修復機能を無効化</w:t>
      </w:r>
      <w:r>
        <w:rPr>
          <w:rFonts w:hint="eastAsia"/>
        </w:rPr>
        <w:t>する方法です。</w:t>
      </w:r>
    </w:p>
    <w:p/>
    <w:p>
      <w:r>
        <w:t>Step1：</w:t>
      </w:r>
      <w:r>
        <w:rPr>
          <w:rFonts w:hint="eastAsia"/>
        </w:rPr>
        <w:t>検索ボックスで「コマンド」を検索し、検索結果から「コマンドプロンプト」を選択します。</w:t>
      </w:r>
    </w:p>
    <w:p>
      <w:r>
        <w:t>Step2：</w:t>
      </w:r>
      <w:r>
        <w:rPr>
          <w:rFonts w:hint="eastAsia"/>
        </w:rPr>
        <w:t>コマンド「</w:t>
      </w:r>
      <w:r>
        <w:rPr>
          <w:shd w:val="clear" w:color="auto" w:fill="FFFFFF"/>
        </w:rPr>
        <w:t>bcdedit /set {default} recoveryenabled No</w:t>
      </w:r>
      <w:r>
        <w:rPr>
          <w:rFonts w:hint="eastAsia"/>
        </w:rPr>
        <w:t>」を実行します。</w:t>
      </w:r>
    </w:p>
    <w:p>
      <w:r>
        <w:drawing>
          <wp:inline distT="0" distB="0" distL="0" distR="0">
            <wp:extent cx="3419475" cy="1005840"/>
            <wp:effectExtent l="0" t="0" r="0" b="3810"/>
            <wp:docPr id="4"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自動的に生成された説明"/>
                    <pic:cNvPicPr>
                      <a:picLocks noChangeAspect="1"/>
                    </pic:cNvPicPr>
                  </pic:nvPicPr>
                  <pic:blipFill>
                    <a:blip r:embed="rId12"/>
                    <a:stretch>
                      <a:fillRect/>
                    </a:stretch>
                  </pic:blipFill>
                  <pic:spPr>
                    <a:xfrm>
                      <a:off x="0" y="0"/>
                      <a:ext cx="3420000" cy="1006337"/>
                    </a:xfrm>
                    <a:prstGeom prst="rect">
                      <a:avLst/>
                    </a:prstGeom>
                  </pic:spPr>
                </pic:pic>
              </a:graphicData>
            </a:graphic>
          </wp:inline>
        </w:drawing>
      </w:r>
    </w:p>
    <w:p/>
    <w:p>
      <w:r>
        <w:rPr>
          <w:rFonts w:hint="eastAsia"/>
        </w:rPr>
        <w:t>S</w:t>
      </w:r>
      <w:r>
        <w:t>tep3</w:t>
      </w:r>
      <w:r>
        <w:rPr>
          <w:rFonts w:hint="eastAsia"/>
        </w:rPr>
        <w:t>：「この操作を正しく終了しました」と表示されたことを確認し、パソコンを再起動してください。</w:t>
      </w:r>
    </w:p>
    <w:p>
      <w:r>
        <w:drawing>
          <wp:inline distT="0" distB="0" distL="0" distR="0">
            <wp:extent cx="3419475" cy="1094740"/>
            <wp:effectExtent l="0" t="0" r="9525" b="0"/>
            <wp:docPr id="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pic:cNvPicPr>
                      <a:picLocks noChangeAspect="1"/>
                    </pic:cNvPicPr>
                  </pic:nvPicPr>
                  <pic:blipFill>
                    <a:blip r:embed="rId13"/>
                    <a:stretch>
                      <a:fillRect/>
                    </a:stretch>
                  </pic:blipFill>
                  <pic:spPr>
                    <a:xfrm>
                      <a:off x="0" y="0"/>
                      <a:ext cx="3420000" cy="1094821"/>
                    </a:xfrm>
                    <a:prstGeom prst="rect">
                      <a:avLst/>
                    </a:prstGeom>
                  </pic:spPr>
                </pic:pic>
              </a:graphicData>
            </a:graphic>
          </wp:inline>
        </w:drawing>
      </w:r>
    </w:p>
    <w:p/>
    <w:p>
      <w:r>
        <w:br w:type="page"/>
      </w:r>
    </w:p>
    <w:p/>
    <w:p>
      <w:pPr>
        <w:pStyle w:val="3"/>
      </w:pPr>
      <w:r>
        <w:rPr>
          <w:rFonts w:hint="eastAsia"/>
        </w:rPr>
        <w:t>対処法</w:t>
      </w:r>
      <w:r>
        <w:rPr>
          <w:rFonts w:eastAsia="Arial Unicode MS"/>
        </w:rPr>
        <w:t>4</w:t>
      </w:r>
      <w:r>
        <w:t>：</w:t>
      </w:r>
      <w:r>
        <w:rPr>
          <w:rFonts w:hint="eastAsia"/>
        </w:rPr>
        <w:t>パソコンを初期化する</w:t>
      </w:r>
    </w:p>
    <w:p>
      <w:r>
        <w:t>この方法</w:t>
      </w:r>
      <w:r>
        <w:rPr>
          <w:rFonts w:hint="eastAsia"/>
        </w:rPr>
        <w:t>で</w:t>
      </w:r>
      <w:r>
        <w:t>はパソコン内部のデータをリセット</w:t>
      </w:r>
      <w:r>
        <w:rPr>
          <w:rFonts w:hint="eastAsia"/>
        </w:rPr>
        <w:t>されてしまうため</w:t>
      </w:r>
      <w:r>
        <w:t>、</w:t>
      </w:r>
      <w:r>
        <w:rPr>
          <w:rFonts w:hint="eastAsia"/>
        </w:rPr>
        <w:t>最終手段</w:t>
      </w:r>
      <w:r>
        <w:t>となります。</w:t>
      </w:r>
    </w:p>
    <w:p/>
    <w:p>
      <w:r>
        <w:t>Step1：</w:t>
      </w:r>
      <w:r>
        <w:rPr>
          <w:rFonts w:hint="eastAsia"/>
        </w:rPr>
        <w:t>パソコンを起動してサインイン画面に進みます。</w:t>
      </w:r>
    </w:p>
    <w:p>
      <w:r>
        <w:t>Step2：</w:t>
      </w:r>
      <w:r>
        <w:rPr>
          <w:rFonts w:hint="eastAsia"/>
        </w:rPr>
        <w:t>電源ボタンをクリックし、Shiftボタンを押しながら再起動を選択します。</w:t>
      </w:r>
    </w:p>
    <w:p>
      <w:r>
        <w:t>Step3：</w:t>
      </w:r>
      <w:r>
        <w:rPr>
          <w:rFonts w:hint="eastAsia"/>
        </w:rPr>
        <w:t>青い背景の</w:t>
      </w:r>
      <w:r>
        <w:t>「オプションの選択」</w:t>
      </w:r>
      <w:r>
        <w:rPr>
          <w:rFonts w:hint="eastAsia"/>
        </w:rPr>
        <w:t>画面へと切り替わります。「トラブルシューティング」を</w:t>
      </w:r>
      <w:r>
        <w:t>選択します。</w:t>
      </w:r>
    </w:p>
    <w:p>
      <w:r>
        <w:t>Step4：</w:t>
      </w:r>
      <w:r>
        <w:rPr>
          <w:rFonts w:hint="eastAsia"/>
        </w:rPr>
        <w:t>「このPCを初期状態に戻す」をクリックし</w:t>
      </w:r>
      <w:r>
        <w:t>ます。</w:t>
      </w:r>
    </w:p>
    <w:p>
      <w:r>
        <w:t>Step5：</w:t>
      </w:r>
      <w:r>
        <w:rPr>
          <w:rFonts w:hint="eastAsia"/>
        </w:rPr>
        <w:t>「個人用ファイルを保持する」と「すべて削除する」</w:t>
      </w:r>
      <w:r>
        <w:t>から任意のものを選択します。</w:t>
      </w:r>
    </w:p>
    <w:p>
      <w:r>
        <w:rPr>
          <w:rFonts w:hint="eastAsia"/>
        </w:rPr>
        <w:t>「すべて削除する」を選んだ場合、「ファイルの削除のみ行う」と「ドライブを完全にクリーンアップする」</w:t>
      </w:r>
      <w:r>
        <w:t>から選択します。</w:t>
      </w:r>
    </w:p>
    <w:p>
      <w:r>
        <w:t>Step6：</w:t>
      </w:r>
      <w:r>
        <w:rPr>
          <w:rFonts w:hint="eastAsia"/>
        </w:rPr>
        <w:t>［初期状態に戻す］ボタンが表示され</w:t>
      </w:r>
      <w:r>
        <w:t>た場合は、クリックして初期化を実行します。</w:t>
      </w:r>
    </w:p>
    <w:p/>
    <w:p/>
    <w:p>
      <w:pPr>
        <w:pStyle w:val="51"/>
        <w:rPr>
          <w:rFonts w:hint="default" w:ascii="ＭＳ 明朝" w:hAnsi="ＭＳ 明朝" w:eastAsia="ＭＳ 明朝" w:cs="ＭＳ 明朝"/>
        </w:rPr>
      </w:pPr>
    </w:p>
    <w:p>
      <w:pPr>
        <w:pStyle w:val="51"/>
        <w:rPr>
          <w:rFonts w:hint="default"/>
        </w:rPr>
      </w:pPr>
    </w:p>
    <w:p>
      <w:pPr>
        <w:pStyle w:val="2"/>
        <w:ind w:left="200" w:right="200"/>
        <w:rPr>
          <w:rFonts w:hint="default" w:ascii="ＭＳ 明朝" w:hAnsi="ＭＳ 明朝" w:eastAsia="ＭＳ 明朝" w:cs="ＭＳ 明朝"/>
          <w:lang w:val="ja-JP"/>
        </w:rPr>
      </w:pPr>
      <w:r>
        <w:rPr>
          <w:rFonts w:ascii="ＭＳ 明朝" w:hAnsi="ＭＳ 明朝" w:eastAsia="ＭＳ 明朝" w:cs="ＭＳ 明朝"/>
          <w:lang w:val="ja-JP"/>
        </w:rPr>
        <w:t>まとめ</w:t>
      </w:r>
    </w:p>
    <w:p/>
    <w:p>
      <w:pPr>
        <w:rPr>
          <w:lang w:val="en-US"/>
        </w:rPr>
      </w:pPr>
      <w:r>
        <w:rPr>
          <w:rFonts w:hint="eastAsia"/>
        </w:rPr>
        <w:t>W</w:t>
      </w:r>
      <w:r>
        <w:t>indows</w:t>
      </w:r>
      <w:r>
        <w:rPr>
          <w:rFonts w:hint="eastAsia"/>
        </w:rPr>
        <w:t>の自動修復は、</w:t>
      </w:r>
      <w:r>
        <w:t>パソコンの不具合を修復する</w:t>
      </w:r>
      <w:r>
        <w:rPr>
          <w:rFonts w:hint="eastAsia"/>
        </w:rPr>
        <w:t>ための機能ですが、</w:t>
      </w:r>
      <w:r>
        <w:rPr>
          <w:lang w:val="en-US"/>
        </w:rPr>
        <w:t>パソコン部品のエラー、自動修復プログラムのエラー</w:t>
      </w:r>
      <w:r>
        <w:rPr>
          <w:rFonts w:hint="eastAsia"/>
          <w:lang w:val="en-US"/>
        </w:rPr>
        <w:t>など</w:t>
      </w:r>
      <w:r>
        <w:rPr>
          <w:lang w:val="en-US"/>
        </w:rPr>
        <w:t>自動修復の対象外のエラー</w:t>
      </w:r>
      <w:r>
        <w:rPr>
          <w:rFonts w:hint="eastAsia"/>
          <w:lang w:val="en-US"/>
        </w:rPr>
        <w:t>が存在すると「</w:t>
      </w:r>
      <w:r>
        <w:t>自動修復</w:t>
      </w:r>
      <w:r>
        <w:rPr>
          <w:rFonts w:hint="eastAsia"/>
        </w:rPr>
        <w:t>でPCを修復できませんでした</w:t>
      </w:r>
      <w:r>
        <w:rPr>
          <w:rFonts w:hint="eastAsia"/>
          <w:lang w:val="en-US"/>
        </w:rPr>
        <w:t>」というメッセージが表示されて、そこから進まなくなってしまいます。</w:t>
      </w:r>
    </w:p>
    <w:p>
      <w:r>
        <w:t>この記事では、Windows</w:t>
      </w:r>
      <w:r>
        <w:rPr>
          <w:rFonts w:hint="eastAsia"/>
        </w:rPr>
        <w:t>で「</w:t>
      </w:r>
      <w:r>
        <w:t>自動修復</w:t>
      </w:r>
      <w:r>
        <w:rPr>
          <w:rFonts w:hint="eastAsia"/>
        </w:rPr>
        <w:t>でPCを修復できませんでした」というメッセージが表示された</w:t>
      </w:r>
      <w:r>
        <w:t>場合の対処法をご紹介</w:t>
      </w:r>
      <w:r>
        <w:rPr>
          <w:rFonts w:hint="eastAsia"/>
        </w:rPr>
        <w:t>いたしました。</w:t>
      </w:r>
      <w:r>
        <w:rPr>
          <w:rFonts w:hint="eastAsia" w:ascii="ＭＳ 明朝" w:hAnsi="ＭＳ 明朝" w:cs="ＭＳ 明朝"/>
        </w:rPr>
        <w:t>この記事でご紹介した</w:t>
      </w:r>
      <w:r>
        <w:rPr>
          <w:rFonts w:ascii="ＭＳ 明朝" w:hAnsi="ＭＳ 明朝" w:cs="ＭＳ 明朝"/>
        </w:rPr>
        <w:t>専用ツール</w:t>
      </w:r>
      <w:r>
        <w:t>PassFab FixUWin</w:t>
      </w:r>
      <w:r>
        <w:rPr>
          <w:rFonts w:hint="eastAsia" w:ascii="ＭＳ 明朝" w:hAnsi="ＭＳ 明朝" w:cs="ＭＳ 明朝"/>
        </w:rPr>
        <w:t>は、</w:t>
      </w:r>
      <w:r>
        <w:rPr>
          <w:rFonts w:ascii="ＭＳ 明朝" w:hAnsi="ＭＳ 明朝" w:cs="ＭＳ 明朝"/>
        </w:rPr>
        <w:t>通常の操作では起動できないパソコンを起動させたり、</w:t>
      </w:r>
      <w:r>
        <w:t>Windows</w:t>
      </w:r>
      <w:r>
        <w:rPr>
          <w:rFonts w:hint="eastAsia" w:ascii="ＭＳ 明朝" w:hAnsi="ＭＳ 明朝" w:cs="ＭＳ 明朝"/>
        </w:rPr>
        <w:t>に発生するその他の不具合を修復できる強力なツールです。専門的な機能により、</w:t>
      </w:r>
      <w:r>
        <w:t>Windows</w:t>
      </w:r>
      <w:r>
        <w:rPr>
          <w:rFonts w:hint="eastAsia" w:ascii="ＭＳ 明朝" w:hAnsi="ＭＳ 明朝" w:cs="ＭＳ 明朝"/>
        </w:rPr>
        <w:t>のリカバリーディスクを簡単に作成し、様々な原因や状況で発生する</w:t>
      </w:r>
      <w:r>
        <w:t>Windows</w:t>
      </w:r>
      <w:r>
        <w:rPr>
          <w:rFonts w:hint="eastAsia" w:ascii="ＭＳ 明朝" w:hAnsi="ＭＳ 明朝" w:cs="ＭＳ 明朝"/>
        </w:rPr>
        <w:t>の問題を修復できます。また、分かりやすいガイドやデザインによって、誰でも簡単に使用することができます。</w:t>
      </w:r>
      <w:r>
        <w:rPr>
          <w:rFonts w:ascii="ＭＳ 明朝" w:hAnsi="ＭＳ 明朝" w:cs="ＭＳ 明朝"/>
        </w:rPr>
        <w:t>パソコンの問題でお困りの場合は、ぜひお試しください。なお、</w:t>
      </w:r>
      <w:r>
        <w:rPr>
          <w:rFonts w:hint="eastAsia" w:ascii="ＭＳ 明朝" w:hAnsi="ＭＳ 明朝" w:cs="ＭＳ 明朝"/>
        </w:rPr>
        <w:t>対処のためにパソコンの初期化や修復が必要になる場合があります。突然のトラブルに備え、データの損失を最小限に抑えるためにも、日常的にデータのバックアップを取っておくことをおすすめします。</w:t>
      </w:r>
    </w:p>
    <w:p/>
    <w:p/>
    <w:p>
      <w:r>
        <w:br w:type="page"/>
      </w:r>
    </w:p>
    <w:p>
      <w:pPr>
        <w:pStyle w:val="2"/>
        <w:ind w:left="200" w:right="200"/>
        <w:rPr>
          <w:rFonts w:hint="default"/>
        </w:rPr>
      </w:pPr>
      <w:r>
        <w:rPr>
          <w:rFonts w:ascii="ＭＳ 明朝" w:hAnsi="ＭＳ 明朝" w:eastAsia="ＭＳ 明朝" w:cs="ＭＳ 明朝"/>
          <w:lang w:val="ja-JP"/>
        </w:rPr>
        <w:t>【通信欄</w:t>
      </w:r>
      <w:r>
        <w:t xml:space="preserve"> manamana</w:t>
      </w:r>
      <w:r>
        <w:rPr>
          <w:rFonts w:ascii="ＭＳ 明朝" w:hAnsi="ＭＳ 明朝" w:eastAsia="ＭＳ 明朝" w:cs="ＭＳ 明朝"/>
          <w:lang w:val="ja-JP"/>
        </w:rPr>
        <w:t>より】</w:t>
      </w:r>
    </w:p>
    <w:p>
      <w:pPr>
        <w:pStyle w:val="33"/>
        <w:ind w:left="420"/>
        <w:rPr>
          <w:rFonts w:ascii="ＭＳ 明朝" w:hAnsi="ＭＳ 明朝" w:eastAsia="ＭＳ 明朝" w:cs="ＭＳ 明朝"/>
          <w:lang w:val="ja-JP"/>
        </w:rPr>
      </w:pPr>
    </w:p>
    <w:p>
      <w:pPr>
        <w:pStyle w:val="33"/>
        <w:ind w:left="420"/>
        <w:rPr>
          <w:rFonts w:ascii="ＭＳ 明朝" w:hAnsi="ＭＳ 明朝" w:eastAsia="ＭＳ 明朝" w:cs="ＭＳ 明朝"/>
          <w:lang w:val="ja-JP"/>
        </w:rPr>
      </w:pPr>
    </w:p>
    <w:p>
      <w:pPr>
        <w:pStyle w:val="33"/>
        <w:numPr>
          <w:ilvl w:val="0"/>
          <w:numId w:val="1"/>
        </w:numPr>
        <w:rPr>
          <w:rFonts w:ascii="ＭＳ 明朝" w:hAnsi="ＭＳ 明朝" w:eastAsia="ＭＳ 明朝" w:cs="ＭＳ 明朝"/>
          <w:lang w:val="ja-JP"/>
        </w:rPr>
      </w:pPr>
      <w:r>
        <w:rPr>
          <w:rFonts w:ascii="ＭＳ 明朝" w:hAnsi="ＭＳ 明朝" w:eastAsia="ＭＳ 明朝" w:cs="ＭＳ 明朝"/>
          <w:lang w:val="ja-JP"/>
        </w:rPr>
        <w:t>参考にしたページです。</w:t>
      </w:r>
    </w:p>
    <w:p/>
    <w:p>
      <w:r>
        <w:fldChar w:fldCharType="begin"/>
      </w:r>
      <w:r>
        <w:instrText xml:space="preserve"> HYPERLINK "https://www.passfab.jp/windows-repair/windows-10-automatic-repair-loop.html" \l "p5" </w:instrText>
      </w:r>
      <w:r>
        <w:fldChar w:fldCharType="separate"/>
      </w:r>
      <w:r>
        <w:rPr>
          <w:rStyle w:val="29"/>
        </w:rPr>
        <w:t>https://www.passfab.jp/windows-repair/windows-10-automatic-repair-loop.html#p5</w:t>
      </w:r>
      <w:r>
        <w:rPr>
          <w:rStyle w:val="29"/>
        </w:rPr>
        <w:fldChar w:fldCharType="end"/>
      </w:r>
    </w:p>
    <w:p/>
    <w:p>
      <w:r>
        <w:fldChar w:fldCharType="begin"/>
      </w:r>
      <w:r>
        <w:instrText xml:space="preserve"> HYPERLINK "https://orange-ss.com/column/0169.html" \l "cp1" </w:instrText>
      </w:r>
      <w:r>
        <w:fldChar w:fldCharType="separate"/>
      </w:r>
      <w:r>
        <w:rPr>
          <w:rStyle w:val="29"/>
        </w:rPr>
        <w:t>自動修復でPCを修復できませんでしたでWindows11が起動しないときの修復方法 (orange-ss.com)</w:t>
      </w:r>
      <w:r>
        <w:rPr>
          <w:rStyle w:val="29"/>
        </w:rPr>
        <w:fldChar w:fldCharType="end"/>
      </w:r>
    </w:p>
    <w:p/>
    <w:p/>
    <w:sectPr>
      <w:pgSz w:w="11900" w:h="16840"/>
      <w:pgMar w:top="1440" w:right="1080" w:bottom="1440" w:left="10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Yu Gothic UI"/>
    <w:panose1 w:val="02020609040205080304"/>
    <w:charset w:val="80"/>
    <w:family w:val="modern"/>
    <w:pitch w:val="default"/>
    <w:sig w:usb0="00000000" w:usb1="00000000" w:usb2="08000012" w:usb3="00000000" w:csb0="0002009F" w:csb1="00000000"/>
  </w:font>
  <w:font w:name="ＭＳ 明朝">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80"/>
    <w:family w:val="swiss"/>
    <w:pitch w:val="default"/>
    <w:sig w:usb0="00000000" w:usb1="00000000" w:usb2="0000003F" w:usb3="00000000" w:csb0="003F01FF" w:csb1="00000000"/>
  </w:font>
  <w:font w:name="ヒラギノ角ゴ ProN W6">
    <w:altName w:val="Yu Gothic"/>
    <w:panose1 w:val="020B0600000000000000"/>
    <w:charset w:val="80"/>
    <w:family w:val="swiss"/>
    <w:pitch w:val="default"/>
    <w:sig w:usb0="00000000" w:usb1="00000000" w:usb2="00000012" w:usb3="00000000" w:csb0="0002000D" w:csb1="00000000"/>
  </w:font>
  <w:font w:name="MS Gothic">
    <w:panose1 w:val="020B0609070205080204"/>
    <w:charset w:val="80"/>
    <w:family w:val="modern"/>
    <w:pitch w:val="default"/>
    <w:sig w:usb0="E00002FF" w:usb1="6AC7FDFB" w:usb2="08000012" w:usb3="00000000" w:csb0="4002009F" w:csb1="DFD70000"/>
  </w:font>
  <w:font w:name="ヒラギノ角ゴ ProN W3">
    <w:altName w:val="Cambria"/>
    <w:panose1 w:val="020B0300000000000000"/>
    <w:charset w:val="00"/>
    <w:family w:val="roman"/>
    <w:pitch w:val="default"/>
    <w:sig w:usb0="00000000" w:usb1="00000000" w:usb2="00000000" w:usb3="00000000" w:csb0="00000000" w:csb1="00000000"/>
  </w:font>
  <w:font w:name="Yu Gothic Light">
    <w:panose1 w:val="020B0300000000000000"/>
    <w:charset w:val="80"/>
    <w:family w:val="swiss"/>
    <w:pitch w:val="default"/>
    <w:sig w:usb0="E00002FF" w:usb1="2AC7FDFF" w:usb2="00000016" w:usb3="00000000" w:csb0="2002009F" w:csb1="00000000"/>
  </w:font>
  <w:font w:name="MS PGothic">
    <w:panose1 w:val="020B0600070205080204"/>
    <w:charset w:val="80"/>
    <w:family w:val="modern"/>
    <w:pitch w:val="default"/>
    <w:sig w:usb0="E00002FF" w:usb1="6AC7FDFB" w:usb2="08000012" w:usb3="00000000" w:csb0="4002009F" w:csb1="DFD7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ヒラギノ角ゴ ProN W6">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438439"/>
    <w:multiLevelType w:val="multilevel"/>
    <w:tmpl w:val="37438439"/>
    <w:lvl w:ilvl="0" w:tentative="0">
      <w:start w:val="1"/>
      <w:numFmt w:val="bullet"/>
      <w:lvlText w:val="●"/>
      <w:lvlJc w:val="left"/>
      <w:pPr>
        <w:ind w:left="4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8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16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1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25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29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3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37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displayBackgroundShape w:val="1"/>
  <w:bordersDoNotSurroundHeader w:val="1"/>
  <w:bordersDoNotSurroundFooter w:val="1"/>
  <w:documentProtection w:enforcement="0"/>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0tDQyN7M0NDA0NzdT0lEKTi0uzszPAykwrwUAZUmPFCwAAAA="/>
  </w:docVars>
  <w:rsids>
    <w:rsidRoot w:val="11526CD3"/>
    <w:rsid w:val="000155FA"/>
    <w:rsid w:val="00046920"/>
    <w:rsid w:val="000569B8"/>
    <w:rsid w:val="000729D9"/>
    <w:rsid w:val="00090883"/>
    <w:rsid w:val="000948D4"/>
    <w:rsid w:val="000C00FD"/>
    <w:rsid w:val="000E3B24"/>
    <w:rsid w:val="000E5383"/>
    <w:rsid w:val="000E614D"/>
    <w:rsid w:val="000F0EAC"/>
    <w:rsid w:val="0010631B"/>
    <w:rsid w:val="00115985"/>
    <w:rsid w:val="00120C42"/>
    <w:rsid w:val="0014281F"/>
    <w:rsid w:val="00145F8D"/>
    <w:rsid w:val="00160C30"/>
    <w:rsid w:val="00175E88"/>
    <w:rsid w:val="00190F0C"/>
    <w:rsid w:val="00192524"/>
    <w:rsid w:val="001A36C8"/>
    <w:rsid w:val="001F1BFE"/>
    <w:rsid w:val="001F3251"/>
    <w:rsid w:val="00211974"/>
    <w:rsid w:val="00235009"/>
    <w:rsid w:val="00246D0C"/>
    <w:rsid w:val="0027400B"/>
    <w:rsid w:val="00293A96"/>
    <w:rsid w:val="0029470F"/>
    <w:rsid w:val="00295A33"/>
    <w:rsid w:val="002C2B2B"/>
    <w:rsid w:val="002E6B9C"/>
    <w:rsid w:val="002F0A4C"/>
    <w:rsid w:val="00304E32"/>
    <w:rsid w:val="00310043"/>
    <w:rsid w:val="00314D79"/>
    <w:rsid w:val="00342FAF"/>
    <w:rsid w:val="00347A7C"/>
    <w:rsid w:val="00353059"/>
    <w:rsid w:val="00354528"/>
    <w:rsid w:val="00356A8F"/>
    <w:rsid w:val="00364F1B"/>
    <w:rsid w:val="003710AA"/>
    <w:rsid w:val="00396951"/>
    <w:rsid w:val="003A3FD5"/>
    <w:rsid w:val="003D4DF7"/>
    <w:rsid w:val="003E6F42"/>
    <w:rsid w:val="003F798A"/>
    <w:rsid w:val="00401A43"/>
    <w:rsid w:val="00404575"/>
    <w:rsid w:val="004047EE"/>
    <w:rsid w:val="00420C07"/>
    <w:rsid w:val="00425827"/>
    <w:rsid w:val="00440C7B"/>
    <w:rsid w:val="004668E5"/>
    <w:rsid w:val="004A29C1"/>
    <w:rsid w:val="004E475E"/>
    <w:rsid w:val="004F63CB"/>
    <w:rsid w:val="00500424"/>
    <w:rsid w:val="00575937"/>
    <w:rsid w:val="0058033E"/>
    <w:rsid w:val="005A3DC0"/>
    <w:rsid w:val="005C5560"/>
    <w:rsid w:val="005D0AC8"/>
    <w:rsid w:val="005E20B1"/>
    <w:rsid w:val="00641F0F"/>
    <w:rsid w:val="006507D5"/>
    <w:rsid w:val="0065725A"/>
    <w:rsid w:val="00664A10"/>
    <w:rsid w:val="00692924"/>
    <w:rsid w:val="006A035A"/>
    <w:rsid w:val="006A1331"/>
    <w:rsid w:val="006B6868"/>
    <w:rsid w:val="006D0204"/>
    <w:rsid w:val="00707CCD"/>
    <w:rsid w:val="00714E66"/>
    <w:rsid w:val="00720E02"/>
    <w:rsid w:val="00742C71"/>
    <w:rsid w:val="00747E05"/>
    <w:rsid w:val="00753BC8"/>
    <w:rsid w:val="00755E2D"/>
    <w:rsid w:val="007863AA"/>
    <w:rsid w:val="00787D5E"/>
    <w:rsid w:val="007918C8"/>
    <w:rsid w:val="00793FC8"/>
    <w:rsid w:val="007C4C44"/>
    <w:rsid w:val="007D73E7"/>
    <w:rsid w:val="007F1C88"/>
    <w:rsid w:val="007F32A6"/>
    <w:rsid w:val="00804363"/>
    <w:rsid w:val="008173CC"/>
    <w:rsid w:val="008357AB"/>
    <w:rsid w:val="00863DDC"/>
    <w:rsid w:val="00866C42"/>
    <w:rsid w:val="00867155"/>
    <w:rsid w:val="008E6E7E"/>
    <w:rsid w:val="008F10F8"/>
    <w:rsid w:val="00906520"/>
    <w:rsid w:val="009073FC"/>
    <w:rsid w:val="009338F2"/>
    <w:rsid w:val="0094138E"/>
    <w:rsid w:val="0094375F"/>
    <w:rsid w:val="00963EFE"/>
    <w:rsid w:val="00965205"/>
    <w:rsid w:val="009831D6"/>
    <w:rsid w:val="00983FDB"/>
    <w:rsid w:val="009D1190"/>
    <w:rsid w:val="009D2A82"/>
    <w:rsid w:val="009D39EA"/>
    <w:rsid w:val="009D3F0B"/>
    <w:rsid w:val="009D6F5E"/>
    <w:rsid w:val="009F42C5"/>
    <w:rsid w:val="009F5081"/>
    <w:rsid w:val="00A03817"/>
    <w:rsid w:val="00A13E24"/>
    <w:rsid w:val="00A1446D"/>
    <w:rsid w:val="00A203A7"/>
    <w:rsid w:val="00A213B8"/>
    <w:rsid w:val="00A22E88"/>
    <w:rsid w:val="00A45964"/>
    <w:rsid w:val="00A46A19"/>
    <w:rsid w:val="00A619F8"/>
    <w:rsid w:val="00A72318"/>
    <w:rsid w:val="00A73B2B"/>
    <w:rsid w:val="00A91196"/>
    <w:rsid w:val="00A9498E"/>
    <w:rsid w:val="00AC3166"/>
    <w:rsid w:val="00AC669B"/>
    <w:rsid w:val="00AE1889"/>
    <w:rsid w:val="00AF30C0"/>
    <w:rsid w:val="00AF7E69"/>
    <w:rsid w:val="00B30A04"/>
    <w:rsid w:val="00B36BD8"/>
    <w:rsid w:val="00B42DFF"/>
    <w:rsid w:val="00B65F3D"/>
    <w:rsid w:val="00B7482D"/>
    <w:rsid w:val="00B7556F"/>
    <w:rsid w:val="00B8119D"/>
    <w:rsid w:val="00BA7B7A"/>
    <w:rsid w:val="00BC7CE8"/>
    <w:rsid w:val="00BF7A2B"/>
    <w:rsid w:val="00C01DC6"/>
    <w:rsid w:val="00C433EB"/>
    <w:rsid w:val="00C5243B"/>
    <w:rsid w:val="00C65AC8"/>
    <w:rsid w:val="00C70C9C"/>
    <w:rsid w:val="00C72CA3"/>
    <w:rsid w:val="00C90177"/>
    <w:rsid w:val="00CA329C"/>
    <w:rsid w:val="00CB7680"/>
    <w:rsid w:val="00CC0397"/>
    <w:rsid w:val="00CD30E7"/>
    <w:rsid w:val="00CF47CF"/>
    <w:rsid w:val="00CF5A46"/>
    <w:rsid w:val="00D14274"/>
    <w:rsid w:val="00D26401"/>
    <w:rsid w:val="00D409CE"/>
    <w:rsid w:val="00D427ED"/>
    <w:rsid w:val="00D5756B"/>
    <w:rsid w:val="00D635FB"/>
    <w:rsid w:val="00D718BA"/>
    <w:rsid w:val="00D73E66"/>
    <w:rsid w:val="00D8207E"/>
    <w:rsid w:val="00D91A9E"/>
    <w:rsid w:val="00DE653F"/>
    <w:rsid w:val="00DE6815"/>
    <w:rsid w:val="00E30398"/>
    <w:rsid w:val="00E343CD"/>
    <w:rsid w:val="00E55CC4"/>
    <w:rsid w:val="00E902CD"/>
    <w:rsid w:val="00EA4B0D"/>
    <w:rsid w:val="00EB719A"/>
    <w:rsid w:val="00ED7868"/>
    <w:rsid w:val="00EE725A"/>
    <w:rsid w:val="00F2745A"/>
    <w:rsid w:val="00F3008B"/>
    <w:rsid w:val="00F355A9"/>
    <w:rsid w:val="00F44E24"/>
    <w:rsid w:val="00F62E28"/>
    <w:rsid w:val="00F73B6B"/>
    <w:rsid w:val="00F8426D"/>
    <w:rsid w:val="00FA2805"/>
    <w:rsid w:val="00FB3C77"/>
    <w:rsid w:val="00FB41AA"/>
    <w:rsid w:val="00FE26B6"/>
    <w:rsid w:val="00FE421F"/>
    <w:rsid w:val="00FF6C8C"/>
    <w:rsid w:val="11526CD3"/>
    <w:rsid w:val="66EE4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Arial" w:hAnsi="Arial" w:eastAsia="ＭＳ 明朝" w:cs="Arial"/>
      <w:lang w:val="ja-JP" w:eastAsia="ja-JP" w:bidi="ar-SA"/>
    </w:rPr>
  </w:style>
  <w:style w:type="paragraph" w:styleId="2">
    <w:name w:val="heading 1"/>
    <w:next w:val="1"/>
    <w:link w:val="52"/>
    <w:qFormat/>
    <w:uiPriority w:val="9"/>
    <w:pPr>
      <w:keepNext/>
      <w:widowControl w:val="0"/>
      <w:pBdr>
        <w:top w:val="none" w:color="auto" w:sz="0" w:space="0"/>
        <w:left w:val="none" w:color="auto" w:sz="0" w:space="0"/>
        <w:bottom w:val="none" w:color="auto" w:sz="0" w:space="0"/>
        <w:right w:val="none" w:color="auto" w:sz="0" w:space="0"/>
        <w:between w:val="none" w:color="auto" w:sz="0" w:space="0"/>
      </w:pBdr>
      <w:ind w:left="100" w:leftChars="100" w:right="100" w:rightChars="100"/>
      <w:jc w:val="both"/>
      <w:outlineLvl w:val="0"/>
    </w:pPr>
    <w:rPr>
      <w:rFonts w:hint="eastAsia" w:ascii="Arial" w:hAnsi="Arial" w:cs="Arial Unicode MS" w:eastAsiaTheme="minorEastAsia"/>
      <w:color w:val="000000"/>
      <w:kern w:val="2"/>
      <w:sz w:val="24"/>
      <w:szCs w:val="24"/>
      <w:u w:color="000000"/>
      <w:lang w:val="en-US" w:eastAsia="ja-JP" w:bidi="ar-SA"/>
    </w:rPr>
  </w:style>
  <w:style w:type="paragraph" w:styleId="3">
    <w:name w:val="heading 2"/>
    <w:next w:val="1"/>
    <w:unhideWhenUsed/>
    <w:qFormat/>
    <w:uiPriority w:val="9"/>
    <w:pPr>
      <w:keepNext/>
      <w:widowControl w:val="0"/>
      <w:pBdr>
        <w:top w:val="none" w:color="auto" w:sz="0" w:space="0"/>
        <w:left w:val="none" w:color="auto" w:sz="0" w:space="0"/>
        <w:bottom w:val="none" w:color="auto" w:sz="0" w:space="0"/>
        <w:right w:val="none" w:color="auto" w:sz="0" w:space="0"/>
        <w:between w:val="none" w:color="auto" w:sz="0" w:space="0"/>
      </w:pBdr>
      <w:ind w:left="200" w:leftChars="100" w:right="200" w:rightChars="100"/>
      <w:jc w:val="both"/>
      <w:outlineLvl w:val="1"/>
    </w:pPr>
    <w:rPr>
      <w:rFonts w:ascii="Arial" w:hAnsi="Arial" w:eastAsia="ＭＳ 明朝" w:cs="Arial"/>
      <w:color w:val="000000"/>
      <w:kern w:val="2"/>
      <w:sz w:val="24"/>
      <w:szCs w:val="24"/>
      <w:u w:color="000000"/>
      <w:lang w:val="ja-JP" w:eastAsia="ja-JP" w:bidi="ar-SA"/>
    </w:rPr>
  </w:style>
  <w:style w:type="paragraph" w:styleId="4">
    <w:name w:val="heading 3"/>
    <w:basedOn w:val="1"/>
    <w:next w:val="1"/>
    <w:link w:val="37"/>
    <w:semiHidden/>
    <w:unhideWhenUsed/>
    <w:qFormat/>
    <w:uiPriority w:val="9"/>
    <w:pPr>
      <w:keepNext/>
      <w:ind w:left="400"/>
      <w:outlineLvl w:val="2"/>
    </w:pPr>
    <w:rPr>
      <w:rFonts w:asciiTheme="majorHAnsi" w:hAnsiTheme="majorHAnsi" w:eastAsiaTheme="majorEastAsia" w:cstheme="majorBidi"/>
    </w:rPr>
  </w:style>
  <w:style w:type="paragraph" w:styleId="5">
    <w:name w:val="heading 4"/>
    <w:basedOn w:val="1"/>
    <w:next w:val="1"/>
    <w:link w:val="38"/>
    <w:semiHidden/>
    <w:unhideWhenUsed/>
    <w:qFormat/>
    <w:uiPriority w:val="9"/>
    <w:pPr>
      <w:keepNext/>
      <w:ind w:left="400"/>
      <w:outlineLvl w:val="3"/>
    </w:pPr>
    <w:rPr>
      <w:b/>
      <w:bCs/>
    </w:rPr>
  </w:style>
  <w:style w:type="paragraph" w:styleId="6">
    <w:name w:val="heading 5"/>
    <w:basedOn w:val="1"/>
    <w:next w:val="1"/>
    <w:link w:val="39"/>
    <w:semiHidden/>
    <w:unhideWhenUsed/>
    <w:qFormat/>
    <w:uiPriority w:val="9"/>
    <w:pPr>
      <w:keepNext/>
      <w:ind w:left="800"/>
      <w:outlineLvl w:val="4"/>
    </w:pPr>
    <w:rPr>
      <w:rFonts w:asciiTheme="majorHAnsi" w:hAnsiTheme="majorHAnsi" w:eastAsiaTheme="majorEastAsia" w:cstheme="majorBidi"/>
    </w:rPr>
  </w:style>
  <w:style w:type="paragraph" w:styleId="7">
    <w:name w:val="heading 6"/>
    <w:basedOn w:val="1"/>
    <w:next w:val="1"/>
    <w:link w:val="40"/>
    <w:semiHidden/>
    <w:unhideWhenUsed/>
    <w:qFormat/>
    <w:uiPriority w:val="9"/>
    <w:pPr>
      <w:keepNext/>
      <w:ind w:left="800"/>
      <w:outlineLvl w:val="5"/>
    </w:pPr>
    <w:rPr>
      <w:b/>
      <w:bCs/>
    </w:rPr>
  </w:style>
  <w:style w:type="paragraph" w:styleId="8">
    <w:name w:val="heading 7"/>
    <w:basedOn w:val="1"/>
    <w:next w:val="1"/>
    <w:link w:val="41"/>
    <w:unhideWhenUsed/>
    <w:qFormat/>
    <w:uiPriority w:val="9"/>
    <w:pPr>
      <w:keepNext/>
      <w:ind w:left="800"/>
      <w:outlineLvl w:val="6"/>
    </w:pPr>
  </w:style>
  <w:style w:type="paragraph" w:styleId="9">
    <w:name w:val="heading 8"/>
    <w:basedOn w:val="1"/>
    <w:next w:val="1"/>
    <w:link w:val="42"/>
    <w:unhideWhenUsed/>
    <w:qFormat/>
    <w:uiPriority w:val="9"/>
    <w:pPr>
      <w:keepNext/>
      <w:ind w:left="1200"/>
      <w:outlineLvl w:val="7"/>
    </w:pPr>
  </w:style>
  <w:style w:type="paragraph" w:styleId="10">
    <w:name w:val="heading 9"/>
    <w:basedOn w:val="1"/>
    <w:next w:val="1"/>
    <w:link w:val="43"/>
    <w:unhideWhenUsed/>
    <w:qFormat/>
    <w:uiPriority w:val="9"/>
    <w:pPr>
      <w:keepNext/>
      <w:ind w:left="1200"/>
      <w:outlineLvl w:val="8"/>
    </w:pPr>
  </w:style>
  <w:style w:type="character" w:default="1" w:styleId="28">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ind w:left="1260"/>
    </w:pPr>
  </w:style>
  <w:style w:type="paragraph" w:styleId="12">
    <w:name w:val="toc 5"/>
    <w:basedOn w:val="1"/>
    <w:next w:val="1"/>
    <w:unhideWhenUsed/>
    <w:uiPriority w:val="39"/>
    <w:pPr>
      <w:ind w:left="840"/>
    </w:pPr>
  </w:style>
  <w:style w:type="paragraph" w:styleId="13">
    <w:name w:val="toc 3"/>
    <w:basedOn w:val="1"/>
    <w:next w:val="1"/>
    <w:unhideWhenUsed/>
    <w:uiPriority w:val="39"/>
    <w:pPr>
      <w:ind w:left="420"/>
    </w:pPr>
  </w:style>
  <w:style w:type="paragraph" w:styleId="14">
    <w:name w:val="toc 8"/>
    <w:basedOn w:val="1"/>
    <w:next w:val="1"/>
    <w:unhideWhenUsed/>
    <w:uiPriority w:val="39"/>
    <w:pPr>
      <w:ind w:left="1470"/>
    </w:pPr>
  </w:style>
  <w:style w:type="paragraph" w:styleId="15">
    <w:name w:val="endnote text"/>
    <w:basedOn w:val="1"/>
    <w:link w:val="47"/>
    <w:semiHidden/>
    <w:unhideWhenUsed/>
    <w:uiPriority w:val="99"/>
  </w:style>
  <w:style w:type="paragraph" w:styleId="16">
    <w:name w:val="footer"/>
    <w:basedOn w:val="1"/>
    <w:link w:val="48"/>
    <w:unhideWhenUsed/>
    <w:uiPriority w:val="99"/>
    <w:pPr>
      <w:tabs>
        <w:tab w:val="center" w:pos="4513"/>
        <w:tab w:val="right" w:pos="9026"/>
      </w:tabs>
    </w:pPr>
  </w:style>
  <w:style w:type="paragraph" w:styleId="17">
    <w:name w:val="header"/>
    <w:basedOn w:val="1"/>
    <w:link w:val="50"/>
    <w:unhideWhenUsed/>
    <w:uiPriority w:val="99"/>
    <w:pPr>
      <w:tabs>
        <w:tab w:val="center" w:pos="4513"/>
        <w:tab w:val="right" w:pos="9026"/>
      </w:tabs>
    </w:pPr>
  </w:style>
  <w:style w:type="paragraph" w:styleId="18">
    <w:name w:val="toc 1"/>
    <w:basedOn w:val="1"/>
    <w:next w:val="1"/>
    <w:unhideWhenUsed/>
    <w:uiPriority w:val="39"/>
  </w:style>
  <w:style w:type="paragraph" w:styleId="19">
    <w:name w:val="toc 4"/>
    <w:basedOn w:val="1"/>
    <w:next w:val="1"/>
    <w:unhideWhenUsed/>
    <w:uiPriority w:val="39"/>
    <w:pPr>
      <w:ind w:left="630"/>
    </w:pPr>
  </w:style>
  <w:style w:type="paragraph" w:styleId="20">
    <w:name w:val="Subtitle"/>
    <w:basedOn w:val="1"/>
    <w:next w:val="1"/>
    <w:link w:val="44"/>
    <w:qFormat/>
    <w:uiPriority w:val="11"/>
    <w:pPr>
      <w:jc w:val="center"/>
      <w:outlineLvl w:val="1"/>
    </w:pPr>
    <w:rPr>
      <w:rFonts w:eastAsia="MS Gothic" w:asciiTheme="majorHAnsi" w:hAnsiTheme="majorHAnsi" w:cstheme="majorBidi"/>
    </w:rPr>
  </w:style>
  <w:style w:type="paragraph" w:styleId="21">
    <w:name w:val="footnote text"/>
    <w:basedOn w:val="1"/>
    <w:link w:val="49"/>
    <w:semiHidden/>
    <w:unhideWhenUsed/>
    <w:uiPriority w:val="99"/>
  </w:style>
  <w:style w:type="paragraph" w:styleId="22">
    <w:name w:val="toc 6"/>
    <w:basedOn w:val="1"/>
    <w:next w:val="1"/>
    <w:unhideWhenUsed/>
    <w:uiPriority w:val="39"/>
    <w:pPr>
      <w:ind w:left="1050"/>
    </w:pPr>
  </w:style>
  <w:style w:type="paragraph" w:styleId="23">
    <w:name w:val="toc 2"/>
    <w:basedOn w:val="1"/>
    <w:next w:val="1"/>
    <w:unhideWhenUsed/>
    <w:uiPriority w:val="39"/>
    <w:pPr>
      <w:ind w:left="210"/>
    </w:pPr>
  </w:style>
  <w:style w:type="paragraph" w:styleId="24">
    <w:name w:val="toc 9"/>
    <w:basedOn w:val="1"/>
    <w:next w:val="1"/>
    <w:unhideWhenUsed/>
    <w:uiPriority w:val="39"/>
    <w:pPr>
      <w:ind w:left="1680"/>
    </w:pPr>
  </w:style>
  <w:style w:type="paragraph" w:styleId="25">
    <w:name w:val="Normal (Web)"/>
    <w:basedOn w:val="1"/>
    <w:semiHidden/>
    <w:unhideWhenUsed/>
    <w:uiPriority w:val="99"/>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pPr>
    <w:rPr>
      <w:rFonts w:ascii="MS PGothic" w:hAnsi="MS PGothic" w:eastAsia="MS PGothic" w:cs="MS PGothic"/>
      <w:sz w:val="24"/>
      <w:szCs w:val="24"/>
      <w:lang w:val="en-US"/>
    </w:rPr>
  </w:style>
  <w:style w:type="paragraph" w:styleId="26">
    <w:name w:val="Title"/>
    <w:next w:val="1"/>
    <w:qFormat/>
    <w:uiPriority w:val="10"/>
    <w:pPr>
      <w:widowControl w:val="0"/>
      <w:pBdr>
        <w:top w:val="none" w:color="auto" w:sz="0" w:space="0"/>
        <w:left w:val="none" w:color="auto" w:sz="0" w:space="0"/>
        <w:bottom w:val="none" w:color="auto" w:sz="0" w:space="0"/>
        <w:right w:val="none" w:color="auto" w:sz="0" w:space="0"/>
        <w:between w:val="none" w:color="auto" w:sz="0" w:space="0"/>
      </w:pBdr>
      <w:spacing w:before="240" w:after="120"/>
      <w:jc w:val="center"/>
      <w:outlineLvl w:val="0"/>
    </w:pPr>
    <w:rPr>
      <w:rFonts w:ascii="Yu Gothic Light" w:hAnsi="Yu Gothic Light" w:eastAsia="Yu Gothic Light" w:cs="Yu Gothic Light"/>
      <w:color w:val="000000"/>
      <w:kern w:val="2"/>
      <w:sz w:val="32"/>
      <w:szCs w:val="32"/>
      <w:u w:color="000000"/>
      <w:lang w:val="en-US" w:eastAsia="ja-JP" w:bidi="ar-SA"/>
    </w:rPr>
  </w:style>
  <w:style w:type="character" w:styleId="29">
    <w:name w:val="Hyperlink"/>
    <w:uiPriority w:val="0"/>
    <w:rPr>
      <w:u w:val="single"/>
    </w:rPr>
  </w:style>
  <w:style w:type="table" w:customStyle="1" w:styleId="30">
    <w:name w:val="Table Normal"/>
    <w:uiPriority w:val="0"/>
    <w:tblPr>
      <w:tblCellMar>
        <w:top w:w="0" w:type="dxa"/>
        <w:left w:w="0" w:type="dxa"/>
        <w:bottom w:w="0" w:type="dxa"/>
        <w:right w:w="0" w:type="dxa"/>
      </w:tblCellMar>
    </w:tblPr>
  </w:style>
  <w:style w:type="paragraph" w:customStyle="1" w:styleId="31">
    <w:name w:val="ヘッダとフッタ"/>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ヒラギノ角ゴ ProN W3" w:hAnsi="ヒラギノ角ゴ ProN W3" w:eastAsia="Arial Unicode MS" w:cs="Arial Unicode MS"/>
      <w:color w:val="000000"/>
      <w:sz w:val="24"/>
      <w:szCs w:val="24"/>
      <w:lang w:val="en-US" w:eastAsia="ja-JP" w:bidi="ar-SA"/>
    </w:rPr>
  </w:style>
  <w:style w:type="character" w:customStyle="1" w:styleId="32">
    <w:name w:val="Unresolved Mention"/>
    <w:basedOn w:val="28"/>
    <w:semiHidden/>
    <w:unhideWhenUsed/>
    <w:uiPriority w:val="99"/>
    <w:rPr>
      <w:color w:val="605E5C"/>
      <w:shd w:val="clear" w:color="auto" w:fill="E1DFDD"/>
    </w:rPr>
  </w:style>
  <w:style w:type="paragraph" w:styleId="33">
    <w:name w:val="List Paragraph"/>
    <w:uiPriority w:val="0"/>
    <w:pPr>
      <w:widowControl w:val="0"/>
      <w:pBdr>
        <w:top w:val="none" w:color="auto" w:sz="0" w:space="0"/>
        <w:left w:val="none" w:color="auto" w:sz="0" w:space="0"/>
        <w:bottom w:val="none" w:color="auto" w:sz="0" w:space="0"/>
        <w:right w:val="none" w:color="auto" w:sz="0" w:space="0"/>
        <w:between w:val="none" w:color="auto" w:sz="0" w:space="0"/>
      </w:pBdr>
      <w:ind w:left="840"/>
      <w:jc w:val="both"/>
    </w:pPr>
    <w:rPr>
      <w:rFonts w:ascii="Arial" w:hAnsi="Arial" w:eastAsia="Arial" w:cs="Arial"/>
      <w:color w:val="000000"/>
      <w:kern w:val="2"/>
      <w:sz w:val="21"/>
      <w:szCs w:val="21"/>
      <w:u w:color="000000"/>
      <w:lang w:val="en-US" w:eastAsia="ja-JP" w:bidi="ar-SA"/>
    </w:rPr>
  </w:style>
  <w:style w:type="character" w:customStyle="1" w:styleId="34">
    <w:name w:val="Hyperlink.0"/>
    <w:basedOn w:val="29"/>
    <w:uiPriority w:val="0"/>
    <w:rPr>
      <w:color w:val="0000FF"/>
      <w:u w:val="single" w:color="0000FF"/>
    </w:rPr>
  </w:style>
  <w:style w:type="paragraph" w:styleId="35">
    <w:name w:val="Quote"/>
    <w:basedOn w:val="1"/>
    <w:next w:val="1"/>
    <w:link w:val="45"/>
    <w:qFormat/>
    <w:uiPriority w:val="29"/>
    <w:pPr>
      <w:ind w:left="864" w:right="864"/>
      <w:jc w:val="center"/>
    </w:pPr>
    <w:rPr>
      <w:i/>
      <w:iCs/>
      <w:color w:val="404040" w:themeColor="text1" w:themeTint="BF"/>
      <w14:textFill>
        <w14:solidFill>
          <w14:schemeClr w14:val="tx1">
            <w14:lumMod w14:val="75000"/>
            <w14:lumOff w14:val="25000"/>
          </w14:schemeClr>
        </w14:solidFill>
      </w14:textFill>
    </w:rPr>
  </w:style>
  <w:style w:type="paragraph" w:styleId="36">
    <w:name w:val="Intense Quote"/>
    <w:basedOn w:val="1"/>
    <w:next w:val="1"/>
    <w:link w:val="46"/>
    <w:qFormat/>
    <w:uiPriority w:val="30"/>
    <w:pPr>
      <w:ind w:left="864" w:right="864"/>
      <w:jc w:val="center"/>
    </w:pPr>
    <w:rPr>
      <w:i/>
      <w:iCs/>
      <w:color w:val="4472C4" w:themeColor="accent1"/>
      <w14:textFill>
        <w14:solidFill>
          <w14:schemeClr w14:val="accent1"/>
        </w14:solidFill>
      </w14:textFill>
    </w:rPr>
  </w:style>
  <w:style w:type="character" w:customStyle="1" w:styleId="37">
    <w:name w:val="見出し 3 (文字)"/>
    <w:basedOn w:val="28"/>
    <w:link w:val="4"/>
    <w:uiPriority w:val="9"/>
    <w:rPr>
      <w:rFonts w:asciiTheme="majorHAnsi" w:hAnsiTheme="majorHAnsi" w:eastAsiaTheme="majorEastAsia"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38">
    <w:name w:val="見出し 4 (文字)"/>
    <w:basedOn w:val="28"/>
    <w:link w:val="5"/>
    <w:uiPriority w:val="9"/>
    <w:rPr>
      <w:rFonts w:ascii="Arial Unicode MS" w:hAnsi="Arial Unicode MS" w:eastAsia="Arial Unicode MS" w:cs="Arial Unicode MS"/>
      <w:b/>
      <w:bCs/>
      <w:color w:val="000000" w:themeColor="text1"/>
      <w:sz w:val="21"/>
      <w:szCs w:val="21"/>
      <w:u w:val="none"/>
      <w:vertAlign w:val="baseline"/>
      <w:rtl w:val="0"/>
      <w:lang w:val="ja-JP" w:eastAsia="ja-JP"/>
      <w14:textFill>
        <w14:solidFill>
          <w14:schemeClr w14:val="tx1"/>
        </w14:solidFill>
      </w14:textFill>
    </w:rPr>
  </w:style>
  <w:style w:type="character" w:customStyle="1" w:styleId="39">
    <w:name w:val="見出し 5 (文字)"/>
    <w:basedOn w:val="28"/>
    <w:link w:val="6"/>
    <w:uiPriority w:val="9"/>
    <w:rPr>
      <w:rFonts w:asciiTheme="majorHAnsi" w:hAnsiTheme="majorHAnsi" w:eastAsiaTheme="majorEastAsia"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0">
    <w:name w:val="見出し 6 (文字)"/>
    <w:basedOn w:val="28"/>
    <w:link w:val="7"/>
    <w:uiPriority w:val="9"/>
    <w:rPr>
      <w:rFonts w:ascii="Arial Unicode MS" w:hAnsi="Arial Unicode MS" w:eastAsia="Arial Unicode MS" w:cs="Arial Unicode MS"/>
      <w:b/>
      <w:bCs/>
      <w:color w:val="000000" w:themeColor="text1"/>
      <w:sz w:val="21"/>
      <w:szCs w:val="21"/>
      <w:u w:val="none"/>
      <w:vertAlign w:val="baseline"/>
      <w:rtl w:val="0"/>
      <w:lang w:val="ja-JP" w:eastAsia="ja-JP"/>
      <w14:textFill>
        <w14:solidFill>
          <w14:schemeClr w14:val="tx1"/>
        </w14:solidFill>
      </w14:textFill>
    </w:rPr>
  </w:style>
  <w:style w:type="character" w:customStyle="1" w:styleId="41">
    <w:name w:val="見出し 7 (文字)"/>
    <w:basedOn w:val="28"/>
    <w:link w:val="8"/>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2">
    <w:name w:val="見出し 8 (文字)"/>
    <w:basedOn w:val="28"/>
    <w:link w:val="9"/>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3">
    <w:name w:val="見出し 9 (文字)"/>
    <w:basedOn w:val="28"/>
    <w:link w:val="10"/>
    <w:uiPriority w:val="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4">
    <w:name w:val="副題 (文字)"/>
    <w:basedOn w:val="28"/>
    <w:link w:val="20"/>
    <w:uiPriority w:val="11"/>
    <w:rPr>
      <w:rFonts w:eastAsia="MS Gothic" w:asciiTheme="majorHAnsi" w:hAnsiTheme="majorHAnsi" w:cstheme="majorBidi"/>
      <w:color w:val="000000" w:themeColor="text1"/>
      <w:sz w:val="21"/>
      <w:szCs w:val="21"/>
      <w:u w:val="none"/>
      <w:vertAlign w:val="baseline"/>
      <w:rtl w:val="0"/>
      <w:lang w:val="ja-JP" w:eastAsia="ja-JP"/>
      <w14:textFill>
        <w14:solidFill>
          <w14:schemeClr w14:val="tx1"/>
        </w14:solidFill>
      </w14:textFill>
    </w:rPr>
  </w:style>
  <w:style w:type="character" w:customStyle="1" w:styleId="45">
    <w:name w:val="引用文 (文字)"/>
    <w:basedOn w:val="28"/>
    <w:link w:val="35"/>
    <w:uiPriority w:val="29"/>
    <w:rPr>
      <w:rFonts w:ascii="Arial Unicode MS" w:hAnsi="Arial Unicode MS" w:eastAsia="Arial Unicode MS" w:cs="Arial Unicode MS"/>
      <w:i/>
      <w:iCs/>
      <w:color w:val="404040" w:themeColor="text1" w:themeTint="BF"/>
      <w:sz w:val="21"/>
      <w:szCs w:val="21"/>
      <w:u w:val="none"/>
      <w:vertAlign w:val="baseline"/>
      <w:rtl w:val="0"/>
      <w:lang w:val="ja-JP" w:eastAsia="ja-JP"/>
      <w14:textFill>
        <w14:solidFill>
          <w14:schemeClr w14:val="tx1">
            <w14:lumMod w14:val="75000"/>
            <w14:lumOff w14:val="25000"/>
          </w14:schemeClr>
        </w14:solidFill>
      </w14:textFill>
    </w:rPr>
  </w:style>
  <w:style w:type="character" w:customStyle="1" w:styleId="46">
    <w:name w:val="引用文 2 (文字)"/>
    <w:basedOn w:val="28"/>
    <w:link w:val="36"/>
    <w:uiPriority w:val="30"/>
    <w:rPr>
      <w:rFonts w:ascii="Arial Unicode MS" w:hAnsi="Arial Unicode MS" w:eastAsia="Arial Unicode MS" w:cs="Arial Unicode MS"/>
      <w:i/>
      <w:iCs/>
      <w:color w:val="4472C4" w:themeColor="accent1"/>
      <w:sz w:val="21"/>
      <w:szCs w:val="21"/>
      <w:u w:val="none"/>
      <w:vertAlign w:val="baseline"/>
      <w:rtl w:val="0"/>
      <w:lang w:val="ja-JP" w:eastAsia="ja-JP"/>
      <w14:textFill>
        <w14:solidFill>
          <w14:schemeClr w14:val="accent1"/>
        </w14:solidFill>
      </w14:textFill>
    </w:rPr>
  </w:style>
  <w:style w:type="character" w:customStyle="1" w:styleId="47">
    <w:name w:val="文末脚注文字列 (文字)"/>
    <w:basedOn w:val="28"/>
    <w:link w:val="15"/>
    <w:semiHidden/>
    <w:uiPriority w:val="99"/>
    <w:rPr>
      <w:rFonts w:ascii="Arial Unicode MS" w:hAnsi="Arial Unicode MS" w:eastAsia="Arial Unicode MS" w:cs="Arial Unicode MS"/>
      <w:color w:val="000000" w:themeColor="text1"/>
      <w:sz w:val="20"/>
      <w:szCs w:val="20"/>
      <w:u w:val="none"/>
      <w:vertAlign w:val="baseline"/>
      <w:rtl w:val="0"/>
      <w:lang w:val="ja-JP" w:eastAsia="ja-JP"/>
      <w14:textFill>
        <w14:solidFill>
          <w14:schemeClr w14:val="tx1"/>
        </w14:solidFill>
      </w14:textFill>
    </w:rPr>
  </w:style>
  <w:style w:type="character" w:customStyle="1" w:styleId="48">
    <w:name w:val="フッター (文字)"/>
    <w:basedOn w:val="28"/>
    <w:link w:val="16"/>
    <w:uiPriority w:val="9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character" w:customStyle="1" w:styleId="49">
    <w:name w:val="脚注文字列 (文字)"/>
    <w:basedOn w:val="28"/>
    <w:link w:val="21"/>
    <w:semiHidden/>
    <w:uiPriority w:val="99"/>
    <w:rPr>
      <w:rFonts w:ascii="Arial Unicode MS" w:hAnsi="Arial Unicode MS" w:eastAsia="Arial Unicode MS" w:cs="Arial Unicode MS"/>
      <w:color w:val="000000" w:themeColor="text1"/>
      <w:sz w:val="20"/>
      <w:szCs w:val="20"/>
      <w:u w:val="none"/>
      <w:vertAlign w:val="baseline"/>
      <w:rtl w:val="0"/>
      <w:lang w:val="ja-JP" w:eastAsia="ja-JP"/>
      <w14:textFill>
        <w14:solidFill>
          <w14:schemeClr w14:val="tx1"/>
        </w14:solidFill>
      </w14:textFill>
    </w:rPr>
  </w:style>
  <w:style w:type="character" w:customStyle="1" w:styleId="50">
    <w:name w:val="ヘッダー (文字)"/>
    <w:basedOn w:val="28"/>
    <w:link w:val="17"/>
    <w:uiPriority w:val="99"/>
    <w:rPr>
      <w:rFonts w:ascii="Arial Unicode MS" w:hAnsi="Arial Unicode MS" w:eastAsia="Arial Unicode MS" w:cs="Arial Unicode MS"/>
      <w:color w:val="000000" w:themeColor="text1"/>
      <w:sz w:val="21"/>
      <w:szCs w:val="21"/>
      <w:u w:val="none"/>
      <w:vertAlign w:val="baseline"/>
      <w:rtl w:val="0"/>
      <w:lang w:val="ja-JP" w:eastAsia="ja-JP"/>
      <w14:textFill>
        <w14:solidFill>
          <w14:schemeClr w14:val="tx1"/>
        </w14:solidFill>
      </w14:textFill>
    </w:rPr>
  </w:style>
  <w:style w:type="paragraph" w:customStyle="1" w:styleId="51">
    <w:name w:val="Normal0"/>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Arial" w:cs="Arial Unicode MS"/>
      <w:color w:val="000000"/>
      <w:kern w:val="2"/>
      <w:sz w:val="21"/>
      <w:szCs w:val="21"/>
      <w:u w:color="000000"/>
      <w:lang w:val="en-US" w:eastAsia="ja-JP" w:bidi="ar-SA"/>
    </w:rPr>
  </w:style>
  <w:style w:type="character" w:customStyle="1" w:styleId="52">
    <w:name w:val="見出し 1 (文字)"/>
    <w:basedOn w:val="28"/>
    <w:link w:val="2"/>
    <w:uiPriority w:val="9"/>
    <w:rPr>
      <w:rFonts w:ascii="Arial" w:hAnsi="Arial" w:cs="Arial Unicode MS"/>
      <w:color w:val="000000"/>
      <w:kern w:val="2"/>
      <w:sz w:val="24"/>
      <w:szCs w:val="24"/>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Normal.dotm</Template>
  <Pages>7</Pages>
  <Words>2110</Words>
  <Characters>2468</Characters>
  <Lines>19</Lines>
  <Paragraphs>5</Paragraphs>
  <TotalTime>606</TotalTime>
  <ScaleCrop>false</ScaleCrop>
  <LinksUpToDate>false</LinksUpToDate>
  <CharactersWithSpaces>2479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2022-09-20T03:47:00Z</dcterms:created>
  <dc:creator>Administrator</dc:creator>
  <cp:lastModifiedBy>Administrator</cp:lastModifiedBy>
  <dcterms:modified xsi:type="dcterms:W3CDTF">2023-03-07T01:04:23Z</dcterms:modified>
  <cp:revision>186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ede92329db81b6f412eee271bb500cd67e46ca1bb9c92936a03218fbcc0befc6</vt:lpwstr>
  </property>
  <property fmtid="{D5CDD505-2E9C-101B-9397-08002B2CF9AE}" pid="3" name="KSOProductBuildVer">
    <vt:lpwstr>2052-11.1.0.13703</vt:lpwstr>
  </property>
  <property fmtid="{D5CDD505-2E9C-101B-9397-08002B2CF9AE}" pid="4" name="ICV">
    <vt:lpwstr>F994AE8871F4401991B9D1D233C601AE</vt:lpwstr>
  </property>
</Properties>
</file>