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5A3F40B9" w:rsidR="005D78A9" w:rsidRPr="00B70E7C" w:rsidRDefault="002F10D8" w:rsidP="00B70E7C">
      <w:pPr>
        <w:adjustRightInd w:val="0"/>
        <w:snapToGrid w:val="0"/>
        <w:spacing w:after="0" w:line="240" w:lineRule="auto"/>
        <w:rPr>
          <w:rFonts w:ascii="Meiryo UI" w:eastAsia="Meiryo UI" w:hAnsi="Meiryo UI"/>
          <w:sz w:val="21"/>
          <w:szCs w:val="21"/>
        </w:rPr>
      </w:pPr>
      <w:r>
        <w:rPr>
          <w:rFonts w:ascii="Meiryo UI" w:eastAsia="Meiryo UI" w:hAnsi="Meiryo UI"/>
          <w:noProof/>
          <w:sz w:val="21"/>
          <w:szCs w:val="21"/>
        </w:rPr>
        <w:drawing>
          <wp:inline distT="0" distB="0" distL="0" distR="0" wp14:anchorId="7F6B9BA4" wp14:editId="5A7C6C41">
            <wp:extent cx="1425073" cy="6553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2235" cy="672409"/>
                    </a:xfrm>
                    <a:prstGeom prst="rect">
                      <a:avLst/>
                    </a:prstGeom>
                    <a:noFill/>
                    <a:ln>
                      <a:noFill/>
                    </a:ln>
                  </pic:spPr>
                </pic:pic>
              </a:graphicData>
            </a:graphic>
          </wp:inline>
        </w:drawing>
      </w:r>
    </w:p>
    <w:p w14:paraId="3D3E5CFD" w14:textId="470EA8FB" w:rsidR="00A1706C" w:rsidRDefault="00A1706C" w:rsidP="00B70E7C">
      <w:pPr>
        <w:adjustRightInd w:val="0"/>
        <w:snapToGrid w:val="0"/>
        <w:spacing w:after="0" w:line="240" w:lineRule="auto"/>
        <w:rPr>
          <w:rStyle w:val="ad"/>
          <w:rFonts w:ascii="Meiryo UI" w:eastAsia="Meiryo UI" w:hAnsi="Meiryo UI"/>
          <w:b/>
          <w:i w:val="0"/>
          <w:color w:val="auto"/>
          <w:sz w:val="21"/>
          <w:szCs w:val="21"/>
          <w:lang w:eastAsia="ja-JP"/>
        </w:rPr>
      </w:pPr>
    </w:p>
    <w:p w14:paraId="55536857" w14:textId="77777777" w:rsidR="00552839" w:rsidRPr="00B70E7C" w:rsidRDefault="00552839" w:rsidP="00B70E7C">
      <w:pPr>
        <w:adjustRightInd w:val="0"/>
        <w:spacing w:after="0" w:line="240" w:lineRule="auto"/>
        <w:rPr>
          <w:rFonts w:ascii="Meiryo UI" w:eastAsia="Meiryo UI" w:hAnsi="Meiryo UI"/>
          <w:b/>
          <w:sz w:val="21"/>
          <w:szCs w:val="21"/>
        </w:rPr>
      </w:pPr>
    </w:p>
    <w:p w14:paraId="43611E9D" w14:textId="60D38703" w:rsidR="003311FE" w:rsidRPr="003311FE" w:rsidRDefault="0056571C" w:rsidP="003311FE">
      <w:pPr>
        <w:adjustRightInd w:val="0"/>
        <w:spacing w:after="0" w:line="240" w:lineRule="auto"/>
        <w:jc w:val="center"/>
        <w:rPr>
          <w:rFonts w:ascii="Meiryo UI" w:eastAsia="Meiryo UI" w:hAnsi="Meiryo UI"/>
          <w:b/>
          <w:sz w:val="36"/>
          <w:szCs w:val="36"/>
          <w:lang w:eastAsia="ja-JP"/>
        </w:rPr>
      </w:pPr>
      <w:r>
        <w:rPr>
          <w:rFonts w:ascii="Meiryo UI" w:eastAsia="Meiryo UI" w:hAnsi="Meiryo UI" w:hint="eastAsia"/>
          <w:b/>
          <w:sz w:val="36"/>
          <w:szCs w:val="36"/>
          <w:lang w:eastAsia="ja-JP"/>
        </w:rPr>
        <w:t>千葉県の物流会社</w:t>
      </w:r>
      <w:r w:rsidR="00964B70" w:rsidRPr="003311FE">
        <w:rPr>
          <w:rFonts w:ascii="Meiryo UI" w:eastAsia="Meiryo UI" w:hAnsi="Meiryo UI" w:hint="eastAsia"/>
          <w:b/>
          <w:sz w:val="36"/>
          <w:szCs w:val="36"/>
          <w:lang w:eastAsia="ja-JP"/>
        </w:rPr>
        <w:t>で初</w:t>
      </w:r>
      <w:r w:rsidR="00AE5491" w:rsidRPr="003311FE">
        <w:rPr>
          <w:rFonts w:ascii="Meiryo UI" w:eastAsia="Meiryo UI" w:hAnsi="Meiryo UI" w:hint="eastAsia"/>
          <w:b/>
          <w:sz w:val="36"/>
          <w:szCs w:val="36"/>
          <w:lang w:eastAsia="ja-JP"/>
        </w:rPr>
        <w:t>めて</w:t>
      </w:r>
    </w:p>
    <w:p w14:paraId="744873EC" w14:textId="6EB4BE0C" w:rsidR="00552839" w:rsidRPr="003311FE" w:rsidRDefault="003311FE" w:rsidP="003311FE">
      <w:pPr>
        <w:adjustRightInd w:val="0"/>
        <w:spacing w:after="0" w:line="240" w:lineRule="auto"/>
        <w:jc w:val="center"/>
        <w:rPr>
          <w:rFonts w:ascii="Meiryo UI" w:eastAsia="Meiryo UI" w:hAnsi="Meiryo UI"/>
          <w:b/>
          <w:sz w:val="36"/>
          <w:szCs w:val="36"/>
          <w:lang w:eastAsia="ja-JP"/>
        </w:rPr>
      </w:pPr>
      <w:r>
        <w:rPr>
          <w:rFonts w:ascii="Meiryo UI" w:eastAsia="Meiryo UI" w:hAnsi="Meiryo UI" w:hint="eastAsia"/>
          <w:b/>
          <w:sz w:val="36"/>
          <w:szCs w:val="36"/>
          <w:lang w:eastAsia="ja-JP"/>
        </w:rPr>
        <w:t>株式会社</w:t>
      </w:r>
      <w:r w:rsidR="00AE5491" w:rsidRPr="003311FE">
        <w:rPr>
          <w:rFonts w:ascii="Meiryo UI" w:eastAsia="Meiryo UI" w:hAnsi="Meiryo UI" w:hint="eastAsia"/>
          <w:b/>
          <w:sz w:val="36"/>
          <w:szCs w:val="36"/>
          <w:lang w:eastAsia="ja-JP"/>
        </w:rPr>
        <w:t>日東物流が</w:t>
      </w:r>
      <w:r>
        <w:rPr>
          <w:rFonts w:ascii="Meiryo UI" w:eastAsia="Meiryo UI" w:hAnsi="Meiryo UI" w:hint="eastAsia"/>
          <w:b/>
          <w:sz w:val="36"/>
          <w:szCs w:val="36"/>
          <w:lang w:eastAsia="ja-JP"/>
        </w:rPr>
        <w:t>、</w:t>
      </w:r>
      <w:r w:rsidR="002F10D8" w:rsidRPr="003311FE">
        <w:rPr>
          <w:rFonts w:ascii="Meiryo UI" w:eastAsia="Meiryo UI" w:hAnsi="Meiryo UI" w:hint="eastAsia"/>
          <w:b/>
          <w:sz w:val="36"/>
          <w:szCs w:val="36"/>
          <w:lang w:eastAsia="ja-JP"/>
        </w:rPr>
        <w:t>「</w:t>
      </w:r>
      <w:r w:rsidRPr="003311FE">
        <w:rPr>
          <w:rFonts w:ascii="Meiryo UI" w:eastAsia="Meiryo UI" w:hAnsi="Meiryo UI" w:hint="eastAsia"/>
          <w:b/>
          <w:sz w:val="36"/>
          <w:szCs w:val="36"/>
          <w:lang w:eastAsia="ja-JP"/>
        </w:rPr>
        <w:t>企業価値認定</w:t>
      </w:r>
      <w:r w:rsidR="009D7939">
        <w:rPr>
          <w:rFonts w:ascii="Meiryo UI" w:eastAsia="Meiryo UI" w:hAnsi="Meiryo UI" w:hint="eastAsia"/>
          <w:b/>
          <w:sz w:val="36"/>
          <w:szCs w:val="36"/>
          <w:lang w:eastAsia="ja-JP"/>
        </w:rPr>
        <w:t>法人</w:t>
      </w:r>
      <w:r w:rsidR="002F10D8" w:rsidRPr="003311FE">
        <w:rPr>
          <w:rFonts w:ascii="Meiryo UI" w:eastAsia="Meiryo UI" w:hAnsi="Meiryo UI" w:hint="eastAsia"/>
          <w:b/>
          <w:sz w:val="36"/>
          <w:szCs w:val="36"/>
          <w:lang w:eastAsia="ja-JP"/>
        </w:rPr>
        <w:t>」</w:t>
      </w:r>
      <w:r w:rsidR="00FE3A3D">
        <w:rPr>
          <w:rFonts w:ascii="Meiryo UI" w:eastAsia="Meiryo UI" w:hAnsi="Meiryo UI" w:hint="eastAsia"/>
          <w:b/>
          <w:sz w:val="36"/>
          <w:szCs w:val="36"/>
          <w:lang w:eastAsia="ja-JP"/>
        </w:rPr>
        <w:t xml:space="preserve"> </w:t>
      </w:r>
      <w:r w:rsidR="00566DBC">
        <w:rPr>
          <w:rFonts w:ascii="Meiryo UI" w:eastAsia="Meiryo UI" w:hAnsi="Meiryo UI" w:hint="eastAsia"/>
          <w:b/>
          <w:sz w:val="36"/>
          <w:szCs w:val="36"/>
          <w:lang w:eastAsia="ja-JP"/>
        </w:rPr>
        <w:t>に</w:t>
      </w:r>
      <w:r w:rsidR="009D7939">
        <w:rPr>
          <w:rFonts w:ascii="Meiryo UI" w:eastAsia="Meiryo UI" w:hAnsi="Meiryo UI" w:hint="eastAsia"/>
          <w:b/>
          <w:sz w:val="36"/>
          <w:szCs w:val="36"/>
          <w:lang w:eastAsia="ja-JP"/>
        </w:rPr>
        <w:t>認定</w:t>
      </w:r>
    </w:p>
    <w:p w14:paraId="06AE461A" w14:textId="2F2319CE" w:rsidR="00552839" w:rsidRPr="00B70E7C" w:rsidRDefault="00552839" w:rsidP="00B70E7C">
      <w:pPr>
        <w:adjustRightInd w:val="0"/>
        <w:snapToGrid w:val="0"/>
        <w:spacing w:after="0" w:line="240" w:lineRule="auto"/>
        <w:rPr>
          <w:rStyle w:val="ad"/>
          <w:rFonts w:ascii="Meiryo UI" w:eastAsia="Meiryo UI" w:hAnsi="Meiryo UI"/>
          <w:i w:val="0"/>
          <w:color w:val="auto"/>
          <w:sz w:val="21"/>
          <w:szCs w:val="21"/>
          <w:lang w:eastAsia="ja-JP"/>
        </w:rPr>
      </w:pPr>
    </w:p>
    <w:p w14:paraId="08110B82" w14:textId="6CA59139" w:rsidR="00552839" w:rsidRDefault="00552839" w:rsidP="00B70E7C">
      <w:pPr>
        <w:adjustRightInd w:val="0"/>
        <w:snapToGrid w:val="0"/>
        <w:spacing w:after="0" w:line="240" w:lineRule="auto"/>
        <w:rPr>
          <w:rStyle w:val="ad"/>
          <w:rFonts w:ascii="Meiryo UI" w:eastAsia="Meiryo UI" w:hAnsi="Meiryo UI"/>
          <w:i w:val="0"/>
          <w:color w:val="auto"/>
          <w:sz w:val="21"/>
          <w:szCs w:val="21"/>
          <w:lang w:eastAsia="ja-JP"/>
        </w:rPr>
      </w:pPr>
    </w:p>
    <w:p w14:paraId="5BA8AEB9" w14:textId="6518CB21" w:rsidR="00FE3A3D" w:rsidRPr="00566DBC" w:rsidRDefault="003311FE" w:rsidP="00B70E7C">
      <w:pPr>
        <w:adjustRightInd w:val="0"/>
        <w:snapToGrid w:val="0"/>
        <w:spacing w:after="0" w:line="240" w:lineRule="auto"/>
        <w:rPr>
          <w:rStyle w:val="ad"/>
          <w:rFonts w:ascii="Meiryo UI" w:eastAsia="Meiryo UI" w:hAnsi="Meiryo UI"/>
          <w:i w:val="0"/>
          <w:color w:val="auto"/>
          <w:sz w:val="21"/>
          <w:szCs w:val="21"/>
          <w:lang w:eastAsia="ja-JP"/>
        </w:rPr>
      </w:pPr>
      <w:bookmarkStart w:id="0" w:name="_Hlk49846563"/>
      <w:r w:rsidRPr="00621082">
        <w:rPr>
          <w:rFonts w:ascii="Meiryo UI" w:eastAsia="Meiryo UI" w:hAnsi="Meiryo UI"/>
          <w:sz w:val="21"/>
          <w:szCs w:val="21"/>
          <w:shd w:val="clear" w:color="auto" w:fill="FFFFFF"/>
          <w:lang w:eastAsia="ja-JP"/>
        </w:rPr>
        <w:t>冷凍・チルド帯の食品を中心とした運送事業を展開する株式会社日東物流</w:t>
      </w:r>
      <w:bookmarkEnd w:id="0"/>
      <w:r w:rsidRPr="00621082">
        <w:rPr>
          <w:rStyle w:val="ad"/>
          <w:rFonts w:ascii="Meiryo UI" w:eastAsia="Meiryo UI" w:hAnsi="Meiryo UI" w:hint="eastAsia"/>
          <w:i w:val="0"/>
          <w:color w:val="auto"/>
          <w:sz w:val="21"/>
          <w:szCs w:val="21"/>
          <w:lang w:eastAsia="ja-JP"/>
        </w:rPr>
        <w:t>（本社：千葉県四街道市、</w:t>
      </w:r>
      <w:r w:rsidRPr="00621082">
        <w:rPr>
          <w:rFonts w:ascii="Meiryo UI" w:eastAsia="Meiryo UI" w:hAnsi="Meiryo UI" w:hint="eastAsia"/>
          <w:sz w:val="21"/>
          <w:szCs w:val="21"/>
          <w:shd w:val="clear" w:color="auto" w:fill="FFFFFF"/>
          <w:lang w:eastAsia="ja-JP"/>
        </w:rPr>
        <w:t>代表取締役：菅原拓也</w:t>
      </w:r>
      <w:r w:rsidRPr="00621082">
        <w:rPr>
          <w:rStyle w:val="ad"/>
          <w:rFonts w:ascii="Meiryo UI" w:eastAsia="Meiryo UI" w:hAnsi="Meiryo UI" w:hint="eastAsia"/>
          <w:i w:val="0"/>
          <w:color w:val="auto"/>
          <w:sz w:val="21"/>
          <w:szCs w:val="21"/>
          <w:lang w:eastAsia="ja-JP"/>
        </w:rPr>
        <w:t>）は、</w:t>
      </w:r>
      <w:r w:rsidR="00FC2755" w:rsidRPr="00621082">
        <w:rPr>
          <w:rStyle w:val="ad"/>
          <w:rFonts w:ascii="Meiryo UI" w:eastAsia="Meiryo UI" w:hAnsi="Meiryo UI" w:hint="eastAsia"/>
          <w:i w:val="0"/>
          <w:color w:val="auto"/>
          <w:sz w:val="21"/>
          <w:szCs w:val="21"/>
          <w:lang w:eastAsia="ja-JP"/>
        </w:rPr>
        <w:t>多様な独自性や競合優位性を持ち、</w:t>
      </w:r>
      <w:r w:rsidR="00FC2755" w:rsidRPr="00621082">
        <w:rPr>
          <w:rFonts w:ascii="Meiryo UI" w:eastAsia="Meiryo UI" w:hAnsi="Meiryo UI" w:cs="YuGothicStd-M" w:hint="eastAsia"/>
          <w:sz w:val="21"/>
          <w:szCs w:val="21"/>
          <w:lang w:eastAsia="ja-JP"/>
        </w:rPr>
        <w:t>お客様や社会から強く支持される特徴的</w:t>
      </w:r>
      <w:r w:rsidR="00FC2755" w:rsidRPr="00566DBC">
        <w:rPr>
          <w:rFonts w:ascii="Meiryo UI" w:eastAsia="Meiryo UI" w:hAnsi="Meiryo UI" w:cs="YuGothicStd-M" w:hint="eastAsia"/>
          <w:sz w:val="21"/>
          <w:szCs w:val="21"/>
          <w:lang w:eastAsia="ja-JP"/>
        </w:rPr>
        <w:t>価値を有する</w:t>
      </w:r>
      <w:r w:rsidR="001977D3" w:rsidRPr="00566DBC">
        <w:rPr>
          <w:rStyle w:val="ad"/>
          <w:rFonts w:ascii="Meiryo UI" w:eastAsia="Meiryo UI" w:hAnsi="Meiryo UI" w:hint="eastAsia"/>
          <w:i w:val="0"/>
          <w:color w:val="auto"/>
          <w:sz w:val="21"/>
          <w:szCs w:val="21"/>
          <w:lang w:eastAsia="ja-JP"/>
        </w:rPr>
        <w:t>企業として、</w:t>
      </w:r>
      <w:r w:rsidR="00FB538E" w:rsidRPr="0065404F">
        <w:rPr>
          <w:rStyle w:val="ad"/>
          <w:rFonts w:ascii="Meiryo UI" w:eastAsia="Meiryo UI" w:hAnsi="Meiryo UI" w:hint="eastAsia"/>
          <w:i w:val="0"/>
          <w:color w:val="auto"/>
          <w:sz w:val="21"/>
          <w:szCs w:val="21"/>
          <w:lang w:eastAsia="ja-JP"/>
        </w:rPr>
        <w:t>さる</w:t>
      </w:r>
      <w:r w:rsidR="0065404F" w:rsidRPr="0065404F">
        <w:rPr>
          <w:rStyle w:val="ad"/>
          <w:rFonts w:ascii="Meiryo UI" w:eastAsia="Meiryo UI" w:hAnsi="Meiryo UI" w:hint="eastAsia"/>
          <w:i w:val="0"/>
          <w:color w:val="auto"/>
          <w:sz w:val="21"/>
          <w:szCs w:val="21"/>
          <w:lang w:eastAsia="ja-JP"/>
        </w:rPr>
        <w:t>8</w:t>
      </w:r>
      <w:r w:rsidR="00FB538E" w:rsidRPr="0065404F">
        <w:rPr>
          <w:rStyle w:val="ad"/>
          <w:rFonts w:ascii="Meiryo UI" w:eastAsia="Meiryo UI" w:hAnsi="Meiryo UI" w:hint="eastAsia"/>
          <w:i w:val="0"/>
          <w:color w:val="auto"/>
          <w:sz w:val="21"/>
          <w:szCs w:val="21"/>
          <w:lang w:eastAsia="ja-JP"/>
        </w:rPr>
        <w:t>月</w:t>
      </w:r>
      <w:r w:rsidR="0065404F" w:rsidRPr="0065404F">
        <w:rPr>
          <w:rStyle w:val="ad"/>
          <w:rFonts w:ascii="Meiryo UI" w:eastAsia="Meiryo UI" w:hAnsi="Meiryo UI" w:hint="eastAsia"/>
          <w:i w:val="0"/>
          <w:color w:val="auto"/>
          <w:sz w:val="21"/>
          <w:szCs w:val="21"/>
          <w:lang w:eastAsia="ja-JP"/>
        </w:rPr>
        <w:t>21</w:t>
      </w:r>
      <w:r w:rsidR="00FB538E" w:rsidRPr="0065404F">
        <w:rPr>
          <w:rStyle w:val="ad"/>
          <w:rFonts w:ascii="Meiryo UI" w:eastAsia="Meiryo UI" w:hAnsi="Meiryo UI" w:hint="eastAsia"/>
          <w:i w:val="0"/>
          <w:color w:val="auto"/>
          <w:sz w:val="21"/>
          <w:szCs w:val="21"/>
          <w:lang w:eastAsia="ja-JP"/>
        </w:rPr>
        <w:t>日</w:t>
      </w:r>
      <w:r w:rsidR="008A3E92" w:rsidRPr="0065404F">
        <w:rPr>
          <w:rStyle w:val="ad"/>
          <w:rFonts w:ascii="Meiryo UI" w:eastAsia="Meiryo UI" w:hAnsi="Meiryo UI" w:hint="eastAsia"/>
          <w:i w:val="0"/>
          <w:color w:val="auto"/>
          <w:sz w:val="21"/>
          <w:szCs w:val="21"/>
          <w:lang w:eastAsia="ja-JP"/>
        </w:rPr>
        <w:t>（</w:t>
      </w:r>
      <w:r w:rsidR="0065404F" w:rsidRPr="0065404F">
        <w:rPr>
          <w:rStyle w:val="ad"/>
          <w:rFonts w:ascii="Meiryo UI" w:eastAsia="Meiryo UI" w:hAnsi="Meiryo UI" w:hint="eastAsia"/>
          <w:i w:val="0"/>
          <w:color w:val="auto"/>
          <w:sz w:val="21"/>
          <w:szCs w:val="21"/>
          <w:lang w:eastAsia="ja-JP"/>
        </w:rPr>
        <w:t>月</w:t>
      </w:r>
      <w:r w:rsidR="008A3E92" w:rsidRPr="0065404F">
        <w:rPr>
          <w:rStyle w:val="ad"/>
          <w:rFonts w:ascii="Meiryo UI" w:eastAsia="Meiryo UI" w:hAnsi="Meiryo UI" w:hint="eastAsia"/>
          <w:i w:val="0"/>
          <w:color w:val="auto"/>
          <w:sz w:val="21"/>
          <w:szCs w:val="21"/>
          <w:lang w:eastAsia="ja-JP"/>
        </w:rPr>
        <w:t>）</w:t>
      </w:r>
      <w:r w:rsidR="00FB538E" w:rsidRPr="00566DBC">
        <w:rPr>
          <w:rStyle w:val="ad"/>
          <w:rFonts w:ascii="Meiryo UI" w:eastAsia="Meiryo UI" w:hAnsi="Meiryo UI" w:hint="eastAsia"/>
          <w:i w:val="0"/>
          <w:color w:val="auto"/>
          <w:sz w:val="21"/>
          <w:szCs w:val="21"/>
          <w:lang w:eastAsia="ja-JP"/>
        </w:rPr>
        <w:t>、</w:t>
      </w:r>
      <w:r w:rsidR="00FE3A3D" w:rsidRPr="00566DBC">
        <w:rPr>
          <w:rStyle w:val="ad"/>
          <w:rFonts w:ascii="Meiryo UI" w:eastAsia="Meiryo UI" w:hAnsi="Meiryo UI" w:hint="eastAsia"/>
          <w:i w:val="0"/>
          <w:color w:val="auto"/>
          <w:sz w:val="21"/>
          <w:szCs w:val="21"/>
          <w:lang w:eastAsia="ja-JP"/>
        </w:rPr>
        <w:t>一般社団法人企業価値協会（事務局：東京都港区、代表理事：武井則夫）より、</w:t>
      </w:r>
      <w:r w:rsidR="00FC2755" w:rsidRPr="00566DBC">
        <w:rPr>
          <w:rStyle w:val="ad"/>
          <w:rFonts w:ascii="Meiryo UI" w:eastAsia="Meiryo UI" w:hAnsi="Meiryo UI" w:hint="eastAsia"/>
          <w:i w:val="0"/>
          <w:color w:val="auto"/>
          <w:sz w:val="21"/>
          <w:szCs w:val="21"/>
          <w:lang w:eastAsia="ja-JP"/>
        </w:rPr>
        <w:t>「</w:t>
      </w:r>
      <w:r w:rsidR="00FE3A3D" w:rsidRPr="00566DBC">
        <w:rPr>
          <w:rStyle w:val="ad"/>
          <w:rFonts w:ascii="Meiryo UI" w:eastAsia="Meiryo UI" w:hAnsi="Meiryo UI" w:hint="eastAsia"/>
          <w:i w:val="0"/>
          <w:color w:val="auto"/>
          <w:sz w:val="21"/>
          <w:szCs w:val="21"/>
          <w:lang w:eastAsia="ja-JP"/>
        </w:rPr>
        <w:t>企業価値認定</w:t>
      </w:r>
      <w:r w:rsidR="009D7939">
        <w:rPr>
          <w:rStyle w:val="ad"/>
          <w:rFonts w:ascii="Meiryo UI" w:eastAsia="Meiryo UI" w:hAnsi="Meiryo UI" w:hint="eastAsia"/>
          <w:i w:val="0"/>
          <w:color w:val="auto"/>
          <w:sz w:val="21"/>
          <w:szCs w:val="21"/>
          <w:lang w:eastAsia="ja-JP"/>
        </w:rPr>
        <w:t>法人</w:t>
      </w:r>
      <w:r w:rsidR="00FC2755" w:rsidRPr="00566DBC">
        <w:rPr>
          <w:rStyle w:val="ad"/>
          <w:rFonts w:ascii="Meiryo UI" w:eastAsia="Meiryo UI" w:hAnsi="Meiryo UI" w:hint="eastAsia"/>
          <w:i w:val="0"/>
          <w:color w:val="auto"/>
          <w:sz w:val="21"/>
          <w:szCs w:val="21"/>
          <w:lang w:eastAsia="ja-JP"/>
        </w:rPr>
        <w:t>」</w:t>
      </w:r>
      <w:r w:rsidR="00FE3A3D" w:rsidRPr="00566DBC">
        <w:rPr>
          <w:rStyle w:val="ad"/>
          <w:rFonts w:ascii="Meiryo UI" w:eastAsia="Meiryo UI" w:hAnsi="Meiryo UI" w:hint="eastAsia"/>
          <w:i w:val="0"/>
          <w:color w:val="auto"/>
          <w:sz w:val="21"/>
          <w:szCs w:val="21"/>
          <w:lang w:eastAsia="ja-JP"/>
        </w:rPr>
        <w:t>に</w:t>
      </w:r>
      <w:r w:rsidR="009D7939">
        <w:rPr>
          <w:rStyle w:val="ad"/>
          <w:rFonts w:ascii="Meiryo UI" w:eastAsia="Meiryo UI" w:hAnsi="Meiryo UI" w:hint="eastAsia"/>
          <w:i w:val="0"/>
          <w:color w:val="auto"/>
          <w:sz w:val="21"/>
          <w:szCs w:val="21"/>
          <w:lang w:eastAsia="ja-JP"/>
        </w:rPr>
        <w:t>認定</w:t>
      </w:r>
      <w:r w:rsidR="00FE3A3D" w:rsidRPr="00566DBC">
        <w:rPr>
          <w:rStyle w:val="ad"/>
          <w:rFonts w:ascii="Meiryo UI" w:eastAsia="Meiryo UI" w:hAnsi="Meiryo UI" w:hint="eastAsia"/>
          <w:i w:val="0"/>
          <w:color w:val="auto"/>
          <w:sz w:val="21"/>
          <w:szCs w:val="21"/>
          <w:lang w:eastAsia="ja-JP"/>
        </w:rPr>
        <w:t>されました。</w:t>
      </w:r>
    </w:p>
    <w:p w14:paraId="20E2648C" w14:textId="77777777" w:rsidR="003100DE" w:rsidRPr="00566DBC" w:rsidRDefault="003100DE" w:rsidP="00B70E7C">
      <w:pPr>
        <w:adjustRightInd w:val="0"/>
        <w:snapToGrid w:val="0"/>
        <w:spacing w:after="0" w:line="240" w:lineRule="auto"/>
        <w:rPr>
          <w:rStyle w:val="ad"/>
          <w:rFonts w:ascii="Meiryo UI" w:eastAsia="Meiryo UI" w:hAnsi="Meiryo UI"/>
          <w:i w:val="0"/>
          <w:color w:val="auto"/>
          <w:sz w:val="21"/>
          <w:szCs w:val="21"/>
          <w:lang w:eastAsia="ja-JP"/>
        </w:rPr>
      </w:pPr>
    </w:p>
    <w:p w14:paraId="64DBB633" w14:textId="16B9CE87" w:rsidR="00627AEF" w:rsidRPr="00627AEF" w:rsidRDefault="008A3E92" w:rsidP="00432ED2">
      <w:pPr>
        <w:adjustRightInd w:val="0"/>
        <w:snapToGrid w:val="0"/>
        <w:spacing w:after="0" w:line="240" w:lineRule="auto"/>
        <w:rPr>
          <w:rStyle w:val="ad"/>
          <w:rFonts w:ascii="Meiryo UI" w:eastAsia="Meiryo UI" w:hAnsi="Meiryo UI" w:cs="Arial"/>
          <w:i w:val="0"/>
          <w:iCs w:val="0"/>
          <w:color w:val="auto"/>
          <w:sz w:val="21"/>
          <w:szCs w:val="21"/>
          <w:lang w:eastAsia="ja-JP"/>
        </w:rPr>
      </w:pPr>
      <w:r w:rsidRPr="00566DBC">
        <w:rPr>
          <w:rStyle w:val="ad"/>
          <w:rFonts w:ascii="Meiryo UI" w:eastAsia="Meiryo UI" w:hAnsi="Meiryo UI" w:hint="eastAsia"/>
          <w:i w:val="0"/>
          <w:color w:val="auto"/>
          <w:sz w:val="21"/>
          <w:szCs w:val="21"/>
          <w:lang w:eastAsia="ja-JP"/>
        </w:rPr>
        <w:t>この</w:t>
      </w:r>
      <w:r w:rsidR="003100DE" w:rsidRPr="00566DBC">
        <w:rPr>
          <w:rStyle w:val="ad"/>
          <w:rFonts w:ascii="Meiryo UI" w:eastAsia="Meiryo UI" w:hAnsi="Meiryo UI" w:hint="eastAsia"/>
          <w:i w:val="0"/>
          <w:color w:val="auto"/>
          <w:sz w:val="21"/>
          <w:szCs w:val="21"/>
          <w:lang w:eastAsia="ja-JP"/>
        </w:rPr>
        <w:t>「企業価値認定」</w:t>
      </w:r>
      <w:r w:rsidR="0056571C">
        <w:rPr>
          <w:rStyle w:val="ad"/>
          <w:rFonts w:ascii="Meiryo UI" w:eastAsia="Meiryo UI" w:hAnsi="Meiryo UI" w:hint="eastAsia"/>
          <w:i w:val="0"/>
          <w:color w:val="auto"/>
          <w:sz w:val="21"/>
          <w:szCs w:val="21"/>
          <w:lang w:eastAsia="ja-JP"/>
        </w:rPr>
        <w:t>と</w:t>
      </w:r>
      <w:r w:rsidRPr="00566DBC">
        <w:rPr>
          <w:rStyle w:val="ad"/>
          <w:rFonts w:ascii="Meiryo UI" w:eastAsia="Meiryo UI" w:hAnsi="Meiryo UI" w:hint="eastAsia"/>
          <w:i w:val="0"/>
          <w:color w:val="auto"/>
          <w:sz w:val="21"/>
          <w:szCs w:val="21"/>
          <w:lang w:eastAsia="ja-JP"/>
        </w:rPr>
        <w:t>は、</w:t>
      </w:r>
      <w:r w:rsidR="00566DBC" w:rsidRPr="00566DBC">
        <w:rPr>
          <w:rFonts w:ascii="Meiryo UI" w:eastAsia="Meiryo UI" w:hAnsi="Meiryo UI" w:hint="eastAsia"/>
          <w:sz w:val="21"/>
          <w:szCs w:val="21"/>
          <w:shd w:val="clear" w:color="auto" w:fill="FFFFFF"/>
          <w:lang w:eastAsia="ja-JP"/>
        </w:rPr>
        <w:t>中小企業庁や中小企業基盤整備機構が</w:t>
      </w:r>
      <w:r w:rsidR="009D7939">
        <w:rPr>
          <w:rFonts w:ascii="Meiryo UI" w:eastAsia="Meiryo UI" w:hAnsi="Meiryo UI" w:hint="eastAsia"/>
          <w:sz w:val="21"/>
          <w:szCs w:val="21"/>
          <w:shd w:val="clear" w:color="auto" w:fill="FFFFFF"/>
          <w:lang w:eastAsia="ja-JP"/>
        </w:rPr>
        <w:t>支援</w:t>
      </w:r>
      <w:r w:rsidR="00566DBC" w:rsidRPr="00566DBC">
        <w:rPr>
          <w:rFonts w:ascii="Meiryo UI" w:eastAsia="Meiryo UI" w:hAnsi="Meiryo UI" w:hint="eastAsia"/>
          <w:sz w:val="21"/>
          <w:szCs w:val="21"/>
          <w:shd w:val="clear" w:color="auto" w:fill="FFFFFF"/>
          <w:lang w:eastAsia="ja-JP"/>
        </w:rPr>
        <w:t>する</w:t>
      </w:r>
      <w:r w:rsidR="003100DE" w:rsidRPr="00566DBC">
        <w:rPr>
          <w:rFonts w:ascii="Meiryo UI" w:eastAsia="Meiryo UI" w:hAnsi="Meiryo UI" w:cs="Arial"/>
          <w:sz w:val="21"/>
          <w:szCs w:val="21"/>
          <w:lang w:eastAsia="ja-JP"/>
        </w:rPr>
        <w:t>一般社団法人企業価値協会</w:t>
      </w:r>
      <w:r w:rsidR="003100DE" w:rsidRPr="00566DBC">
        <w:rPr>
          <w:rFonts w:ascii="Meiryo UI" w:eastAsia="Meiryo UI" w:hAnsi="Meiryo UI" w:cs="Arial" w:hint="eastAsia"/>
          <w:sz w:val="21"/>
          <w:szCs w:val="21"/>
          <w:lang w:eastAsia="ja-JP"/>
        </w:rPr>
        <w:t>が、</w:t>
      </w:r>
      <w:r w:rsidR="00177BFB">
        <w:rPr>
          <w:rFonts w:ascii="Meiryo UI" w:eastAsia="Meiryo UI" w:hAnsi="Meiryo UI" w:cs="Arial" w:hint="eastAsia"/>
          <w:sz w:val="21"/>
          <w:szCs w:val="21"/>
          <w:lang w:eastAsia="ja-JP"/>
        </w:rPr>
        <w:t>日本の産業を担う中小企業の支援と経済の発展に寄与することを目的</w:t>
      </w:r>
      <w:r w:rsidR="00D9402E">
        <w:rPr>
          <w:rFonts w:ascii="Meiryo UI" w:eastAsia="Meiryo UI" w:hAnsi="Meiryo UI" w:cs="Arial" w:hint="eastAsia"/>
          <w:sz w:val="21"/>
          <w:szCs w:val="21"/>
          <w:lang w:eastAsia="ja-JP"/>
        </w:rPr>
        <w:t>に</w:t>
      </w:r>
      <w:r w:rsidR="00177BFB">
        <w:rPr>
          <w:rFonts w:ascii="Meiryo UI" w:eastAsia="Meiryo UI" w:hAnsi="Meiryo UI" w:cs="Arial" w:hint="eastAsia"/>
          <w:sz w:val="21"/>
          <w:szCs w:val="21"/>
          <w:lang w:eastAsia="ja-JP"/>
        </w:rPr>
        <w:t>、企業の持つ特徴的価値と独自性について審査・認定する制度であり、</w:t>
      </w:r>
      <w:r w:rsidR="00897691" w:rsidRPr="00566DBC">
        <w:rPr>
          <w:rStyle w:val="ad"/>
          <w:rFonts w:ascii="Meiryo UI" w:eastAsia="Meiryo UI" w:hAnsi="Meiryo UI" w:hint="eastAsia"/>
          <w:i w:val="0"/>
          <w:color w:val="auto"/>
          <w:sz w:val="21"/>
          <w:szCs w:val="21"/>
          <w:lang w:eastAsia="ja-JP"/>
        </w:rPr>
        <w:t>今回の</w:t>
      </w:r>
      <w:r w:rsidR="00110C57">
        <w:rPr>
          <w:rStyle w:val="ad"/>
          <w:rFonts w:ascii="Meiryo UI" w:eastAsia="Meiryo UI" w:hAnsi="Meiryo UI" w:hint="eastAsia"/>
          <w:i w:val="0"/>
          <w:color w:val="auto"/>
          <w:sz w:val="21"/>
          <w:szCs w:val="21"/>
          <w:lang w:eastAsia="ja-JP"/>
        </w:rPr>
        <w:t>認定</w:t>
      </w:r>
      <w:r w:rsidR="00897691" w:rsidRPr="00566DBC">
        <w:rPr>
          <w:rStyle w:val="ad"/>
          <w:rFonts w:ascii="Meiryo UI" w:eastAsia="Meiryo UI" w:hAnsi="Meiryo UI" w:hint="eastAsia"/>
          <w:i w:val="0"/>
          <w:color w:val="auto"/>
          <w:sz w:val="21"/>
          <w:szCs w:val="21"/>
          <w:lang w:eastAsia="ja-JP"/>
        </w:rPr>
        <w:t>は、</w:t>
      </w:r>
      <w:r w:rsidR="00C867CF">
        <w:rPr>
          <w:rStyle w:val="ad"/>
          <w:rFonts w:ascii="Meiryo UI" w:eastAsia="Meiryo UI" w:hAnsi="Meiryo UI" w:hint="eastAsia"/>
          <w:i w:val="0"/>
          <w:color w:val="auto"/>
          <w:sz w:val="21"/>
          <w:szCs w:val="21"/>
          <w:lang w:eastAsia="ja-JP"/>
        </w:rPr>
        <w:t>千葉県の物流会社</w:t>
      </w:r>
      <w:r w:rsidR="00621082" w:rsidRPr="00566DBC">
        <w:rPr>
          <w:rStyle w:val="ad"/>
          <w:rFonts w:ascii="Meiryo UI" w:eastAsia="Meiryo UI" w:hAnsi="Meiryo UI" w:hint="eastAsia"/>
          <w:i w:val="0"/>
          <w:color w:val="auto"/>
          <w:sz w:val="21"/>
          <w:szCs w:val="21"/>
          <w:lang w:eastAsia="ja-JP"/>
        </w:rPr>
        <w:t>として</w:t>
      </w:r>
      <w:r w:rsidR="00897691" w:rsidRPr="00566DBC">
        <w:rPr>
          <w:rStyle w:val="ad"/>
          <w:rFonts w:ascii="Meiryo UI" w:eastAsia="Meiryo UI" w:hAnsi="Meiryo UI" w:hint="eastAsia"/>
          <w:i w:val="0"/>
          <w:color w:val="auto"/>
          <w:sz w:val="21"/>
          <w:szCs w:val="21"/>
          <w:lang w:eastAsia="ja-JP"/>
        </w:rPr>
        <w:t>初めてとなります。</w:t>
      </w:r>
    </w:p>
    <w:p w14:paraId="576E34C1" w14:textId="33494E27" w:rsidR="009170E6" w:rsidRDefault="009170E6" w:rsidP="00432ED2">
      <w:pPr>
        <w:adjustRightInd w:val="0"/>
        <w:snapToGrid w:val="0"/>
        <w:spacing w:after="0" w:line="240" w:lineRule="auto"/>
        <w:rPr>
          <w:rStyle w:val="ad"/>
          <w:rFonts w:ascii="Meiryo UI" w:eastAsia="Meiryo UI" w:hAnsi="Meiryo UI"/>
          <w:i w:val="0"/>
          <w:color w:val="auto"/>
          <w:sz w:val="21"/>
          <w:szCs w:val="21"/>
          <w:lang w:eastAsia="ja-JP"/>
        </w:rPr>
      </w:pPr>
    </w:p>
    <w:p w14:paraId="1F348168" w14:textId="6FCBB79C" w:rsidR="0057376A" w:rsidRDefault="009B37BC" w:rsidP="0057376A">
      <w:pPr>
        <w:adjustRightInd w:val="0"/>
        <w:snapToGrid w:val="0"/>
        <w:spacing w:after="0" w:line="240" w:lineRule="auto"/>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今回の当社</w:t>
      </w:r>
      <w:r w:rsidR="00110C57">
        <w:rPr>
          <w:rStyle w:val="ad"/>
          <w:rFonts w:ascii="Meiryo UI" w:eastAsia="Meiryo UI" w:hAnsi="Meiryo UI" w:hint="eastAsia"/>
          <w:i w:val="0"/>
          <w:color w:val="auto"/>
          <w:sz w:val="21"/>
          <w:szCs w:val="21"/>
          <w:lang w:eastAsia="ja-JP"/>
        </w:rPr>
        <w:t>の認定は、</w:t>
      </w:r>
      <w:r w:rsidR="0088085F">
        <w:rPr>
          <w:rStyle w:val="ad"/>
          <w:rFonts w:ascii="Meiryo UI" w:eastAsia="Meiryo UI" w:hAnsi="Meiryo UI" w:hint="eastAsia"/>
          <w:i w:val="0"/>
          <w:color w:val="auto"/>
          <w:sz w:val="21"/>
          <w:szCs w:val="21"/>
          <w:lang w:eastAsia="ja-JP"/>
        </w:rPr>
        <w:t>ライフスタイルに合わせた就業制度の導入や、健康診断など各種検査の従業員負担の廃止など、</w:t>
      </w:r>
      <w:r w:rsidR="008169EA">
        <w:rPr>
          <w:rStyle w:val="ad"/>
          <w:rFonts w:ascii="Meiryo UI" w:eastAsia="Meiryo UI" w:hAnsi="Meiryo UI" w:hint="eastAsia"/>
          <w:i w:val="0"/>
          <w:color w:val="auto"/>
          <w:sz w:val="21"/>
          <w:szCs w:val="21"/>
          <w:lang w:eastAsia="ja-JP"/>
        </w:rPr>
        <w:t>健康的</w:t>
      </w:r>
      <w:r w:rsidR="0088085F">
        <w:rPr>
          <w:rStyle w:val="ad"/>
          <w:rFonts w:ascii="Meiryo UI" w:eastAsia="Meiryo UI" w:hAnsi="Meiryo UI" w:hint="eastAsia"/>
          <w:i w:val="0"/>
          <w:color w:val="auto"/>
          <w:sz w:val="21"/>
          <w:szCs w:val="21"/>
          <w:lang w:eastAsia="ja-JP"/>
        </w:rPr>
        <w:t>で</w:t>
      </w:r>
      <w:r w:rsidR="008169EA">
        <w:rPr>
          <w:rStyle w:val="ad"/>
          <w:rFonts w:ascii="Meiryo UI" w:eastAsia="Meiryo UI" w:hAnsi="Meiryo UI" w:hint="eastAsia"/>
          <w:i w:val="0"/>
          <w:color w:val="auto"/>
          <w:sz w:val="21"/>
          <w:szCs w:val="21"/>
          <w:lang w:eastAsia="ja-JP"/>
        </w:rPr>
        <w:t>働きやすい職場環境を実現するための様々なアクションや、</w:t>
      </w:r>
      <w:r w:rsidR="0088085F">
        <w:rPr>
          <w:rStyle w:val="ad"/>
          <w:rFonts w:ascii="Meiryo UI" w:eastAsia="Meiryo UI" w:hAnsi="Meiryo UI" w:hint="eastAsia"/>
          <w:i w:val="0"/>
          <w:color w:val="auto"/>
          <w:sz w:val="21"/>
          <w:szCs w:val="21"/>
          <w:lang w:eastAsia="ja-JP"/>
        </w:rPr>
        <w:t>警察署との連携による地域防犯への貢献活動、物流業界全体の発展に向け、様々な活動を通して得た知見を、</w:t>
      </w:r>
      <w:r w:rsidR="0057376A">
        <w:rPr>
          <w:rStyle w:val="ad"/>
          <w:rFonts w:ascii="Meiryo UI" w:eastAsia="Meiryo UI" w:hAnsi="Meiryo UI" w:hint="eastAsia"/>
          <w:i w:val="0"/>
          <w:color w:val="auto"/>
          <w:sz w:val="21"/>
          <w:szCs w:val="21"/>
          <w:lang w:eastAsia="ja-JP"/>
        </w:rPr>
        <w:t>セミナーや広報活動を通して積極的に競合他社に共有するなど、当社の様々な活動実績が、他に類を見ない特徴的価値を有すると高く評価された事</w:t>
      </w:r>
      <w:r w:rsidR="00110C57">
        <w:rPr>
          <w:rStyle w:val="ad"/>
          <w:rFonts w:ascii="Meiryo UI" w:eastAsia="Meiryo UI" w:hAnsi="Meiryo UI" w:hint="eastAsia"/>
          <w:i w:val="0"/>
          <w:color w:val="auto"/>
          <w:sz w:val="21"/>
          <w:szCs w:val="21"/>
          <w:lang w:eastAsia="ja-JP"/>
        </w:rPr>
        <w:t>によるものです。</w:t>
      </w:r>
    </w:p>
    <w:p w14:paraId="458FAEC8" w14:textId="77777777" w:rsidR="0056571C" w:rsidRPr="0056571C" w:rsidRDefault="0056571C" w:rsidP="00946892">
      <w:pPr>
        <w:adjustRightInd w:val="0"/>
        <w:snapToGrid w:val="0"/>
        <w:spacing w:after="0" w:line="240" w:lineRule="auto"/>
        <w:rPr>
          <w:rStyle w:val="ad"/>
          <w:rFonts w:ascii="Meiryo UI" w:eastAsia="Meiryo UI" w:hAnsi="Meiryo UI"/>
          <w:i w:val="0"/>
          <w:color w:val="auto"/>
          <w:sz w:val="21"/>
          <w:szCs w:val="21"/>
          <w:lang w:eastAsia="ja-JP"/>
        </w:rPr>
      </w:pPr>
    </w:p>
    <w:p w14:paraId="4DBD5842" w14:textId="3D9B3ACC" w:rsidR="00656368" w:rsidRPr="001742FB" w:rsidRDefault="00946892" w:rsidP="00656368">
      <w:pPr>
        <w:adjustRightInd w:val="0"/>
        <w:snapToGrid w:val="0"/>
        <w:spacing w:after="0" w:line="240" w:lineRule="auto"/>
        <w:rPr>
          <w:rFonts w:ascii="Meiryo UI" w:eastAsia="Meiryo UI" w:hAnsi="Meiryo UI"/>
          <w:sz w:val="21"/>
          <w:szCs w:val="21"/>
          <w:lang w:eastAsia="ja-JP"/>
        </w:rPr>
      </w:pPr>
      <w:r>
        <w:rPr>
          <w:rStyle w:val="ad"/>
          <w:rFonts w:ascii="Meiryo UI" w:eastAsia="Meiryo UI" w:hAnsi="Meiryo UI" w:hint="eastAsia"/>
          <w:i w:val="0"/>
          <w:color w:val="auto"/>
          <w:sz w:val="21"/>
          <w:szCs w:val="21"/>
          <w:lang w:eastAsia="ja-JP"/>
        </w:rPr>
        <w:t>今回の</w:t>
      </w:r>
      <w:r w:rsidR="008B2FBD">
        <w:rPr>
          <w:rStyle w:val="ad"/>
          <w:rFonts w:ascii="Meiryo UI" w:eastAsia="Meiryo UI" w:hAnsi="Meiryo UI" w:hint="eastAsia"/>
          <w:i w:val="0"/>
          <w:color w:val="auto"/>
          <w:sz w:val="21"/>
          <w:szCs w:val="21"/>
          <w:lang w:eastAsia="ja-JP"/>
        </w:rPr>
        <w:t>認定</w:t>
      </w:r>
      <w:r w:rsidR="00656368" w:rsidRPr="001742FB">
        <w:rPr>
          <w:rFonts w:ascii="Meiryo UI" w:eastAsia="Meiryo UI" w:hAnsi="Meiryo UI" w:hint="eastAsia"/>
          <w:sz w:val="21"/>
          <w:szCs w:val="21"/>
          <w:lang w:eastAsia="ja-JP"/>
        </w:rPr>
        <w:t>を受け、代表取締役の菅原は次のように述べています。</w:t>
      </w:r>
    </w:p>
    <w:p w14:paraId="7B53D555" w14:textId="6AC8AA39" w:rsidR="00656368" w:rsidRPr="001742FB" w:rsidRDefault="00656368" w:rsidP="00656368">
      <w:pPr>
        <w:adjustRightInd w:val="0"/>
        <w:snapToGrid w:val="0"/>
        <w:spacing w:after="0" w:line="240" w:lineRule="auto"/>
        <w:rPr>
          <w:rFonts w:ascii="Meiryo UI" w:eastAsia="Meiryo UI" w:hAnsi="Meiryo UI"/>
          <w:sz w:val="21"/>
          <w:szCs w:val="21"/>
          <w:lang w:eastAsia="ja-JP"/>
        </w:rPr>
      </w:pPr>
      <w:r w:rsidRPr="001742FB">
        <w:rPr>
          <w:rFonts w:ascii="Meiryo UI" w:eastAsia="Meiryo UI" w:hAnsi="Meiryo UI" w:hint="eastAsia"/>
          <w:sz w:val="21"/>
          <w:szCs w:val="21"/>
          <w:lang w:eastAsia="ja-JP"/>
        </w:rPr>
        <w:t>「社会にも、従業員にも、誠実で健全でありたいとの想いで行動してきた事をご評価頂き</w:t>
      </w:r>
      <w:r w:rsidR="00C30B09">
        <w:rPr>
          <w:rFonts w:ascii="Meiryo UI" w:eastAsia="Meiryo UI" w:hAnsi="Meiryo UI" w:hint="eastAsia"/>
          <w:sz w:val="21"/>
          <w:szCs w:val="21"/>
          <w:lang w:eastAsia="ja-JP"/>
        </w:rPr>
        <w:t>、</w:t>
      </w:r>
      <w:r w:rsidR="009B37BC">
        <w:rPr>
          <w:rFonts w:ascii="Meiryo UI" w:eastAsia="Meiryo UI" w:hAnsi="Meiryo UI" w:hint="eastAsia"/>
          <w:sz w:val="21"/>
          <w:szCs w:val="21"/>
          <w:lang w:eastAsia="ja-JP"/>
        </w:rPr>
        <w:t>大変</w:t>
      </w:r>
      <w:r w:rsidRPr="001742FB">
        <w:rPr>
          <w:rFonts w:ascii="Meiryo UI" w:eastAsia="Meiryo UI" w:hAnsi="Meiryo UI" w:hint="eastAsia"/>
          <w:sz w:val="21"/>
          <w:szCs w:val="21"/>
          <w:lang w:eastAsia="ja-JP"/>
        </w:rPr>
        <w:t>嬉しく思います。エッセンシャルワーカー</w:t>
      </w:r>
      <w:r w:rsidR="0057376A">
        <w:rPr>
          <w:rFonts w:ascii="Meiryo UI" w:eastAsia="Meiryo UI" w:hAnsi="Meiryo UI" w:hint="eastAsia"/>
          <w:sz w:val="21"/>
          <w:szCs w:val="21"/>
          <w:lang w:eastAsia="ja-JP"/>
        </w:rPr>
        <w:t>としての</w:t>
      </w:r>
      <w:r w:rsidRPr="001742FB">
        <w:rPr>
          <w:rFonts w:ascii="Meiryo UI" w:eastAsia="Meiryo UI" w:hAnsi="Meiryo UI" w:hint="eastAsia"/>
          <w:sz w:val="21"/>
          <w:szCs w:val="21"/>
          <w:lang w:eastAsia="ja-JP"/>
        </w:rPr>
        <w:t>社会的使命を全うするため、</w:t>
      </w:r>
      <w:r w:rsidR="0057376A">
        <w:rPr>
          <w:rFonts w:ascii="Meiryo UI" w:eastAsia="Meiryo UI" w:hAnsi="Meiryo UI" w:hint="eastAsia"/>
          <w:sz w:val="21"/>
          <w:szCs w:val="21"/>
          <w:lang w:eastAsia="ja-JP"/>
        </w:rPr>
        <w:t>これからも全て</w:t>
      </w:r>
      <w:r w:rsidRPr="001742FB">
        <w:rPr>
          <w:rFonts w:ascii="Meiryo UI" w:eastAsia="Meiryo UI" w:hAnsi="Meiryo UI" w:hint="eastAsia"/>
          <w:sz w:val="21"/>
          <w:szCs w:val="21"/>
          <w:lang w:eastAsia="ja-JP"/>
        </w:rPr>
        <w:t>の従業員とその家族が安心して長く働ける職場作りに取り組むとともに、同じ志を持つ同業他社とつながり、手を取り合い、事業会社レベルから物流業界を変えていきたいと思います</w:t>
      </w:r>
      <w:r>
        <w:rPr>
          <w:rFonts w:ascii="Meiryo UI" w:eastAsia="Meiryo UI" w:hAnsi="Meiryo UI" w:hint="eastAsia"/>
          <w:sz w:val="21"/>
          <w:szCs w:val="21"/>
          <w:lang w:eastAsia="ja-JP"/>
        </w:rPr>
        <w:t>。</w:t>
      </w:r>
      <w:r w:rsidRPr="001742FB">
        <w:rPr>
          <w:rFonts w:ascii="Meiryo UI" w:eastAsia="Meiryo UI" w:hAnsi="Meiryo UI" w:hint="eastAsia"/>
          <w:sz w:val="21"/>
          <w:szCs w:val="21"/>
          <w:lang w:eastAsia="ja-JP"/>
        </w:rPr>
        <w:t>」</w:t>
      </w:r>
    </w:p>
    <w:p w14:paraId="368B662C" w14:textId="75F1A89A" w:rsidR="0057376A" w:rsidRDefault="0057376A" w:rsidP="00946892">
      <w:pPr>
        <w:adjustRightInd w:val="0"/>
        <w:snapToGrid w:val="0"/>
        <w:spacing w:after="0" w:line="240" w:lineRule="auto"/>
        <w:rPr>
          <w:rStyle w:val="ad"/>
          <w:rFonts w:ascii="Meiryo UI" w:eastAsia="Meiryo UI" w:hAnsi="Meiryo UI"/>
          <w:i w:val="0"/>
          <w:noProof/>
          <w:color w:val="auto"/>
          <w:sz w:val="21"/>
          <w:szCs w:val="21"/>
          <w:lang w:eastAsia="ja-JP"/>
        </w:rPr>
      </w:pPr>
    </w:p>
    <w:p w14:paraId="191CACCB" w14:textId="234ED8D6" w:rsidR="00432ED2" w:rsidRDefault="00432ED2" w:rsidP="00432ED2">
      <w:pPr>
        <w:adjustRightInd w:val="0"/>
        <w:snapToGrid w:val="0"/>
        <w:spacing w:after="0" w:line="240" w:lineRule="auto"/>
        <w:rPr>
          <w:rFonts w:ascii="Meiryo UI" w:eastAsia="Meiryo UI" w:hAnsi="Meiryo UI"/>
          <w:sz w:val="21"/>
          <w:szCs w:val="21"/>
          <w:shd w:val="clear" w:color="auto" w:fill="FFFFFF"/>
          <w:lang w:eastAsia="ja-JP"/>
        </w:rPr>
      </w:pPr>
    </w:p>
    <w:p w14:paraId="1963B148" w14:textId="14DDE61B" w:rsidR="00D9402E" w:rsidRPr="00627AEF" w:rsidRDefault="00432ED2" w:rsidP="00627AEF">
      <w:pPr>
        <w:adjustRightInd w:val="0"/>
        <w:snapToGrid w:val="0"/>
        <w:spacing w:after="0" w:line="240" w:lineRule="auto"/>
        <w:rPr>
          <w:rStyle w:val="ad"/>
          <w:rFonts w:ascii="Meiryo UI" w:eastAsia="Meiryo UI" w:hAnsi="Meiryo UI" w:cs="ＭＳ Ｐゴシック"/>
          <w:i w:val="0"/>
          <w:iCs w:val="0"/>
          <w:color w:val="000000"/>
          <w:sz w:val="21"/>
          <w:szCs w:val="21"/>
          <w:lang w:eastAsia="ja-JP"/>
        </w:rPr>
      </w:pPr>
      <w:r>
        <w:rPr>
          <w:rFonts w:ascii="Meiryo UI" w:eastAsia="Meiryo UI" w:hAnsi="Meiryo UI" w:hint="eastAsia"/>
          <w:color w:val="3B3B3B"/>
          <w:sz w:val="21"/>
          <w:szCs w:val="21"/>
          <w:shd w:val="clear" w:color="auto" w:fill="FFFFFF"/>
          <w:lang w:eastAsia="ja-JP"/>
        </w:rPr>
        <w:t>私たち日東物流は、</w:t>
      </w:r>
      <w:r w:rsidRPr="00B70E7C">
        <w:rPr>
          <w:rFonts w:ascii="Meiryo UI" w:eastAsia="Meiryo UI" w:hAnsi="Meiryo UI" w:hint="eastAsia"/>
          <w:color w:val="3B3B3B"/>
          <w:sz w:val="21"/>
          <w:szCs w:val="21"/>
          <w:shd w:val="clear" w:color="auto" w:fill="FFFFFF"/>
          <w:lang w:eastAsia="ja-JP"/>
        </w:rPr>
        <w:t>「お客様に最高の輸送サービスを提供すること</w:t>
      </w:r>
      <w:r>
        <w:rPr>
          <w:rFonts w:ascii="Meiryo UI" w:eastAsia="Meiryo UI" w:hAnsi="Meiryo UI" w:hint="eastAsia"/>
          <w:color w:val="3B3B3B"/>
          <w:sz w:val="21"/>
          <w:szCs w:val="21"/>
          <w:shd w:val="clear" w:color="auto" w:fill="FFFFFF"/>
          <w:lang w:eastAsia="ja-JP"/>
        </w:rPr>
        <w:t>」を通して豊かで安全な社会を作るため、従業員の健康と生活の質の向上に積極的に取り組んでいます。そして、</w:t>
      </w:r>
      <w:r w:rsidRPr="00B70E7C">
        <w:rPr>
          <w:rFonts w:ascii="Meiryo UI" w:eastAsia="Meiryo UI" w:hAnsi="Meiryo UI" w:hint="eastAsia"/>
          <w:color w:val="3B3B3B"/>
          <w:sz w:val="21"/>
          <w:szCs w:val="21"/>
          <w:shd w:val="clear" w:color="auto" w:fill="FFFFFF"/>
          <w:lang w:eastAsia="ja-JP"/>
        </w:rPr>
        <w:t>社会の変化や業界の課題に</w:t>
      </w:r>
      <w:r>
        <w:rPr>
          <w:rFonts w:ascii="Meiryo UI" w:eastAsia="Meiryo UI" w:hAnsi="Meiryo UI" w:hint="eastAsia"/>
          <w:color w:val="3B3B3B"/>
          <w:sz w:val="21"/>
          <w:szCs w:val="21"/>
          <w:shd w:val="clear" w:color="auto" w:fill="FFFFFF"/>
          <w:lang w:eastAsia="ja-JP"/>
        </w:rPr>
        <w:t>積極的に</w:t>
      </w:r>
      <w:r w:rsidRPr="00B70E7C">
        <w:rPr>
          <w:rFonts w:ascii="Meiryo UI" w:eastAsia="Meiryo UI" w:hAnsi="Meiryo UI" w:hint="eastAsia"/>
          <w:color w:val="3B3B3B"/>
          <w:sz w:val="21"/>
          <w:szCs w:val="21"/>
          <w:shd w:val="clear" w:color="auto" w:fill="FFFFFF"/>
          <w:lang w:eastAsia="ja-JP"/>
        </w:rPr>
        <w:t>対応し、</w:t>
      </w:r>
      <w:r w:rsidRPr="0044289A">
        <w:rPr>
          <w:rFonts w:ascii="Meiryo UI" w:eastAsia="Meiryo UI" w:hAnsi="Meiryo UI" w:cs="ＭＳ Ｐゴシック"/>
          <w:color w:val="000000"/>
          <w:sz w:val="21"/>
          <w:szCs w:val="21"/>
          <w:lang w:eastAsia="ja-JP"/>
        </w:rPr>
        <w:t>新しい時代に求められる</w:t>
      </w:r>
      <w:r w:rsidRPr="00B70E7C">
        <w:rPr>
          <w:rFonts w:ascii="Meiryo UI" w:eastAsia="Meiryo UI" w:hAnsi="Meiryo UI" w:cs="ＭＳ Ｐゴシック" w:hint="eastAsia"/>
          <w:color w:val="000000"/>
          <w:sz w:val="21"/>
          <w:szCs w:val="21"/>
          <w:lang w:eastAsia="ja-JP"/>
        </w:rPr>
        <w:t>最高の</w:t>
      </w:r>
      <w:r w:rsidRPr="0044289A">
        <w:rPr>
          <w:rFonts w:ascii="Meiryo UI" w:eastAsia="Meiryo UI" w:hAnsi="Meiryo UI" w:cs="ＭＳ Ｐゴシック"/>
          <w:color w:val="000000"/>
          <w:sz w:val="21"/>
          <w:szCs w:val="21"/>
          <w:lang w:eastAsia="ja-JP"/>
        </w:rPr>
        <w:t>輸送サービスを提供するため</w:t>
      </w:r>
      <w:r w:rsidRPr="00B70E7C">
        <w:rPr>
          <w:rFonts w:ascii="Meiryo UI" w:eastAsia="Meiryo UI" w:hAnsi="Meiryo UI" w:cs="ＭＳ Ｐゴシック" w:hint="eastAsia"/>
          <w:color w:val="000000"/>
          <w:sz w:val="21"/>
          <w:szCs w:val="21"/>
          <w:lang w:eastAsia="ja-JP"/>
        </w:rPr>
        <w:t>、</w:t>
      </w:r>
      <w:r>
        <w:rPr>
          <w:rFonts w:ascii="Meiryo UI" w:eastAsia="Meiryo UI" w:hAnsi="Meiryo UI" w:cs="ＭＳ Ｐゴシック" w:hint="eastAsia"/>
          <w:color w:val="000000"/>
          <w:sz w:val="21"/>
          <w:szCs w:val="21"/>
          <w:lang w:eastAsia="ja-JP"/>
        </w:rPr>
        <w:t>これからも</w:t>
      </w:r>
      <w:r w:rsidRPr="0044289A">
        <w:rPr>
          <w:rFonts w:ascii="Meiryo UI" w:eastAsia="Meiryo UI" w:hAnsi="Meiryo UI" w:cs="ＭＳ Ｐゴシック"/>
          <w:color w:val="000000"/>
          <w:sz w:val="21"/>
          <w:szCs w:val="21"/>
          <w:lang w:eastAsia="ja-JP"/>
        </w:rPr>
        <w:t>より良い方向へ変化し続け</w:t>
      </w:r>
      <w:r w:rsidRPr="00B70E7C">
        <w:rPr>
          <w:rFonts w:ascii="Meiryo UI" w:eastAsia="Meiryo UI" w:hAnsi="Meiryo UI" w:cs="ＭＳ Ｐゴシック" w:hint="eastAsia"/>
          <w:color w:val="000000"/>
          <w:sz w:val="21"/>
          <w:szCs w:val="21"/>
          <w:lang w:eastAsia="ja-JP"/>
        </w:rPr>
        <w:t>て</w:t>
      </w:r>
      <w:r>
        <w:rPr>
          <w:rFonts w:ascii="Meiryo UI" w:eastAsia="Meiryo UI" w:hAnsi="Meiryo UI" w:cs="ＭＳ Ｐゴシック" w:hint="eastAsia"/>
          <w:color w:val="000000"/>
          <w:sz w:val="21"/>
          <w:szCs w:val="21"/>
          <w:lang w:eastAsia="ja-JP"/>
        </w:rPr>
        <w:t>まいり</w:t>
      </w:r>
      <w:r w:rsidRPr="00B70E7C">
        <w:rPr>
          <w:rFonts w:ascii="Meiryo UI" w:eastAsia="Meiryo UI" w:hAnsi="Meiryo UI" w:cs="ＭＳ Ｐゴシック" w:hint="eastAsia"/>
          <w:color w:val="000000"/>
          <w:sz w:val="21"/>
          <w:szCs w:val="21"/>
          <w:lang w:eastAsia="ja-JP"/>
        </w:rPr>
        <w:t>ます。</w:t>
      </w:r>
    </w:p>
    <w:p w14:paraId="7D4A191B" w14:textId="4314ED9E" w:rsidR="008418E5" w:rsidRPr="005713A5" w:rsidRDefault="008418E5" w:rsidP="003311FE">
      <w:pPr>
        <w:adjustRightInd w:val="0"/>
        <w:snapToGrid w:val="0"/>
        <w:spacing w:after="0" w:line="240" w:lineRule="auto"/>
        <w:rPr>
          <w:rFonts w:ascii="Meiryo UI" w:eastAsia="Meiryo UI" w:hAnsi="Meiryo UI"/>
          <w:sz w:val="21"/>
          <w:szCs w:val="21"/>
          <w:shd w:val="clear" w:color="auto" w:fill="FFFFFF"/>
          <w:lang w:eastAsia="ja-JP"/>
        </w:rPr>
      </w:pPr>
    </w:p>
    <w:p w14:paraId="70275B7E" w14:textId="55F2DF1B" w:rsidR="008418E5" w:rsidRDefault="008418E5" w:rsidP="00B70E7C">
      <w:pPr>
        <w:adjustRightInd w:val="0"/>
        <w:snapToGrid w:val="0"/>
        <w:spacing w:after="0" w:line="240" w:lineRule="auto"/>
        <w:rPr>
          <w:rFonts w:ascii="Meiryo UI" w:eastAsia="Meiryo UI" w:hAnsi="Meiryo UI"/>
          <w:sz w:val="21"/>
          <w:szCs w:val="21"/>
          <w:shd w:val="clear" w:color="auto" w:fill="FFFFFF"/>
          <w:lang w:eastAsia="ja-JP"/>
        </w:rPr>
      </w:pPr>
    </w:p>
    <w:p w14:paraId="03186420" w14:textId="77777777" w:rsidR="00052460" w:rsidRDefault="00052460" w:rsidP="00B70E7C">
      <w:pPr>
        <w:adjustRightInd w:val="0"/>
        <w:snapToGrid w:val="0"/>
        <w:spacing w:after="0" w:line="240" w:lineRule="auto"/>
        <w:rPr>
          <w:rFonts w:ascii="Meiryo UI" w:eastAsia="Meiryo UI" w:hAnsi="Meiryo UI" w:hint="eastAsia"/>
          <w:sz w:val="21"/>
          <w:szCs w:val="21"/>
          <w:shd w:val="clear" w:color="auto" w:fill="FFFFFF"/>
          <w:lang w:eastAsia="ja-JP"/>
        </w:rPr>
      </w:pPr>
    </w:p>
    <w:p w14:paraId="598BE2B0" w14:textId="7ECF484B" w:rsidR="00C30B09" w:rsidRDefault="00052460" w:rsidP="00B70E7C">
      <w:pPr>
        <w:adjustRightInd w:val="0"/>
        <w:snapToGrid w:val="0"/>
        <w:spacing w:after="0" w:line="240" w:lineRule="auto"/>
        <w:rPr>
          <w:rFonts w:ascii="Meiryo UI" w:eastAsia="Meiryo UI" w:hAnsi="Meiryo UI"/>
          <w:sz w:val="21"/>
          <w:szCs w:val="21"/>
          <w:shd w:val="clear" w:color="auto" w:fill="FFFFFF"/>
          <w:lang w:eastAsia="ja-JP"/>
        </w:rPr>
      </w:pPr>
      <w:r>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59264" behindDoc="0" locked="0" layoutInCell="1" allowOverlap="1" wp14:anchorId="08C0CBB4" wp14:editId="5A323F3E">
                <wp:simplePos x="0" y="0"/>
                <wp:positionH relativeFrom="page">
                  <wp:posOffset>5861685</wp:posOffset>
                </wp:positionH>
                <wp:positionV relativeFrom="paragraph">
                  <wp:posOffset>-415925</wp:posOffset>
                </wp:positionV>
                <wp:extent cx="1094509" cy="59574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094509" cy="59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BBA63" id="正方形/長方形 5" o:spid="_x0000_s1026" style="position:absolute;left:0;text-align:left;margin-left:461.55pt;margin-top:-32.75pt;width:86.2pt;height:4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" fillcolor="white [3212]" stroked="f" strokeweight="1pt">
                <w10:wrap anchorx="page"/>
              </v:rect>
            </w:pict>
          </mc:Fallback>
        </mc:AlternateContent>
      </w:r>
    </w:p>
    <w:p w14:paraId="32CE13FA" w14:textId="31A76B61" w:rsidR="00C30B09" w:rsidRDefault="00052460" w:rsidP="00052460">
      <w:pPr>
        <w:adjustRightInd w:val="0"/>
        <w:snapToGrid w:val="0"/>
        <w:spacing w:after="0" w:line="240" w:lineRule="auto"/>
        <w:jc w:val="center"/>
        <w:rPr>
          <w:rFonts w:ascii="Meiryo UI" w:eastAsia="Meiryo UI" w:hAnsi="Meiryo UI"/>
          <w:sz w:val="21"/>
          <w:szCs w:val="21"/>
          <w:shd w:val="clear" w:color="auto" w:fill="FFFFFF"/>
          <w:lang w:eastAsia="ja-JP"/>
        </w:rPr>
      </w:pPr>
      <w:r>
        <w:rPr>
          <w:rFonts w:ascii="Meiryo UI" w:eastAsia="Meiryo UI" w:hAnsi="Meiryo UI"/>
          <w:noProof/>
          <w:sz w:val="21"/>
          <w:szCs w:val="21"/>
          <w:shd w:val="clear" w:color="auto" w:fill="FFFFFF"/>
          <w:lang w:eastAsia="ja-JP"/>
        </w:rPr>
        <w:drawing>
          <wp:inline distT="0" distB="0" distL="0" distR="0" wp14:anchorId="5E277914" wp14:editId="262A0CE7">
            <wp:extent cx="3520784" cy="4983480"/>
            <wp:effectExtent l="0" t="0" r="3810" b="7620"/>
            <wp:docPr id="14701200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7789" cy="4993395"/>
                    </a:xfrm>
                    <a:prstGeom prst="rect">
                      <a:avLst/>
                    </a:prstGeom>
                    <a:noFill/>
                    <a:ln>
                      <a:noFill/>
                    </a:ln>
                  </pic:spPr>
                </pic:pic>
              </a:graphicData>
            </a:graphic>
          </wp:inline>
        </w:drawing>
      </w:r>
    </w:p>
    <w:p w14:paraId="2863689B" w14:textId="646E6ADC" w:rsidR="00C30B09" w:rsidRDefault="00C30B09" w:rsidP="00B70E7C">
      <w:pPr>
        <w:adjustRightInd w:val="0"/>
        <w:snapToGrid w:val="0"/>
        <w:spacing w:after="0" w:line="240" w:lineRule="auto"/>
        <w:rPr>
          <w:rFonts w:ascii="Meiryo UI" w:eastAsia="Meiryo UI" w:hAnsi="Meiryo UI"/>
          <w:sz w:val="21"/>
          <w:szCs w:val="21"/>
          <w:shd w:val="clear" w:color="auto" w:fill="FFFFFF"/>
          <w:lang w:eastAsia="ja-JP"/>
        </w:rPr>
      </w:pPr>
    </w:p>
    <w:p w14:paraId="323E267E" w14:textId="5BDBC736" w:rsidR="00451462" w:rsidRDefault="00451462" w:rsidP="00B70E7C">
      <w:pPr>
        <w:adjustRightInd w:val="0"/>
        <w:snapToGrid w:val="0"/>
        <w:spacing w:after="0" w:line="240" w:lineRule="auto"/>
        <w:rPr>
          <w:rFonts w:ascii="Meiryo UI" w:eastAsia="Meiryo UI" w:hAnsi="Meiryo UI"/>
          <w:sz w:val="21"/>
          <w:szCs w:val="21"/>
          <w:shd w:val="clear" w:color="auto" w:fill="FFFFFF"/>
          <w:lang w:eastAsia="ja-JP"/>
        </w:rPr>
      </w:pPr>
    </w:p>
    <w:p w14:paraId="6E3ADE86" w14:textId="77777777" w:rsidR="00052460" w:rsidRPr="00FB6F46" w:rsidRDefault="00052460" w:rsidP="00B70E7C">
      <w:pPr>
        <w:adjustRightInd w:val="0"/>
        <w:snapToGrid w:val="0"/>
        <w:spacing w:after="0" w:line="240" w:lineRule="auto"/>
        <w:rPr>
          <w:rFonts w:ascii="Meiryo UI" w:eastAsia="Meiryo UI" w:hAnsi="Meiryo UI" w:cstheme="minorHAnsi"/>
          <w:sz w:val="21"/>
          <w:szCs w:val="21"/>
          <w:lang w:eastAsia="ja-JP"/>
        </w:rPr>
      </w:pPr>
    </w:p>
    <w:p w14:paraId="0D730BA2" w14:textId="531B2851" w:rsidR="00D8584B" w:rsidRPr="00FB6F46" w:rsidRDefault="00C32C60" w:rsidP="00D8584B">
      <w:pPr>
        <w:pStyle w:val="Web"/>
        <w:shd w:val="clear" w:color="auto" w:fill="FFFFFF"/>
        <w:adjustRightInd w:val="0"/>
        <w:snapToGrid w:val="0"/>
        <w:spacing w:before="0" w:beforeAutospacing="0" w:after="0" w:afterAutospacing="0"/>
        <w:rPr>
          <w:rFonts w:ascii="Meiryo UI" w:eastAsia="Meiryo UI" w:hAnsi="Meiryo UI" w:cs="Arial"/>
          <w:sz w:val="21"/>
          <w:szCs w:val="21"/>
          <w:lang w:eastAsia="ja-JP"/>
        </w:rPr>
      </w:pPr>
      <w:r w:rsidRPr="00FB6F46">
        <w:rPr>
          <w:rStyle w:val="af4"/>
          <w:rFonts w:ascii="Meiryo UI" w:eastAsia="Meiryo UI" w:hAnsi="Meiryo UI" w:hint="eastAsia"/>
          <w:sz w:val="21"/>
          <w:szCs w:val="21"/>
          <w:shd w:val="clear" w:color="auto" w:fill="FFFFFF"/>
          <w:lang w:eastAsia="ja-JP"/>
        </w:rPr>
        <w:t xml:space="preserve">■　</w:t>
      </w:r>
      <w:r w:rsidR="008F3411" w:rsidRPr="00FB6F46">
        <w:rPr>
          <w:rStyle w:val="af4"/>
          <w:rFonts w:ascii="Meiryo UI" w:eastAsia="Meiryo UI" w:hAnsi="Meiryo UI" w:hint="eastAsia"/>
          <w:sz w:val="21"/>
          <w:szCs w:val="21"/>
          <w:shd w:val="clear" w:color="auto" w:fill="FFFFFF"/>
          <w:lang w:eastAsia="ja-JP"/>
        </w:rPr>
        <w:t>「企業価値認定」</w:t>
      </w:r>
      <w:r w:rsidR="00B70E7C" w:rsidRPr="00FB6F46">
        <w:rPr>
          <w:rStyle w:val="af4"/>
          <w:rFonts w:ascii="Meiryo UI" w:eastAsia="Meiryo UI" w:hAnsi="Meiryo UI" w:hint="eastAsia"/>
          <w:sz w:val="21"/>
          <w:szCs w:val="21"/>
          <w:shd w:val="clear" w:color="auto" w:fill="FFFFFF"/>
          <w:lang w:eastAsia="ja-JP"/>
        </w:rPr>
        <w:t>について</w:t>
      </w:r>
    </w:p>
    <w:p w14:paraId="5A24B966" w14:textId="5083CFA9" w:rsidR="00D8584B" w:rsidRPr="00FB6F46" w:rsidRDefault="00D8584B" w:rsidP="00D8584B">
      <w:pPr>
        <w:pStyle w:val="Web"/>
        <w:shd w:val="clear" w:color="auto" w:fill="FFFFFF"/>
        <w:adjustRightInd w:val="0"/>
        <w:snapToGrid w:val="0"/>
        <w:spacing w:before="0" w:beforeAutospacing="0" w:after="0" w:afterAutospacing="0"/>
        <w:rPr>
          <w:rFonts w:ascii="Meiryo UI" w:eastAsia="Meiryo UI" w:hAnsi="Meiryo UI" w:cs="YuGothicStd-M"/>
          <w:sz w:val="21"/>
          <w:szCs w:val="21"/>
          <w:lang w:eastAsia="ja-JP"/>
        </w:rPr>
      </w:pPr>
      <w:r w:rsidRPr="00FB6F46">
        <w:rPr>
          <w:rFonts w:ascii="Meiryo UI" w:eastAsia="Meiryo UI" w:hAnsi="Meiryo UI" w:cs="YuGothicStd-M" w:hint="eastAsia"/>
          <w:sz w:val="21"/>
          <w:szCs w:val="21"/>
          <w:lang w:eastAsia="ja-JP"/>
        </w:rPr>
        <w:t>「企業価値認定」とは、</w:t>
      </w:r>
      <w:r w:rsidR="008F3411" w:rsidRPr="00FB6F46">
        <w:rPr>
          <w:rFonts w:ascii="Meiryo UI" w:eastAsia="Meiryo UI" w:hAnsi="Meiryo UI" w:cs="Arial"/>
          <w:sz w:val="21"/>
          <w:szCs w:val="21"/>
          <w:lang w:eastAsia="ja-JP"/>
        </w:rPr>
        <w:t>一般社団法人企業価値協会</w:t>
      </w:r>
      <w:r w:rsidR="008F3411" w:rsidRPr="00FB6F46">
        <w:rPr>
          <w:rFonts w:ascii="Meiryo UI" w:eastAsia="Meiryo UI" w:hAnsi="Meiryo UI" w:cs="Arial" w:hint="eastAsia"/>
          <w:sz w:val="21"/>
          <w:szCs w:val="21"/>
          <w:lang w:eastAsia="ja-JP"/>
        </w:rPr>
        <w:t>が、</w:t>
      </w:r>
      <w:r w:rsidRPr="00FB6F46">
        <w:rPr>
          <w:rFonts w:ascii="Meiryo UI" w:eastAsia="Meiryo UI" w:hAnsi="Meiryo UI" w:cs="YuGothicStd-M" w:hint="eastAsia"/>
          <w:sz w:val="21"/>
          <w:szCs w:val="21"/>
          <w:lang w:eastAsia="ja-JP"/>
        </w:rPr>
        <w:t>中小企業が持つ特徴的な価値を</w:t>
      </w:r>
      <w:r w:rsidR="00FB6F46" w:rsidRPr="00FB6F46">
        <w:rPr>
          <w:rFonts w:ascii="Meiryo UI" w:eastAsia="Meiryo UI" w:hAnsi="Meiryo UI" w:cs="YuGothicStd-M" w:hint="eastAsia"/>
          <w:sz w:val="21"/>
          <w:szCs w:val="21"/>
          <w:lang w:eastAsia="ja-JP"/>
        </w:rPr>
        <w:t>審査・</w:t>
      </w:r>
      <w:r w:rsidRPr="00FB6F46">
        <w:rPr>
          <w:rFonts w:ascii="Meiryo UI" w:eastAsia="Meiryo UI" w:hAnsi="Meiryo UI" w:cs="YuGothicStd-M" w:hint="eastAsia"/>
          <w:sz w:val="21"/>
          <w:szCs w:val="21"/>
          <w:lang w:eastAsia="ja-JP"/>
        </w:rPr>
        <w:t>評価し、</w:t>
      </w:r>
      <w:r w:rsidR="008F3411" w:rsidRPr="00FB6F46">
        <w:rPr>
          <w:rFonts w:ascii="Meiryo UI" w:eastAsia="Meiryo UI" w:hAnsi="Meiryo UI" w:cs="YuGothicStd-M" w:hint="eastAsia"/>
          <w:sz w:val="21"/>
          <w:szCs w:val="21"/>
          <w:lang w:eastAsia="ja-JP"/>
        </w:rPr>
        <w:t>こ</w:t>
      </w:r>
      <w:r w:rsidRPr="00FB6F46">
        <w:rPr>
          <w:rFonts w:ascii="Meiryo UI" w:eastAsia="Meiryo UI" w:hAnsi="Meiryo UI" w:cs="YuGothicStd-M" w:hint="eastAsia"/>
          <w:sz w:val="21"/>
          <w:szCs w:val="21"/>
          <w:lang w:eastAsia="ja-JP"/>
        </w:rPr>
        <w:t>れを認定する制度。</w:t>
      </w:r>
    </w:p>
    <w:p w14:paraId="018F0F5E" w14:textId="4E560D36" w:rsidR="00FB6F46" w:rsidRPr="00FB6F46" w:rsidRDefault="00D8584B" w:rsidP="00D8584B">
      <w:pPr>
        <w:pStyle w:val="Web"/>
        <w:shd w:val="clear" w:color="auto" w:fill="FFFFFF"/>
        <w:adjustRightInd w:val="0"/>
        <w:snapToGrid w:val="0"/>
        <w:spacing w:before="0" w:beforeAutospacing="0" w:after="0" w:afterAutospacing="0"/>
        <w:rPr>
          <w:rFonts w:ascii="Meiryo UI" w:eastAsia="Meiryo UI" w:hAnsi="Meiryo UI" w:cs="YuGothicStd-M"/>
          <w:sz w:val="21"/>
          <w:szCs w:val="21"/>
          <w:lang w:eastAsia="ja-JP"/>
        </w:rPr>
      </w:pPr>
      <w:r w:rsidRPr="00FB6F46">
        <w:rPr>
          <w:rFonts w:ascii="Meiryo UI" w:eastAsia="Meiryo UI" w:hAnsi="Meiryo UI" w:cs="YuGothicStd-M" w:hint="eastAsia"/>
          <w:sz w:val="21"/>
          <w:szCs w:val="21"/>
          <w:lang w:eastAsia="ja-JP"/>
        </w:rPr>
        <w:t>独自の経営のやり方、ビジネスモデル、収益構造、経営理念、事業コンセプト、お客様からの評価、地域社会からの評価、社会貢献活動、技術、企画、性能、販売の方法、接客サービス、スピード対応、オペレーションの方法、環境整備、人材育成や登用方法、ある分野における実績や競争優位性（特定の地域・分野・用途などの条件において上位であること）など</w:t>
      </w:r>
      <w:r w:rsidR="008F3411" w:rsidRPr="00FB6F46">
        <w:rPr>
          <w:rFonts w:ascii="Meiryo UI" w:eastAsia="Meiryo UI" w:hAnsi="Meiryo UI" w:cs="YuGothicStd-M" w:hint="eastAsia"/>
          <w:sz w:val="21"/>
          <w:szCs w:val="21"/>
          <w:lang w:eastAsia="ja-JP"/>
        </w:rPr>
        <w:t>、</w:t>
      </w:r>
      <w:r w:rsidRPr="00FB6F46">
        <w:rPr>
          <w:rFonts w:ascii="Meiryo UI" w:eastAsia="Meiryo UI" w:hAnsi="Meiryo UI" w:cs="YuGothicStd-M" w:hint="eastAsia"/>
          <w:sz w:val="21"/>
          <w:szCs w:val="21"/>
          <w:lang w:eastAsia="ja-JP"/>
        </w:rPr>
        <w:t>多様な独自性について審査し、「お客様や社会から強く支持される特徴的価値を有する」と判断した企業を認定している。</w:t>
      </w:r>
    </w:p>
    <w:p w14:paraId="69A18EFD" w14:textId="7C7F1E6E" w:rsidR="00F567F0" w:rsidRPr="00FB6F46" w:rsidRDefault="00C32C60" w:rsidP="00D8584B">
      <w:pPr>
        <w:pStyle w:val="Web"/>
        <w:shd w:val="clear" w:color="auto" w:fill="FFFFFF"/>
        <w:adjustRightInd w:val="0"/>
        <w:snapToGrid w:val="0"/>
        <w:spacing w:before="0" w:beforeAutospacing="0" w:after="0" w:afterAutospacing="0"/>
        <w:rPr>
          <w:rFonts w:ascii="Meiryo UI" w:eastAsia="Meiryo UI" w:hAnsi="Meiryo UI"/>
          <w:sz w:val="21"/>
          <w:szCs w:val="21"/>
          <w:lang w:eastAsia="ja-JP"/>
        </w:rPr>
      </w:pPr>
      <w:r w:rsidRPr="00FB6F46">
        <w:rPr>
          <w:rFonts w:ascii="Meiryo UI" w:eastAsia="Meiryo UI" w:hAnsi="Meiryo UI" w:hint="eastAsia"/>
          <w:sz w:val="21"/>
          <w:szCs w:val="21"/>
          <w:lang w:eastAsia="ja-JP"/>
        </w:rPr>
        <w:br/>
      </w:r>
      <w:r w:rsidR="00FB6F46" w:rsidRPr="00FB6F46">
        <w:rPr>
          <w:rFonts w:ascii="Meiryo UI" w:eastAsia="Meiryo UI" w:hAnsi="Meiryo UI" w:hint="eastAsia"/>
          <w:sz w:val="21"/>
          <w:szCs w:val="21"/>
          <w:shd w:val="clear" w:color="auto" w:fill="FFFFFF"/>
          <w:lang w:eastAsia="ja-JP"/>
        </w:rPr>
        <w:t xml:space="preserve">一般社団法人企業価値認定協会　</w:t>
      </w:r>
      <w:r w:rsidRPr="00FB6F46">
        <w:rPr>
          <w:rFonts w:ascii="Meiryo UI" w:eastAsia="Meiryo UI" w:hAnsi="Meiryo UI" w:hint="eastAsia"/>
          <w:sz w:val="21"/>
          <w:szCs w:val="21"/>
          <w:shd w:val="clear" w:color="auto" w:fill="FFFFFF"/>
          <w:lang w:eastAsia="ja-JP"/>
        </w:rPr>
        <w:t>ホームページ</w:t>
      </w:r>
      <w:r w:rsidR="00FB6F46" w:rsidRPr="00FB6F46">
        <w:rPr>
          <w:rFonts w:ascii="Meiryo UI" w:eastAsia="Meiryo UI" w:hAnsi="Meiryo UI" w:hint="eastAsia"/>
          <w:sz w:val="21"/>
          <w:szCs w:val="21"/>
          <w:lang w:eastAsia="ja-JP"/>
        </w:rPr>
        <w:t xml:space="preserve">：　</w:t>
      </w:r>
      <w:hyperlink r:id="rId10" w:history="1">
        <w:r w:rsidR="00FB6F46" w:rsidRPr="00FB6F46">
          <w:rPr>
            <w:rStyle w:val="a4"/>
            <w:rFonts w:ascii="Meiryo UI" w:eastAsia="Meiryo UI" w:hAnsi="Meiryo UI"/>
            <w:color w:val="auto"/>
            <w:sz w:val="21"/>
            <w:szCs w:val="21"/>
            <w:lang w:eastAsia="ja-JP"/>
          </w:rPr>
          <w:t>valueprize.jp/</w:t>
        </w:r>
      </w:hyperlink>
    </w:p>
    <w:p w14:paraId="03AC8C06" w14:textId="77777777" w:rsidR="00887A48" w:rsidRDefault="00887A48" w:rsidP="00B70E7C">
      <w:pPr>
        <w:adjustRightInd w:val="0"/>
        <w:spacing w:after="0" w:line="240" w:lineRule="auto"/>
        <w:rPr>
          <w:rFonts w:ascii="Meiryo UI" w:eastAsia="Meiryo UI" w:hAnsi="Meiryo UI" w:hint="eastAsia"/>
          <w:color w:val="3B3B3B"/>
          <w:sz w:val="21"/>
          <w:szCs w:val="21"/>
          <w:lang w:eastAsia="ja-JP"/>
        </w:rPr>
      </w:pPr>
    </w:p>
    <w:p w14:paraId="2EADD3AD" w14:textId="31D1199C" w:rsidR="00887A48" w:rsidRPr="00B70E7C" w:rsidRDefault="00887A48" w:rsidP="00B70E7C">
      <w:pPr>
        <w:adjustRightInd w:val="0"/>
        <w:spacing w:after="0" w:line="240" w:lineRule="auto"/>
        <w:rPr>
          <w:rFonts w:ascii="Meiryo UI" w:eastAsia="Meiryo UI" w:hAnsi="Meiryo UI"/>
          <w:color w:val="3B3B3B"/>
          <w:sz w:val="21"/>
          <w:szCs w:val="21"/>
          <w:lang w:eastAsia="ja-JP"/>
        </w:rPr>
      </w:pPr>
    </w:p>
    <w:p w14:paraId="1D6F2E1C" w14:textId="1401E0EB" w:rsidR="00B70E7C" w:rsidRPr="00B70E7C" w:rsidRDefault="00B70E7C" w:rsidP="00B70E7C">
      <w:pPr>
        <w:adjustRightInd w:val="0"/>
        <w:snapToGrid w:val="0"/>
        <w:spacing w:after="0" w:line="240" w:lineRule="auto"/>
        <w:rPr>
          <w:rFonts w:ascii="Meiryo UI" w:eastAsia="Meiryo UI" w:hAnsi="Meiryo UI" w:cstheme="minorHAnsi" w:hint="eastAsia"/>
          <w:sz w:val="21"/>
          <w:szCs w:val="21"/>
          <w:lang w:eastAsia="ja-JP"/>
        </w:rPr>
      </w:pPr>
    </w:p>
    <w:p w14:paraId="77665FD2" w14:textId="271E4993" w:rsidR="003311FE" w:rsidRPr="00483957" w:rsidRDefault="00052460" w:rsidP="003311FE">
      <w:pPr>
        <w:adjustRightInd w:val="0"/>
        <w:snapToGrid w:val="0"/>
        <w:spacing w:after="0" w:line="240" w:lineRule="auto"/>
        <w:rPr>
          <w:rFonts w:ascii="Meiryo UI" w:eastAsia="Meiryo UI" w:hAnsi="Meiryo UI"/>
          <w:sz w:val="21"/>
          <w:szCs w:val="21"/>
          <w:shd w:val="clear" w:color="auto" w:fill="FFFFFF"/>
          <w:lang w:eastAsia="ja-JP"/>
        </w:rPr>
      </w:pPr>
      <w:r>
        <w:rPr>
          <w:rFonts w:ascii="Meiryo UI" w:eastAsia="Meiryo UI" w:hAnsi="Meiryo UI"/>
          <w:iCs/>
          <w:noProof/>
          <w:sz w:val="21"/>
          <w:szCs w:val="21"/>
          <w:lang w:eastAsia="ja-JP"/>
        </w:rPr>
        <w:lastRenderedPageBreak/>
        <mc:AlternateContent>
          <mc:Choice Requires="wps">
            <w:drawing>
              <wp:anchor distT="0" distB="0" distL="114300" distR="114300" simplePos="0" relativeHeight="251665408" behindDoc="0" locked="0" layoutInCell="1" allowOverlap="1" wp14:anchorId="08A9B987" wp14:editId="7F4B8E25">
                <wp:simplePos x="0" y="0"/>
                <wp:positionH relativeFrom="column">
                  <wp:posOffset>4942840</wp:posOffset>
                </wp:positionH>
                <wp:positionV relativeFrom="paragraph">
                  <wp:posOffset>-626745</wp:posOffset>
                </wp:positionV>
                <wp:extent cx="1356360" cy="655320"/>
                <wp:effectExtent l="0" t="0" r="15240" b="11430"/>
                <wp:wrapNone/>
                <wp:docPr id="1176150394" name="正方形/長方形 4"/>
                <wp:cNvGraphicFramePr/>
                <a:graphic xmlns:a="http://schemas.openxmlformats.org/drawingml/2006/main">
                  <a:graphicData uri="http://schemas.microsoft.com/office/word/2010/wordprocessingShape">
                    <wps:wsp>
                      <wps:cNvSpPr/>
                      <wps:spPr>
                        <a:xfrm>
                          <a:off x="0" y="0"/>
                          <a:ext cx="1356360" cy="6553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819BD" id="正方形/長方形 4" o:spid="_x0000_s1026" style="position:absolute;left:0;text-align:left;margin-left:389.2pt;margin-top:-49.35pt;width:106.8pt;height:51.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" fillcolor="white [3212]" strokecolor="white [3212]" strokeweight="1pt"/>
            </w:pict>
          </mc:Fallback>
        </mc:AlternateContent>
      </w:r>
      <w:r w:rsidR="003311FE" w:rsidRPr="00D85955">
        <w:rPr>
          <w:rStyle w:val="af4"/>
          <w:rFonts w:ascii="Meiryo UI" w:eastAsia="Meiryo UI" w:hAnsi="Meiryo UI" w:hint="eastAsia"/>
          <w:sz w:val="21"/>
          <w:szCs w:val="21"/>
          <w:shd w:val="clear" w:color="auto" w:fill="FFFFFF"/>
          <w:lang w:eastAsia="ja-JP"/>
        </w:rPr>
        <w:t>■　株式会社日東物流について</w:t>
      </w:r>
      <w:r w:rsidR="003311FE" w:rsidRPr="00D85955">
        <w:rPr>
          <w:rFonts w:ascii="Meiryo UI" w:eastAsia="Meiryo UI" w:hAnsi="Meiryo UI" w:hint="eastAsia"/>
          <w:sz w:val="21"/>
          <w:szCs w:val="21"/>
          <w:lang w:eastAsia="ja-JP"/>
        </w:rPr>
        <w:br/>
      </w:r>
      <w:r w:rsidR="003311FE" w:rsidRPr="00483957">
        <w:rPr>
          <w:rFonts w:ascii="Meiryo UI" w:eastAsia="Meiryo UI" w:hAnsi="Meiryo UI" w:hint="eastAsia"/>
          <w:sz w:val="21"/>
          <w:szCs w:val="21"/>
          <w:shd w:val="clear" w:color="auto" w:fill="FFFFFF"/>
          <w:lang w:eastAsia="ja-JP"/>
        </w:rPr>
        <w:t>株式会社日東物流は、「ミライを、人で、つなぐ」を経営理念に掲げ、</w:t>
      </w:r>
      <w:r w:rsidR="003311FE" w:rsidRPr="00483957">
        <w:rPr>
          <w:rFonts w:ascii="Meiryo UI" w:eastAsia="Meiryo UI" w:hAnsi="Meiryo UI" w:cstheme="minorHAnsi" w:hint="eastAsia"/>
          <w:sz w:val="21"/>
          <w:szCs w:val="21"/>
          <w:lang w:eastAsia="ja-JP"/>
        </w:rPr>
        <w:t>関東エリアを中心に生鮮食品や飲料などの食料品を24時間体制で配送している</w:t>
      </w:r>
      <w:r w:rsidR="003311FE" w:rsidRPr="00483957">
        <w:rPr>
          <w:rFonts w:ascii="Meiryo UI" w:eastAsia="Meiryo UI" w:hAnsi="Meiryo UI" w:hint="eastAsia"/>
          <w:sz w:val="21"/>
          <w:szCs w:val="21"/>
          <w:shd w:val="clear" w:color="auto" w:fill="FFFFFF"/>
          <w:lang w:eastAsia="ja-JP"/>
        </w:rPr>
        <w:t>運送会社です。</w:t>
      </w:r>
    </w:p>
    <w:p w14:paraId="2D76F32D" w14:textId="097611CE" w:rsidR="003311FE" w:rsidRPr="00483957" w:rsidRDefault="003311FE" w:rsidP="003311FE">
      <w:pPr>
        <w:adjustRightInd w:val="0"/>
        <w:snapToGrid w:val="0"/>
        <w:spacing w:after="0" w:line="240" w:lineRule="auto"/>
        <w:rPr>
          <w:rFonts w:ascii="Meiryo UI" w:eastAsia="Meiryo UI" w:hAnsi="Meiryo UI" w:cs="ＭＳ Ｐゴシック"/>
          <w:sz w:val="21"/>
          <w:szCs w:val="21"/>
          <w:lang w:eastAsia="ja-JP"/>
        </w:rPr>
      </w:pPr>
      <w:r w:rsidRPr="00483957">
        <w:rPr>
          <w:rFonts w:ascii="Meiryo UI" w:eastAsia="Meiryo UI" w:hAnsi="Meiryo UI" w:hint="eastAsia"/>
          <w:sz w:val="21"/>
          <w:szCs w:val="21"/>
          <w:shd w:val="clear" w:color="auto" w:fill="FFFFFF"/>
          <w:lang w:eastAsia="ja-JP"/>
        </w:rPr>
        <w:t>運行上の安全管理の徹底はもとより、業界に先駆けて、働きやすい労働環境の提供や健康診断の実施といった乗務員の生活安全向上に向けた様々な取り組みを行うなど、社会の変化や業界の課題に対応し、</w:t>
      </w:r>
      <w:r w:rsidRPr="00483957">
        <w:rPr>
          <w:rFonts w:ascii="Meiryo UI" w:eastAsia="Meiryo UI" w:hAnsi="Meiryo UI" w:cs="ＭＳ Ｐゴシック"/>
          <w:sz w:val="21"/>
          <w:szCs w:val="21"/>
          <w:lang w:eastAsia="ja-JP"/>
        </w:rPr>
        <w:t>新しい時代に求められる</w:t>
      </w:r>
      <w:r w:rsidRPr="00483957">
        <w:rPr>
          <w:rFonts w:ascii="Meiryo UI" w:eastAsia="Meiryo UI" w:hAnsi="Meiryo UI" w:cs="ＭＳ Ｐゴシック" w:hint="eastAsia"/>
          <w:sz w:val="21"/>
          <w:szCs w:val="21"/>
          <w:lang w:eastAsia="ja-JP"/>
        </w:rPr>
        <w:t>最高の</w:t>
      </w:r>
      <w:r w:rsidRPr="00483957">
        <w:rPr>
          <w:rFonts w:ascii="Meiryo UI" w:eastAsia="Meiryo UI" w:hAnsi="Meiryo UI" w:cs="ＭＳ Ｐゴシック"/>
          <w:sz w:val="21"/>
          <w:szCs w:val="21"/>
          <w:lang w:eastAsia="ja-JP"/>
        </w:rPr>
        <w:t>輸送サービスを提供するため</w:t>
      </w:r>
      <w:r w:rsidRPr="00483957">
        <w:rPr>
          <w:rFonts w:ascii="Meiryo UI" w:eastAsia="Meiryo UI" w:hAnsi="Meiryo UI" w:cs="ＭＳ Ｐゴシック" w:hint="eastAsia"/>
          <w:sz w:val="21"/>
          <w:szCs w:val="21"/>
          <w:lang w:eastAsia="ja-JP"/>
        </w:rPr>
        <w:t>、</w:t>
      </w:r>
      <w:r w:rsidRPr="00483957">
        <w:rPr>
          <w:rFonts w:ascii="Meiryo UI" w:eastAsia="Meiryo UI" w:hAnsi="Meiryo UI" w:cs="ＭＳ Ｐゴシック"/>
          <w:sz w:val="21"/>
          <w:szCs w:val="21"/>
          <w:lang w:eastAsia="ja-JP"/>
        </w:rPr>
        <w:t>より良い方向へ変化し続け</w:t>
      </w:r>
      <w:r w:rsidRPr="00483957">
        <w:rPr>
          <w:rFonts w:ascii="Meiryo UI" w:eastAsia="Meiryo UI" w:hAnsi="Meiryo UI" w:cs="ＭＳ Ｐゴシック" w:hint="eastAsia"/>
          <w:sz w:val="21"/>
          <w:szCs w:val="21"/>
          <w:lang w:eastAsia="ja-JP"/>
        </w:rPr>
        <w:t>ています。</w:t>
      </w:r>
    </w:p>
    <w:p w14:paraId="475BD0CD" w14:textId="77777777" w:rsidR="003311FE" w:rsidRPr="00483957" w:rsidRDefault="003311FE" w:rsidP="003311FE">
      <w:pPr>
        <w:adjustRightInd w:val="0"/>
        <w:snapToGrid w:val="0"/>
        <w:spacing w:after="0" w:line="240" w:lineRule="auto"/>
        <w:rPr>
          <w:rFonts w:ascii="Meiryo UI" w:eastAsia="Meiryo UI" w:hAnsi="Meiryo UI" w:cs="ＭＳ Ｐゴシック"/>
          <w:sz w:val="21"/>
          <w:szCs w:val="21"/>
          <w:lang w:eastAsia="ja-JP"/>
        </w:rPr>
      </w:pPr>
      <w:bookmarkStart w:id="1" w:name="_Hlk66456084"/>
    </w:p>
    <w:p w14:paraId="28661EF1" w14:textId="57480E8D" w:rsidR="003311FE" w:rsidRPr="00483957" w:rsidRDefault="003311FE" w:rsidP="003311FE">
      <w:pPr>
        <w:adjustRightInd w:val="0"/>
        <w:spacing w:after="0" w:line="240" w:lineRule="auto"/>
        <w:rPr>
          <w:rFonts w:ascii="Meiryo UI" w:eastAsia="Meiryo UI" w:hAnsi="Meiryo UI"/>
          <w:iCs/>
          <w:sz w:val="21"/>
          <w:szCs w:val="21"/>
          <w:lang w:eastAsia="ja-JP"/>
        </w:rPr>
      </w:pPr>
      <w:r w:rsidRPr="00483957">
        <w:rPr>
          <w:rFonts w:ascii="Meiryo UI" w:eastAsia="Meiryo UI" w:hAnsi="Meiryo UI" w:hint="eastAsia"/>
          <w:sz w:val="21"/>
          <w:szCs w:val="21"/>
          <w:lang w:eastAsia="ja-JP"/>
        </w:rPr>
        <w:t>また当社は、2018年に物流会社として、千葉県で初めて</w:t>
      </w:r>
      <w:r w:rsidRPr="00483957">
        <w:rPr>
          <w:rStyle w:val="ad"/>
          <w:rFonts w:ascii="Meiryo UI" w:eastAsia="Meiryo UI" w:hAnsi="Meiryo UI" w:hint="eastAsia"/>
          <w:i w:val="0"/>
          <w:color w:val="auto"/>
          <w:sz w:val="21"/>
          <w:szCs w:val="21"/>
          <w:lang w:eastAsia="ja-JP"/>
        </w:rPr>
        <w:t>「健康経営優良法人（中小規模法人部門）」の</w:t>
      </w:r>
      <w:r w:rsidRPr="00483957">
        <w:rPr>
          <w:rFonts w:ascii="Meiryo UI" w:eastAsia="Meiryo UI" w:hAnsi="Meiryo UI" w:hint="eastAsia"/>
          <w:sz w:val="21"/>
          <w:szCs w:val="21"/>
          <w:lang w:eastAsia="ja-JP"/>
        </w:rPr>
        <w:t>認定以降、5年連続で認定。さらに2021年には、</w:t>
      </w:r>
      <w:r w:rsidRPr="00483957">
        <w:rPr>
          <w:rStyle w:val="ad"/>
          <w:rFonts w:ascii="Meiryo UI" w:eastAsia="Meiryo UI" w:hAnsi="Meiryo UI" w:hint="eastAsia"/>
          <w:i w:val="0"/>
          <w:color w:val="auto"/>
          <w:sz w:val="21"/>
          <w:szCs w:val="21"/>
          <w:lang w:eastAsia="ja-JP"/>
        </w:rPr>
        <w:t>「健康経営優良法人</w:t>
      </w:r>
      <w:r w:rsidRPr="00483957">
        <w:rPr>
          <w:rFonts w:ascii="Meiryo UI" w:eastAsia="Meiryo UI" w:hAnsi="Meiryo UI" w:hint="eastAsia"/>
          <w:sz w:val="21"/>
          <w:szCs w:val="21"/>
          <w:lang w:eastAsia="ja-JP"/>
        </w:rPr>
        <w:t>」</w:t>
      </w:r>
      <w:r w:rsidRPr="00483957">
        <w:rPr>
          <w:rStyle w:val="ad"/>
          <w:rFonts w:ascii="Meiryo UI" w:eastAsia="Meiryo UI" w:hAnsi="Meiryo UI" w:hint="eastAsia"/>
          <w:i w:val="0"/>
          <w:color w:val="auto"/>
          <w:sz w:val="21"/>
          <w:szCs w:val="21"/>
          <w:lang w:eastAsia="ja-JP"/>
        </w:rPr>
        <w:t>のうち、特に優れた企業であり、かつ地域において健康経営の発信を行っている、優良な上位500法人のみが選ばれる“ブライト500</w:t>
      </w:r>
      <w:r w:rsidRPr="00483957">
        <w:rPr>
          <w:rStyle w:val="ad"/>
          <w:rFonts w:ascii="Meiryo UI" w:eastAsia="Meiryo UI" w:hAnsi="Meiryo UI"/>
          <w:i w:val="0"/>
          <w:color w:val="auto"/>
          <w:sz w:val="21"/>
          <w:szCs w:val="21"/>
          <w:lang w:eastAsia="ja-JP"/>
        </w:rPr>
        <w:t>”</w:t>
      </w:r>
      <w:r w:rsidRPr="00483957">
        <w:rPr>
          <w:rStyle w:val="ad"/>
          <w:rFonts w:ascii="Meiryo UI" w:eastAsia="Meiryo UI" w:hAnsi="Meiryo UI" w:hint="eastAsia"/>
          <w:i w:val="0"/>
          <w:color w:val="auto"/>
          <w:sz w:val="21"/>
          <w:szCs w:val="21"/>
          <w:lang w:eastAsia="ja-JP"/>
        </w:rPr>
        <w:t>に、千葉県の物流企業として初めて選出されました。</w:t>
      </w:r>
    </w:p>
    <w:bookmarkEnd w:id="1"/>
    <w:p w14:paraId="635F4175" w14:textId="3BB2E6B7" w:rsidR="00C30B09" w:rsidRPr="00887A48" w:rsidRDefault="003311FE" w:rsidP="003311FE">
      <w:pPr>
        <w:adjustRightInd w:val="0"/>
        <w:snapToGrid w:val="0"/>
        <w:spacing w:after="0" w:line="240" w:lineRule="auto"/>
        <w:rPr>
          <w:rFonts w:ascii="Meiryo UI" w:eastAsia="Meiryo UI" w:hAnsi="Meiryo UI" w:cs="Times New Roman"/>
          <w:sz w:val="21"/>
          <w:szCs w:val="21"/>
          <w:u w:val="single"/>
        </w:rPr>
      </w:pP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社　名：</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株式会社　日東物流（N</w:t>
      </w:r>
      <w:r w:rsidRPr="00483957">
        <w:rPr>
          <w:rFonts w:ascii="Meiryo UI" w:eastAsia="Meiryo UI" w:hAnsi="Meiryo UI"/>
          <w:sz w:val="21"/>
          <w:szCs w:val="21"/>
          <w:shd w:val="clear" w:color="auto" w:fill="FFFFFF"/>
          <w:lang w:eastAsia="ja-JP"/>
        </w:rPr>
        <w:t xml:space="preserve">itto </w:t>
      </w:r>
      <w:proofErr w:type="spellStart"/>
      <w:r w:rsidRPr="00483957">
        <w:rPr>
          <w:rFonts w:ascii="Meiryo UI" w:eastAsia="Meiryo UI" w:hAnsi="Meiryo UI"/>
          <w:sz w:val="21"/>
          <w:szCs w:val="21"/>
          <w:shd w:val="clear" w:color="auto" w:fill="FFFFFF"/>
          <w:lang w:eastAsia="ja-JP"/>
        </w:rPr>
        <w:t>Butsuryu</w:t>
      </w:r>
      <w:proofErr w:type="spellEnd"/>
      <w:r w:rsidRPr="00483957">
        <w:rPr>
          <w:rFonts w:ascii="Meiryo UI" w:eastAsia="Meiryo UI" w:hAnsi="Meiryo UI"/>
          <w:sz w:val="21"/>
          <w:szCs w:val="21"/>
          <w:shd w:val="clear" w:color="auto" w:fill="FFFFFF"/>
          <w:lang w:eastAsia="ja-JP"/>
        </w:rPr>
        <w:t xml:space="preserve"> </w:t>
      </w:r>
      <w:proofErr w:type="spellStart"/>
      <w:r w:rsidRPr="00483957">
        <w:rPr>
          <w:rFonts w:ascii="Meiryo UI" w:eastAsia="Meiryo UI" w:hAnsi="Meiryo UI"/>
          <w:sz w:val="21"/>
          <w:szCs w:val="21"/>
          <w:shd w:val="clear" w:color="auto" w:fill="FFFFFF"/>
          <w:lang w:eastAsia="ja-JP"/>
        </w:rPr>
        <w:t>Co.Ltd</w:t>
      </w:r>
      <w:proofErr w:type="spellEnd"/>
      <w:r w:rsidRPr="00483957">
        <w:rPr>
          <w:rFonts w:ascii="Meiryo UI" w:eastAsia="Meiryo UI" w:hAnsi="Meiryo UI"/>
          <w:sz w:val="21"/>
          <w:szCs w:val="21"/>
          <w:shd w:val="clear" w:color="auto" w:fill="FFFFFF"/>
          <w:lang w:eastAsia="ja-JP"/>
        </w:rPr>
        <w:t>.</w:t>
      </w:r>
      <w:r w:rsidRPr="00483957">
        <w:rPr>
          <w:rFonts w:ascii="Meiryo UI" w:eastAsia="Meiryo UI" w:hAnsi="Meiryo UI" w:hint="eastAsia"/>
          <w:sz w:val="21"/>
          <w:szCs w:val="21"/>
          <w:shd w:val="clear" w:color="auto" w:fill="FFFFFF"/>
          <w:lang w:eastAsia="ja-JP"/>
        </w:rPr>
        <w:t>）</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所在地：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w:t>
      </w:r>
      <w:r w:rsidRPr="00483957">
        <w:rPr>
          <w:rFonts w:ascii="Meiryo UI" w:eastAsia="Meiryo UI" w:hAnsi="Meiryo UI"/>
          <w:sz w:val="21"/>
          <w:szCs w:val="21"/>
          <w:shd w:val="clear" w:color="auto" w:fill="FFFFFF"/>
          <w:lang w:eastAsia="ja-JP"/>
        </w:rPr>
        <w:t>284-0001</w:t>
      </w:r>
      <w:r w:rsidRPr="00483957">
        <w:rPr>
          <w:rFonts w:ascii="Meiryo UI" w:eastAsia="Meiryo UI" w:hAnsi="Meiryo UI" w:hint="eastAsia"/>
          <w:sz w:val="21"/>
          <w:szCs w:val="21"/>
          <w:shd w:val="clear" w:color="auto" w:fill="FFFFFF"/>
          <w:lang w:eastAsia="ja-JP"/>
        </w:rPr>
        <w:t xml:space="preserve"> 千葉県四街道市大日572</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代表者：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代表取締役　菅原拓也</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設　立：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1995年2月</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資本金：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1,200万円</w:t>
      </w:r>
      <w:r w:rsidRPr="00483957">
        <w:rPr>
          <w:rFonts w:ascii="Meiryo UI" w:eastAsia="Meiryo UI" w:hAnsi="Meiryo UI" w:hint="eastAsia"/>
          <w:sz w:val="21"/>
          <w:szCs w:val="21"/>
          <w:lang w:eastAsia="ja-JP"/>
        </w:rPr>
        <w:br/>
        <w:t>URL：</w:t>
      </w:r>
      <w:r w:rsidRPr="00483957">
        <w:rPr>
          <w:rFonts w:ascii="Meiryo UI" w:eastAsia="Meiryo UI" w:hAnsi="Meiryo UI"/>
          <w:sz w:val="21"/>
          <w:szCs w:val="21"/>
          <w:lang w:eastAsia="ja-JP"/>
        </w:rPr>
        <w:tab/>
      </w:r>
      <w:r w:rsidRPr="00483957">
        <w:rPr>
          <w:rFonts w:ascii="Meiryo UI" w:eastAsia="Meiryo UI" w:hAnsi="Meiryo UI"/>
          <w:sz w:val="21"/>
          <w:szCs w:val="21"/>
          <w:lang w:eastAsia="ja-JP"/>
        </w:rPr>
        <w:tab/>
      </w:r>
      <w:hyperlink r:id="rId11" w:history="1">
        <w:r w:rsidRPr="00483957">
          <w:rPr>
            <w:rStyle w:val="a4"/>
            <w:rFonts w:ascii="Meiryo UI" w:eastAsia="Meiryo UI" w:hAnsi="Meiryo UI"/>
            <w:color w:val="auto"/>
            <w:sz w:val="21"/>
            <w:szCs w:val="21"/>
          </w:rPr>
          <w:t>nittobutsuryu.co.jp</w:t>
        </w:r>
      </w:hyperlink>
    </w:p>
    <w:p w14:paraId="50868D4B" w14:textId="1BA76B78" w:rsidR="00C30B09" w:rsidRDefault="00C30B09" w:rsidP="003311FE">
      <w:pPr>
        <w:adjustRightInd w:val="0"/>
        <w:snapToGrid w:val="0"/>
        <w:spacing w:after="0" w:line="240" w:lineRule="auto"/>
        <w:rPr>
          <w:rFonts w:ascii="Meiryo UI" w:eastAsia="Meiryo UI" w:hAnsi="Meiryo UI" w:cs="Times New Roman" w:hint="eastAsia"/>
          <w:sz w:val="21"/>
          <w:szCs w:val="21"/>
          <w:lang w:eastAsia="ja-JP"/>
        </w:rPr>
      </w:pPr>
    </w:p>
    <w:p w14:paraId="2D82B647" w14:textId="62F5D2ED" w:rsidR="003311FE" w:rsidRPr="00B912D5" w:rsidRDefault="003311FE" w:rsidP="00052460">
      <w:pPr>
        <w:adjustRightInd w:val="0"/>
        <w:snapToGrid w:val="0"/>
        <w:spacing w:after="0" w:line="240" w:lineRule="auto"/>
        <w:jc w:val="center"/>
        <w:rPr>
          <w:rFonts w:ascii="Meiryo UI" w:eastAsia="Meiryo UI" w:hAnsi="Meiryo UI" w:cs="Times New Roman" w:hint="eastAsia"/>
          <w:sz w:val="21"/>
          <w:szCs w:val="21"/>
          <w:lang w:eastAsia="ja-JP"/>
        </w:rPr>
      </w:pPr>
      <w:r>
        <w:rPr>
          <w:rFonts w:ascii="Meiryo UI" w:eastAsia="Meiryo UI" w:hAnsi="Meiryo UI" w:cs="Times New Roman"/>
          <w:noProof/>
          <w:sz w:val="21"/>
          <w:szCs w:val="21"/>
        </w:rPr>
        <w:drawing>
          <wp:inline distT="0" distB="0" distL="0" distR="0" wp14:anchorId="591BE0EF" wp14:editId="7CF11C25">
            <wp:extent cx="4629023" cy="3474720"/>
            <wp:effectExtent l="0" t="0" r="63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0221" cy="3505644"/>
                    </a:xfrm>
                    <a:prstGeom prst="rect">
                      <a:avLst/>
                    </a:prstGeom>
                    <a:noFill/>
                    <a:ln>
                      <a:noFill/>
                    </a:ln>
                  </pic:spPr>
                </pic:pic>
              </a:graphicData>
            </a:graphic>
          </wp:inline>
        </w:drawing>
      </w:r>
    </w:p>
    <w:p w14:paraId="0A979B30" w14:textId="76C87810" w:rsidR="003311FE" w:rsidRPr="00B912D5" w:rsidRDefault="003311FE" w:rsidP="003311FE">
      <w:pPr>
        <w:adjustRightInd w:val="0"/>
        <w:snapToGrid w:val="0"/>
        <w:spacing w:after="0" w:line="240" w:lineRule="auto"/>
        <w:jc w:val="center"/>
        <w:rPr>
          <w:rFonts w:ascii="Meiryo UI" w:eastAsia="Meiryo UI" w:hAnsi="Meiryo UI" w:cs="Times New Roman"/>
          <w:sz w:val="21"/>
          <w:szCs w:val="21"/>
          <w:lang w:eastAsia="ja-JP"/>
        </w:rPr>
      </w:pPr>
      <w:r w:rsidRPr="00B912D5">
        <w:rPr>
          <w:rFonts w:ascii="Meiryo UI" w:eastAsia="Meiryo UI" w:hAnsi="Meiryo UI" w:cs="Times New Roman" w:hint="eastAsia"/>
          <w:sz w:val="21"/>
          <w:szCs w:val="21"/>
          <w:lang w:eastAsia="ja-JP"/>
        </w:rPr>
        <w:t>-</w:t>
      </w:r>
      <w:r w:rsidRPr="00B912D5">
        <w:rPr>
          <w:rFonts w:ascii="Meiryo UI" w:eastAsia="Meiryo UI" w:hAnsi="Meiryo UI" w:cs="Times New Roman"/>
          <w:sz w:val="21"/>
          <w:szCs w:val="21"/>
          <w:lang w:eastAsia="ja-JP"/>
        </w:rPr>
        <w:t>--------------------</w:t>
      </w:r>
    </w:p>
    <w:p w14:paraId="4775F49F" w14:textId="0BA9BDE5" w:rsidR="003311FE" w:rsidRDefault="003311FE" w:rsidP="003311FE">
      <w:pPr>
        <w:adjustRightInd w:val="0"/>
        <w:snapToGrid w:val="0"/>
        <w:spacing w:after="0" w:line="240" w:lineRule="auto"/>
        <w:rPr>
          <w:rFonts w:ascii="Meiryo UI" w:eastAsia="Meiryo UI" w:hAnsi="Meiryo UI" w:cs="Times New Roman" w:hint="eastAsia"/>
          <w:sz w:val="21"/>
          <w:szCs w:val="21"/>
          <w:lang w:eastAsia="ja-JP"/>
        </w:rPr>
      </w:pPr>
    </w:p>
    <w:p w14:paraId="13365F9E" w14:textId="77777777" w:rsidR="003311FE" w:rsidRPr="00D85955" w:rsidRDefault="003311FE" w:rsidP="003311FE">
      <w:pPr>
        <w:adjustRightInd w:val="0"/>
        <w:snapToGrid w:val="0"/>
        <w:spacing w:after="0" w:line="240" w:lineRule="auto"/>
        <w:rPr>
          <w:rFonts w:ascii="Meiryo UI" w:eastAsia="Meiryo UI" w:hAnsi="Meiryo UI" w:cs="Times New Roman"/>
          <w:sz w:val="21"/>
          <w:szCs w:val="21"/>
          <w:lang w:eastAsia="ja-JP"/>
        </w:rPr>
      </w:pPr>
      <w:r w:rsidRPr="00D85955">
        <w:rPr>
          <w:rFonts w:ascii="Meiryo UI" w:eastAsia="Meiryo UI" w:hAnsi="Meiryo UI" w:cs="Times New Roman" w:hint="eastAsia"/>
          <w:sz w:val="21"/>
          <w:szCs w:val="21"/>
          <w:lang w:eastAsia="ja-JP"/>
        </w:rPr>
        <w:t xml:space="preserve">【本件に関する問い合わせ先】　</w:t>
      </w:r>
    </w:p>
    <w:p w14:paraId="27FEDA6F" w14:textId="77777777" w:rsidR="003311FE" w:rsidRPr="00D85955" w:rsidRDefault="003311FE" w:rsidP="003311FE">
      <w:pPr>
        <w:adjustRightInd w:val="0"/>
        <w:snapToGrid w:val="0"/>
        <w:spacing w:after="0" w:line="240" w:lineRule="auto"/>
        <w:rPr>
          <w:rFonts w:ascii="Meiryo UI" w:eastAsia="Meiryo UI" w:hAnsi="Meiryo UI"/>
          <w:sz w:val="21"/>
          <w:szCs w:val="21"/>
          <w:shd w:val="clear" w:color="auto" w:fill="FFFFFF"/>
          <w:lang w:eastAsia="ja-JP"/>
        </w:rPr>
      </w:pPr>
      <w:r w:rsidRPr="00D85955">
        <w:rPr>
          <w:rFonts w:ascii="Meiryo UI" w:eastAsia="Meiryo UI" w:hAnsi="Meiryo UI" w:hint="eastAsia"/>
          <w:sz w:val="21"/>
          <w:szCs w:val="21"/>
          <w:shd w:val="clear" w:color="auto" w:fill="FFFFFF"/>
          <w:lang w:eastAsia="ja-JP"/>
        </w:rPr>
        <w:t>株式会社　日東物流　加藤（広報）</w:t>
      </w:r>
    </w:p>
    <w:p w14:paraId="6194ABE7" w14:textId="608E3E6C" w:rsidR="00552839" w:rsidRPr="003311FE" w:rsidRDefault="003311FE" w:rsidP="003311FE">
      <w:pPr>
        <w:adjustRightInd w:val="0"/>
        <w:snapToGrid w:val="0"/>
        <w:spacing w:after="0" w:line="240" w:lineRule="auto"/>
        <w:rPr>
          <w:rFonts w:ascii="Meiryo UI" w:eastAsia="Meiryo UI" w:hAnsi="Meiryo UI" w:cs="Times New Roman"/>
          <w:sz w:val="21"/>
          <w:szCs w:val="21"/>
          <w:u w:val="single"/>
          <w:lang w:eastAsia="ja-JP"/>
        </w:rPr>
      </w:pPr>
      <w:r w:rsidRPr="00D85955">
        <w:rPr>
          <w:rFonts w:ascii="Meiryo UI" w:eastAsia="Meiryo UI" w:hAnsi="Meiryo UI" w:cs="Times New Roman"/>
          <w:sz w:val="21"/>
          <w:szCs w:val="21"/>
          <w:lang w:eastAsia="ja-JP"/>
        </w:rPr>
        <w:t>T</w:t>
      </w:r>
      <w:r w:rsidRPr="00D85955">
        <w:rPr>
          <w:rFonts w:ascii="Meiryo UI" w:eastAsia="Meiryo UI" w:hAnsi="Meiryo UI" w:cs="Times New Roman" w:hint="eastAsia"/>
          <w:sz w:val="21"/>
          <w:szCs w:val="21"/>
          <w:lang w:eastAsia="ja-JP"/>
        </w:rPr>
        <w:t>：</w:t>
      </w:r>
      <w:r w:rsidRPr="00D85955">
        <w:rPr>
          <w:rFonts w:ascii="Meiryo UI" w:eastAsia="Meiryo UI" w:hAnsi="Meiryo UI" w:cs="Times New Roman"/>
          <w:sz w:val="21"/>
          <w:szCs w:val="21"/>
          <w:lang w:eastAsia="ja-JP"/>
        </w:rPr>
        <w:t xml:space="preserve"> 043-424-3482</w:t>
      </w:r>
      <w:r w:rsidRPr="00D85955">
        <w:rPr>
          <w:rFonts w:ascii="Meiryo UI" w:eastAsia="Meiryo UI" w:hAnsi="Meiryo UI" w:cs="Times New Roman" w:hint="eastAsia"/>
          <w:sz w:val="21"/>
          <w:szCs w:val="21"/>
          <w:lang w:eastAsia="ja-JP"/>
        </w:rPr>
        <w:t xml:space="preserve">　</w:t>
      </w:r>
      <w:r w:rsidRPr="00D85955">
        <w:rPr>
          <w:rFonts w:ascii="Meiryo UI" w:eastAsia="Meiryo UI" w:hAnsi="Meiryo UI" w:cs="Times New Roman"/>
          <w:sz w:val="21"/>
          <w:szCs w:val="21"/>
          <w:lang w:eastAsia="ja-JP"/>
        </w:rPr>
        <w:t>M</w:t>
      </w:r>
      <w:r w:rsidRPr="00D85955">
        <w:rPr>
          <w:rFonts w:ascii="Meiryo UI" w:eastAsia="Meiryo UI" w:hAnsi="Meiryo UI" w:cs="Times New Roman" w:hint="eastAsia"/>
          <w:sz w:val="21"/>
          <w:szCs w:val="21"/>
          <w:lang w:eastAsia="ja-JP"/>
        </w:rPr>
        <w:t>：</w:t>
      </w:r>
      <w:r w:rsidRPr="00D85955">
        <w:rPr>
          <w:rFonts w:ascii="Meiryo UI" w:eastAsia="Meiryo UI" w:hAnsi="Meiryo UI" w:cs="Times New Roman"/>
          <w:sz w:val="21"/>
          <w:szCs w:val="21"/>
          <w:lang w:eastAsia="ja-JP"/>
        </w:rPr>
        <w:t xml:space="preserve"> kato_s@nittobutsuryu.co.jp</w:t>
      </w:r>
    </w:p>
    <w:sectPr w:rsidR="00552839" w:rsidRPr="003311FE" w:rsidSect="00AC16F4">
      <w:head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2A28" w14:textId="77777777" w:rsidR="00EC3CD9" w:rsidRDefault="00EC3CD9" w:rsidP="001B6855">
      <w:pPr>
        <w:spacing w:after="0" w:line="240" w:lineRule="auto"/>
      </w:pPr>
      <w:r>
        <w:separator/>
      </w:r>
    </w:p>
  </w:endnote>
  <w:endnote w:type="continuationSeparator" w:id="0">
    <w:p w14:paraId="6982600D" w14:textId="77777777" w:rsidR="00EC3CD9" w:rsidRDefault="00EC3CD9"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YuGothicStd-M">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A00002FF" w:usb1="28CFFCFA"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3AE4" w14:textId="77777777" w:rsidR="00EC3CD9" w:rsidRDefault="00EC3CD9" w:rsidP="001B6855">
      <w:pPr>
        <w:spacing w:after="0" w:line="240" w:lineRule="auto"/>
      </w:pPr>
      <w:r>
        <w:separator/>
      </w:r>
    </w:p>
  </w:footnote>
  <w:footnote w:type="continuationSeparator" w:id="0">
    <w:p w14:paraId="329EEB15" w14:textId="77777777" w:rsidR="00EC3CD9" w:rsidRDefault="00EC3CD9"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77777777" w:rsidR="00902D46" w:rsidRPr="0065404F" w:rsidRDefault="00902D46" w:rsidP="00902D46">
    <w:pPr>
      <w:pStyle w:val="ae"/>
      <w:spacing w:after="0" w:line="240" w:lineRule="auto"/>
      <w:jc w:val="right"/>
      <w:rPr>
        <w:sz w:val="16"/>
        <w:szCs w:val="16"/>
      </w:rPr>
    </w:pPr>
    <w:r w:rsidRPr="0065404F">
      <w:rPr>
        <w:sz w:val="16"/>
        <w:szCs w:val="16"/>
      </w:rPr>
      <w:t xml:space="preserve">PRESS RELEASE </w:t>
    </w:r>
  </w:p>
  <w:p w14:paraId="6C4BDD7E" w14:textId="00C09667" w:rsidR="00902D46" w:rsidRPr="0065404F" w:rsidRDefault="00D2650E" w:rsidP="00D619C2">
    <w:pPr>
      <w:pStyle w:val="ae"/>
      <w:spacing w:after="0" w:line="240" w:lineRule="auto"/>
      <w:jc w:val="right"/>
      <w:rPr>
        <w:rFonts w:eastAsia="游明朝"/>
        <w:sz w:val="16"/>
        <w:szCs w:val="16"/>
        <w:lang w:eastAsia="ja-JP"/>
      </w:rPr>
    </w:pPr>
    <w:r w:rsidRPr="0065404F">
      <w:rPr>
        <w:sz w:val="16"/>
        <w:szCs w:val="16"/>
        <w:lang w:eastAsia="ja-JP"/>
      </w:rPr>
      <w:t>20</w:t>
    </w:r>
    <w:r w:rsidR="00BA7191" w:rsidRPr="0065404F">
      <w:rPr>
        <w:sz w:val="16"/>
        <w:szCs w:val="16"/>
        <w:lang w:eastAsia="ja-JP"/>
      </w:rPr>
      <w:t>2</w:t>
    </w:r>
    <w:r w:rsidR="003A4D40" w:rsidRPr="0065404F">
      <w:rPr>
        <w:rFonts w:hint="eastAsia"/>
        <w:sz w:val="16"/>
        <w:szCs w:val="16"/>
        <w:lang w:eastAsia="ja-JP"/>
      </w:rPr>
      <w:t>3.8.</w:t>
    </w:r>
    <w:r w:rsidR="0065404F" w:rsidRPr="0065404F">
      <w:rPr>
        <w:rFonts w:hint="eastAsia"/>
        <w:sz w:val="16"/>
        <w:szCs w:val="16"/>
        <w:lang w:eastAsia="ja-JP"/>
      </w:rPr>
      <w:t>2</w:t>
    </w:r>
    <w:r w:rsidR="0065404F">
      <w:rPr>
        <w:rFonts w:hint="eastAsia"/>
        <w:sz w:val="16"/>
        <w:szCs w:val="16"/>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7"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4"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16cid:durableId="646202186">
    <w:abstractNumId w:val="7"/>
  </w:num>
  <w:num w:numId="2" w16cid:durableId="427626380">
    <w:abstractNumId w:val="9"/>
  </w:num>
  <w:num w:numId="3" w16cid:durableId="468715930">
    <w:abstractNumId w:val="11"/>
  </w:num>
  <w:num w:numId="4" w16cid:durableId="744230968">
    <w:abstractNumId w:val="2"/>
  </w:num>
  <w:num w:numId="5" w16cid:durableId="413934047">
    <w:abstractNumId w:val="0"/>
  </w:num>
  <w:num w:numId="6" w16cid:durableId="1508981297">
    <w:abstractNumId w:val="14"/>
  </w:num>
  <w:num w:numId="7" w16cid:durableId="330455430">
    <w:abstractNumId w:val="3"/>
  </w:num>
  <w:num w:numId="8" w16cid:durableId="582447674">
    <w:abstractNumId w:val="4"/>
  </w:num>
  <w:num w:numId="9" w16cid:durableId="1973094206">
    <w:abstractNumId w:val="12"/>
  </w:num>
  <w:num w:numId="10" w16cid:durableId="1208100685">
    <w:abstractNumId w:val="8"/>
  </w:num>
  <w:num w:numId="11" w16cid:durableId="1920677203">
    <w:abstractNumId w:val="1"/>
  </w:num>
  <w:num w:numId="12" w16cid:durableId="177698140">
    <w:abstractNumId w:val="10"/>
  </w:num>
  <w:num w:numId="13" w16cid:durableId="823593996">
    <w:abstractNumId w:val="6"/>
  </w:num>
  <w:num w:numId="14" w16cid:durableId="859319272">
    <w:abstractNumId w:val="13"/>
  </w:num>
  <w:num w:numId="15" w16cid:durableId="1985813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1B05"/>
    <w:rsid w:val="00014B66"/>
    <w:rsid w:val="00017193"/>
    <w:rsid w:val="00025B61"/>
    <w:rsid w:val="00031DEB"/>
    <w:rsid w:val="000367BA"/>
    <w:rsid w:val="00043522"/>
    <w:rsid w:val="00052460"/>
    <w:rsid w:val="00056601"/>
    <w:rsid w:val="0006209B"/>
    <w:rsid w:val="00065617"/>
    <w:rsid w:val="00072AAB"/>
    <w:rsid w:val="00077DF6"/>
    <w:rsid w:val="0008664D"/>
    <w:rsid w:val="00091B6E"/>
    <w:rsid w:val="000A1A81"/>
    <w:rsid w:val="000B0B40"/>
    <w:rsid w:val="000B11EE"/>
    <w:rsid w:val="000B4269"/>
    <w:rsid w:val="000B6F92"/>
    <w:rsid w:val="000D30EA"/>
    <w:rsid w:val="000E591B"/>
    <w:rsid w:val="000F774E"/>
    <w:rsid w:val="00107587"/>
    <w:rsid w:val="0011005C"/>
    <w:rsid w:val="00110C57"/>
    <w:rsid w:val="00120872"/>
    <w:rsid w:val="00123FE7"/>
    <w:rsid w:val="001277DF"/>
    <w:rsid w:val="00134A80"/>
    <w:rsid w:val="001367BC"/>
    <w:rsid w:val="00140D3B"/>
    <w:rsid w:val="00141603"/>
    <w:rsid w:val="00143437"/>
    <w:rsid w:val="00151AC1"/>
    <w:rsid w:val="001777DC"/>
    <w:rsid w:val="00177BFB"/>
    <w:rsid w:val="001839DD"/>
    <w:rsid w:val="0018685D"/>
    <w:rsid w:val="001977D3"/>
    <w:rsid w:val="001A7294"/>
    <w:rsid w:val="001B6855"/>
    <w:rsid w:val="001C0C03"/>
    <w:rsid w:val="001C430F"/>
    <w:rsid w:val="001D7950"/>
    <w:rsid w:val="001E333C"/>
    <w:rsid w:val="00207997"/>
    <w:rsid w:val="00230DB7"/>
    <w:rsid w:val="00240F04"/>
    <w:rsid w:val="0026038C"/>
    <w:rsid w:val="00262DE4"/>
    <w:rsid w:val="00265E5A"/>
    <w:rsid w:val="002662D4"/>
    <w:rsid w:val="00275681"/>
    <w:rsid w:val="0027724F"/>
    <w:rsid w:val="00282A7A"/>
    <w:rsid w:val="00285303"/>
    <w:rsid w:val="002B3A82"/>
    <w:rsid w:val="002B5415"/>
    <w:rsid w:val="002C0797"/>
    <w:rsid w:val="002D1933"/>
    <w:rsid w:val="002D5BD0"/>
    <w:rsid w:val="002D61C8"/>
    <w:rsid w:val="002E13ED"/>
    <w:rsid w:val="002F10D8"/>
    <w:rsid w:val="00301785"/>
    <w:rsid w:val="003100DE"/>
    <w:rsid w:val="003311FE"/>
    <w:rsid w:val="003340E4"/>
    <w:rsid w:val="00334E7B"/>
    <w:rsid w:val="003360D3"/>
    <w:rsid w:val="00353863"/>
    <w:rsid w:val="00354870"/>
    <w:rsid w:val="00355423"/>
    <w:rsid w:val="00357A3D"/>
    <w:rsid w:val="003620B0"/>
    <w:rsid w:val="003825C2"/>
    <w:rsid w:val="00382EDE"/>
    <w:rsid w:val="00384FCD"/>
    <w:rsid w:val="003926B2"/>
    <w:rsid w:val="0039608B"/>
    <w:rsid w:val="003A4D40"/>
    <w:rsid w:val="003C50CE"/>
    <w:rsid w:val="003C6D70"/>
    <w:rsid w:val="003F1530"/>
    <w:rsid w:val="003F3853"/>
    <w:rsid w:val="004070AB"/>
    <w:rsid w:val="00432ED2"/>
    <w:rsid w:val="00436917"/>
    <w:rsid w:val="004375D2"/>
    <w:rsid w:val="0044289A"/>
    <w:rsid w:val="00451462"/>
    <w:rsid w:val="0046258B"/>
    <w:rsid w:val="00466C51"/>
    <w:rsid w:val="00471016"/>
    <w:rsid w:val="0047171C"/>
    <w:rsid w:val="00473CD1"/>
    <w:rsid w:val="00487AFB"/>
    <w:rsid w:val="004B0AFC"/>
    <w:rsid w:val="004B0F58"/>
    <w:rsid w:val="004B42AF"/>
    <w:rsid w:val="004C7E36"/>
    <w:rsid w:val="004E2E84"/>
    <w:rsid w:val="004E7209"/>
    <w:rsid w:val="004F11A9"/>
    <w:rsid w:val="004F39D3"/>
    <w:rsid w:val="0050124C"/>
    <w:rsid w:val="00517B16"/>
    <w:rsid w:val="005315A5"/>
    <w:rsid w:val="00543974"/>
    <w:rsid w:val="00552839"/>
    <w:rsid w:val="005576BA"/>
    <w:rsid w:val="00564168"/>
    <w:rsid w:val="0056571C"/>
    <w:rsid w:val="00566DBC"/>
    <w:rsid w:val="005713A5"/>
    <w:rsid w:val="00572B7C"/>
    <w:rsid w:val="0057376A"/>
    <w:rsid w:val="005743D0"/>
    <w:rsid w:val="00574B5D"/>
    <w:rsid w:val="005759F6"/>
    <w:rsid w:val="00575B48"/>
    <w:rsid w:val="00580507"/>
    <w:rsid w:val="00597BDA"/>
    <w:rsid w:val="005A77A8"/>
    <w:rsid w:val="005B0B95"/>
    <w:rsid w:val="005B11C1"/>
    <w:rsid w:val="005B3878"/>
    <w:rsid w:val="005B72C3"/>
    <w:rsid w:val="005C7075"/>
    <w:rsid w:val="005D78A9"/>
    <w:rsid w:val="005E40A7"/>
    <w:rsid w:val="005F163C"/>
    <w:rsid w:val="00600201"/>
    <w:rsid w:val="00600AFA"/>
    <w:rsid w:val="006055FB"/>
    <w:rsid w:val="00606592"/>
    <w:rsid w:val="00607F52"/>
    <w:rsid w:val="0061264B"/>
    <w:rsid w:val="00621082"/>
    <w:rsid w:val="00627AEF"/>
    <w:rsid w:val="00635584"/>
    <w:rsid w:val="006374D3"/>
    <w:rsid w:val="00643BE2"/>
    <w:rsid w:val="0065404F"/>
    <w:rsid w:val="00656368"/>
    <w:rsid w:val="006563E3"/>
    <w:rsid w:val="00674082"/>
    <w:rsid w:val="00674C5F"/>
    <w:rsid w:val="00680178"/>
    <w:rsid w:val="0068253B"/>
    <w:rsid w:val="006A204F"/>
    <w:rsid w:val="006A319A"/>
    <w:rsid w:val="006A793F"/>
    <w:rsid w:val="006B06A0"/>
    <w:rsid w:val="006B4C39"/>
    <w:rsid w:val="006C203C"/>
    <w:rsid w:val="006C2DF9"/>
    <w:rsid w:val="006C5FC5"/>
    <w:rsid w:val="006D5B20"/>
    <w:rsid w:val="006E70E6"/>
    <w:rsid w:val="00702FEB"/>
    <w:rsid w:val="00714A84"/>
    <w:rsid w:val="00721524"/>
    <w:rsid w:val="007222EC"/>
    <w:rsid w:val="00722A62"/>
    <w:rsid w:val="0072457D"/>
    <w:rsid w:val="00741DFC"/>
    <w:rsid w:val="007462BF"/>
    <w:rsid w:val="00767BCE"/>
    <w:rsid w:val="0077449C"/>
    <w:rsid w:val="00777B21"/>
    <w:rsid w:val="00783D5F"/>
    <w:rsid w:val="00787BC6"/>
    <w:rsid w:val="00791894"/>
    <w:rsid w:val="00796222"/>
    <w:rsid w:val="007A0473"/>
    <w:rsid w:val="007A14D2"/>
    <w:rsid w:val="007A3139"/>
    <w:rsid w:val="007B065B"/>
    <w:rsid w:val="007B6503"/>
    <w:rsid w:val="007C6D54"/>
    <w:rsid w:val="007D3803"/>
    <w:rsid w:val="007E3E2D"/>
    <w:rsid w:val="008125E7"/>
    <w:rsid w:val="008169EA"/>
    <w:rsid w:val="00826AC0"/>
    <w:rsid w:val="00827ABD"/>
    <w:rsid w:val="008418E5"/>
    <w:rsid w:val="00843063"/>
    <w:rsid w:val="00855D8F"/>
    <w:rsid w:val="00876204"/>
    <w:rsid w:val="0088085F"/>
    <w:rsid w:val="0088278B"/>
    <w:rsid w:val="008842F2"/>
    <w:rsid w:val="00887A48"/>
    <w:rsid w:val="00892D49"/>
    <w:rsid w:val="00897691"/>
    <w:rsid w:val="008A1A63"/>
    <w:rsid w:val="008A22E5"/>
    <w:rsid w:val="008A2E08"/>
    <w:rsid w:val="008A3E92"/>
    <w:rsid w:val="008B2FBD"/>
    <w:rsid w:val="008C0D6E"/>
    <w:rsid w:val="008D2706"/>
    <w:rsid w:val="008E04E9"/>
    <w:rsid w:val="008E57B0"/>
    <w:rsid w:val="008F3411"/>
    <w:rsid w:val="008F4D19"/>
    <w:rsid w:val="00902D46"/>
    <w:rsid w:val="00907FB5"/>
    <w:rsid w:val="009170E6"/>
    <w:rsid w:val="00930770"/>
    <w:rsid w:val="009348B8"/>
    <w:rsid w:val="00937372"/>
    <w:rsid w:val="00937DD9"/>
    <w:rsid w:val="0094207A"/>
    <w:rsid w:val="00946892"/>
    <w:rsid w:val="00951E21"/>
    <w:rsid w:val="00964B70"/>
    <w:rsid w:val="0097210D"/>
    <w:rsid w:val="0097222B"/>
    <w:rsid w:val="009765F4"/>
    <w:rsid w:val="00986BE3"/>
    <w:rsid w:val="009B2A17"/>
    <w:rsid w:val="009B37BC"/>
    <w:rsid w:val="009D7939"/>
    <w:rsid w:val="009F0B87"/>
    <w:rsid w:val="00A132F5"/>
    <w:rsid w:val="00A1706C"/>
    <w:rsid w:val="00A21507"/>
    <w:rsid w:val="00A25D33"/>
    <w:rsid w:val="00A3064A"/>
    <w:rsid w:val="00A32EDA"/>
    <w:rsid w:val="00A34825"/>
    <w:rsid w:val="00A357DF"/>
    <w:rsid w:val="00A37E44"/>
    <w:rsid w:val="00A465C0"/>
    <w:rsid w:val="00A53789"/>
    <w:rsid w:val="00A70EAE"/>
    <w:rsid w:val="00A7618A"/>
    <w:rsid w:val="00A818C2"/>
    <w:rsid w:val="00A84F0D"/>
    <w:rsid w:val="00A960E9"/>
    <w:rsid w:val="00A96FFB"/>
    <w:rsid w:val="00AA3AFF"/>
    <w:rsid w:val="00AA7010"/>
    <w:rsid w:val="00AB1F9F"/>
    <w:rsid w:val="00AC10FA"/>
    <w:rsid w:val="00AC16F4"/>
    <w:rsid w:val="00AC19DD"/>
    <w:rsid w:val="00AC1ABF"/>
    <w:rsid w:val="00AD38FC"/>
    <w:rsid w:val="00AE5491"/>
    <w:rsid w:val="00AE750C"/>
    <w:rsid w:val="00B10A0E"/>
    <w:rsid w:val="00B2246E"/>
    <w:rsid w:val="00B25D2C"/>
    <w:rsid w:val="00B3099F"/>
    <w:rsid w:val="00B33E14"/>
    <w:rsid w:val="00B34607"/>
    <w:rsid w:val="00B37475"/>
    <w:rsid w:val="00B524FE"/>
    <w:rsid w:val="00B70E7C"/>
    <w:rsid w:val="00B73EB1"/>
    <w:rsid w:val="00B84A8B"/>
    <w:rsid w:val="00B93741"/>
    <w:rsid w:val="00BA147E"/>
    <w:rsid w:val="00BA1AC7"/>
    <w:rsid w:val="00BA5F8A"/>
    <w:rsid w:val="00BA7191"/>
    <w:rsid w:val="00BB0FF4"/>
    <w:rsid w:val="00BD5FDB"/>
    <w:rsid w:val="00BE1BFE"/>
    <w:rsid w:val="00BF2090"/>
    <w:rsid w:val="00BF41E2"/>
    <w:rsid w:val="00BF4986"/>
    <w:rsid w:val="00BF5AB2"/>
    <w:rsid w:val="00C06CAB"/>
    <w:rsid w:val="00C17317"/>
    <w:rsid w:val="00C25103"/>
    <w:rsid w:val="00C30B09"/>
    <w:rsid w:val="00C32C60"/>
    <w:rsid w:val="00C36B24"/>
    <w:rsid w:val="00C44EDD"/>
    <w:rsid w:val="00C46FF7"/>
    <w:rsid w:val="00C60F9C"/>
    <w:rsid w:val="00C80C96"/>
    <w:rsid w:val="00C867CF"/>
    <w:rsid w:val="00C90DFE"/>
    <w:rsid w:val="00C9229A"/>
    <w:rsid w:val="00CA5F78"/>
    <w:rsid w:val="00CA6301"/>
    <w:rsid w:val="00CA699E"/>
    <w:rsid w:val="00CB480E"/>
    <w:rsid w:val="00CC5B27"/>
    <w:rsid w:val="00CD3E4F"/>
    <w:rsid w:val="00CD3FD4"/>
    <w:rsid w:val="00CE72B7"/>
    <w:rsid w:val="00D14224"/>
    <w:rsid w:val="00D14385"/>
    <w:rsid w:val="00D22CE2"/>
    <w:rsid w:val="00D2650E"/>
    <w:rsid w:val="00D34501"/>
    <w:rsid w:val="00D45635"/>
    <w:rsid w:val="00D6000F"/>
    <w:rsid w:val="00D619C2"/>
    <w:rsid w:val="00D65094"/>
    <w:rsid w:val="00D659E2"/>
    <w:rsid w:val="00D715F0"/>
    <w:rsid w:val="00D72E14"/>
    <w:rsid w:val="00D813A8"/>
    <w:rsid w:val="00D8584B"/>
    <w:rsid w:val="00D90EA7"/>
    <w:rsid w:val="00D91B5D"/>
    <w:rsid w:val="00D9402E"/>
    <w:rsid w:val="00D947C9"/>
    <w:rsid w:val="00D96D24"/>
    <w:rsid w:val="00DA0FB3"/>
    <w:rsid w:val="00DB0614"/>
    <w:rsid w:val="00DC4485"/>
    <w:rsid w:val="00DC4BEF"/>
    <w:rsid w:val="00DC559B"/>
    <w:rsid w:val="00DC67F1"/>
    <w:rsid w:val="00DC7FE4"/>
    <w:rsid w:val="00DE261F"/>
    <w:rsid w:val="00DF0EF5"/>
    <w:rsid w:val="00DF7A7F"/>
    <w:rsid w:val="00E01422"/>
    <w:rsid w:val="00E11D1D"/>
    <w:rsid w:val="00E213E8"/>
    <w:rsid w:val="00E23069"/>
    <w:rsid w:val="00E27595"/>
    <w:rsid w:val="00E34314"/>
    <w:rsid w:val="00E40557"/>
    <w:rsid w:val="00E52788"/>
    <w:rsid w:val="00E53D4C"/>
    <w:rsid w:val="00E54E10"/>
    <w:rsid w:val="00E57866"/>
    <w:rsid w:val="00E60322"/>
    <w:rsid w:val="00E703AC"/>
    <w:rsid w:val="00E72F0B"/>
    <w:rsid w:val="00E77FFB"/>
    <w:rsid w:val="00E85F70"/>
    <w:rsid w:val="00E9047C"/>
    <w:rsid w:val="00E923CA"/>
    <w:rsid w:val="00E95EF8"/>
    <w:rsid w:val="00E9723C"/>
    <w:rsid w:val="00EB2E6A"/>
    <w:rsid w:val="00EC3CD9"/>
    <w:rsid w:val="00ED5A7A"/>
    <w:rsid w:val="00EE1123"/>
    <w:rsid w:val="00EF5710"/>
    <w:rsid w:val="00F10128"/>
    <w:rsid w:val="00F118D2"/>
    <w:rsid w:val="00F1372B"/>
    <w:rsid w:val="00F360F0"/>
    <w:rsid w:val="00F44FA2"/>
    <w:rsid w:val="00F567F0"/>
    <w:rsid w:val="00F66731"/>
    <w:rsid w:val="00F66F13"/>
    <w:rsid w:val="00F75513"/>
    <w:rsid w:val="00F76475"/>
    <w:rsid w:val="00F76E10"/>
    <w:rsid w:val="00F77331"/>
    <w:rsid w:val="00F8156B"/>
    <w:rsid w:val="00F847BA"/>
    <w:rsid w:val="00F85C67"/>
    <w:rsid w:val="00FA6758"/>
    <w:rsid w:val="00FB30B5"/>
    <w:rsid w:val="00FB44E6"/>
    <w:rsid w:val="00FB538E"/>
    <w:rsid w:val="00FB6F46"/>
    <w:rsid w:val="00FC0DC6"/>
    <w:rsid w:val="00FC2755"/>
    <w:rsid w:val="00FC35C8"/>
    <w:rsid w:val="00FC601B"/>
    <w:rsid w:val="00FD1955"/>
    <w:rsid w:val="00FD1C2D"/>
    <w:rsid w:val="00FE2808"/>
    <w:rsid w:val="00FE3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styleId="af3">
    <w:name w:val="Unresolved Mention"/>
    <w:basedOn w:val="a0"/>
    <w:uiPriority w:val="99"/>
    <w:semiHidden/>
    <w:unhideWhenUsed/>
    <w:rsid w:val="00FC35C8"/>
    <w:rPr>
      <w:color w:val="808080"/>
      <w:shd w:val="clear" w:color="auto" w:fill="E6E6E6"/>
    </w:rPr>
  </w:style>
  <w:style w:type="character" w:styleId="af4">
    <w:name w:val="Strong"/>
    <w:basedOn w:val="a0"/>
    <w:uiPriority w:val="22"/>
    <w:qFormat/>
    <w:rsid w:val="00C32C60"/>
    <w:rPr>
      <w:b/>
      <w:bCs/>
    </w:rPr>
  </w:style>
  <w:style w:type="paragraph" w:styleId="af5">
    <w:name w:val="Plain Text"/>
    <w:basedOn w:val="a"/>
    <w:link w:val="af6"/>
    <w:uiPriority w:val="99"/>
    <w:semiHidden/>
    <w:unhideWhenUsed/>
    <w:rsid w:val="00F1372B"/>
    <w:pPr>
      <w:widowControl w:val="0"/>
      <w:spacing w:after="0" w:line="240" w:lineRule="auto"/>
    </w:pPr>
    <w:rPr>
      <w:rFonts w:ascii="游ゴシック" w:eastAsia="游ゴシック" w:hAnsi="Courier New" w:cs="Courier New"/>
      <w:kern w:val="2"/>
      <w:lang w:eastAsia="ja-JP"/>
    </w:rPr>
  </w:style>
  <w:style w:type="character" w:customStyle="1" w:styleId="af6">
    <w:name w:val="書式なし (文字)"/>
    <w:basedOn w:val="a0"/>
    <w:link w:val="af5"/>
    <w:uiPriority w:val="99"/>
    <w:semiHidden/>
    <w:rsid w:val="00F1372B"/>
    <w:rPr>
      <w:rFonts w:ascii="游ゴシック" w:eastAsia="游ゴシック" w:hAnsi="Courier New" w:cs="Courier New"/>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816070361">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381172693">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ttobutsuryu.co.jp/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alueprize.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0A-C141-457E-A057-227ACB2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2019-09-02T06:53:00Z</dcterms:created>
  <dcterms:modified xsi:type="dcterms:W3CDTF">2023-08-16T00:07:00Z</dcterms:modified>
</cp:coreProperties>
</file>