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72CF" w14:textId="62EDE577" w:rsidR="00FB15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</w:pPr>
      <w:r>
        <w:rPr>
          <w:rFonts w:asciiTheme="minorEastAsia" w:hAnsiTheme="minorEastAsia" w:cstheme="minorEastAsia"/>
          <w:color w:val="000000"/>
          <w:sz w:val="36"/>
          <w:lang w:val="ja-JP"/>
        </w:rPr>
        <w:t>iOS/Android『</w:t>
      </w:r>
      <w:r w:rsidR="00361DB4" w:rsidRPr="00361DB4">
        <w:rPr>
          <w:rFonts w:ascii="Courier New" w:hint="eastAsia"/>
          <w:color w:val="000000"/>
          <w:sz w:val="36"/>
          <w:szCs w:val="36"/>
        </w:rPr>
        <w:t>ねこだすけ：猫好きのためのお絵かきパズル</w:t>
      </w:r>
      <w:r>
        <w:rPr>
          <w:rFonts w:asciiTheme="minorEastAsia" w:hAnsiTheme="minorEastAsia" w:cstheme="minorEastAsia"/>
          <w:color w:val="000000"/>
          <w:sz w:val="36"/>
          <w:lang w:val="ja-JP"/>
        </w:rPr>
        <w:t>』</w:t>
      </w:r>
      <w:r w:rsidR="00C74519">
        <w:rPr>
          <w:rFonts w:asciiTheme="minorEastAsia" w:hAnsiTheme="minorEastAsia" w:cstheme="minorEastAsia" w:hint="eastAsia"/>
          <w:color w:val="000000"/>
          <w:sz w:val="36"/>
          <w:lang w:val="ja-JP"/>
        </w:rPr>
        <w:t>が</w:t>
      </w:r>
      <w:r>
        <w:rPr>
          <w:rFonts w:asciiTheme="minorEastAsia" w:hAnsiTheme="minorEastAsia" w:cstheme="minorEastAsia"/>
          <w:color w:val="000000"/>
          <w:sz w:val="36"/>
          <w:lang w:val="ja-JP"/>
        </w:rPr>
        <w:t>配信開始！</w:t>
      </w:r>
      <w:r w:rsidR="00361DB4" w:rsidRPr="00361DB4">
        <w:rPr>
          <w:rFonts w:asciiTheme="minorEastAsia" w:hAnsiTheme="minorEastAsia" w:cstheme="minorEastAsia" w:hint="eastAsia"/>
          <w:color w:val="000000"/>
          <w:sz w:val="36"/>
        </w:rPr>
        <w:t>様々なシチュエーションで困ってる</w:t>
      </w:r>
      <w:r w:rsidR="005C4D39">
        <w:rPr>
          <w:rFonts w:asciiTheme="minorEastAsia" w:hAnsiTheme="minorEastAsia" w:cstheme="minorEastAsia" w:hint="eastAsia"/>
          <w:color w:val="000000"/>
          <w:sz w:val="36"/>
        </w:rPr>
        <w:t>猫</w:t>
      </w:r>
      <w:r w:rsidR="00361DB4" w:rsidRPr="00361DB4">
        <w:rPr>
          <w:rFonts w:asciiTheme="minorEastAsia" w:hAnsiTheme="minorEastAsia" w:cstheme="minorEastAsia" w:hint="eastAsia"/>
          <w:color w:val="000000"/>
          <w:sz w:val="36"/>
        </w:rPr>
        <w:t>を助けるゲーム</w:t>
      </w:r>
      <w:r w:rsidR="00C74519">
        <w:rPr>
          <w:rFonts w:asciiTheme="minorEastAsia" w:hAnsiTheme="minorEastAsia" w:cstheme="minorEastAsia" w:hint="eastAsia"/>
          <w:color w:val="000000"/>
          <w:sz w:val="36"/>
        </w:rPr>
        <w:t>登場！</w:t>
      </w:r>
    </w:p>
    <w:p w14:paraId="4C111A22" w14:textId="77777777" w:rsidR="00FB150E" w:rsidRDefault="00FB150E">
      <w:pPr>
        <w:pStyle w:val="a1"/>
        <w:rPr>
          <w:rFonts w:asciiTheme="minorEastAsia" w:hAnsiTheme="minorEastAsia" w:cstheme="minorEastAsia"/>
          <w:color w:val="000000"/>
        </w:rPr>
      </w:pPr>
    </w:p>
    <w:p w14:paraId="47246744" w14:textId="3069ADCA" w:rsidR="00FB150E" w:rsidRDefault="00000000">
      <w:pPr>
        <w:pStyle w:val="a1"/>
        <w:rPr>
          <w:rFonts w:asciiTheme="minorEastAsia" w:hAnsiTheme="minorEastAsia" w:cstheme="minorEastAsia"/>
          <w:color w:val="333333"/>
          <w:sz w:val="20"/>
          <w:szCs w:val="20"/>
        </w:rPr>
      </w:pPr>
      <w:r>
        <w:rPr>
          <w:rFonts w:asciiTheme="minorEastAsia" w:hAnsiTheme="minorEastAsia" w:cstheme="minorEastAsia"/>
          <w:sz w:val="20"/>
          <w:szCs w:val="20"/>
        </w:rPr>
        <w:t>株式会社グッドラックスリー（本社：福岡県福岡市、代表取締役社長：井上和久、以下「グッドラックスリー」）は、</w:t>
      </w:r>
      <w:r w:rsidR="00361DB4">
        <w:rPr>
          <w:rFonts w:asciiTheme="minorEastAsia" w:hAnsiTheme="minorEastAsia" w:cstheme="minorEastAsia" w:hint="eastAsia"/>
          <w:sz w:val="20"/>
          <w:szCs w:val="20"/>
        </w:rPr>
        <w:t>お題</w:t>
      </w:r>
      <w:r>
        <w:rPr>
          <w:rFonts w:asciiTheme="minorEastAsia" w:hAnsiTheme="minorEastAsia" w:cstheme="minorEastAsia"/>
          <w:sz w:val="20"/>
          <w:szCs w:val="20"/>
        </w:rPr>
        <w:t>イラスト</w:t>
      </w:r>
      <w:r w:rsidR="00361DB4">
        <w:rPr>
          <w:rFonts w:asciiTheme="minorEastAsia" w:hAnsiTheme="minorEastAsia" w:cstheme="minorEastAsia" w:hint="eastAsia"/>
          <w:sz w:val="20"/>
          <w:szCs w:val="20"/>
        </w:rPr>
        <w:t>に</w:t>
      </w:r>
      <w:r w:rsidR="000D0AB5">
        <w:rPr>
          <w:rFonts w:asciiTheme="minorEastAsia" w:hAnsiTheme="minorEastAsia" w:cstheme="minorEastAsia" w:hint="eastAsia"/>
          <w:sz w:val="20"/>
          <w:szCs w:val="20"/>
        </w:rPr>
        <w:t>線を描いて</w:t>
      </w:r>
      <w:r>
        <w:rPr>
          <w:rFonts w:asciiTheme="minorEastAsia" w:hAnsiTheme="minorEastAsia" w:cstheme="minorEastAsia"/>
          <w:sz w:val="20"/>
          <w:szCs w:val="20"/>
        </w:rPr>
        <w:t>謎</w:t>
      </w:r>
      <w:r w:rsidR="000D0AB5">
        <w:rPr>
          <w:rFonts w:asciiTheme="minorEastAsia" w:hAnsiTheme="minorEastAsia" w:cstheme="minorEastAsia" w:hint="eastAsia"/>
          <w:sz w:val="20"/>
          <w:szCs w:val="20"/>
        </w:rPr>
        <w:t>を解くカジュアル</w:t>
      </w:r>
      <w:r>
        <w:rPr>
          <w:rFonts w:asciiTheme="minorEastAsia" w:hAnsiTheme="minorEastAsia" w:cstheme="minorEastAsia"/>
          <w:sz w:val="20"/>
          <w:szCs w:val="20"/>
        </w:rPr>
        <w:t>ゲーム『</w:t>
      </w:r>
      <w:r w:rsidR="005C4D39" w:rsidRPr="005C4D39">
        <w:rPr>
          <w:rFonts w:asciiTheme="minorEastAsia" w:hAnsiTheme="minorEastAsia" w:cstheme="minorEastAsia" w:hint="eastAsia"/>
          <w:sz w:val="20"/>
          <w:szCs w:val="20"/>
        </w:rPr>
        <w:t>ねこだすけ：猫好きのためのお絵かきパズル</w:t>
      </w:r>
      <w:r>
        <w:rPr>
          <w:rFonts w:asciiTheme="minorEastAsia" w:hAnsiTheme="minorEastAsia" w:cstheme="minorEastAsia"/>
          <w:sz w:val="20"/>
          <w:szCs w:val="20"/>
        </w:rPr>
        <w:t>』(以下「本作」)を2023年</w:t>
      </w:r>
      <w:r w:rsidR="00361DB4">
        <w:rPr>
          <w:rFonts w:asciiTheme="minorEastAsia" w:hAnsiTheme="minorEastAsia" w:cstheme="minorEastAsia" w:hint="eastAsia"/>
          <w:sz w:val="20"/>
          <w:szCs w:val="20"/>
        </w:rPr>
        <w:t>10</w:t>
      </w:r>
      <w:r>
        <w:rPr>
          <w:rFonts w:asciiTheme="minorEastAsia" w:hAnsiTheme="minorEastAsia" w:cstheme="minorEastAsia" w:hint="eastAsia"/>
          <w:sz w:val="20"/>
          <w:szCs w:val="20"/>
        </w:rPr>
        <w:t>月</w:t>
      </w:r>
      <w:r w:rsidR="00152969">
        <w:rPr>
          <w:rFonts w:asciiTheme="minorEastAsia" w:hAnsiTheme="minorEastAsia" w:cstheme="minorEastAsia" w:hint="eastAsia"/>
          <w:sz w:val="20"/>
          <w:szCs w:val="20"/>
          <w:lang w:val="ja-JP"/>
        </w:rPr>
        <w:t>26</w:t>
      </w:r>
      <w:r>
        <w:rPr>
          <w:rFonts w:asciiTheme="minorEastAsia" w:hAnsiTheme="minorEastAsia" w:cstheme="minorEastAsia"/>
          <w:sz w:val="20"/>
          <w:szCs w:val="20"/>
        </w:rPr>
        <w:t>日(</w:t>
      </w:r>
      <w:r w:rsidR="00152969">
        <w:rPr>
          <w:rFonts w:asciiTheme="minorEastAsia" w:hAnsiTheme="minorEastAsia" w:cstheme="minorEastAsia" w:hint="eastAsia"/>
          <w:sz w:val="20"/>
          <w:szCs w:val="20"/>
        </w:rPr>
        <w:t>木</w:t>
      </w:r>
      <w:r>
        <w:rPr>
          <w:rFonts w:asciiTheme="minorEastAsia" w:hAnsiTheme="minorEastAsia" w:cstheme="minorEastAsia"/>
          <w:sz w:val="20"/>
          <w:szCs w:val="20"/>
        </w:rPr>
        <w:t>)よりリリースしたことをお知らせいたします。</w:t>
      </w:r>
    </w:p>
    <w:p w14:paraId="5A9A6F2C" w14:textId="77777777" w:rsidR="00FB150E" w:rsidRDefault="00000000">
      <w:pPr>
        <w:pStyle w:val="a1"/>
        <w:spacing w:after="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noProof/>
        </w:rPr>
        <w:drawing>
          <wp:inline distT="0" distB="0" distL="0" distR="0" wp14:anchorId="2D5E5C8C" wp14:editId="07833ACB">
            <wp:extent cx="5691857" cy="3201670"/>
            <wp:effectExtent l="0" t="0" r="4445" b="0"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857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64D4E" w14:textId="77777777" w:rsidR="00FB150E" w:rsidRDefault="00FB150E">
      <w:pPr>
        <w:pStyle w:val="a1"/>
        <w:spacing w:after="0"/>
        <w:rPr>
          <w:rFonts w:asciiTheme="minorEastAsia" w:hAnsiTheme="minorEastAsia" w:cstheme="minorEastAsia"/>
          <w:color w:val="333333"/>
        </w:rPr>
      </w:pPr>
    </w:p>
    <w:p w14:paraId="14407E15" w14:textId="56706ED5" w:rsidR="00FB150E" w:rsidRDefault="00000000">
      <w:pPr>
        <w:pStyle w:val="3"/>
        <w:numPr>
          <w:ilvl w:val="2"/>
          <w:numId w:val="1"/>
        </w:numPr>
        <w:pBdr>
          <w:bottom w:val="single" w:sz="18" w:space="2" w:color="D1D1D1"/>
        </w:pBdr>
        <w:spacing w:before="0" w:after="0" w:line="288" w:lineRule="auto"/>
        <w:rPr>
          <w:rFonts w:asciiTheme="minorEastAsia" w:hAnsiTheme="minorEastAsia" w:cstheme="minorEastAsia"/>
          <w:bCs/>
          <w:sz w:val="32"/>
          <w:szCs w:val="26"/>
        </w:rPr>
      </w:pPr>
      <w:r>
        <w:rPr>
          <w:rFonts w:asciiTheme="minorEastAsia" w:hAnsiTheme="minorEastAsia" w:cstheme="minorEastAsia"/>
          <w:bCs/>
          <w:color w:val="333333"/>
          <w:sz w:val="22"/>
          <w:szCs w:val="26"/>
        </w:rPr>
        <w:t>『</w:t>
      </w:r>
      <w:r w:rsidR="00361DB4" w:rsidRPr="00361DB4">
        <w:rPr>
          <w:rFonts w:asciiTheme="minorEastAsia" w:hAnsiTheme="minorEastAsia" w:cstheme="minorEastAsia" w:hint="eastAsia"/>
          <w:bCs/>
          <w:color w:val="333333"/>
          <w:sz w:val="22"/>
          <w:szCs w:val="26"/>
        </w:rPr>
        <w:t>ねこだすけ：猫好きのためのお絵かきパズル</w:t>
      </w:r>
      <w:r>
        <w:rPr>
          <w:rFonts w:asciiTheme="minorEastAsia" w:hAnsiTheme="minorEastAsia" w:cstheme="minorEastAsia"/>
          <w:bCs/>
          <w:color w:val="333333"/>
          <w:sz w:val="22"/>
          <w:szCs w:val="26"/>
        </w:rPr>
        <w:t>』ゲーム紹介</w:t>
      </w:r>
    </w:p>
    <w:p w14:paraId="3F5430D0" w14:textId="3139DAEC" w:rsidR="00D91F0C" w:rsidRDefault="00000000">
      <w:pPr>
        <w:pStyle w:val="a1"/>
        <w:spacing w:after="0"/>
        <w:rPr>
          <w:rFonts w:asciiTheme="minorEastAsia" w:hAnsiTheme="minorEastAsia" w:cstheme="minorEastAsia"/>
          <w:color w:val="333333"/>
          <w:sz w:val="18"/>
        </w:rPr>
      </w:pPr>
      <w:r>
        <w:rPr>
          <w:rFonts w:asciiTheme="minorEastAsia" w:hAnsiTheme="minorEastAsia" w:cstheme="minorEastAsia" w:hint="eastAsia"/>
          <w:b/>
          <w:bCs/>
          <w:color w:val="333333"/>
          <w:szCs w:val="26"/>
        </w:rPr>
        <w:t>●</w:t>
      </w:r>
      <w:r w:rsidR="00361DB4">
        <w:rPr>
          <w:rFonts w:asciiTheme="minorEastAsia" w:hAnsiTheme="minorEastAsia" w:cstheme="minorEastAsia" w:hint="eastAsia"/>
          <w:b/>
          <w:bCs/>
          <w:color w:val="333333"/>
          <w:szCs w:val="26"/>
        </w:rPr>
        <w:t>困っている</w:t>
      </w:r>
      <w:r w:rsidR="005C4D39">
        <w:rPr>
          <w:rFonts w:asciiTheme="minorEastAsia" w:hAnsiTheme="minorEastAsia" w:cstheme="minorEastAsia" w:hint="eastAsia"/>
          <w:b/>
          <w:bCs/>
          <w:color w:val="333333"/>
          <w:szCs w:val="26"/>
        </w:rPr>
        <w:t>猫</w:t>
      </w:r>
      <w:r w:rsidR="00361DB4">
        <w:rPr>
          <w:rFonts w:asciiTheme="minorEastAsia" w:hAnsiTheme="minorEastAsia" w:cstheme="minorEastAsia" w:hint="eastAsia"/>
          <w:b/>
          <w:bCs/>
          <w:color w:val="333333"/>
          <w:szCs w:val="26"/>
        </w:rPr>
        <w:t>ちゃんを助けてあげよう！</w:t>
      </w:r>
      <w:r w:rsidR="00D91F0C">
        <w:rPr>
          <w:rFonts w:asciiTheme="minorEastAsia" w:hAnsiTheme="minorEastAsia" w:cstheme="minorEastAsia"/>
          <w:b/>
          <w:bCs/>
          <w:color w:val="333333"/>
          <w:szCs w:val="26"/>
        </w:rPr>
        <w:br/>
      </w:r>
      <w:r w:rsidR="00D91F0C" w:rsidRPr="00D91F0C">
        <w:rPr>
          <w:rFonts w:asciiTheme="minorEastAsia" w:hAnsiTheme="minorEastAsia" w:cstheme="minorEastAsia" w:hint="eastAsia"/>
          <w:color w:val="333333"/>
          <w:sz w:val="18"/>
        </w:rPr>
        <w:t>本作は、様々なシチュエーションを描いたイラスト問題の答えとなる絵をプレイヤーが自由に描いて、イラストを完成させる謎解きパズルゲームです。困っている猫ちゃんをあなたの一筆で助けてあげましょう。</w:t>
      </w:r>
      <w:r w:rsidR="00D91F0C">
        <w:rPr>
          <w:rFonts w:asciiTheme="minorEastAsia" w:hAnsiTheme="minorEastAsia" w:cstheme="minorEastAsia"/>
          <w:b/>
          <w:bCs/>
          <w:color w:val="333333"/>
          <w:szCs w:val="26"/>
        </w:rPr>
        <w:br/>
      </w:r>
    </w:p>
    <w:p w14:paraId="0F2D4C59" w14:textId="707122E2" w:rsidR="00FB150E" w:rsidRDefault="008F7A3F">
      <w:pPr>
        <w:pStyle w:val="a1"/>
        <w:spacing w:after="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noProof/>
        </w:rPr>
        <w:lastRenderedPageBreak/>
        <w:drawing>
          <wp:inline distT="0" distB="0" distL="0" distR="0" wp14:anchorId="2CD09990" wp14:editId="2547C7CA">
            <wp:extent cx="5731510" cy="3159760"/>
            <wp:effectExtent l="0" t="0" r="2540" b="2540"/>
            <wp:docPr id="1258464666" name="図 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4666" name="図 1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C4AF" w14:textId="1316D02F" w:rsidR="000D0AB5" w:rsidRPr="00361DB4" w:rsidRDefault="00000000" w:rsidP="000D0AB5">
      <w:pPr>
        <w:pStyle w:val="a1"/>
        <w:spacing w:after="0"/>
        <w:rPr>
          <w:rFonts w:asciiTheme="minorEastAsia" w:hAnsiTheme="minorEastAsia" w:cstheme="minorEastAsia"/>
          <w:color w:val="333333"/>
          <w:sz w:val="18"/>
        </w:rPr>
      </w:pPr>
      <w:r>
        <w:rPr>
          <w:rFonts w:asciiTheme="minorEastAsia" w:hAnsiTheme="minorEastAsia" w:cstheme="minorEastAsia"/>
          <w:color w:val="333333"/>
        </w:rPr>
        <w:t>▼</w:t>
      </w:r>
      <w:r w:rsidR="000D0AB5">
        <w:rPr>
          <w:rFonts w:asciiTheme="minorEastAsia" w:hAnsiTheme="minorEastAsia" w:cstheme="minorEastAsia" w:hint="eastAsia"/>
          <w:color w:val="333333"/>
          <w:sz w:val="18"/>
        </w:rPr>
        <w:t>困っている猫ちゃんのお題イラストに自由に線を描いて助けよう！</w:t>
      </w:r>
    </w:p>
    <w:p w14:paraId="61953D02" w14:textId="77777777" w:rsidR="00FB150E" w:rsidRPr="000D0AB5" w:rsidRDefault="00FB150E">
      <w:pPr>
        <w:pStyle w:val="a1"/>
        <w:spacing w:after="0"/>
        <w:ind w:right="150"/>
        <w:jc w:val="center"/>
        <w:rPr>
          <w:rFonts w:asciiTheme="minorEastAsia" w:hAnsiTheme="minorEastAsia" w:cstheme="minorEastAsia"/>
        </w:rPr>
      </w:pPr>
    </w:p>
    <w:p w14:paraId="35524E38" w14:textId="77777777" w:rsidR="00FB150E" w:rsidRDefault="00000000">
      <w:pPr>
        <w:pStyle w:val="a1"/>
        <w:spacing w:after="0"/>
        <w:rPr>
          <w:rFonts w:asciiTheme="minorEastAsia" w:hAnsiTheme="minorEastAsia" w:cstheme="minorEastAsia"/>
          <w:b/>
          <w:bCs/>
          <w:color w:val="333333"/>
          <w:szCs w:val="26"/>
        </w:rPr>
      </w:pPr>
      <w:r>
        <w:rPr>
          <w:rFonts w:asciiTheme="minorEastAsia" w:hAnsiTheme="minorEastAsia" w:cstheme="minorEastAsia" w:hint="eastAsia"/>
          <w:b/>
          <w:bCs/>
          <w:color w:val="333333"/>
          <w:szCs w:val="26"/>
        </w:rPr>
        <w:t>●あそびかた</w:t>
      </w:r>
    </w:p>
    <w:p w14:paraId="0A7661D9" w14:textId="4A67FDD7" w:rsidR="00361DB4" w:rsidRPr="00361DB4" w:rsidRDefault="00361DB4" w:rsidP="00361DB4">
      <w:pPr>
        <w:pStyle w:val="a1"/>
        <w:spacing w:after="0"/>
        <w:ind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・画面の中にいるねこが困っています。その</w:t>
      </w:r>
      <w:r w:rsidR="005C4D39">
        <w:rPr>
          <w:rFonts w:hint="eastAsia"/>
          <w:sz w:val="20"/>
          <w:szCs w:val="20"/>
        </w:rPr>
        <w:t>猫</w:t>
      </w:r>
      <w:r w:rsidRPr="00361DB4">
        <w:rPr>
          <w:rFonts w:hint="eastAsia"/>
          <w:sz w:val="20"/>
          <w:szCs w:val="20"/>
        </w:rPr>
        <w:t>が助かるように一筆描き足します。</w:t>
      </w:r>
    </w:p>
    <w:p w14:paraId="7A94845D" w14:textId="77777777" w:rsidR="00361DB4" w:rsidRPr="00361DB4" w:rsidRDefault="00361DB4" w:rsidP="00361DB4">
      <w:pPr>
        <w:pStyle w:val="a1"/>
        <w:spacing w:after="0"/>
        <w:ind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・正解だと画面のイラストに変化が起こります。</w:t>
      </w:r>
    </w:p>
    <w:p w14:paraId="2EA6EF61" w14:textId="77777777" w:rsidR="00361DB4" w:rsidRPr="00361DB4" w:rsidRDefault="00361DB4" w:rsidP="00361DB4">
      <w:pPr>
        <w:pStyle w:val="a1"/>
        <w:spacing w:after="0"/>
        <w:ind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・正解するまで何度でもリトライできます！</w:t>
      </w:r>
    </w:p>
    <w:p w14:paraId="0E772D46" w14:textId="77777777" w:rsidR="00361DB4" w:rsidRDefault="00361DB4" w:rsidP="00361DB4">
      <w:pPr>
        <w:pStyle w:val="a1"/>
        <w:spacing w:after="0"/>
        <w:ind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・どうしてもわからないときはヒントもあります。どんどん活用しましょう！</w:t>
      </w:r>
    </w:p>
    <w:p w14:paraId="08CC5773" w14:textId="77777777" w:rsidR="00EE581F" w:rsidRDefault="00EE581F" w:rsidP="00361DB4">
      <w:pPr>
        <w:pStyle w:val="a1"/>
        <w:spacing w:after="0"/>
        <w:ind w:right="150"/>
        <w:rPr>
          <w:noProof/>
        </w:rPr>
      </w:pPr>
    </w:p>
    <w:p w14:paraId="1543C3F8" w14:textId="77777777" w:rsidR="00EE581F" w:rsidRDefault="00EE581F" w:rsidP="00361DB4">
      <w:pPr>
        <w:pStyle w:val="a1"/>
        <w:spacing w:after="0"/>
        <w:ind w:right="150"/>
        <w:rPr>
          <w:noProof/>
        </w:rPr>
      </w:pPr>
    </w:p>
    <w:p w14:paraId="0E6A2C01" w14:textId="14207171" w:rsidR="00EE581F" w:rsidRPr="00EE581F" w:rsidRDefault="00EE581F" w:rsidP="00EE581F">
      <w:pPr>
        <w:pStyle w:val="a1"/>
        <w:spacing w:after="0"/>
        <w:ind w:right="150"/>
        <w:rPr>
          <w:b/>
          <w:bCs/>
          <w:noProof/>
        </w:rPr>
      </w:pPr>
      <w:r w:rsidRPr="00EE581F">
        <w:rPr>
          <w:rFonts w:hint="eastAsia"/>
          <w:b/>
          <w:bCs/>
          <w:noProof/>
        </w:rPr>
        <w:t>●おいでよ！にゃんにゃんハウス</w:t>
      </w:r>
    </w:p>
    <w:p w14:paraId="1A26E846" w14:textId="77777777" w:rsidR="00EE581F" w:rsidRPr="00EE581F" w:rsidRDefault="00EE581F" w:rsidP="00EE581F">
      <w:pPr>
        <w:pStyle w:val="a1"/>
        <w:spacing w:after="0"/>
        <w:ind w:right="150"/>
        <w:rPr>
          <w:noProof/>
          <w:sz w:val="20"/>
          <w:szCs w:val="20"/>
        </w:rPr>
      </w:pPr>
      <w:r w:rsidRPr="00EE581F">
        <w:rPr>
          <w:rFonts w:hint="eastAsia"/>
          <w:noProof/>
          <w:sz w:val="20"/>
          <w:szCs w:val="20"/>
        </w:rPr>
        <w:t>ねこがまったりごろごろ過ごすにゃんにゃんハウス機能搭載。</w:t>
      </w:r>
    </w:p>
    <w:p w14:paraId="61A98AF6" w14:textId="77777777" w:rsidR="00EE581F" w:rsidRPr="00EE581F" w:rsidRDefault="00EE581F" w:rsidP="00EE581F">
      <w:pPr>
        <w:pStyle w:val="a1"/>
        <w:spacing w:after="0"/>
        <w:ind w:right="150"/>
        <w:rPr>
          <w:noProof/>
          <w:sz w:val="20"/>
          <w:szCs w:val="20"/>
        </w:rPr>
      </w:pPr>
      <w:r w:rsidRPr="00EE581F">
        <w:rPr>
          <w:rFonts w:hint="eastAsia"/>
          <w:noProof/>
          <w:sz w:val="20"/>
          <w:szCs w:val="20"/>
        </w:rPr>
        <w:t>ここでは選んだねこの様子を見ることができます。</w:t>
      </w:r>
    </w:p>
    <w:p w14:paraId="4044EEC9" w14:textId="5188D491" w:rsidR="00EE581F" w:rsidRPr="00EE581F" w:rsidRDefault="00EE581F" w:rsidP="00EE581F">
      <w:pPr>
        <w:pStyle w:val="a1"/>
        <w:spacing w:after="0"/>
        <w:ind w:right="150"/>
        <w:rPr>
          <w:noProof/>
          <w:sz w:val="20"/>
          <w:szCs w:val="20"/>
        </w:rPr>
      </w:pPr>
      <w:r w:rsidRPr="00EE581F">
        <w:rPr>
          <w:rFonts w:hint="eastAsia"/>
          <w:noProof/>
          <w:sz w:val="20"/>
          <w:szCs w:val="20"/>
        </w:rPr>
        <w:t>ねこは気まぐれなので、居る位置はランダム</w:t>
      </w:r>
      <w:r>
        <w:rPr>
          <w:rFonts w:hint="eastAsia"/>
          <w:noProof/>
          <w:sz w:val="20"/>
          <w:szCs w:val="20"/>
        </w:rPr>
        <w:t>です</w:t>
      </w:r>
      <w:r w:rsidRPr="00EE581F">
        <w:rPr>
          <w:rFonts w:hint="eastAsia"/>
          <w:noProof/>
          <w:sz w:val="20"/>
          <w:szCs w:val="20"/>
        </w:rPr>
        <w:t>。</w:t>
      </w:r>
    </w:p>
    <w:p w14:paraId="18C8FBC2" w14:textId="2F8972AE" w:rsidR="00EE581F" w:rsidRPr="00EE581F" w:rsidRDefault="00EE581F" w:rsidP="00EE581F">
      <w:pPr>
        <w:pStyle w:val="a1"/>
        <w:spacing w:after="0"/>
        <w:ind w:right="150"/>
        <w:rPr>
          <w:noProof/>
          <w:sz w:val="20"/>
          <w:szCs w:val="20"/>
        </w:rPr>
      </w:pPr>
      <w:r w:rsidRPr="00EE581F">
        <w:rPr>
          <w:rFonts w:hint="eastAsia"/>
          <w:noProof/>
          <w:sz w:val="20"/>
          <w:szCs w:val="20"/>
        </w:rPr>
        <w:t>そんな自由気ままなねこたちを眺めてみましょう。</w:t>
      </w:r>
    </w:p>
    <w:p w14:paraId="49BD9A8B" w14:textId="77777777" w:rsidR="00EE581F" w:rsidRDefault="00EE581F" w:rsidP="00361DB4">
      <w:pPr>
        <w:pStyle w:val="a1"/>
        <w:spacing w:after="0"/>
        <w:ind w:right="150"/>
        <w:rPr>
          <w:noProof/>
        </w:rPr>
      </w:pPr>
    </w:p>
    <w:p w14:paraId="7B5B65EC" w14:textId="35DF8565" w:rsidR="00FB150E" w:rsidRDefault="008F7A3F" w:rsidP="00361DB4">
      <w:pPr>
        <w:pStyle w:val="a1"/>
        <w:spacing w:after="0"/>
        <w:ind w:right="150"/>
      </w:pPr>
      <w:r>
        <w:rPr>
          <w:noProof/>
        </w:rPr>
        <w:lastRenderedPageBreak/>
        <w:drawing>
          <wp:inline distT="0" distB="0" distL="0" distR="0" wp14:anchorId="5B0D41B1" wp14:editId="0FF78220">
            <wp:extent cx="5731510" cy="3159760"/>
            <wp:effectExtent l="0" t="0" r="2540" b="2540"/>
            <wp:docPr id="1761600150" name="図 2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00150" name="図 2" descr="ダイアグラム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02DE" w14:textId="0BFDF2A8" w:rsidR="00EE581F" w:rsidRPr="00EE581F" w:rsidRDefault="00000000" w:rsidP="00EE581F">
      <w:pPr>
        <w:pStyle w:val="a1"/>
        <w:spacing w:after="0"/>
        <w:ind w:left="150" w:right="150"/>
        <w:jc w:val="center"/>
        <w:rPr>
          <w:rFonts w:asciiTheme="minorEastAsia" w:hAnsiTheme="minorEastAsia" w:cstheme="minorEastAsia"/>
          <w:color w:val="333333"/>
          <w:sz w:val="18"/>
        </w:rPr>
      </w:pPr>
      <w:r>
        <w:rPr>
          <w:rFonts w:asciiTheme="minorEastAsia" w:hAnsiTheme="minorEastAsia" w:cstheme="minorEastAsia"/>
          <w:color w:val="333333"/>
        </w:rPr>
        <w:t>▼</w:t>
      </w:r>
      <w:r w:rsidR="00EE581F">
        <w:rPr>
          <w:rFonts w:asciiTheme="minorEastAsia" w:hAnsiTheme="minorEastAsia" w:cstheme="minorEastAsia" w:hint="eastAsia"/>
          <w:color w:val="333333"/>
          <w:sz w:val="18"/>
        </w:rPr>
        <w:t>猫ちゃんたちがまったり過ごすルーム機能</w:t>
      </w:r>
      <w:r w:rsidR="000D0AB5">
        <w:rPr>
          <w:rFonts w:asciiTheme="minorEastAsia" w:hAnsiTheme="minorEastAsia" w:cstheme="minorEastAsia" w:hint="eastAsia"/>
          <w:color w:val="333333"/>
          <w:sz w:val="18"/>
        </w:rPr>
        <w:t>の楽しめるよ</w:t>
      </w:r>
      <w:r w:rsidR="00EE581F">
        <w:rPr>
          <w:rFonts w:asciiTheme="minorEastAsia" w:hAnsiTheme="minorEastAsia" w:cstheme="minorEastAsia" w:hint="eastAsia"/>
          <w:color w:val="333333"/>
          <w:sz w:val="18"/>
        </w:rPr>
        <w:t>！</w:t>
      </w:r>
    </w:p>
    <w:p w14:paraId="5AA44AC2" w14:textId="77777777" w:rsidR="00FB150E" w:rsidRDefault="00FB150E">
      <w:pPr>
        <w:pStyle w:val="a1"/>
        <w:spacing w:after="0"/>
        <w:ind w:left="150" w:right="150"/>
      </w:pPr>
    </w:p>
    <w:p w14:paraId="6BD4DE33" w14:textId="77777777" w:rsidR="00FB150E" w:rsidRDefault="00FB150E">
      <w:pPr>
        <w:pStyle w:val="a1"/>
        <w:spacing w:after="0"/>
        <w:ind w:left="150" w:right="150"/>
      </w:pPr>
    </w:p>
    <w:p w14:paraId="605D2FAE" w14:textId="77777777" w:rsidR="00FB150E" w:rsidRDefault="00000000">
      <w:pPr>
        <w:pStyle w:val="a1"/>
        <w:spacing w:after="0"/>
        <w:rPr>
          <w:rFonts w:asciiTheme="minorEastAsia" w:hAnsiTheme="minorEastAsia" w:cstheme="minorEastAsia"/>
          <w:b/>
          <w:bCs/>
          <w:color w:val="333333"/>
          <w:szCs w:val="26"/>
        </w:rPr>
      </w:pPr>
      <w:r>
        <w:rPr>
          <w:rFonts w:asciiTheme="minorEastAsia" w:hAnsiTheme="minorEastAsia" w:cstheme="minorEastAsia" w:hint="eastAsia"/>
          <w:b/>
          <w:bCs/>
          <w:color w:val="333333"/>
          <w:szCs w:val="26"/>
        </w:rPr>
        <w:t>●おすすめポイント</w:t>
      </w:r>
    </w:p>
    <w:p w14:paraId="6F196FA2" w14:textId="18927923" w:rsidR="00361DB4" w:rsidRP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</w:t>
      </w:r>
      <w:r w:rsidR="005C4D39">
        <w:rPr>
          <w:rFonts w:hint="eastAsia"/>
          <w:sz w:val="20"/>
          <w:szCs w:val="20"/>
        </w:rPr>
        <w:t>猫</w:t>
      </w:r>
      <w:r w:rsidRPr="00361DB4">
        <w:rPr>
          <w:rFonts w:hint="eastAsia"/>
          <w:sz w:val="20"/>
          <w:szCs w:val="20"/>
        </w:rPr>
        <w:t>が好き</w:t>
      </w:r>
      <w:r>
        <w:rPr>
          <w:rFonts w:hint="eastAsia"/>
          <w:sz w:val="20"/>
          <w:szCs w:val="20"/>
        </w:rPr>
        <w:t>な人にぴったり♪</w:t>
      </w:r>
    </w:p>
    <w:p w14:paraId="3DDC8347" w14:textId="6C9EC0A8" w:rsidR="00361DB4" w:rsidRP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・お絵かき</w:t>
      </w:r>
      <w:r>
        <w:rPr>
          <w:rFonts w:hint="eastAsia"/>
          <w:sz w:val="20"/>
          <w:szCs w:val="20"/>
        </w:rPr>
        <w:t>が得意な人にもおすすめ</w:t>
      </w:r>
    </w:p>
    <w:p w14:paraId="09085A20" w14:textId="77777777" w:rsidR="00361DB4" w:rsidRP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・完全無料なので手軽に遊べちゃう！</w:t>
      </w:r>
    </w:p>
    <w:p w14:paraId="20764628" w14:textId="77777777" w:rsidR="00361DB4" w:rsidRP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・学校や会社の友達同士でちょっとした話題作りにぴったり！</w:t>
      </w:r>
    </w:p>
    <w:p w14:paraId="746E3FC6" w14:textId="78AE1181" w:rsidR="00361DB4" w:rsidRP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・ゆるい絵柄でまったり遊べる</w:t>
      </w:r>
      <w:r>
        <w:rPr>
          <w:rFonts w:hint="eastAsia"/>
          <w:sz w:val="20"/>
          <w:szCs w:val="20"/>
        </w:rPr>
        <w:t>癒し系</w:t>
      </w:r>
    </w:p>
    <w:p w14:paraId="44918790" w14:textId="77777777" w:rsidR="00361DB4" w:rsidRP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・ちょっとした頭の体操にも</w:t>
      </w:r>
      <w:r w:rsidRPr="00361DB4">
        <w:rPr>
          <w:rFonts w:hint="eastAsia"/>
          <w:sz w:val="20"/>
          <w:szCs w:val="20"/>
        </w:rPr>
        <w:t>OK</w:t>
      </w:r>
      <w:r w:rsidRPr="00361DB4">
        <w:rPr>
          <w:rFonts w:hint="eastAsia"/>
          <w:sz w:val="20"/>
          <w:szCs w:val="20"/>
        </w:rPr>
        <w:t>！</w:t>
      </w:r>
    </w:p>
    <w:p w14:paraId="3FF072F8" w14:textId="1E0A8A3D" w:rsidR="00FB150E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  <w:r w:rsidRPr="00361DB4">
        <w:rPr>
          <w:rFonts w:hint="eastAsia"/>
          <w:sz w:val="20"/>
          <w:szCs w:val="20"/>
        </w:rPr>
        <w:t>・ヒントも解答もあるので詰みがありません！</w:t>
      </w:r>
    </w:p>
    <w:p w14:paraId="13E7EC80" w14:textId="77777777" w:rsidR="00361DB4" w:rsidRDefault="00361DB4" w:rsidP="00361DB4">
      <w:pPr>
        <w:pStyle w:val="a1"/>
        <w:spacing w:after="0"/>
        <w:ind w:left="150" w:right="150"/>
        <w:rPr>
          <w:sz w:val="20"/>
          <w:szCs w:val="20"/>
        </w:rPr>
      </w:pPr>
    </w:p>
    <w:p w14:paraId="0677598E" w14:textId="77777777" w:rsidR="00FB150E" w:rsidRPr="008F7A3F" w:rsidRDefault="00000000">
      <w:pPr>
        <w:pStyle w:val="a1"/>
        <w:spacing w:after="0"/>
        <w:ind w:right="150"/>
        <w:rPr>
          <w:b/>
          <w:bCs/>
        </w:rPr>
      </w:pPr>
      <w:r w:rsidRPr="008F7A3F">
        <w:rPr>
          <w:rFonts w:hint="eastAsia"/>
          <w:b/>
          <w:bCs/>
        </w:rPr>
        <w:t>●ステージ紹介</w:t>
      </w:r>
    </w:p>
    <w:p w14:paraId="4ACC4E8D" w14:textId="43DCEBB1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雨はつめたいにゃ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猫が雨に打たれてかわいそうだにゃ…。なんとかしてあげてほしいにゃ。</w:t>
      </w:r>
    </w:p>
    <w:p w14:paraId="1AEE625F" w14:textId="25CE77DA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喉がかわいたにゃ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猫が蛇口の前で喉をかわかしているにゃ。何とか喉を潤してほしいにゃあ～。</w:t>
      </w:r>
    </w:p>
    <w:p w14:paraId="4640A69C" w14:textId="7C3923EE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高いところはこわいにゃ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猫が高い木の枝に取り残されてるにゃ。どうしたら猫を助けられるかにゃあ？</w:t>
      </w:r>
    </w:p>
    <w:p w14:paraId="39448F2E" w14:textId="37245FCA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あっぷあっぷにゃ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猫が海で溺れてるにゃ。どうしたら助かるかにゃあ？</w:t>
      </w:r>
    </w:p>
    <w:p w14:paraId="1635AFC1" w14:textId="097BABD1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犬はこわいにゃ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猫が犬に追われてるみたいだにゃ。どうしたら猫を助けられるかにゃあ？</w:t>
      </w:r>
    </w:p>
    <w:p w14:paraId="24A44300" w14:textId="687B25D3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びばのんのんにゃ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猫が浴槽を覗いていて危ないにゃ。どうしたら猫を助けられるかにゃあ？</w:t>
      </w:r>
    </w:p>
    <w:p w14:paraId="4CAB2034" w14:textId="237708AB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おなかがすいたにゃ</w:t>
      </w:r>
      <w:r w:rsidRPr="00E26014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猫がカラのエサ入れの前でしょんぼりしてるにゃ。どうしたらおなかいっぱいになるかにゃあ？</w:t>
      </w:r>
    </w:p>
    <w:p w14:paraId="5BFF567C" w14:textId="41AA9946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「</w:t>
      </w:r>
      <w:r w:rsidRPr="00E26014">
        <w:rPr>
          <w:rFonts w:hint="eastAsia"/>
          <w:sz w:val="20"/>
          <w:szCs w:val="20"/>
        </w:rPr>
        <w:t>痛いの痛いのとんでけにゃ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猫が前足を怪我しちゃったみたいにゃ。この痛いのなんとかしてほしいにゃあ。</w:t>
      </w:r>
    </w:p>
    <w:p w14:paraId="6DA5CCF4" w14:textId="31CF6E92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飛び出し注意にゃ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猫が車にひかれそうになってるにゃ。どうしたら猫を助けられるかにゃあ？</w:t>
      </w:r>
    </w:p>
    <w:p w14:paraId="0CB49ACA" w14:textId="20DECE10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落ちるにゃ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猫が階段から落ちちゃったにゃ！どうしたら猫を助けられるかにゃあ？</w:t>
      </w:r>
    </w:p>
    <w:p w14:paraId="07A2EB76" w14:textId="75DD3E7B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ぐるぐる回るにゃ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猫がこのままだと洗濯機に落ちちゃうかもにゃ。どうしたら落ちずにすむかにゃあ？</w:t>
      </w:r>
    </w:p>
    <w:p w14:paraId="102FCA90" w14:textId="7E40A58A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ぷかぷかにゃ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猫が船が動かなくて困ってるにゃ。どうしたら船は動くかにゃあ？</w:t>
      </w:r>
    </w:p>
    <w:p w14:paraId="147AAEBD" w14:textId="5BC7317C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ネギは事務所</w:t>
      </w:r>
      <w:r w:rsidRPr="00E26014">
        <w:rPr>
          <w:rFonts w:hint="eastAsia"/>
          <w:sz w:val="20"/>
          <w:szCs w:val="20"/>
        </w:rPr>
        <w:t>NG</w:t>
      </w:r>
      <w:r w:rsidRPr="00E26014">
        <w:rPr>
          <w:rFonts w:hint="eastAsia"/>
          <w:sz w:val="20"/>
          <w:szCs w:val="20"/>
        </w:rPr>
        <w:t>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猫が苦手なネギの前で困ってるにゃ。ネギをどうにかしてほしいにゃ…。</w:t>
      </w:r>
    </w:p>
    <w:p w14:paraId="418E3385" w14:textId="1539F12E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へびはこわいにゃ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猫がすやすや寝ているところに狙っているへびがいるにゃ。どうしたら猫を助けられるかにゃあ？</w:t>
      </w:r>
    </w:p>
    <w:p w14:paraId="075B4B43" w14:textId="68166AE9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びりびりするにゃ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猫が電気のコードを噛みたそうにしているけど、それは危ないにゃ。どうしたらいいかにゃあ？</w:t>
      </w:r>
    </w:p>
    <w:p w14:paraId="546309ED" w14:textId="49E7635B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雷こわいにゃ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猫が雷におびえてるにゃ。どうしたらこわくなくなるかにゃあ？</w:t>
      </w:r>
    </w:p>
    <w:p w14:paraId="7680B8F6" w14:textId="4EE5A4F5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お外に出たいにゃ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猫が箱の中に閉じ込められてるにゃ。どうしたら出られるかにゃあ？</w:t>
      </w:r>
    </w:p>
    <w:p w14:paraId="4344BCD6" w14:textId="339E11EB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かっちんこっちんにゃ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猫が凍ってるにゃ！どうにかして氷を溶かしてあげてほしいにゃ！</w:t>
      </w:r>
    </w:p>
    <w:p w14:paraId="3F0D472B" w14:textId="6FF88B7B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向こう側にいきたいにゃ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猫が川の向こう側にいて渡る方法がないみたいだにゃ。どうしたら渡れるかにゃあ？</w:t>
      </w:r>
    </w:p>
    <w:p w14:paraId="7B7005E6" w14:textId="146986E1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暇にゃ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猫が退屈そうにしてるにゃ。なんとかしてくれにゃ～！</w:t>
      </w:r>
    </w:p>
    <w:p w14:paraId="139F3B20" w14:textId="49BE4C15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カラスはこわいにゃ</w:t>
      </w:r>
      <w:r w:rsidRPr="00E26014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猫がカラスに襲われてるにゃ！たすけてあげてほしいのにゃ。</w:t>
      </w:r>
    </w:p>
    <w:p w14:paraId="5EABE3C2" w14:textId="0C35DDB6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めらめらにゃ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猫に火がついちゃったにゃ！どうにかして火を消してあげてほしいにゃ！</w:t>
      </w:r>
    </w:p>
    <w:p w14:paraId="034D7EF8" w14:textId="7D648F4E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魅惑のビニール袋にゃ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猫がビニール袋に閉じ込められてるにゃ。どうしたら猫を助けられるかにゃあ？</w:t>
      </w:r>
    </w:p>
    <w:p w14:paraId="4F0C9C60" w14:textId="000BC670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ジャンピングにゃ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猫が高いところから降りられなくて困ってるにゃ。どうしたら下におりられるかにゃあ？</w:t>
      </w:r>
    </w:p>
    <w:p w14:paraId="31D7F621" w14:textId="46FEFC2C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どろどろだにゃ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猫が泥の中にはまっちゃったみたいだにゃ。ここから出してほしいにゃ。</w:t>
      </w:r>
    </w:p>
    <w:p w14:paraId="450A2602" w14:textId="2753C9A5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ふわふわにゃ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猫が空を飛びたいみたいにゃ。どうしたら飛べるかにゃ？</w:t>
      </w:r>
    </w:p>
    <w:p w14:paraId="3160E249" w14:textId="18EB7467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食べ物のうらみはおそろしいにゃ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猫が餌の前でケンカしているにゃ。どうしたら丸くおさめられるかにゃあ？</w:t>
      </w:r>
    </w:p>
    <w:p w14:paraId="6CD5CFE7" w14:textId="02C22F26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開けゴマにゃ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開かない扉があるにゃ。どうしたら猫にドアを開けてあげられるかにゃあ？</w:t>
      </w:r>
    </w:p>
    <w:p w14:paraId="6195B266" w14:textId="015084B2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どっちにゃ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猫が分かれ道で迷っているみたいだにゃ。どっちに行けばいいにゃ？</w:t>
      </w:r>
    </w:p>
    <w:p w14:paraId="46E9D908" w14:textId="059C4BC2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びちょびちょにゃ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猫が濡れて困ってるにゃ。濡れるのは嫌いにゃ。何とかしてくれにゃ～！</w:t>
      </w:r>
    </w:p>
    <w:p w14:paraId="1437E9EA" w14:textId="5C48A39E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あ～れ～にゃ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猫が高い塀の上でバランスを崩しちゃったみたいだにゃ！どうしたら猫を助けられるかにゃあ？</w:t>
      </w:r>
    </w:p>
    <w:p w14:paraId="40157FF6" w14:textId="49BBB295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「</w:t>
      </w:r>
      <w:r w:rsidRPr="00E26014">
        <w:rPr>
          <w:rFonts w:hint="eastAsia"/>
          <w:sz w:val="20"/>
          <w:szCs w:val="20"/>
        </w:rPr>
        <w:t>糸にがんじがらめにゃ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猫が釣り糸に絡まっちゃったみたいだにゃ。どうしたら猫を助けられるかにゃあ？</w:t>
      </w:r>
    </w:p>
    <w:p w14:paraId="13DAE4ED" w14:textId="3209D39F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ブンブンブンにゃ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猫の前に蜂の巣があって危ないにゃ！どうしたら猫を助けられるかにゃあ？</w:t>
      </w:r>
    </w:p>
    <w:p w14:paraId="4F8D026E" w14:textId="059C1B97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魚とり放題にゃ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猫が魚を捕ろうとしてるにゃ。どうしたら魚が捕れるかにゃあ？</w:t>
      </w:r>
    </w:p>
    <w:p w14:paraId="6FA327D9" w14:textId="12783DA2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あぶないにゃ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猫が道路に飛び出そうとしているにゃ！どうしたら猫を止められるかにゃ？</w:t>
      </w:r>
    </w:p>
    <w:p w14:paraId="613CB3A1" w14:textId="678FA329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ぶちぶちにゃ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猫が千切れたコンセントを触ろうとしてるにゃ。危ないにゃ～。どうしたら猫を助けられるかにゃあ？</w:t>
      </w:r>
    </w:p>
    <w:p w14:paraId="70C414CE" w14:textId="26988268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ぶるぶるにゃ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猫が雪の中凍えているにゃ。どうにかしてあげてほしいにゃ～。</w:t>
      </w:r>
    </w:p>
    <w:p w14:paraId="2D5F2390" w14:textId="2EA5BD31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どんぶらこにゃ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猫が川で流されているにゃ！助けてあげてほしいのにゃ！</w:t>
      </w:r>
    </w:p>
    <w:p w14:paraId="35E4278D" w14:textId="692BDC00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眩しいにゃ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猫が強い日差しで眩しそうにしてるにゃ。何とかしてくれにゃ～！</w:t>
      </w:r>
    </w:p>
    <w:p w14:paraId="0CCE16B4" w14:textId="45C2DC6B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ここ掘れにゃんにゃん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猫が落とし穴に落ちちゃったみたいだにゃ。どうしたらここから出られるかにゃあ？</w:t>
      </w:r>
    </w:p>
    <w:p w14:paraId="5949BFFF" w14:textId="03217EDD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毛糸でぐるぐるにゃ</w:t>
      </w:r>
      <w:r w:rsidRPr="00E26014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猫が紐で遊んでいて絡まっちゃったみたいにゃ。どうしたらこれ、取れるかにゃ？</w:t>
      </w:r>
    </w:p>
    <w:p w14:paraId="7D5773D9" w14:textId="6FE75594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横スクロールにゃ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猫が横に進めなくて困ってるみたいだにゃ。どうしたら進めるかにゃ？</w:t>
      </w:r>
    </w:p>
    <w:p w14:paraId="1F044059" w14:textId="60700463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猫缶食べたいにゃ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猫が猫缶を食べたそうにしてるにゃ。どうしたら猫缶を食べられるかにゃあ？</w:t>
      </w:r>
    </w:p>
    <w:p w14:paraId="01255B32" w14:textId="6D52BD46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水たまりにゃ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猫が水たまりの前で困ってるにゃ。どうしたら水たまりを通れるかにゃ？</w:t>
      </w:r>
    </w:p>
    <w:p w14:paraId="11283DDF" w14:textId="6EC1D50C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夜道に注意にゃ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猫が夜に迷子になっちゃったにゃ。どこに行けばいいのかにゃあ～？</w:t>
      </w:r>
    </w:p>
    <w:p w14:paraId="4FDA4A09" w14:textId="00902367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華麗に着地にゃ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猫が足を滑らせて落っこちちゃったにゃ！どうしたらたすかるかにゃあ？</w:t>
      </w:r>
    </w:p>
    <w:p w14:paraId="04571F31" w14:textId="7F00CC1D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狼はこわいにゃ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猫を狙ってる狼がいるにゃ。どうしたら襲われないかにゃあ？</w:t>
      </w:r>
    </w:p>
    <w:p w14:paraId="1D54436A" w14:textId="15356C77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爆発オチなんてサイテーにゃ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猫が爆弾の隣にいるにゃ！どうしたら猫を助けられるかにゃあ？</w:t>
      </w:r>
    </w:p>
    <w:p w14:paraId="44AAFE38" w14:textId="42983E3D" w:rsidR="00E26014" w:rsidRPr="00E2601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ガブリエルにゃ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猫が猫を噛みそうになってるにゃ。噛まれないようにしてあげてほしいのにゃ。</w:t>
      </w:r>
    </w:p>
    <w:p w14:paraId="136F8085" w14:textId="61672B13" w:rsidR="00FB150E" w:rsidRPr="00361DB4" w:rsidRDefault="00E26014" w:rsidP="00E26014">
      <w:pPr>
        <w:pStyle w:val="a1"/>
        <w:spacing w:after="0"/>
        <w:ind w:left="150" w:right="15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E26014">
        <w:rPr>
          <w:rFonts w:hint="eastAsia"/>
          <w:sz w:val="20"/>
          <w:szCs w:val="20"/>
        </w:rPr>
        <w:t>ごぼごぼにゃ</w:t>
      </w:r>
      <w:r>
        <w:rPr>
          <w:rFonts w:hint="eastAsia"/>
          <w:sz w:val="20"/>
          <w:szCs w:val="20"/>
        </w:rPr>
        <w:t>」</w:t>
      </w:r>
      <w:r>
        <w:rPr>
          <w:sz w:val="20"/>
          <w:szCs w:val="20"/>
        </w:rPr>
        <w:t xml:space="preserve">- </w:t>
      </w:r>
      <w:r w:rsidRPr="00E26014">
        <w:rPr>
          <w:rFonts w:hint="eastAsia"/>
          <w:sz w:val="20"/>
          <w:szCs w:val="20"/>
        </w:rPr>
        <w:t>猫が池で溺れてるにゃ。たすけてあげてほしいにゃあ～。</w:t>
      </w:r>
    </w:p>
    <w:p w14:paraId="37A22C82" w14:textId="77777777" w:rsidR="00FB150E" w:rsidRDefault="00FB150E">
      <w:pPr>
        <w:pStyle w:val="a1"/>
        <w:spacing w:after="0"/>
        <w:ind w:left="150" w:right="150"/>
        <w:rPr>
          <w:sz w:val="20"/>
          <w:szCs w:val="20"/>
        </w:rPr>
      </w:pPr>
    </w:p>
    <w:p w14:paraId="639247EC" w14:textId="77777777" w:rsidR="00FB150E" w:rsidRDefault="00FB150E">
      <w:pPr>
        <w:pStyle w:val="a1"/>
        <w:spacing w:after="0"/>
        <w:ind w:left="150" w:right="150"/>
        <w:jc w:val="center"/>
        <w:rPr>
          <w:rFonts w:asciiTheme="minorEastAsia" w:hAnsiTheme="minorEastAsia" w:cstheme="minorEastAsia"/>
          <w:color w:val="333333"/>
          <w:sz w:val="20"/>
          <w:szCs w:val="20"/>
        </w:rPr>
      </w:pPr>
    </w:p>
    <w:p w14:paraId="7DDE1A9F" w14:textId="77777777" w:rsidR="00FB150E" w:rsidRDefault="00FB150E">
      <w:pPr>
        <w:pStyle w:val="a1"/>
        <w:spacing w:after="0"/>
        <w:ind w:left="150" w:right="150"/>
        <w:jc w:val="center"/>
        <w:rPr>
          <w:rFonts w:asciiTheme="minorEastAsia" w:hAnsiTheme="minorEastAsia" w:cstheme="minorEastAsia"/>
          <w:color w:val="333333"/>
        </w:rPr>
      </w:pPr>
    </w:p>
    <w:p w14:paraId="4CB0498F" w14:textId="77777777" w:rsidR="00FB150E" w:rsidRDefault="00000000">
      <w:pPr>
        <w:pStyle w:val="a1"/>
        <w:spacing w:after="0"/>
        <w:ind w:left="150" w:right="150"/>
        <w:jc w:val="center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/>
          <w:noProof/>
          <w:color w:val="333333"/>
        </w:rPr>
        <w:lastRenderedPageBreak/>
        <w:drawing>
          <wp:inline distT="0" distB="0" distL="0" distR="0" wp14:anchorId="6D13BA32" wp14:editId="3A576C06">
            <wp:extent cx="4893945" cy="1819462"/>
            <wp:effectExtent l="0" t="0" r="1905" b="0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45" cy="181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E046" w14:textId="07E3A0BD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b/>
          <w:bCs/>
          <w:color w:val="333333"/>
          <w:sz w:val="24"/>
          <w:szCs w:val="24"/>
        </w:rPr>
        <w:t>★</w:t>
      </w:r>
      <w:r>
        <w:rPr>
          <w:rFonts w:asciiTheme="minorEastAsia" w:hAnsiTheme="minorEastAsia" w:cstheme="minorEastAsia"/>
          <w:b/>
          <w:bCs/>
          <w:color w:val="333333"/>
          <w:sz w:val="20"/>
          <w:szCs w:val="24"/>
        </w:rPr>
        <w:t>『</w:t>
      </w:r>
      <w:r w:rsidR="00E26014" w:rsidRPr="00E26014">
        <w:rPr>
          <w:rFonts w:asciiTheme="minorEastAsia" w:hAnsiTheme="minorEastAsia" w:cstheme="minorEastAsia" w:hint="eastAsia"/>
          <w:b/>
          <w:bCs/>
          <w:color w:val="333333"/>
          <w:sz w:val="20"/>
          <w:szCs w:val="24"/>
        </w:rPr>
        <w:t>ねこだすけ：猫好きのためのお絵かきパズル</w:t>
      </w:r>
      <w:r>
        <w:rPr>
          <w:rFonts w:asciiTheme="minorEastAsia" w:hAnsiTheme="minorEastAsia" w:cstheme="minorEastAsia"/>
          <w:b/>
          <w:bCs/>
          <w:color w:val="333333"/>
          <w:sz w:val="20"/>
          <w:szCs w:val="24"/>
        </w:rPr>
        <w:t>』　サービス概要</w:t>
      </w:r>
    </w:p>
    <w:p w14:paraId="6362916E" w14:textId="3B5F82F3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0"/>
          <w:szCs w:val="24"/>
        </w:rPr>
        <w:t xml:space="preserve">・タイトル： </w:t>
      </w:r>
      <w:r w:rsidR="00E26014" w:rsidRPr="00E26014">
        <w:rPr>
          <w:rFonts w:asciiTheme="minorEastAsia" w:hAnsiTheme="minorEastAsia" w:cstheme="minorEastAsia" w:hint="eastAsia"/>
          <w:color w:val="333333"/>
          <w:sz w:val="20"/>
          <w:szCs w:val="24"/>
        </w:rPr>
        <w:t>ねこだすけ：猫好きのためのお絵かきパズル</w:t>
      </w:r>
    </w:p>
    <w:p w14:paraId="5772050C" w14:textId="37D1C58F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0"/>
          <w:szCs w:val="24"/>
        </w:rPr>
        <w:t xml:space="preserve">・ジャンル： </w:t>
      </w:r>
      <w:r w:rsidR="00E26014">
        <w:rPr>
          <w:rFonts w:asciiTheme="minorEastAsia" w:hAnsiTheme="minorEastAsia" w:cstheme="minorEastAsia" w:hint="eastAsia"/>
          <w:color w:val="333333"/>
          <w:sz w:val="20"/>
          <w:szCs w:val="24"/>
        </w:rPr>
        <w:t>お絵かき</w:t>
      </w:r>
      <w:r>
        <w:rPr>
          <w:rFonts w:asciiTheme="minorEastAsia" w:hAnsiTheme="minorEastAsia" w:cstheme="minorEastAsia"/>
          <w:color w:val="333333"/>
          <w:sz w:val="20"/>
          <w:szCs w:val="24"/>
        </w:rPr>
        <w:t>謎解き</w:t>
      </w:r>
      <w:r w:rsidR="00E26014">
        <w:rPr>
          <w:rFonts w:asciiTheme="minorEastAsia" w:hAnsiTheme="minorEastAsia" w:cstheme="minorEastAsia" w:hint="eastAsia"/>
          <w:color w:val="333333"/>
          <w:sz w:val="20"/>
          <w:szCs w:val="24"/>
        </w:rPr>
        <w:t>パズル</w:t>
      </w:r>
      <w:r>
        <w:rPr>
          <w:rFonts w:asciiTheme="minorEastAsia" w:hAnsiTheme="minorEastAsia" w:cstheme="minorEastAsia"/>
          <w:color w:val="333333"/>
          <w:sz w:val="20"/>
          <w:szCs w:val="24"/>
        </w:rPr>
        <w:t>ゲーム</w:t>
      </w:r>
    </w:p>
    <w:p w14:paraId="4C388044" w14:textId="77777777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0"/>
          <w:szCs w:val="24"/>
        </w:rPr>
        <w:t>・価格： 基本プレイ無料</w:t>
      </w:r>
    </w:p>
    <w:p w14:paraId="2E9D818D" w14:textId="2D57A825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0"/>
          <w:szCs w:val="24"/>
        </w:rPr>
        <w:t>・配信日： 2023年</w:t>
      </w:r>
      <w:r w:rsidR="00E26014">
        <w:rPr>
          <w:rFonts w:asciiTheme="minorEastAsia" w:hAnsiTheme="minorEastAsia" w:cstheme="minorEastAsia" w:hint="eastAsia"/>
          <w:color w:val="333333"/>
          <w:sz w:val="20"/>
          <w:szCs w:val="24"/>
        </w:rPr>
        <w:t>10</w:t>
      </w:r>
      <w:r>
        <w:rPr>
          <w:rFonts w:asciiTheme="minorEastAsia" w:hAnsiTheme="minorEastAsia" w:cstheme="minorEastAsia"/>
          <w:color w:val="333333"/>
          <w:sz w:val="20"/>
          <w:szCs w:val="24"/>
        </w:rPr>
        <w:t>月</w:t>
      </w:r>
      <w:r w:rsidR="006E751A">
        <w:rPr>
          <w:rFonts w:asciiTheme="minorEastAsia" w:hAnsiTheme="minorEastAsia" w:cstheme="minorEastAsia" w:hint="eastAsia"/>
          <w:color w:val="333333"/>
          <w:sz w:val="20"/>
          <w:szCs w:val="24"/>
        </w:rPr>
        <w:t>26</w:t>
      </w:r>
      <w:r>
        <w:rPr>
          <w:rFonts w:asciiTheme="minorEastAsia" w:hAnsiTheme="minorEastAsia" w:cstheme="minorEastAsia"/>
          <w:color w:val="333333"/>
          <w:sz w:val="20"/>
          <w:szCs w:val="24"/>
        </w:rPr>
        <w:t>日(</w:t>
      </w:r>
      <w:r w:rsidR="006E751A">
        <w:rPr>
          <w:rFonts w:asciiTheme="minorEastAsia" w:hAnsiTheme="minorEastAsia" w:cstheme="minorEastAsia" w:hint="eastAsia"/>
          <w:color w:val="333333"/>
          <w:sz w:val="20"/>
          <w:szCs w:val="24"/>
        </w:rPr>
        <w:t>木</w:t>
      </w:r>
      <w:r>
        <w:rPr>
          <w:rFonts w:asciiTheme="minorEastAsia" w:hAnsiTheme="minorEastAsia" w:cstheme="minorEastAsia"/>
          <w:color w:val="333333"/>
          <w:sz w:val="20"/>
          <w:szCs w:val="24"/>
        </w:rPr>
        <w:t>)（</w:t>
      </w:r>
      <w:proofErr w:type="spellStart"/>
      <w:r>
        <w:rPr>
          <w:rFonts w:asciiTheme="minorEastAsia" w:hAnsiTheme="minorEastAsia" w:cstheme="minorEastAsia"/>
          <w:color w:val="333333"/>
          <w:sz w:val="20"/>
          <w:szCs w:val="24"/>
        </w:rPr>
        <w:t>GooglePlay</w:t>
      </w:r>
      <w:proofErr w:type="spellEnd"/>
      <w:r>
        <w:rPr>
          <w:rFonts w:asciiTheme="minorEastAsia" w:hAnsiTheme="minorEastAsia" w:cstheme="minorEastAsia"/>
          <w:color w:val="333333"/>
          <w:sz w:val="20"/>
          <w:szCs w:val="24"/>
        </w:rPr>
        <w:t>/AppStore版）</w:t>
      </w:r>
    </w:p>
    <w:p w14:paraId="6B7FD7AF" w14:textId="77777777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0"/>
          <w:szCs w:val="24"/>
        </w:rPr>
        <w:t>・推奨OSバージョン： iOS11以上、Android8.0以上</w:t>
      </w:r>
    </w:p>
    <w:p w14:paraId="22825022" w14:textId="77777777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0"/>
          <w:szCs w:val="24"/>
        </w:rPr>
        <w:t>・ダウンロードページ</w:t>
      </w:r>
    </w:p>
    <w:p w14:paraId="7C48F00E" w14:textId="77777777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4"/>
          <w:szCs w:val="24"/>
        </w:rPr>
        <w:t>▼</w:t>
      </w:r>
      <w:r>
        <w:rPr>
          <w:rFonts w:asciiTheme="minorEastAsia" w:hAnsiTheme="minorEastAsia" w:cstheme="minorEastAsia"/>
          <w:color w:val="333333"/>
          <w:sz w:val="20"/>
          <w:szCs w:val="24"/>
        </w:rPr>
        <w:t>AppStore</w:t>
      </w:r>
    </w:p>
    <w:p w14:paraId="75989596" w14:textId="77777777" w:rsidR="006E751A" w:rsidRDefault="00000000">
      <w:pPr>
        <w:pStyle w:val="a1"/>
        <w:spacing w:after="0"/>
      </w:pPr>
      <w:hyperlink r:id="rId9" w:tgtFrame="_blank" w:tooltip="https://apps.apple.com/jp/app/id6468570748" w:history="1">
        <w:r w:rsidR="006E751A">
          <w:rPr>
            <w:rStyle w:val="af8"/>
            <w:rFonts w:ascii="Segoe UI" w:hAnsi="Segoe UI" w:cs="Segoe UI"/>
            <w:color w:val="1A50B7"/>
            <w:sz w:val="21"/>
            <w:szCs w:val="21"/>
            <w:shd w:val="clear" w:color="auto" w:fill="FFFFFF"/>
          </w:rPr>
          <w:t>https://apps.apple.com/jp/app/id6468570748</w:t>
        </w:r>
      </w:hyperlink>
    </w:p>
    <w:p w14:paraId="2AC458CF" w14:textId="325803DA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color w:val="333333"/>
          <w:sz w:val="24"/>
          <w:szCs w:val="24"/>
        </w:rPr>
        <w:t>▼</w:t>
      </w:r>
      <w:proofErr w:type="spellStart"/>
      <w:r>
        <w:rPr>
          <w:rFonts w:asciiTheme="minorEastAsia" w:hAnsiTheme="minorEastAsia" w:cstheme="minorEastAsia"/>
          <w:color w:val="333333"/>
          <w:sz w:val="20"/>
          <w:szCs w:val="24"/>
        </w:rPr>
        <w:t>GooglePlay</w:t>
      </w:r>
      <w:proofErr w:type="spellEnd"/>
    </w:p>
    <w:p w14:paraId="2A653868" w14:textId="5C788120" w:rsidR="00FB150E" w:rsidRDefault="00000000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  <w:hyperlink r:id="rId10" w:tgtFrame="_blank" w:tooltip="https://play.google.com/store/apps/details?id=jp.gl3inc.nekodasuke" w:history="1">
        <w:r w:rsidR="006E751A">
          <w:rPr>
            <w:rStyle w:val="af8"/>
            <w:rFonts w:ascii="Segoe UI" w:hAnsi="Segoe UI" w:cs="Segoe UI"/>
            <w:color w:val="1A50B7"/>
            <w:sz w:val="21"/>
            <w:szCs w:val="21"/>
            <w:shd w:val="clear" w:color="auto" w:fill="FFFFFF"/>
          </w:rPr>
          <w:t>https://play.google.com/store/apps/details?id=jp.gl3inc.nekodasuke</w:t>
        </w:r>
      </w:hyperlink>
    </w:p>
    <w:p w14:paraId="0831B903" w14:textId="77777777" w:rsidR="00FB150E" w:rsidRDefault="00FB150E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</w:p>
    <w:p w14:paraId="769369A6" w14:textId="77777777" w:rsidR="00FB150E" w:rsidRDefault="00FB150E">
      <w:pPr>
        <w:pStyle w:val="a1"/>
        <w:spacing w:after="0"/>
        <w:rPr>
          <w:rFonts w:asciiTheme="minorEastAsia" w:hAnsiTheme="minorEastAsia" w:cstheme="minorEastAsia"/>
          <w:sz w:val="24"/>
          <w:szCs w:val="24"/>
        </w:rPr>
      </w:pPr>
    </w:p>
    <w:p w14:paraId="1049030A" w14:textId="77777777" w:rsidR="00FB15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Theme="minorEastAsia" w:hAnsiTheme="minorEastAsia" w:cstheme="minorEastAsia"/>
          <w:color w:val="3B3B3B"/>
          <w:sz w:val="20"/>
        </w:rPr>
      </w:pPr>
      <w:r>
        <w:rPr>
          <w:rFonts w:asciiTheme="minorEastAsia" w:hAnsiTheme="minorEastAsia" w:cstheme="minorEastAsia"/>
          <w:b/>
          <w:color w:val="3B3B3B"/>
          <w:sz w:val="20"/>
          <w:highlight w:val="white"/>
        </w:rPr>
        <w:t>株式会社グッドラックスリー 会社概要</w:t>
      </w:r>
      <w:r>
        <w:rPr>
          <w:rFonts w:asciiTheme="minorEastAsia" w:hAnsiTheme="minorEastAsia" w:cstheme="minorEastAsia"/>
          <w:color w:val="000000"/>
          <w:sz w:val="18"/>
        </w:rPr>
        <w:br/>
      </w:r>
      <w:r>
        <w:rPr>
          <w:rFonts w:asciiTheme="minorEastAsia" w:hAnsiTheme="minorEastAsia" w:cstheme="minorEastAsia"/>
          <w:color w:val="3B3B3B"/>
          <w:sz w:val="20"/>
          <w:highlight w:val="white"/>
        </w:rPr>
        <w:t>・社名： 株式会社グッドラックスリー</w:t>
      </w:r>
      <w:r>
        <w:rPr>
          <w:rFonts w:asciiTheme="minorEastAsia" w:hAnsiTheme="minorEastAsia" w:cstheme="minorEastAsia"/>
          <w:color w:val="000000"/>
          <w:sz w:val="18"/>
        </w:rPr>
        <w:br/>
      </w:r>
      <w:r>
        <w:rPr>
          <w:rFonts w:asciiTheme="minorEastAsia" w:hAnsiTheme="minorEastAsia" w:cstheme="minorEastAsia"/>
          <w:color w:val="3B3B3B"/>
          <w:sz w:val="20"/>
          <w:highlight w:val="white"/>
        </w:rPr>
        <w:t xml:space="preserve">・URL： </w:t>
      </w:r>
      <w:hyperlink r:id="rId11" w:history="1">
        <w:r>
          <w:rPr>
            <w:rFonts w:asciiTheme="minorEastAsia" w:hAnsiTheme="minorEastAsia" w:cstheme="minorEastAsia"/>
            <w:color w:val="358CDA"/>
            <w:sz w:val="20"/>
            <w:highlight w:val="white"/>
            <w:u w:val="single"/>
          </w:rPr>
          <w:t>https://www.gl-inc.jp/</w:t>
        </w:r>
      </w:hyperlink>
      <w:r>
        <w:rPr>
          <w:rFonts w:asciiTheme="minorEastAsia" w:hAnsiTheme="minorEastAsia" w:cstheme="minorEastAsia"/>
          <w:color w:val="000000"/>
          <w:sz w:val="18"/>
        </w:rPr>
        <w:br/>
      </w:r>
      <w:r>
        <w:rPr>
          <w:rFonts w:asciiTheme="minorEastAsia" w:hAnsiTheme="minorEastAsia" w:cstheme="minorEastAsia"/>
          <w:color w:val="3B3B3B"/>
          <w:sz w:val="20"/>
          <w:highlight w:val="white"/>
        </w:rPr>
        <w:t>・設立： 2013年2月</w:t>
      </w:r>
    </w:p>
    <w:p w14:paraId="5C064251" w14:textId="6EAB3D31" w:rsidR="00FB15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Theme="minorEastAsia" w:hAnsiTheme="minorEastAsia" w:cstheme="minorEastAsia"/>
          <w:color w:val="000000"/>
          <w:sz w:val="16"/>
        </w:rPr>
      </w:pPr>
      <w:r>
        <w:rPr>
          <w:rFonts w:asciiTheme="minorEastAsia" w:hAnsiTheme="minorEastAsia" w:cstheme="minorEastAsia" w:hint="eastAsia"/>
          <w:color w:val="000000"/>
          <w:sz w:val="20"/>
          <w:szCs w:val="24"/>
        </w:rPr>
        <w:t>・</w:t>
      </w:r>
      <w:r>
        <w:rPr>
          <w:rFonts w:asciiTheme="minorEastAsia" w:hAnsiTheme="minorEastAsia" w:cstheme="minorEastAsia"/>
          <w:color w:val="000000"/>
          <w:sz w:val="20"/>
          <w:szCs w:val="26"/>
        </w:rPr>
        <w:t>資本金：</w:t>
      </w:r>
      <w:r w:rsidR="00E26014" w:rsidRPr="00E26014">
        <w:rPr>
          <w:rFonts w:asciiTheme="minorEastAsia" w:hAnsiTheme="minorEastAsia" w:cstheme="minorEastAsia" w:hint="eastAsia"/>
          <w:color w:val="000000"/>
          <w:sz w:val="20"/>
          <w:szCs w:val="26"/>
        </w:rPr>
        <w:t>2億1752万円</w:t>
      </w:r>
      <w:r w:rsidR="00E26014">
        <w:rPr>
          <w:rFonts w:asciiTheme="minorEastAsia" w:hAnsiTheme="minorEastAsia" w:cstheme="minorEastAsia" w:hint="eastAsia"/>
          <w:color w:val="000000"/>
          <w:sz w:val="20"/>
          <w:szCs w:val="26"/>
        </w:rPr>
        <w:t xml:space="preserve"> </w:t>
      </w:r>
      <w:r w:rsidR="00E26014" w:rsidRPr="00E26014">
        <w:rPr>
          <w:rFonts w:asciiTheme="minorEastAsia" w:hAnsiTheme="minorEastAsia" w:cstheme="minorEastAsia" w:hint="eastAsia"/>
          <w:color w:val="000000"/>
          <w:sz w:val="20"/>
          <w:szCs w:val="26"/>
        </w:rPr>
        <w:t>※2023年9月時点</w:t>
      </w:r>
    </w:p>
    <w:p w14:paraId="772AF34A" w14:textId="77777777" w:rsidR="00FB15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Theme="minorEastAsia" w:hAnsiTheme="minorEastAsia" w:cstheme="minorEastAsia"/>
          <w:color w:val="000000"/>
          <w:sz w:val="20"/>
          <w:szCs w:val="24"/>
        </w:rPr>
      </w:pPr>
      <w:r>
        <w:rPr>
          <w:rFonts w:asciiTheme="minorEastAsia" w:hAnsiTheme="minorEastAsia" w:cstheme="minorEastAsia" w:hint="eastAsia"/>
          <w:color w:val="000000"/>
          <w:sz w:val="20"/>
          <w:szCs w:val="24"/>
        </w:rPr>
        <w:t xml:space="preserve">・代表者名：代表取締役 井上和久 </w:t>
      </w:r>
    </w:p>
    <w:p w14:paraId="45C4643B" w14:textId="77777777" w:rsidR="00FB15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Theme="minorEastAsia" w:hAnsiTheme="minorEastAsia" w:cstheme="minorEastAsia"/>
          <w:b/>
          <w:color w:val="3B3B3B"/>
          <w:sz w:val="20"/>
        </w:rPr>
      </w:pPr>
      <w:r>
        <w:rPr>
          <w:rFonts w:asciiTheme="minorEastAsia" w:hAnsiTheme="minorEastAsia" w:cstheme="minorEastAsia" w:hint="eastAsia"/>
          <w:color w:val="000000"/>
          <w:sz w:val="20"/>
          <w:szCs w:val="24"/>
        </w:rPr>
        <w:t>・所在地：福岡県福岡市博多区中洲４丁目６-１２　プラート中洲6F</w:t>
      </w:r>
      <w:r>
        <w:rPr>
          <w:rFonts w:asciiTheme="minorEastAsia" w:hAnsiTheme="minorEastAsia" w:cstheme="minorEastAsia"/>
          <w:color w:val="000000"/>
          <w:sz w:val="18"/>
        </w:rPr>
        <w:br/>
      </w:r>
      <w:r>
        <w:rPr>
          <w:rFonts w:asciiTheme="minorEastAsia" w:hAnsiTheme="minorEastAsia" w:cstheme="minorEastAsia"/>
          <w:color w:val="000000"/>
          <w:sz w:val="18"/>
        </w:rPr>
        <w:br/>
      </w:r>
      <w:r>
        <w:rPr>
          <w:rFonts w:asciiTheme="minorEastAsia" w:hAnsiTheme="minorEastAsia" w:cstheme="minorEastAsia"/>
          <w:b/>
          <w:color w:val="3B3B3B"/>
          <w:sz w:val="20"/>
          <w:highlight w:val="white"/>
        </w:rPr>
        <w:t>本件に関するお問い合わせ先</w:t>
      </w:r>
    </w:p>
    <w:p w14:paraId="1A45F923" w14:textId="77777777" w:rsidR="00FB15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Theme="minorEastAsia" w:hAnsiTheme="minorEastAsia" w:cstheme="minorEastAsia"/>
          <w:color w:val="000000"/>
          <w:sz w:val="18"/>
        </w:rPr>
      </w:pP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グッドラックスリー株式会社　ゲーム・アプリ事業部</w:t>
      </w:r>
      <w:r>
        <w:rPr>
          <w:rFonts w:asciiTheme="minorEastAsia" w:hAnsiTheme="minorEastAsia" w:cstheme="minorEastAsia"/>
          <w:color w:val="000000"/>
          <w:sz w:val="18"/>
        </w:rPr>
        <w:br/>
      </w:r>
      <w:r>
        <w:rPr>
          <w:rFonts w:asciiTheme="minorEastAsia" w:hAnsiTheme="minorEastAsia" w:cstheme="minorEastAsia"/>
          <w:color w:val="3B3B3B"/>
          <w:sz w:val="20"/>
          <w:highlight w:val="white"/>
        </w:rPr>
        <w:t xml:space="preserve">・E-mail： </w:t>
      </w:r>
      <w:r>
        <w:rPr>
          <w:rFonts w:asciiTheme="minorEastAsia" w:hAnsiTheme="minorEastAsia" w:cstheme="minorEastAsia"/>
          <w:color w:val="3B3B3B"/>
          <w:sz w:val="20"/>
          <w:lang w:val="ja-JP"/>
        </w:rPr>
        <w:t>game@gl-inc.jp</w:t>
      </w:r>
    </w:p>
    <w:p w14:paraId="0973750E" w14:textId="77777777" w:rsidR="00FB150E" w:rsidRDefault="00FB150E">
      <w:pPr>
        <w:rPr>
          <w:rFonts w:asciiTheme="minorEastAsia" w:hAnsiTheme="minorEastAsia" w:cstheme="minorEastAsia"/>
        </w:rPr>
      </w:pPr>
    </w:p>
    <w:sectPr w:rsidR="00FB150E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8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3C7B"/>
    <w:multiLevelType w:val="multilevel"/>
    <w:tmpl w:val="F16A1B18"/>
    <w:lvl w:ilvl="0" w:tentative="1">
      <w:start w:val="1"/>
      <w:numFmt w:val="none"/>
      <w:suff w:val="nothing"/>
      <w:lvlText w:val=""/>
      <w:lvlJc w:val="left"/>
      <w:pPr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244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50E"/>
    <w:rsid w:val="000D0AB5"/>
    <w:rsid w:val="00152969"/>
    <w:rsid w:val="00361DB4"/>
    <w:rsid w:val="004203DB"/>
    <w:rsid w:val="005C4D39"/>
    <w:rsid w:val="006E751A"/>
    <w:rsid w:val="008F7267"/>
    <w:rsid w:val="008F7A3F"/>
    <w:rsid w:val="00A7349D"/>
    <w:rsid w:val="00C74519"/>
    <w:rsid w:val="00D91F0C"/>
    <w:rsid w:val="00E26014"/>
    <w:rsid w:val="00EE581F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8BCD5"/>
  <w15:docId w15:val="{43163E92-A0D9-46CB-9E2A-36134060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1"/>
    <w:link w:val="20"/>
    <w:uiPriority w:val="9"/>
    <w:unhideWhenUsed/>
    <w:qFormat/>
    <w:pPr>
      <w:spacing w:before="200"/>
      <w:outlineLvl w:val="1"/>
    </w:pPr>
    <w:rPr>
      <w:rFonts w:ascii="Times New Roman"/>
      <w:b/>
      <w:sz w:val="36"/>
    </w:rPr>
  </w:style>
  <w:style w:type="paragraph" w:styleId="3">
    <w:name w:val="heading 3"/>
    <w:basedOn w:val="a0"/>
    <w:next w:val="a1"/>
    <w:link w:val="30"/>
    <w:uiPriority w:val="9"/>
    <w:unhideWhenUsed/>
    <w:qFormat/>
    <w:pPr>
      <w:spacing w:before="140"/>
      <w:outlineLvl w:val="2"/>
    </w:pPr>
    <w:rPr>
      <w:rFonts w:asci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2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2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2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2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2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2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表題 (文字)"/>
    <w:basedOn w:val="a2"/>
    <w:link w:val="a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副題 (文字)"/>
    <w:basedOn w:val="a2"/>
    <w:link w:val="a8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ubtle Emphasis"/>
    <w:basedOn w:val="a2"/>
    <w:uiPriority w:val="19"/>
    <w:qFormat/>
    <w:rPr>
      <w:i/>
      <w:iCs/>
      <w:color w:val="808080" w:themeColor="text1" w:themeTint="7F"/>
    </w:rPr>
  </w:style>
  <w:style w:type="character" w:styleId="ab">
    <w:name w:val="Emphasis"/>
    <w:basedOn w:val="a2"/>
    <w:uiPriority w:val="20"/>
    <w:qFormat/>
    <w:rPr>
      <w:i/>
      <w:iCs/>
    </w:rPr>
  </w:style>
  <w:style w:type="character" w:styleId="21">
    <w:name w:val="Intense Emphasis"/>
    <w:basedOn w:val="a2"/>
    <w:uiPriority w:val="21"/>
    <w:qFormat/>
    <w:rPr>
      <w:b/>
      <w:bCs/>
      <w:i/>
      <w:iCs/>
      <w:color w:val="4472C4" w:themeColor="accent1"/>
    </w:rPr>
  </w:style>
  <w:style w:type="character" w:styleId="ac">
    <w:name w:val="Strong"/>
    <w:basedOn w:val="a2"/>
    <w:uiPriority w:val="22"/>
    <w:qFormat/>
    <w:rPr>
      <w:b/>
      <w:bCs/>
    </w:rPr>
  </w:style>
  <w:style w:type="paragraph" w:styleId="ad">
    <w:name w:val="Quote"/>
    <w:basedOn w:val="a"/>
    <w:next w:val="a"/>
    <w:link w:val="ae"/>
    <w:uiPriority w:val="29"/>
    <w:qFormat/>
    <w:rPr>
      <w:i/>
      <w:iCs/>
      <w:color w:val="000000" w:themeColor="text1"/>
    </w:rPr>
  </w:style>
  <w:style w:type="character" w:customStyle="1" w:styleId="ae">
    <w:name w:val="引用文 (文字)"/>
    <w:basedOn w:val="a2"/>
    <w:link w:val="ad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3">
    <w:name w:val="引用文 2 (文字)"/>
    <w:basedOn w:val="a2"/>
    <w:link w:val="22"/>
    <w:uiPriority w:val="30"/>
    <w:rPr>
      <w:b/>
      <w:bCs/>
      <w:i/>
      <w:iCs/>
      <w:color w:val="4472C4" w:themeColor="accent1"/>
    </w:rPr>
  </w:style>
  <w:style w:type="character" w:styleId="af">
    <w:name w:val="Subtle Reference"/>
    <w:basedOn w:val="a2"/>
    <w:uiPriority w:val="31"/>
    <w:qFormat/>
    <w:rPr>
      <w:smallCaps/>
      <w:color w:val="ED7D31" w:themeColor="accent2"/>
      <w:u w:val="single"/>
    </w:rPr>
  </w:style>
  <w:style w:type="character" w:styleId="24">
    <w:name w:val="Intense Reference"/>
    <w:basedOn w:val="a2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2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脚注文字列 (文字)"/>
    <w:basedOn w:val="a2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2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文末脚注文字列 (文字)"/>
    <w:basedOn w:val="a2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2"/>
    <w:uiPriority w:val="99"/>
    <w:semiHidden/>
    <w:unhideWhenUsed/>
    <w:rPr>
      <w:vertAlign w:val="superscript"/>
    </w:rPr>
  </w:style>
  <w:style w:type="character" w:styleId="af8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書式なし (文字)"/>
    <w:basedOn w:val="a2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ヘッダー (文字)"/>
    <w:basedOn w:val="a2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フッター (文字)"/>
    <w:basedOn w:val="a2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a0">
    <w:name w:val="見出し"/>
    <w:basedOn w:val="a"/>
    <w:next w:val="a1"/>
    <w:uiPriority w:val="99"/>
    <w:pPr>
      <w:keepNext/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before="240" w:after="120" w:line="240" w:lineRule="auto"/>
    </w:pPr>
    <w:rPr>
      <w:rFonts w:ascii="Liberation Sans"/>
      <w:sz w:val="28"/>
    </w:rPr>
  </w:style>
  <w:style w:type="paragraph" w:styleId="a1">
    <w:name w:val="Body Text"/>
    <w:basedOn w:val="a"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l-inc.jp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lay.google.com/store/apps/details?id=jp.gl3inc.nekodasu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jp/app/id6468570748" TargetMode="External"/></Relationships>
</file>

<file path=word/theme/theme1.xml><?xml version="1.0" encoding="utf-8"?>
<a:theme xmlns:a="http://schemas.openxmlformats.org/drawingml/2006/main" name="デフォル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前山広行</cp:lastModifiedBy>
  <cp:revision>8</cp:revision>
  <dcterms:created xsi:type="dcterms:W3CDTF">2023-10-03T04:03:00Z</dcterms:created>
  <dcterms:modified xsi:type="dcterms:W3CDTF">2023-10-26T07:05:00Z</dcterms:modified>
</cp:coreProperties>
</file>