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1940D289" w14:textId="77777777" w:rsidR="00FE54B6" w:rsidRPr="00AC6FBE" w:rsidRDefault="00FE54B6" w:rsidP="00FE54B6">
      <w:pPr>
        <w:snapToGrid w:val="0"/>
        <w:jc w:val="center"/>
        <w:rPr>
          <w:rFonts w:ascii="Meiryo UI" w:eastAsia="Meiryo UI" w:hAnsi="Meiryo UI" w:cs="Meiryo UI"/>
          <w:b/>
          <w:kern w:val="18"/>
          <w:sz w:val="30"/>
          <w:szCs w:val="30"/>
        </w:rPr>
      </w:pPr>
      <w:r w:rsidRPr="00AC6FBE">
        <w:rPr>
          <w:rFonts w:ascii="Meiryo UI" w:eastAsia="Meiryo UI" w:hAnsi="Meiryo UI" w:cs="Meiryo UI" w:hint="eastAsia"/>
          <w:b/>
          <w:kern w:val="18"/>
          <w:sz w:val="30"/>
          <w:szCs w:val="30"/>
        </w:rPr>
        <w:t>【国内店舗数 最多更新中！※】バンダイ公式の「ガシャポン®」大型専門店が登場</w:t>
      </w:r>
    </w:p>
    <w:p w14:paraId="0089658B" w14:textId="77777777" w:rsidR="00557555" w:rsidRPr="00557555" w:rsidRDefault="00557555" w:rsidP="00557555">
      <w:pPr>
        <w:snapToGrid w:val="0"/>
        <w:jc w:val="center"/>
        <w:rPr>
          <w:rFonts w:ascii="Meiryo UI" w:eastAsia="Meiryo UI" w:hAnsi="Meiryo UI" w:cs="Meiryo UI" w:hint="eastAsia"/>
          <w:b/>
          <w:kern w:val="18"/>
          <w:sz w:val="30"/>
          <w:szCs w:val="30"/>
        </w:rPr>
      </w:pPr>
      <w:r w:rsidRPr="00557555">
        <w:rPr>
          <w:rFonts w:ascii="Meiryo UI" w:eastAsia="Meiryo UI" w:hAnsi="Meiryo UI" w:cs="Meiryo UI" w:hint="eastAsia"/>
          <w:b/>
          <w:kern w:val="18"/>
          <w:sz w:val="30"/>
          <w:szCs w:val="30"/>
        </w:rPr>
        <w:t>『ガシャポンバンダイオフィシャルショップ』未来屋書店日根野店</w:t>
      </w:r>
    </w:p>
    <w:p w14:paraId="5B491A2C" w14:textId="114F13A4" w:rsidR="001B7D31" w:rsidRPr="005E1FB6" w:rsidRDefault="00557555" w:rsidP="00557555">
      <w:pPr>
        <w:snapToGrid w:val="0"/>
        <w:jc w:val="center"/>
        <w:rPr>
          <w:rFonts w:ascii="Meiryo UI" w:eastAsia="Meiryo UI" w:hAnsi="Meiryo UI" w:cs="Meiryo UI"/>
          <w:b/>
          <w:kern w:val="18"/>
          <w:sz w:val="30"/>
          <w:szCs w:val="30"/>
        </w:rPr>
      </w:pPr>
      <w:r w:rsidRPr="00557555">
        <w:rPr>
          <w:rFonts w:ascii="Meiryo UI" w:eastAsia="Meiryo UI" w:hAnsi="Meiryo UI" w:cs="Meiryo UI" w:hint="eastAsia"/>
          <w:b/>
          <w:kern w:val="18"/>
          <w:sz w:val="30"/>
          <w:szCs w:val="30"/>
        </w:rPr>
        <w:t>2024年3月28日(木)オープン</w:t>
      </w:r>
      <w:r w:rsidR="001B7D31" w:rsidRPr="005E1FB6">
        <w:rPr>
          <w:rFonts w:ascii="Meiryo UI" w:eastAsia="Meiryo UI" w:hAnsi="Meiryo UI" w:cs="Meiryo UI" w:hint="eastAsia"/>
          <w:b/>
          <w:kern w:val="18"/>
          <w:sz w:val="30"/>
          <w:szCs w:val="30"/>
        </w:rPr>
        <w:t>！</w:t>
      </w:r>
    </w:p>
    <w:p w14:paraId="7B9D4906" w14:textId="29B7B894" w:rsidR="00BA487B" w:rsidRDefault="00557555" w:rsidP="00BA487B">
      <w:pPr>
        <w:snapToGrid w:val="0"/>
        <w:jc w:val="center"/>
        <w:rPr>
          <w:rFonts w:ascii="Meiryo UI" w:eastAsia="Meiryo UI" w:hAnsi="Meiryo UI" w:cs="Meiryo UI"/>
          <w:b/>
          <w:noProof/>
          <w:kern w:val="18"/>
          <w:sz w:val="22"/>
        </w:rPr>
      </w:pPr>
      <w:r>
        <w:rPr>
          <w:rFonts w:eastAsiaTheme="minorHAnsi" w:hint="eastAsia"/>
          <w:noProof/>
          <w:sz w:val="18"/>
          <w:szCs w:val="18"/>
        </w:rPr>
        <w:drawing>
          <wp:anchor distT="0" distB="0" distL="114300" distR="114300" simplePos="0" relativeHeight="251708416" behindDoc="0" locked="0" layoutInCell="1" allowOverlap="1" wp14:anchorId="7CD27BDD" wp14:editId="65AFA8FD">
            <wp:simplePos x="0" y="0"/>
            <wp:positionH relativeFrom="column">
              <wp:posOffset>3089910</wp:posOffset>
            </wp:positionH>
            <wp:positionV relativeFrom="paragraph">
              <wp:posOffset>58420</wp:posOffset>
            </wp:positionV>
            <wp:extent cx="3157220" cy="1511935"/>
            <wp:effectExtent l="0" t="0" r="5080" b="0"/>
            <wp:wrapNone/>
            <wp:docPr id="8080796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79635"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7220"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07392" behindDoc="0" locked="0" layoutInCell="1" allowOverlap="1" wp14:anchorId="30B2CF15" wp14:editId="2E415947">
            <wp:simplePos x="0" y="0"/>
            <wp:positionH relativeFrom="column">
              <wp:posOffset>752475</wp:posOffset>
            </wp:positionH>
            <wp:positionV relativeFrom="paragraph">
              <wp:posOffset>128270</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p>
    <w:p w14:paraId="5C075E1E" w14:textId="17184DE0" w:rsidR="00BA487B" w:rsidRDefault="00BA487B" w:rsidP="00BA487B">
      <w:pPr>
        <w:snapToGrid w:val="0"/>
        <w:jc w:val="center"/>
        <w:rPr>
          <w:rFonts w:ascii="Meiryo UI" w:eastAsia="Meiryo UI" w:hAnsi="Meiryo UI" w:cs="Meiryo UI"/>
          <w:b/>
          <w:noProof/>
          <w:kern w:val="18"/>
          <w:sz w:val="22"/>
        </w:rPr>
      </w:pPr>
    </w:p>
    <w:p w14:paraId="21B29751" w14:textId="479B0219" w:rsidR="00BA487B" w:rsidRDefault="00BA487B" w:rsidP="00BA487B">
      <w:pPr>
        <w:snapToGrid w:val="0"/>
        <w:jc w:val="center"/>
        <w:rPr>
          <w:rFonts w:ascii="Meiryo UI" w:eastAsia="Meiryo UI" w:hAnsi="Meiryo UI" w:cs="Meiryo UI"/>
          <w:b/>
          <w:noProof/>
          <w:kern w:val="18"/>
          <w:sz w:val="22"/>
        </w:rPr>
      </w:pPr>
    </w:p>
    <w:p w14:paraId="7BB596E4" w14:textId="74FC67B5" w:rsidR="00243045" w:rsidRDefault="00243045" w:rsidP="009B4659">
      <w:pPr>
        <w:snapToGrid w:val="0"/>
        <w:jc w:val="center"/>
        <w:rPr>
          <w:rFonts w:ascii="Meiryo UI" w:eastAsia="Meiryo UI" w:hAnsi="Meiryo UI" w:cs="Meiryo UI"/>
          <w:b/>
          <w:kern w:val="18"/>
          <w:sz w:val="30"/>
          <w:szCs w:val="30"/>
        </w:rPr>
      </w:pPr>
    </w:p>
    <w:p w14:paraId="676BFFC3" w14:textId="0C5F580D" w:rsidR="00B26310" w:rsidRDefault="00B26310" w:rsidP="00243045">
      <w:pPr>
        <w:snapToGrid w:val="0"/>
        <w:jc w:val="center"/>
        <w:rPr>
          <w:rFonts w:ascii="Meiryo UI" w:eastAsia="Meiryo UI" w:hAnsi="Meiryo UI" w:cs="Meiryo UI"/>
          <w:b/>
          <w:kern w:val="18"/>
          <w:sz w:val="22"/>
        </w:rPr>
      </w:pPr>
    </w:p>
    <w:p w14:paraId="79022E6D" w14:textId="2A97F4DD" w:rsidR="00B26310" w:rsidRDefault="00B26310" w:rsidP="00BA487B">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684FCF4C" w14:textId="77777777" w:rsidR="00557555" w:rsidRPr="00CA35ED" w:rsidRDefault="00557555" w:rsidP="005575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bookmarkStart w:id="0" w:name="_Hlk156297053"/>
      <w:bookmarkStart w:id="1" w:name="_Hlk149561559"/>
      <w:bookmarkStart w:id="2" w:name="_Hlk158045294"/>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Pr>
          <w:rFonts w:ascii="メイリオ" w:eastAsia="メイリオ" w:hAnsi="メイリオ" w:cs="Meiryo UI" w:hint="eastAsia"/>
          <w:kern w:val="0"/>
          <w:sz w:val="18"/>
          <w:szCs w:val="18"/>
        </w:rPr>
        <w:t>2024</w:t>
      </w:r>
      <w:r w:rsidRPr="000F3DCA">
        <w:rPr>
          <w:rFonts w:ascii="メイリオ" w:eastAsia="メイリオ" w:hAnsi="メイリオ" w:cs="Meiryo UI" w:hint="eastAsia"/>
          <w:kern w:val="0"/>
          <w:sz w:val="18"/>
          <w:szCs w:val="18"/>
        </w:rPr>
        <w:t>年</w:t>
      </w:r>
      <w:r>
        <w:rPr>
          <w:rFonts w:ascii="メイリオ" w:eastAsia="メイリオ" w:hAnsi="メイリオ" w:cs="Meiryo UI" w:hint="eastAsia"/>
          <w:kern w:val="0"/>
          <w:sz w:val="18"/>
          <w:szCs w:val="18"/>
        </w:rPr>
        <w:t>3</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28</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w:t>
      </w:r>
      <w:r w:rsidRPr="005E1FB6">
        <w:rPr>
          <w:rFonts w:hint="eastAsia"/>
        </w:rPr>
        <w:t xml:space="preserve"> </w:t>
      </w:r>
      <w:r>
        <w:rPr>
          <w:rFonts w:ascii="メイリオ" w:eastAsia="メイリオ" w:hAnsi="メイリオ" w:cs="Meiryo UI" w:hint="eastAsia"/>
          <w:kern w:val="0"/>
          <w:sz w:val="18"/>
          <w:szCs w:val="18"/>
        </w:rPr>
        <w:t>大阪府泉佐野市イオンモール日根野2階</w:t>
      </w:r>
      <w:r w:rsidRPr="000F3DCA">
        <w:rPr>
          <w:rFonts w:ascii="メイリオ" w:eastAsia="メイリオ" w:hAnsi="メイリオ" w:cs="Meiryo UI" w:hint="eastAsia"/>
          <w:kern w:val="0"/>
          <w:sz w:val="18"/>
          <w:szCs w:val="18"/>
        </w:rPr>
        <w:t>、</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日根野</w:t>
      </w:r>
      <w:r w:rsidRPr="00BA2FAD">
        <w:rPr>
          <w:rFonts w:ascii="メイリオ" w:eastAsia="メイリオ" w:hAnsi="メイリオ" w:cs="Meiryo UI" w:hint="eastAsia"/>
          <w:kern w:val="0"/>
          <w:sz w:val="18"/>
          <w:szCs w:val="18"/>
        </w:rPr>
        <w:t>店内</w:t>
      </w:r>
      <w:r w:rsidRPr="000F3DCA">
        <w:rPr>
          <w:rFonts w:ascii="メイリオ" w:eastAsia="メイリオ" w:hAnsi="メイリオ" w:cs="Meiryo UI" w:hint="eastAsia"/>
          <w:kern w:val="0"/>
          <w:sz w:val="18"/>
          <w:szCs w:val="18"/>
        </w:rPr>
        <w:t>に「ガシャポンバンダイオフィシャルショップ」</w:t>
      </w:r>
      <w:r w:rsidRPr="00BA2FAD">
        <w:rPr>
          <w:rFonts w:ascii="メイリオ" w:eastAsia="メイリオ" w:hAnsi="メイリオ" w:cs="Meiryo UI" w:hint="eastAsia"/>
          <w:kern w:val="0"/>
          <w:sz w:val="18"/>
          <w:szCs w:val="18"/>
        </w:rPr>
        <w:t>未来屋書店</w:t>
      </w:r>
      <w:r>
        <w:rPr>
          <w:rFonts w:ascii="メイリオ" w:eastAsia="メイリオ" w:hAnsi="メイリオ" w:cs="Meiryo UI" w:hint="eastAsia"/>
          <w:kern w:val="0"/>
          <w:sz w:val="18"/>
          <w:szCs w:val="18"/>
        </w:rPr>
        <w:t>日根野</w:t>
      </w:r>
      <w:r w:rsidRPr="00BA2FA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をオープンいたします。</w:t>
      </w:r>
    </w:p>
    <w:p w14:paraId="58D07BE9" w14:textId="77777777" w:rsidR="00557555" w:rsidRPr="00CA35ED" w:rsidRDefault="00557555" w:rsidP="005575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29</w:t>
      </w:r>
      <w:r w:rsidRPr="00CA35ED">
        <w:rPr>
          <w:rFonts w:ascii="メイリオ" w:eastAsia="メイリオ" w:hAnsi="メイリオ" w:cs="Meiryo UI" w:hint="eastAsia"/>
          <w:kern w:val="0"/>
          <w:sz w:val="18"/>
          <w:szCs w:val="18"/>
        </w:rPr>
        <w:t>店舗目となります。当ショップではバンダイの新商品を全て取り</w:t>
      </w:r>
      <w:r>
        <w:rPr>
          <w:rFonts w:ascii="メイリオ" w:eastAsia="メイリオ" w:hAnsi="メイリオ" w:cs="Meiryo UI" w:hint="eastAsia"/>
          <w:kern w:val="0"/>
          <w:sz w:val="18"/>
          <w:szCs w:val="18"/>
        </w:rPr>
        <w:t>そろえ</w:t>
      </w:r>
      <w:r w:rsidRPr="00CA35ED">
        <w:rPr>
          <w:rFonts w:ascii="メイリオ" w:eastAsia="メイリオ" w:hAnsi="メイリオ" w:cs="Meiryo UI" w:hint="eastAsia"/>
          <w:kern w:val="0"/>
          <w:sz w:val="18"/>
          <w:szCs w:val="18"/>
        </w:rPr>
        <w:t>、ここでしか味わえない「ガシャポン体験」を提供することで、「ガシャポン」の新たな魅力を発信していきます。</w:t>
      </w:r>
    </w:p>
    <w:p w14:paraId="512E89A9" w14:textId="77777777" w:rsidR="00557555" w:rsidRPr="007B4C07" w:rsidRDefault="00557555" w:rsidP="005575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w:t>
      </w:r>
      <w:r>
        <w:rPr>
          <w:rFonts w:ascii="メイリオ" w:eastAsia="メイリオ" w:hAnsi="メイリオ" w:cs="Meiryo UI" w:hint="eastAsia"/>
          <w:color w:val="000000" w:themeColor="text1"/>
          <w:kern w:val="0"/>
          <w:sz w:val="18"/>
          <w:szCs w:val="18"/>
        </w:rPr>
        <w:t>送</w:t>
      </w:r>
      <w:r w:rsidRPr="00297206">
        <w:rPr>
          <w:rFonts w:ascii="メイリオ" w:eastAsia="メイリオ" w:hAnsi="メイリオ" w:cs="Meiryo UI" w:hint="eastAsia"/>
          <w:color w:val="000000" w:themeColor="text1"/>
          <w:kern w:val="0"/>
          <w:sz w:val="18"/>
          <w:szCs w:val="18"/>
        </w:rPr>
        <w:t>客を目的とした売り場イメージの統一や各種告知も実施していく予定です</w:t>
      </w:r>
      <w:bookmarkEnd w:id="1"/>
      <w:r w:rsidRPr="00297206">
        <w:rPr>
          <w:rFonts w:ascii="メイリオ" w:eastAsia="メイリオ" w:hAnsi="メイリオ" w:cs="Meiryo UI" w:hint="eastAsia"/>
          <w:color w:val="000000" w:themeColor="text1"/>
          <w:kern w:val="0"/>
          <w:sz w:val="18"/>
          <w:szCs w:val="18"/>
        </w:rPr>
        <w:t>。</w:t>
      </w:r>
    </w:p>
    <w:p w14:paraId="01640771" w14:textId="77777777" w:rsidR="00557555" w:rsidRDefault="00557555" w:rsidP="00557555">
      <w:pPr>
        <w:autoSpaceDE w:val="0"/>
        <w:autoSpaceDN w:val="0"/>
        <w:adjustRightInd w:val="0"/>
        <w:snapToGrid w:val="0"/>
        <w:ind w:rightChars="135" w:right="283" w:firstLineChars="100" w:firstLine="140"/>
        <w:rPr>
          <w:rFonts w:ascii="メイリオ" w:eastAsia="メイリオ" w:hAnsi="メイリオ" w:cs="Meiryo UI"/>
          <w:kern w:val="0"/>
          <w:sz w:val="14"/>
          <w:szCs w:val="14"/>
        </w:rPr>
      </w:pPr>
      <w:r w:rsidRPr="00BA2FAD">
        <w:rPr>
          <w:rFonts w:ascii="メイリオ" w:eastAsia="メイリオ" w:hAnsi="メイリオ" w:cs="Meiryo UI" w:hint="eastAsia"/>
          <w:kern w:val="0"/>
          <w:sz w:val="14"/>
          <w:szCs w:val="14"/>
        </w:rPr>
        <w:t>※</w:t>
      </w:r>
      <w:r w:rsidRPr="009C45B8">
        <w:rPr>
          <w:rFonts w:ascii="メイリオ" w:eastAsia="メイリオ" w:hAnsi="メイリオ" w:cs="Meiryo UI" w:hint="eastAsia"/>
          <w:kern w:val="0"/>
          <w:sz w:val="14"/>
          <w:szCs w:val="14"/>
        </w:rPr>
        <w:t>国内最多店舗数：2024年</w:t>
      </w:r>
      <w:r>
        <w:rPr>
          <w:rFonts w:ascii="メイリオ" w:eastAsia="メイリオ" w:hAnsi="メイリオ" w:cs="Meiryo UI" w:hint="eastAsia"/>
          <w:kern w:val="0"/>
          <w:sz w:val="14"/>
          <w:szCs w:val="14"/>
        </w:rPr>
        <w:t>3</w:t>
      </w:r>
      <w:r w:rsidRPr="009C45B8">
        <w:rPr>
          <w:rFonts w:ascii="メイリオ" w:eastAsia="メイリオ" w:hAnsi="メイリオ" w:cs="Meiryo UI" w:hint="eastAsia"/>
          <w:kern w:val="0"/>
          <w:sz w:val="14"/>
          <w:szCs w:val="14"/>
        </w:rPr>
        <w:t>月</w:t>
      </w:r>
      <w:r>
        <w:rPr>
          <w:rFonts w:ascii="メイリオ" w:eastAsia="メイリオ" w:hAnsi="メイリオ" w:cs="Meiryo UI" w:hint="eastAsia"/>
          <w:kern w:val="0"/>
          <w:sz w:val="14"/>
          <w:szCs w:val="14"/>
        </w:rPr>
        <w:t>21</w:t>
      </w:r>
      <w:r w:rsidRPr="009C45B8">
        <w:rPr>
          <w:rFonts w:ascii="メイリオ" w:eastAsia="メイリオ" w:hAnsi="メイリオ" w:cs="Meiryo UI" w:hint="eastAsia"/>
          <w:kern w:val="0"/>
          <w:sz w:val="14"/>
          <w:szCs w:val="14"/>
        </w:rPr>
        <w:t>日現在バンダイナムコアミューズメント</w:t>
      </w:r>
      <w:r w:rsidRPr="00BA2FAD">
        <w:rPr>
          <w:rFonts w:ascii="メイリオ" w:eastAsia="メイリオ" w:hAnsi="メイリオ" w:cs="Meiryo UI" w:hint="eastAsia"/>
          <w:kern w:val="0"/>
          <w:sz w:val="14"/>
          <w:szCs w:val="14"/>
        </w:rPr>
        <w:t>調</w:t>
      </w:r>
      <w:bookmarkEnd w:id="2"/>
      <w:r w:rsidRPr="00BA2FAD">
        <w:rPr>
          <w:rFonts w:ascii="メイリオ" w:eastAsia="メイリオ" w:hAnsi="メイリオ" w:cs="Meiryo UI" w:hint="eastAsia"/>
          <w:kern w:val="0"/>
          <w:sz w:val="14"/>
          <w:szCs w:val="14"/>
        </w:rPr>
        <w:t>べ</w:t>
      </w:r>
    </w:p>
    <w:p w14:paraId="48181360" w14:textId="77777777" w:rsidR="00754955" w:rsidRPr="00557555" w:rsidRDefault="00754955" w:rsidP="00754955">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5EAC304D" w14:textId="77777777" w:rsidR="00754955" w:rsidRPr="00380509" w:rsidRDefault="00754955" w:rsidP="00754955">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0EC5DF6E"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58193030"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595A883D" w14:textId="77777777" w:rsidR="00754955"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01296E18" w:rsidR="00E65357" w:rsidRPr="00CA35ED" w:rsidRDefault="00754955" w:rsidP="00754955">
      <w:pPr>
        <w:autoSpaceDE w:val="0"/>
        <w:autoSpaceDN w:val="0"/>
        <w:adjustRightInd w:val="0"/>
        <w:snapToGrid w:val="0"/>
        <w:ind w:rightChars="135" w:right="283"/>
        <w:rPr>
          <w:rFonts w:ascii="メイリオ" w:eastAsia="メイリオ" w:hAnsi="メイリオ" w:cs="Meiryo UI"/>
          <w:kern w:val="0"/>
          <w:sz w:val="18"/>
          <w:szCs w:val="18"/>
        </w:rPr>
      </w:pPr>
      <w:bookmarkStart w:id="3" w:name="_Hlk149561583"/>
      <w:r w:rsidRPr="0017689C">
        <w:rPr>
          <w:rFonts w:ascii="メイリオ" w:eastAsia="メイリオ" w:hAnsi="メイリオ" w:cs="Meiryo UI" w:hint="eastAsia"/>
          <w:kern w:val="0"/>
          <w:sz w:val="18"/>
          <w:szCs w:val="18"/>
        </w:rPr>
        <w:t>※オンライン店で購入した商品の店舗受け取りは、現在準備中です。あらかじめご了承ください</w:t>
      </w:r>
      <w:bookmarkEnd w:id="0"/>
      <w:bookmarkEnd w:id="3"/>
      <w:r w:rsidR="00E65357" w:rsidRPr="00CA35ED">
        <w:rPr>
          <w:rFonts w:ascii="メイリオ" w:eastAsia="メイリオ" w:hAnsi="メイリオ" w:cs="Meiryo UI" w:hint="eastAsia"/>
          <w:kern w:val="0"/>
          <w:sz w:val="18"/>
          <w:szCs w:val="18"/>
        </w:rPr>
        <w:t>。</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2E3F85EF" w:rsidR="00111ACE" w:rsidRPr="00111ACE" w:rsidRDefault="00557555" w:rsidP="005919AA">
            <w:pPr>
              <w:pStyle w:val="af5"/>
              <w:autoSpaceDE w:val="0"/>
              <w:autoSpaceDN w:val="0"/>
              <w:ind w:rightChars="-1" w:right="-2" w:firstLineChars="0" w:firstLine="0"/>
              <w:rPr>
                <w:rFonts w:ascii="メイリオ" w:eastAsia="メイリオ" w:hAnsi="メイリオ"/>
                <w:sz w:val="18"/>
              </w:rPr>
            </w:pPr>
            <w:r w:rsidRPr="00685C64">
              <w:rPr>
                <w:rFonts w:ascii="メイリオ" w:eastAsia="メイリオ" w:hAnsi="メイリオ" w:cs="Meiryo UI" w:hint="eastAsia"/>
                <w:kern w:val="0"/>
                <w:sz w:val="18"/>
              </w:rPr>
              <w:t>ガシャポンバンダイオフィシャルショップ未来屋書店日根野店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5839A48D" w:rsidR="00111ACE" w:rsidRPr="00111ACE" w:rsidRDefault="00557555"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685C64">
              <w:rPr>
                <w:rFonts w:ascii="メイリオ" w:eastAsia="メイリオ" w:hAnsi="メイリオ" w:cs="Meiryo UI" w:hint="eastAsia"/>
                <w:kern w:val="0"/>
                <w:sz w:val="18"/>
              </w:rPr>
              <w:t>大阪府泉佐野市日根野2496-1　イオンモール日根野 2F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534953F7" w:rsidR="00111ACE" w:rsidRPr="00111ACE" w:rsidRDefault="00B64442"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cs="Meiryo UI" w:hint="eastAsia"/>
                <w:kern w:val="0"/>
                <w:sz w:val="18"/>
              </w:rPr>
              <w:t>10</w:t>
            </w:r>
            <w:r w:rsidR="00FE54B6" w:rsidRPr="00C9359D">
              <w:rPr>
                <w:rFonts w:ascii="メイリオ" w:eastAsia="メイリオ" w:hAnsi="メイリオ" w:cs="Meiryo UI" w:hint="eastAsia"/>
                <w:kern w:val="0"/>
                <w:sz w:val="18"/>
              </w:rPr>
              <w:t>:00～</w:t>
            </w:r>
            <w:r w:rsidR="00FE54B6">
              <w:rPr>
                <w:rFonts w:ascii="メイリオ" w:eastAsia="メイリオ" w:hAnsi="メイリオ" w:cs="Meiryo UI" w:hint="eastAsia"/>
                <w:kern w:val="0"/>
                <w:sz w:val="18"/>
              </w:rPr>
              <w:t>2</w:t>
            </w:r>
            <w:r w:rsidR="00557555">
              <w:rPr>
                <w:rFonts w:ascii="メイリオ" w:eastAsia="メイリオ" w:hAnsi="メイリオ" w:cs="Meiryo UI" w:hint="eastAsia"/>
                <w:kern w:val="0"/>
                <w:sz w:val="18"/>
              </w:rPr>
              <w:t>1</w:t>
            </w:r>
            <w:r w:rsidR="00FE54B6" w:rsidRPr="00C9359D">
              <w:rPr>
                <w:rFonts w:ascii="メイリオ" w:eastAsia="メイリオ" w:hAnsi="メイリオ" w:cs="Meiryo UI" w:hint="eastAsia"/>
                <w:kern w:val="0"/>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4D62ACB0" w:rsidR="00111ACE" w:rsidRPr="00111ACE" w:rsidRDefault="00557555"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685C64">
              <w:rPr>
                <w:rFonts w:ascii="メイリオ" w:eastAsia="メイリオ" w:hAnsi="メイリオ" w:cs="Meiryo UI" w:hint="eastAsia"/>
                <w:kern w:val="0"/>
                <w:sz w:val="18"/>
              </w:rPr>
              <w:t>43.0㎡</w:t>
            </w:r>
            <w:r w:rsidRPr="006B6919">
              <w:rPr>
                <w:rFonts w:ascii="メイリオ" w:eastAsia="メイリオ" w:hAnsi="メイリオ" w:cs="Meiryo UI" w:hint="eastAsia"/>
                <w:kern w:val="0"/>
                <w:sz w:val="18"/>
              </w:rPr>
              <w:t>（約</w:t>
            </w:r>
            <w:r w:rsidRPr="00685C64">
              <w:rPr>
                <w:rFonts w:ascii="メイリオ" w:eastAsia="メイリオ" w:hAnsi="メイリオ" w:cs="Meiryo UI"/>
                <w:kern w:val="0"/>
                <w:sz w:val="18"/>
              </w:rPr>
              <w:t>13.0</w:t>
            </w:r>
            <w:r w:rsidRPr="006B6919">
              <w:rPr>
                <w:rFonts w:ascii="メイリオ" w:eastAsia="メイリオ" w:hAnsi="メイリオ" w:cs="Meiryo UI" w:hint="eastAsia"/>
                <w:kern w:val="0"/>
                <w:sz w:val="18"/>
              </w:rPr>
              <w:t>坪</w:t>
            </w:r>
            <w:r w:rsidR="00BA487B" w:rsidRPr="0070581C">
              <w:rPr>
                <w:rFonts w:ascii="メイリオ" w:eastAsia="メイリオ" w:hAnsi="メイリオ" w:cs="Meiryo UI" w:hint="eastAsia"/>
                <w:kern w:val="0"/>
                <w:sz w:val="18"/>
              </w:rPr>
              <w:t>）</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9238E4"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bookmarkStart w:id="4" w:name="_Hlk158709641"/>
        <w:tc>
          <w:tcPr>
            <w:tcW w:w="8781" w:type="dxa"/>
            <w:gridSpan w:val="3"/>
            <w:shd w:val="clear" w:color="auto" w:fill="auto"/>
            <w:vAlign w:val="center"/>
          </w:tcPr>
          <w:p w14:paraId="47F3298D" w14:textId="413E1966" w:rsidR="00E65357" w:rsidRPr="00E65357" w:rsidRDefault="00557555" w:rsidP="005919AA">
            <w:pPr>
              <w:autoSpaceDE w:val="0"/>
              <w:autoSpaceDN w:val="0"/>
              <w:ind w:rightChars="-1" w:right="-2"/>
              <w:rPr>
                <w:rFonts w:ascii="メイリオ" w:eastAsia="メイリオ" w:hAnsi="メイリオ"/>
                <w:sz w:val="18"/>
                <w:szCs w:val="20"/>
              </w:rPr>
            </w:pPr>
            <w:r>
              <w:rPr>
                <w:rFonts w:ascii="メイリオ" w:eastAsia="メイリオ" w:hAnsi="メイリオ" w:cs="Meiryo UI"/>
                <w:kern w:val="0"/>
                <w:sz w:val="18"/>
                <w:szCs w:val="18"/>
              </w:rPr>
              <w:fldChar w:fldCharType="begin"/>
            </w:r>
            <w:r>
              <w:rPr>
                <w:rFonts w:ascii="メイリオ" w:eastAsia="メイリオ" w:hAnsi="メイリオ" w:cs="Meiryo UI"/>
                <w:kern w:val="0"/>
                <w:sz w:val="18"/>
                <w:szCs w:val="18"/>
              </w:rPr>
              <w:instrText>HYPERLINK "</w:instrText>
            </w:r>
            <w:r w:rsidRPr="00557555">
              <w:rPr>
                <w:rFonts w:ascii="メイリオ" w:eastAsia="メイリオ" w:hAnsi="メイリオ" w:cs="Meiryo UI"/>
                <w:kern w:val="0"/>
                <w:sz w:val="18"/>
                <w:szCs w:val="18"/>
              </w:rPr>
              <w:instrText>https://bandainamco-am.co.jp/others/gashapon-bandai-officialshop/store/m_hineno</w:instrText>
            </w:r>
            <w:r w:rsidRPr="00557555">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instrText>"</w:instrText>
            </w:r>
            <w:r>
              <w:rPr>
                <w:rFonts w:ascii="メイリオ" w:eastAsia="メイリオ" w:hAnsi="メイリオ" w:cs="Meiryo UI"/>
                <w:kern w:val="0"/>
                <w:sz w:val="18"/>
                <w:szCs w:val="18"/>
              </w:rPr>
              <w:fldChar w:fldCharType="separate"/>
            </w:r>
            <w:r w:rsidRPr="00E651D7">
              <w:rPr>
                <w:rStyle w:val="a3"/>
                <w:rFonts w:ascii="メイリオ" w:eastAsia="メイリオ" w:hAnsi="メイリオ" w:cs="Meiryo UI"/>
                <w:kern w:val="0"/>
                <w:sz w:val="18"/>
                <w:szCs w:val="18"/>
              </w:rPr>
              <w:t>https://bandainamco-am.co.jp/others/gashapon-bandai-officialshop/store/m_hineno</w:t>
            </w:r>
            <w:r w:rsidRPr="00E651D7">
              <w:rPr>
                <w:rStyle w:val="a3"/>
                <w:rFonts w:ascii="メイリオ" w:eastAsia="メイリオ" w:hAnsi="メイリオ" w:cs="Meiryo UI"/>
                <w:kern w:val="0"/>
                <w:sz w:val="18"/>
                <w:szCs w:val="18"/>
              </w:rPr>
              <w:t>/</w:t>
            </w:r>
            <w:bookmarkEnd w:id="4"/>
            <w:r>
              <w:rPr>
                <w:rFonts w:ascii="メイリオ" w:eastAsia="メイリオ" w:hAnsi="メイリオ" w:cs="Meiryo UI"/>
                <w:kern w:val="0"/>
                <w:sz w:val="18"/>
                <w:szCs w:val="18"/>
              </w:rPr>
              <w:fldChar w:fldCharType="end"/>
            </w:r>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557555" w14:paraId="4866329A" w14:textId="77777777" w:rsidTr="00CB0C9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3AD6C8E8" w14:textId="77777777" w:rsidR="00557555" w:rsidRDefault="00557555" w:rsidP="00CB0C9A">
            <w:pPr>
              <w:pStyle w:val="MeiryoUI0"/>
              <w:autoSpaceDE w:val="0"/>
              <w:autoSpaceDN w:val="0"/>
              <w:spacing w:line="240" w:lineRule="auto"/>
              <w:ind w:rightChars="0" w:right="0"/>
              <w:jc w:val="center"/>
              <w:rPr>
                <w:noProof/>
              </w:rPr>
            </w:pPr>
            <w:r>
              <w:rPr>
                <w:noProof/>
              </w:rPr>
              <w:drawing>
                <wp:inline distT="0" distB="0" distL="0" distR="0" wp14:anchorId="2CB5FF95" wp14:editId="5D1AB159">
                  <wp:extent cx="664020" cy="1116000"/>
                  <wp:effectExtent l="0" t="0" r="3175" b="8255"/>
                  <wp:docPr id="596198487" name="図 1" descr="チェーン,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98487" name="図 1" descr="チェーン, 挿絵 が含まれている画像&#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02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5CE63F00" w14:textId="77777777" w:rsidR="00557555" w:rsidRDefault="00557555" w:rsidP="00CB0C9A">
            <w:pPr>
              <w:pStyle w:val="MeiryoUI0"/>
              <w:autoSpaceDE w:val="0"/>
              <w:autoSpaceDN w:val="0"/>
              <w:spacing w:line="240" w:lineRule="auto"/>
              <w:ind w:rightChars="0" w:right="0"/>
              <w:jc w:val="center"/>
              <w:rPr>
                <w:noProof/>
              </w:rPr>
            </w:pPr>
            <w:r>
              <w:rPr>
                <w:noProof/>
              </w:rPr>
              <w:drawing>
                <wp:inline distT="0" distB="0" distL="0" distR="0" wp14:anchorId="64128257" wp14:editId="351F29BC">
                  <wp:extent cx="1126488" cy="1116000"/>
                  <wp:effectExtent l="0" t="0" r="0" b="8255"/>
                  <wp:docPr id="1943482473" name="図 3" descr="爬虫類, 恐竜, 犬, 雪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82473" name="図 3" descr="爬虫類, 恐竜, 犬, 雪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6488"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80BD139" w14:textId="77777777" w:rsidR="00557555" w:rsidRDefault="00557555" w:rsidP="00CB0C9A">
            <w:pPr>
              <w:pStyle w:val="MeiryoUI0"/>
              <w:autoSpaceDE w:val="0"/>
              <w:autoSpaceDN w:val="0"/>
              <w:spacing w:line="240" w:lineRule="auto"/>
              <w:ind w:rightChars="0" w:right="0"/>
              <w:jc w:val="center"/>
              <w:rPr>
                <w:noProof/>
              </w:rPr>
            </w:pPr>
            <w:r>
              <w:rPr>
                <w:noProof/>
              </w:rPr>
              <w:drawing>
                <wp:inline distT="0" distB="0" distL="0" distR="0" wp14:anchorId="0790DAE1" wp14:editId="5B29AB73">
                  <wp:extent cx="1116000" cy="1116000"/>
                  <wp:effectExtent l="0" t="0" r="8255" b="8255"/>
                  <wp:docPr id="214415214" name="図 5" descr="台の上にある帽子&#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5214" name="図 5" descr="台の上にある帽子&#10;&#10;低い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557555" w14:paraId="34265341" w14:textId="77777777" w:rsidTr="00CB0C9A">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13B00EF2" w14:textId="77777777" w:rsidR="00557555" w:rsidRDefault="00557555" w:rsidP="00CB0C9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B1687E">
              <w:rPr>
                <w:rFonts w:ascii="源ノ角ゴシック JP Light" w:eastAsia="源ノ角ゴシック JP Light" w:hAnsi="源ノ角ゴシック JP Light" w:hint="eastAsia"/>
                <w:color w:val="000000"/>
                <w:sz w:val="16"/>
                <w:szCs w:val="16"/>
              </w:rPr>
              <w:t>わんだふるぷりきゅあ！</w:t>
            </w:r>
            <w:r w:rsidRPr="00B1687E">
              <w:rPr>
                <w:rFonts w:ascii="源ノ角ゴシック JP Light" w:eastAsia="源ノ角ゴシック JP Light" w:hAnsi="源ノ角ゴシック JP Light"/>
                <w:color w:val="000000"/>
                <w:sz w:val="16"/>
                <w:szCs w:val="16"/>
              </w:rPr>
              <w:t xml:space="preserve"> </w:t>
            </w:r>
          </w:p>
          <w:p w14:paraId="643A1AF3" w14:textId="77777777" w:rsidR="00557555" w:rsidRPr="00895215" w:rsidRDefault="00557555" w:rsidP="00CB0C9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B1687E">
              <w:rPr>
                <w:rFonts w:ascii="源ノ角ゴシック JP Light" w:eastAsia="源ノ角ゴシック JP Light" w:hAnsi="源ノ角ゴシック JP Light"/>
                <w:color w:val="000000"/>
                <w:sz w:val="16"/>
                <w:szCs w:val="16"/>
              </w:rPr>
              <w:t>カプセルラバーマスコット</w:t>
            </w:r>
          </w:p>
        </w:tc>
        <w:tc>
          <w:tcPr>
            <w:tcW w:w="3458" w:type="dxa"/>
            <w:tcBorders>
              <w:top w:val="dotted" w:sz="4" w:space="0" w:color="auto"/>
              <w:left w:val="single" w:sz="12" w:space="0" w:color="auto"/>
              <w:bottom w:val="single" w:sz="4" w:space="0" w:color="FFFFFF"/>
              <w:right w:val="single" w:sz="12" w:space="0" w:color="auto"/>
            </w:tcBorders>
            <w:vAlign w:val="center"/>
          </w:tcPr>
          <w:p w14:paraId="2428CF98" w14:textId="77777777" w:rsidR="00557555" w:rsidRPr="00314242" w:rsidRDefault="00557555" w:rsidP="00CB0C9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B1687E">
              <w:rPr>
                <w:rFonts w:ascii="源ノ角ゴシック JP Light" w:eastAsia="源ノ角ゴシック JP Light" w:hAnsi="源ノ角ゴシック JP Light"/>
                <w:color w:val="000000"/>
                <w:sz w:val="16"/>
                <w:szCs w:val="16"/>
              </w:rPr>
              <w:t>HGガメラ2023</w:t>
            </w:r>
          </w:p>
        </w:tc>
        <w:tc>
          <w:tcPr>
            <w:tcW w:w="3458" w:type="dxa"/>
            <w:tcBorders>
              <w:top w:val="dotted" w:sz="4" w:space="0" w:color="auto"/>
              <w:left w:val="single" w:sz="12" w:space="0" w:color="auto"/>
              <w:bottom w:val="single" w:sz="4" w:space="0" w:color="FFFFFF"/>
              <w:right w:val="single" w:sz="12" w:space="0" w:color="auto"/>
            </w:tcBorders>
            <w:vAlign w:val="center"/>
          </w:tcPr>
          <w:p w14:paraId="4CB0C299" w14:textId="77777777" w:rsidR="00557555" w:rsidRPr="00B1687E" w:rsidRDefault="00557555" w:rsidP="00CB0C9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B1687E">
              <w:rPr>
                <w:rFonts w:ascii="源ノ角ゴシック JP Light" w:eastAsia="源ノ角ゴシック JP Light" w:hAnsi="源ノ角ゴシック JP Light" w:hint="eastAsia"/>
                <w:color w:val="000000"/>
                <w:sz w:val="16"/>
                <w:szCs w:val="16"/>
              </w:rPr>
              <w:t>お文具といっしょ</w:t>
            </w:r>
            <w:r w:rsidRPr="00B1687E">
              <w:rPr>
                <w:rFonts w:ascii="源ノ角ゴシック JP Light" w:eastAsia="源ノ角ゴシック JP Light" w:hAnsi="源ノ角ゴシック JP Light"/>
                <w:color w:val="000000"/>
                <w:sz w:val="16"/>
                <w:szCs w:val="16"/>
              </w:rPr>
              <w:t xml:space="preserve"> きゃらっぷっぷ</w:t>
            </w:r>
          </w:p>
        </w:tc>
      </w:tr>
      <w:tr w:rsidR="00557555" w14:paraId="739BD6AF" w14:textId="77777777" w:rsidTr="00CB0C9A">
        <w:trPr>
          <w:trHeight w:val="1417"/>
        </w:trPr>
        <w:tc>
          <w:tcPr>
            <w:tcW w:w="3458" w:type="dxa"/>
            <w:tcBorders>
              <w:top w:val="single" w:sz="4" w:space="0" w:color="FFFFFF"/>
              <w:left w:val="single" w:sz="12" w:space="0" w:color="auto"/>
              <w:bottom w:val="single" w:sz="12" w:space="0" w:color="auto"/>
              <w:right w:val="single" w:sz="12" w:space="0" w:color="auto"/>
            </w:tcBorders>
          </w:tcPr>
          <w:p w14:paraId="3D54BF21"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color w:val="000000"/>
                <w:sz w:val="12"/>
                <w:szCs w:val="12"/>
              </w:rPr>
              <w:t>プリキュアがかわいいSDサイズのデフォルメになったガシャポンオリジナルデザインのラバーマスコットが登場！</w:t>
            </w:r>
          </w:p>
          <w:p w14:paraId="773518A5" w14:textId="77777777" w:rsidR="00557555"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キュアワンダフル・キュアフレンディをはじめとした登場キャラクターを豪華ライン</w:t>
            </w:r>
            <w:r>
              <w:rPr>
                <w:rFonts w:ascii="源ノ角ゴシック JP Light" w:eastAsia="源ノ角ゴシック JP Light" w:hAnsi="源ノ角ゴシック JP Light" w:hint="eastAsia"/>
                <w:color w:val="000000"/>
                <w:sz w:val="12"/>
                <w:szCs w:val="12"/>
              </w:rPr>
              <w:t>ア</w:t>
            </w:r>
            <w:r w:rsidRPr="00B1687E">
              <w:rPr>
                <w:rFonts w:ascii="源ノ角ゴシック JP Light" w:eastAsia="源ノ角ゴシック JP Light" w:hAnsi="源ノ角ゴシック JP Light" w:hint="eastAsia"/>
                <w:color w:val="000000"/>
                <w:sz w:val="12"/>
                <w:szCs w:val="12"/>
              </w:rPr>
              <w:t>ップ</w:t>
            </w:r>
            <w:r w:rsidRPr="00B1687E">
              <w:rPr>
                <w:rFonts w:ascii="源ノ角ゴシック JP Light" w:eastAsia="源ノ角ゴシック JP Light" w:hAnsi="源ノ角ゴシック JP Light"/>
                <w:color w:val="000000"/>
                <w:sz w:val="12"/>
                <w:szCs w:val="12"/>
              </w:rPr>
              <w:t>♥</w:t>
            </w:r>
          </w:p>
          <w:p w14:paraId="4AFF72F8"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00円/1回(全6種)</w:t>
            </w:r>
          </w:p>
          <w:p w14:paraId="44EA65D7" w14:textId="77777777" w:rsidR="00557555" w:rsidRPr="00990661"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w:t>
            </w:r>
            <w:r w:rsidRPr="00B1687E">
              <w:rPr>
                <w:rFonts w:ascii="源ノ角ゴシック JP Light" w:eastAsia="源ノ角ゴシック JP Light" w:hAnsi="源ノ角ゴシック JP Light"/>
                <w:color w:val="000000"/>
                <w:sz w:val="12"/>
                <w:szCs w:val="12"/>
              </w:rPr>
              <w:t>ABC-A・東映アニメーション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6F51C976"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color w:val="000000"/>
                <w:sz w:val="12"/>
                <w:szCs w:val="12"/>
              </w:rPr>
              <w:t>Netflixで配信された新作『GAMERA -Rebirth-』のガメラを初のHG化！！</w:t>
            </w:r>
          </w:p>
          <w:p w14:paraId="2FAAA456" w14:textId="77777777" w:rsidR="00557555"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406F4372" w14:textId="77777777" w:rsidR="00557555" w:rsidRPr="009C7688"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w:t>
            </w:r>
            <w:r w:rsidRPr="00B1687E">
              <w:rPr>
                <w:rFonts w:ascii="源ノ角ゴシック JP Light" w:eastAsia="源ノ角ゴシック JP Light" w:hAnsi="源ノ角ゴシック JP Light"/>
                <w:color w:val="000000"/>
                <w:sz w:val="12"/>
                <w:szCs w:val="12"/>
              </w:rPr>
              <w:t>2023 KADOKAWA/GAMERA Rebirth製作委員会</w:t>
            </w:r>
          </w:p>
        </w:tc>
        <w:tc>
          <w:tcPr>
            <w:tcW w:w="3458" w:type="dxa"/>
            <w:tcBorders>
              <w:top w:val="single" w:sz="4" w:space="0" w:color="FFFFFF"/>
              <w:left w:val="single" w:sz="12" w:space="0" w:color="auto"/>
              <w:bottom w:val="single" w:sz="12" w:space="0" w:color="auto"/>
              <w:right w:val="single" w:sz="12" w:space="0" w:color="auto"/>
            </w:tcBorders>
          </w:tcPr>
          <w:p w14:paraId="077B3BD8" w14:textId="77777777" w:rsidR="00557555"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お文具といっしょが「きゃら</w:t>
            </w:r>
            <w:r>
              <w:rPr>
                <w:rFonts w:ascii="源ノ角ゴシック JP Light" w:eastAsia="源ノ角ゴシック JP Light" w:hAnsi="源ノ角ゴシック JP Light" w:hint="eastAsia"/>
                <w:color w:val="000000"/>
                <w:sz w:val="12"/>
                <w:szCs w:val="12"/>
              </w:rPr>
              <w:t>っ</w:t>
            </w:r>
            <w:r w:rsidRPr="00B1687E">
              <w:rPr>
                <w:rFonts w:ascii="源ノ角ゴシック JP Light" w:eastAsia="源ノ角ゴシック JP Light" w:hAnsi="源ノ角ゴシック JP Light" w:hint="eastAsia"/>
                <w:color w:val="000000"/>
                <w:sz w:val="12"/>
                <w:szCs w:val="12"/>
              </w:rPr>
              <w:t>ぷっぷ」シリーズで登場！お文具さんたちの「あっぷっぷ」を楽しめるコレクション性あるフィギュアです♪</w:t>
            </w:r>
          </w:p>
          <w:p w14:paraId="1DB36F44"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11</w:t>
            </w:r>
            <w:r>
              <w:rPr>
                <w:rFonts w:eastAsiaTheme="minorHAnsi" w:hint="eastAsia"/>
                <w:sz w:val="12"/>
                <w:szCs w:val="12"/>
              </w:rPr>
              <w:t>種)</w:t>
            </w:r>
          </w:p>
          <w:p w14:paraId="07C0341C"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©お文具／講談社</w:t>
            </w:r>
          </w:p>
        </w:tc>
      </w:tr>
    </w:tbl>
    <w:p w14:paraId="3C87E079" w14:textId="77777777" w:rsidR="00557555" w:rsidRDefault="00557555" w:rsidP="00557555">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557555" w14:paraId="37010568" w14:textId="77777777" w:rsidTr="00CB0C9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43BB672F" w14:textId="77777777" w:rsidR="00557555" w:rsidRDefault="00557555" w:rsidP="00CB0C9A">
            <w:pPr>
              <w:pStyle w:val="MeiryoUI0"/>
              <w:autoSpaceDE w:val="0"/>
              <w:autoSpaceDN w:val="0"/>
              <w:spacing w:line="240" w:lineRule="auto"/>
              <w:ind w:rightChars="0" w:right="0"/>
              <w:jc w:val="center"/>
              <w:rPr>
                <w:noProof/>
              </w:rPr>
            </w:pPr>
            <w:r>
              <w:rPr>
                <w:noProof/>
              </w:rPr>
              <w:drawing>
                <wp:inline distT="0" distB="0" distL="0" distR="0" wp14:anchorId="68A34014" wp14:editId="59DE2F48">
                  <wp:extent cx="1117202" cy="1116000"/>
                  <wp:effectExtent l="0" t="0" r="6985" b="8255"/>
                  <wp:docPr id="419948149" name="図 4" descr="動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48149" name="図 4" descr="動物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7202"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7725F21" w14:textId="77777777" w:rsidR="00557555" w:rsidRDefault="00557555" w:rsidP="00CB0C9A">
            <w:pPr>
              <w:pStyle w:val="MeiryoUI0"/>
              <w:autoSpaceDE w:val="0"/>
              <w:autoSpaceDN w:val="0"/>
              <w:spacing w:line="240" w:lineRule="auto"/>
              <w:ind w:rightChars="0" w:right="0"/>
              <w:jc w:val="center"/>
              <w:rPr>
                <w:noProof/>
              </w:rPr>
            </w:pPr>
            <w:r>
              <w:rPr>
                <w:noProof/>
              </w:rPr>
              <w:drawing>
                <wp:inline distT="0" distB="0" distL="0" distR="0" wp14:anchorId="3BC8CC33" wp14:editId="214EA1B6">
                  <wp:extent cx="1116000" cy="1116000"/>
                  <wp:effectExtent l="0" t="0" r="8255" b="8255"/>
                  <wp:docPr id="1429140996" name="図 6" descr="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140996" name="図 6" descr="レゴ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9B81B6D" w14:textId="77777777" w:rsidR="00557555" w:rsidRDefault="00557555" w:rsidP="00CB0C9A">
            <w:pPr>
              <w:pStyle w:val="MeiryoUI0"/>
              <w:autoSpaceDE w:val="0"/>
              <w:autoSpaceDN w:val="0"/>
              <w:spacing w:line="240" w:lineRule="auto"/>
              <w:ind w:rightChars="0" w:right="0"/>
              <w:jc w:val="center"/>
              <w:rPr>
                <w:noProof/>
              </w:rPr>
            </w:pPr>
            <w:r>
              <w:rPr>
                <w:noProof/>
              </w:rPr>
              <w:drawing>
                <wp:inline distT="0" distB="0" distL="0" distR="0" wp14:anchorId="609E8D25" wp14:editId="3D99AFF7">
                  <wp:extent cx="1116000" cy="1116000"/>
                  <wp:effectExtent l="0" t="0" r="8255" b="8255"/>
                  <wp:docPr id="191623298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557555" w14:paraId="316810FE" w14:textId="77777777" w:rsidTr="00CB0C9A">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3D393455" w14:textId="77777777" w:rsidR="00557555" w:rsidRDefault="00557555" w:rsidP="00CB0C9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B1687E">
              <w:rPr>
                <w:rFonts w:ascii="源ノ角ゴシック JP Light" w:eastAsia="源ノ角ゴシック JP Light" w:hAnsi="源ノ角ゴシック JP Light" w:hint="eastAsia"/>
                <w:color w:val="000000"/>
                <w:sz w:val="16"/>
                <w:szCs w:val="16"/>
              </w:rPr>
              <w:t>いきもの大図鑑レプティ</w:t>
            </w:r>
            <w:r w:rsidRPr="00B1687E">
              <w:rPr>
                <w:rFonts w:ascii="源ノ角ゴシック JP Light" w:eastAsia="源ノ角ゴシック JP Light" w:hAnsi="源ノ角ゴシック JP Light"/>
                <w:color w:val="000000"/>
                <w:sz w:val="16"/>
                <w:szCs w:val="16"/>
              </w:rPr>
              <w:t xml:space="preserve"> </w:t>
            </w:r>
          </w:p>
          <w:p w14:paraId="56997AA4" w14:textId="77777777" w:rsidR="00557555" w:rsidRPr="00895215" w:rsidRDefault="00557555" w:rsidP="00CB0C9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B1687E">
              <w:rPr>
                <w:rFonts w:ascii="源ノ角ゴシック JP Light" w:eastAsia="源ノ角ゴシック JP Light" w:hAnsi="源ノ角ゴシック JP Light"/>
                <w:color w:val="000000"/>
                <w:sz w:val="16"/>
                <w:szCs w:val="16"/>
              </w:rPr>
              <w:t>ナメハダタマオヤモリとレオパードゲッコー</w:t>
            </w:r>
          </w:p>
        </w:tc>
        <w:tc>
          <w:tcPr>
            <w:tcW w:w="3458" w:type="dxa"/>
            <w:tcBorders>
              <w:top w:val="dotted" w:sz="4" w:space="0" w:color="auto"/>
              <w:left w:val="single" w:sz="12" w:space="0" w:color="auto"/>
              <w:bottom w:val="single" w:sz="4" w:space="0" w:color="FFFFFF"/>
              <w:right w:val="single" w:sz="12" w:space="0" w:color="auto"/>
            </w:tcBorders>
            <w:vAlign w:val="center"/>
          </w:tcPr>
          <w:p w14:paraId="5902D6A5" w14:textId="77777777" w:rsidR="00557555" w:rsidRPr="00314242" w:rsidRDefault="00557555" w:rsidP="00CB0C9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B1687E">
              <w:rPr>
                <w:rFonts w:ascii="源ノ角ゴシック JP Light" w:eastAsia="源ノ角ゴシック JP Light" w:hAnsi="源ノ角ゴシック JP Light" w:hint="eastAsia"/>
                <w:color w:val="000000"/>
                <w:sz w:val="16"/>
                <w:szCs w:val="16"/>
              </w:rPr>
              <w:t>まちぼうけ</w:t>
            </w:r>
            <w:r w:rsidRPr="00B1687E">
              <w:rPr>
                <w:rFonts w:ascii="源ノ角ゴシック JP Light" w:eastAsia="源ノ角ゴシック JP Light" w:hAnsi="源ノ角ゴシック JP Light"/>
                <w:color w:val="000000"/>
                <w:sz w:val="16"/>
                <w:szCs w:val="16"/>
              </w:rPr>
              <w:t xml:space="preserve"> 機動戦士ガンダムの場合</w:t>
            </w:r>
          </w:p>
        </w:tc>
        <w:tc>
          <w:tcPr>
            <w:tcW w:w="3458" w:type="dxa"/>
            <w:tcBorders>
              <w:top w:val="dotted" w:sz="4" w:space="0" w:color="auto"/>
              <w:left w:val="single" w:sz="12" w:space="0" w:color="auto"/>
              <w:bottom w:val="single" w:sz="4" w:space="0" w:color="FFFFFF"/>
              <w:right w:val="single" w:sz="12" w:space="0" w:color="auto"/>
            </w:tcBorders>
            <w:vAlign w:val="center"/>
          </w:tcPr>
          <w:p w14:paraId="5CF15573" w14:textId="77777777" w:rsidR="00557555" w:rsidRPr="00B1687E" w:rsidRDefault="00557555" w:rsidP="00CB0C9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B1687E">
              <w:rPr>
                <w:rFonts w:ascii="源ノ角ゴシック JP Light" w:eastAsia="源ノ角ゴシック JP Light" w:hAnsi="源ノ角ゴシック JP Light" w:hint="eastAsia"/>
                <w:color w:val="000000"/>
                <w:sz w:val="16"/>
                <w:szCs w:val="16"/>
              </w:rPr>
              <w:t>爆上戦隊ブンブンジャー</w:t>
            </w:r>
            <w:r w:rsidRPr="00B1687E">
              <w:rPr>
                <w:rFonts w:ascii="源ノ角ゴシック JP Light" w:eastAsia="源ノ角ゴシック JP Light" w:hAnsi="源ノ角ゴシック JP Light"/>
                <w:color w:val="000000"/>
                <w:sz w:val="16"/>
                <w:szCs w:val="16"/>
              </w:rPr>
              <w:t xml:space="preserve"> メタルスイング</w:t>
            </w:r>
          </w:p>
        </w:tc>
      </w:tr>
      <w:tr w:rsidR="00557555" w14:paraId="18AE4C39" w14:textId="77777777" w:rsidTr="00CB0C9A">
        <w:trPr>
          <w:trHeight w:val="1871"/>
        </w:trPr>
        <w:tc>
          <w:tcPr>
            <w:tcW w:w="3458" w:type="dxa"/>
            <w:tcBorders>
              <w:top w:val="single" w:sz="4" w:space="0" w:color="FFFFFF"/>
              <w:left w:val="single" w:sz="12" w:space="0" w:color="auto"/>
              <w:bottom w:val="single" w:sz="12" w:space="0" w:color="auto"/>
              <w:right w:val="single" w:sz="12" w:space="0" w:color="auto"/>
            </w:tcBorders>
          </w:tcPr>
          <w:p w14:paraId="0060AF8D"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いきもの大図鑑レプティシリーズに今にも泣きそうなウルウルした目がかわいいナメハダタマオヤモリが登場！人気の高いレオパードゲッコーの新モルフ</w:t>
            </w:r>
            <w:r w:rsidRPr="00B1687E">
              <w:rPr>
                <w:rFonts w:ascii="源ノ角ゴシック JP Light" w:eastAsia="源ノ角ゴシック JP Light" w:hAnsi="源ノ角ゴシック JP Light"/>
                <w:color w:val="000000"/>
                <w:sz w:val="12"/>
                <w:szCs w:val="12"/>
              </w:rPr>
              <w:t>2種も新しくライン</w:t>
            </w:r>
            <w:r>
              <w:rPr>
                <w:rFonts w:ascii="源ノ角ゴシック JP Light" w:eastAsia="源ノ角ゴシック JP Light" w:hAnsi="源ノ角ゴシック JP Light" w:hint="eastAsia"/>
                <w:color w:val="000000"/>
                <w:sz w:val="12"/>
                <w:szCs w:val="12"/>
              </w:rPr>
              <w:t>ア</w:t>
            </w:r>
            <w:r w:rsidRPr="00B1687E">
              <w:rPr>
                <w:rFonts w:ascii="源ノ角ゴシック JP Light" w:eastAsia="源ノ角ゴシック JP Light" w:hAnsi="源ノ角ゴシック JP Light"/>
                <w:color w:val="000000"/>
                <w:sz w:val="12"/>
                <w:szCs w:val="12"/>
              </w:rPr>
              <w:t>ップし全5種でお届けします。</w:t>
            </w:r>
          </w:p>
          <w:p w14:paraId="183B6E72" w14:textId="77777777" w:rsidR="00557555"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3B08C410" w14:textId="77777777" w:rsidR="00557555" w:rsidRPr="00990661"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w:t>
            </w:r>
            <w:r w:rsidRPr="00B1687E">
              <w:rPr>
                <w:rFonts w:ascii="源ノ角ゴシック JP Light" w:eastAsia="源ノ角ゴシック JP Light" w:hAnsi="源ノ角ゴシック JP Light"/>
                <w:color w:val="000000"/>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5A5667F1"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「まちぼうけ」シリーズでついに「機動戦士ガンダム」が登場！出撃待ちのポーズをかわいくデフォルメで立体化！</w:t>
            </w:r>
          </w:p>
          <w:p w14:paraId="3FDE7B91" w14:textId="77777777" w:rsidR="00557555"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55373C8C" w14:textId="77777777" w:rsidR="00557555" w:rsidRPr="009C7688"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©創通・サンライズ</w:t>
            </w:r>
          </w:p>
        </w:tc>
        <w:tc>
          <w:tcPr>
            <w:tcW w:w="3458" w:type="dxa"/>
            <w:tcBorders>
              <w:top w:val="single" w:sz="4" w:space="0" w:color="FFFFFF"/>
              <w:left w:val="single" w:sz="12" w:space="0" w:color="auto"/>
              <w:bottom w:val="single" w:sz="12" w:space="0" w:color="auto"/>
              <w:right w:val="single" w:sz="12" w:space="0" w:color="auto"/>
            </w:tcBorders>
          </w:tcPr>
          <w:p w14:paraId="431A9CA7"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爆上戦隊ブンブンジャーのボールチェーン付</w:t>
            </w:r>
            <w:r>
              <w:rPr>
                <w:rFonts w:ascii="源ノ角ゴシック JP Light" w:eastAsia="源ノ角ゴシック JP Light" w:hAnsi="源ノ角ゴシック JP Light" w:hint="eastAsia"/>
                <w:color w:val="000000"/>
                <w:sz w:val="12"/>
                <w:szCs w:val="12"/>
              </w:rPr>
              <w:t>き</w:t>
            </w:r>
            <w:r w:rsidRPr="00B1687E">
              <w:rPr>
                <w:rFonts w:ascii="源ノ角ゴシック JP Light" w:eastAsia="源ノ角ゴシック JP Light" w:hAnsi="源ノ角ゴシック JP Light" w:hint="eastAsia"/>
                <w:color w:val="000000"/>
                <w:sz w:val="12"/>
                <w:szCs w:val="12"/>
              </w:rPr>
              <w:t>メタルスイング商品が登場！劇中で活躍するブンブンカーをライン</w:t>
            </w:r>
            <w:r>
              <w:rPr>
                <w:rFonts w:ascii="源ノ角ゴシック JP Light" w:eastAsia="源ノ角ゴシック JP Light" w:hAnsi="源ノ角ゴシック JP Light" w:hint="eastAsia"/>
                <w:color w:val="000000"/>
                <w:sz w:val="12"/>
                <w:szCs w:val="12"/>
              </w:rPr>
              <w:t>ア</w:t>
            </w:r>
            <w:r w:rsidRPr="00B1687E">
              <w:rPr>
                <w:rFonts w:ascii="源ノ角ゴシック JP Light" w:eastAsia="源ノ角ゴシック JP Light" w:hAnsi="源ノ角ゴシック JP Light" w:hint="eastAsia"/>
                <w:color w:val="000000"/>
                <w:sz w:val="12"/>
                <w:szCs w:val="12"/>
              </w:rPr>
              <w:t>ップ！</w:t>
            </w:r>
          </w:p>
          <w:p w14:paraId="6EF88BAE" w14:textId="77777777" w:rsidR="00557555"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7</w:t>
            </w:r>
            <w:r>
              <w:rPr>
                <w:rFonts w:eastAsiaTheme="minorHAnsi" w:hint="eastAsia"/>
                <w:sz w:val="12"/>
                <w:szCs w:val="12"/>
              </w:rPr>
              <w:t>種)</w:t>
            </w:r>
          </w:p>
          <w:p w14:paraId="50138A52"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©テレビ朝日・東映ＡＧ・東映</w:t>
            </w:r>
          </w:p>
        </w:tc>
      </w:tr>
    </w:tbl>
    <w:p w14:paraId="71AEF7C7" w14:textId="77777777" w:rsidR="00557555" w:rsidRDefault="00557555" w:rsidP="00557555">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557555" w14:paraId="37B010B7" w14:textId="77777777" w:rsidTr="00CB0C9A">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60647BA9" w14:textId="77777777" w:rsidR="00557555" w:rsidRDefault="00557555" w:rsidP="00CB0C9A">
            <w:pPr>
              <w:pStyle w:val="MeiryoUI0"/>
              <w:autoSpaceDE w:val="0"/>
              <w:autoSpaceDN w:val="0"/>
              <w:spacing w:line="240" w:lineRule="auto"/>
              <w:ind w:rightChars="0" w:right="0"/>
              <w:jc w:val="center"/>
              <w:rPr>
                <w:noProof/>
              </w:rPr>
            </w:pPr>
            <w:bookmarkStart w:id="5" w:name="_Hlk125024255" w:colFirst="2" w:colLast="2"/>
            <w:r>
              <w:rPr>
                <w:noProof/>
              </w:rPr>
              <w:drawing>
                <wp:inline distT="0" distB="0" distL="0" distR="0" wp14:anchorId="4C00634F" wp14:editId="45EE999A">
                  <wp:extent cx="1116000" cy="1116000"/>
                  <wp:effectExtent l="0" t="0" r="8255" b="8255"/>
                  <wp:docPr id="597402879" name="図 7" descr="アクセサリー, チェーン, ネックレス,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402879" name="図 7" descr="アクセサリー, チェーン, ネックレス, ロケット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9E8F1AB" w14:textId="77777777" w:rsidR="00557555" w:rsidRDefault="00557555" w:rsidP="00CB0C9A">
            <w:pPr>
              <w:pStyle w:val="MeiryoUI0"/>
              <w:autoSpaceDE w:val="0"/>
              <w:autoSpaceDN w:val="0"/>
              <w:spacing w:line="240" w:lineRule="auto"/>
              <w:ind w:rightChars="0" w:right="0"/>
              <w:jc w:val="center"/>
              <w:rPr>
                <w:noProof/>
              </w:rPr>
            </w:pPr>
            <w:r>
              <w:rPr>
                <w:noProof/>
              </w:rPr>
              <w:drawing>
                <wp:inline distT="0" distB="0" distL="0" distR="0" wp14:anchorId="6D8782DB" wp14:editId="02B40A91">
                  <wp:extent cx="1116000" cy="1116000"/>
                  <wp:effectExtent l="0" t="0" r="8255" b="8255"/>
                  <wp:docPr id="10508776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488BD67B" w14:textId="77777777" w:rsidR="00557555" w:rsidRDefault="00557555" w:rsidP="00CB0C9A">
            <w:pPr>
              <w:pStyle w:val="MeiryoUI0"/>
              <w:autoSpaceDE w:val="0"/>
              <w:autoSpaceDN w:val="0"/>
              <w:spacing w:line="240" w:lineRule="auto"/>
              <w:ind w:rightChars="0" w:right="0"/>
              <w:jc w:val="center"/>
              <w:rPr>
                <w:noProof/>
              </w:rPr>
            </w:pPr>
            <w:r>
              <w:rPr>
                <w:noProof/>
              </w:rPr>
              <w:drawing>
                <wp:inline distT="0" distB="0" distL="0" distR="0" wp14:anchorId="50060BA8" wp14:editId="12FA019B">
                  <wp:extent cx="1116000" cy="1116000"/>
                  <wp:effectExtent l="0" t="0" r="8255" b="8255"/>
                  <wp:docPr id="1518885976" name="図 9" descr="テキスト, 手紙,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85976" name="図 9" descr="テキスト, 手紙, ホワイトボード&#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557555" w14:paraId="12DED627" w14:textId="77777777" w:rsidTr="00CB0C9A">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787E02C3" w14:textId="77777777" w:rsidR="00557555" w:rsidRDefault="00557555" w:rsidP="00CB0C9A">
            <w:pPr>
              <w:pStyle w:val="MeiryoUI0"/>
              <w:autoSpaceDE w:val="0"/>
              <w:autoSpaceDN w:val="0"/>
              <w:spacing w:line="240" w:lineRule="auto"/>
              <w:ind w:leftChars="-150" w:left="-315" w:rightChars="-100" w:right="-210"/>
              <w:jc w:val="center"/>
              <w:rPr>
                <w:rFonts w:ascii="源ノ角ゴシック JP Light" w:eastAsia="源ノ角ゴシック JP Light" w:hAnsi="源ノ角ゴシック JP Light"/>
                <w:color w:val="000000"/>
                <w:sz w:val="16"/>
                <w:szCs w:val="16"/>
              </w:rPr>
            </w:pPr>
            <w:r w:rsidRPr="00B1687E">
              <w:rPr>
                <w:rFonts w:ascii="源ノ角ゴシック JP Light" w:eastAsia="源ノ角ゴシック JP Light" w:hAnsi="源ノ角ゴシック JP Light" w:hint="eastAsia"/>
                <w:color w:val="000000"/>
                <w:sz w:val="16"/>
                <w:szCs w:val="16"/>
              </w:rPr>
              <w:t>メゾピアノ</w:t>
            </w:r>
            <w:r w:rsidRPr="00B1687E">
              <w:rPr>
                <w:rFonts w:ascii="源ノ角ゴシック JP Light" w:eastAsia="源ノ角ゴシック JP Light" w:hAnsi="源ノ角ゴシック JP Light"/>
                <w:color w:val="000000"/>
                <w:sz w:val="16"/>
                <w:szCs w:val="16"/>
              </w:rPr>
              <w:t xml:space="preserve"> ぷっくりめじるしアクセサリー</w:t>
            </w:r>
          </w:p>
        </w:tc>
        <w:tc>
          <w:tcPr>
            <w:tcW w:w="3458" w:type="dxa"/>
            <w:tcBorders>
              <w:top w:val="dotted" w:sz="4" w:space="0" w:color="auto"/>
              <w:left w:val="single" w:sz="12" w:space="0" w:color="auto"/>
              <w:bottom w:val="single" w:sz="4" w:space="0" w:color="FFFFFF"/>
              <w:right w:val="single" w:sz="12" w:space="0" w:color="auto"/>
            </w:tcBorders>
            <w:vAlign w:val="center"/>
          </w:tcPr>
          <w:p w14:paraId="153CDB38" w14:textId="77777777" w:rsidR="00557555" w:rsidRPr="00314242" w:rsidRDefault="00557555" w:rsidP="00CB0C9A">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sidRPr="00B1687E">
              <w:rPr>
                <w:rFonts w:ascii="源ノ角ゴシック JP Light" w:eastAsia="源ノ角ゴシック JP Light" w:hAnsi="源ノ角ゴシック JP Light"/>
                <w:color w:val="000000"/>
                <w:sz w:val="16"/>
                <w:szCs w:val="16"/>
              </w:rPr>
              <w:t>DOD ミニチュアキャンプ</w:t>
            </w:r>
          </w:p>
        </w:tc>
        <w:tc>
          <w:tcPr>
            <w:tcW w:w="3458" w:type="dxa"/>
            <w:tcBorders>
              <w:top w:val="dotted" w:sz="4" w:space="0" w:color="auto"/>
              <w:left w:val="single" w:sz="12" w:space="0" w:color="auto"/>
              <w:bottom w:val="single" w:sz="4" w:space="0" w:color="FFFFFF"/>
              <w:right w:val="single" w:sz="12" w:space="0" w:color="auto"/>
            </w:tcBorders>
            <w:vAlign w:val="center"/>
          </w:tcPr>
          <w:p w14:paraId="5AB2A7DE" w14:textId="77777777" w:rsidR="00557555" w:rsidRPr="00314242" w:rsidRDefault="00557555" w:rsidP="00CB0C9A">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sidRPr="00B1687E">
              <w:rPr>
                <w:rFonts w:ascii="源ノ角ゴシック JP Light" w:eastAsia="源ノ角ゴシック JP Light" w:hAnsi="源ノ角ゴシック JP Light" w:hint="eastAsia"/>
                <w:color w:val="000000"/>
                <w:sz w:val="16"/>
                <w:szCs w:val="16"/>
              </w:rPr>
              <w:t>豆ガシャ本</w:t>
            </w:r>
            <w:r w:rsidRPr="00B1687E">
              <w:rPr>
                <w:rFonts w:ascii="源ノ角ゴシック JP Light" w:eastAsia="源ノ角ゴシック JP Light" w:hAnsi="源ノ角ゴシック JP Light"/>
                <w:color w:val="000000"/>
                <w:sz w:val="16"/>
                <w:szCs w:val="16"/>
              </w:rPr>
              <w:t xml:space="preserve"> ＪＲ時刻表</w:t>
            </w:r>
          </w:p>
        </w:tc>
      </w:tr>
      <w:tr w:rsidR="00557555" w14:paraId="342C90A6" w14:textId="77777777" w:rsidTr="00CB0C9A">
        <w:trPr>
          <w:trHeight w:val="1474"/>
        </w:trPr>
        <w:tc>
          <w:tcPr>
            <w:tcW w:w="3458" w:type="dxa"/>
            <w:tcBorders>
              <w:top w:val="single" w:sz="4" w:space="0" w:color="FFFFFF"/>
              <w:left w:val="single" w:sz="12" w:space="0" w:color="auto"/>
              <w:bottom w:val="single" w:sz="12" w:space="0" w:color="auto"/>
              <w:right w:val="single" w:sz="12" w:space="0" w:color="auto"/>
            </w:tcBorders>
          </w:tcPr>
          <w:p w14:paraId="09CA5C3B"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color w:val="000000"/>
                <w:sz w:val="12"/>
                <w:szCs w:val="12"/>
              </w:rPr>
              <w:t>毎日のお仕事、学校も！いろんな持ち物に</w:t>
            </w:r>
            <w:r>
              <w:rPr>
                <w:rFonts w:ascii="源ノ角ゴシック JP Light" w:eastAsia="源ノ角ゴシック JP Light" w:hAnsi="源ノ角ゴシック JP Light" w:hint="eastAsia"/>
                <w:color w:val="000000"/>
                <w:sz w:val="12"/>
                <w:szCs w:val="12"/>
              </w:rPr>
              <w:t>かわい</w:t>
            </w:r>
            <w:r w:rsidRPr="00B1687E">
              <w:rPr>
                <w:rFonts w:ascii="源ノ角ゴシック JP Light" w:eastAsia="源ノ角ゴシック JP Light" w:hAnsi="源ノ角ゴシック JP Light"/>
                <w:color w:val="000000"/>
                <w:sz w:val="12"/>
                <w:szCs w:val="12"/>
              </w:rPr>
              <w:t>く「めじるし」をつけられる「めじるしアクセサリー」からMezzo Pianoのラバーが登場！</w:t>
            </w:r>
          </w:p>
          <w:p w14:paraId="3340F08B" w14:textId="77777777" w:rsidR="00557555"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わっかとカニカンで傘の持ち手やポーチなど</w:t>
            </w:r>
            <w:r>
              <w:rPr>
                <w:rFonts w:ascii="源ノ角ゴシック JP Light" w:eastAsia="源ノ角ゴシック JP Light" w:hAnsi="源ノ角ゴシック JP Light" w:hint="eastAsia"/>
                <w:color w:val="000000"/>
                <w:sz w:val="12"/>
                <w:szCs w:val="12"/>
              </w:rPr>
              <w:t>いろいろ</w:t>
            </w:r>
            <w:r w:rsidRPr="00B1687E">
              <w:rPr>
                <w:rFonts w:ascii="源ノ角ゴシック JP Light" w:eastAsia="源ノ角ゴシック JP Light" w:hAnsi="源ノ角ゴシック JP Light" w:hint="eastAsia"/>
                <w:color w:val="000000"/>
                <w:sz w:val="12"/>
                <w:szCs w:val="12"/>
              </w:rPr>
              <w:t>なところに付けられます。</w:t>
            </w:r>
          </w:p>
          <w:p w14:paraId="5D58C54F"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3196461C" w14:textId="77777777" w:rsidR="00557555" w:rsidRPr="00990661"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w:t>
            </w:r>
            <w:r w:rsidRPr="00B1687E">
              <w:rPr>
                <w:rFonts w:ascii="源ノ角ゴシック JP Light" w:eastAsia="源ノ角ゴシック JP Light" w:hAnsi="源ノ角ゴシック JP Light"/>
                <w:color w:val="000000"/>
                <w:sz w:val="12"/>
                <w:szCs w:val="12"/>
              </w:rPr>
              <w:t>NARUMIYA INTERNATIONAL CO.,LTD.</w:t>
            </w:r>
          </w:p>
        </w:tc>
        <w:tc>
          <w:tcPr>
            <w:tcW w:w="3458" w:type="dxa"/>
            <w:tcBorders>
              <w:top w:val="single" w:sz="4" w:space="0" w:color="FFFFFF"/>
              <w:left w:val="single" w:sz="12" w:space="0" w:color="auto"/>
              <w:bottom w:val="single" w:sz="12" w:space="0" w:color="auto"/>
              <w:right w:val="single" w:sz="12" w:space="0" w:color="auto"/>
            </w:tcBorders>
          </w:tcPr>
          <w:p w14:paraId="6D0C74EA"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color w:val="000000"/>
                <w:sz w:val="12"/>
                <w:szCs w:val="12"/>
              </w:rPr>
              <w:t>人気アウトドアブランドDOD（ディーオーディー）と待望のコラボレーション！</w:t>
            </w:r>
          </w:p>
          <w:p w14:paraId="11EE1F8F" w14:textId="77777777" w:rsidR="00557555"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あのキャンプ道具を初のミニチュア化！</w:t>
            </w:r>
            <w:r>
              <w:rPr>
                <w:rFonts w:ascii="源ノ角ゴシック JP Light" w:eastAsia="源ノ角ゴシック JP Light" w:hAnsi="源ノ角ゴシック JP Light" w:hint="eastAsia"/>
                <w:color w:val="000000"/>
                <w:sz w:val="12"/>
                <w:szCs w:val="12"/>
              </w:rPr>
              <w:t>5</w:t>
            </w:r>
            <w:r w:rsidRPr="00B1687E">
              <w:rPr>
                <w:rFonts w:ascii="源ノ角ゴシック JP Light" w:eastAsia="源ノ角ゴシック JP Light" w:hAnsi="源ノ角ゴシック JP Light" w:hint="eastAsia"/>
                <w:color w:val="000000"/>
                <w:sz w:val="12"/>
                <w:szCs w:val="12"/>
              </w:rPr>
              <w:t>種集めると、カマボコテントが完成！ジオラマでミニチュアキャンプを楽しもう！！</w:t>
            </w:r>
          </w:p>
          <w:p w14:paraId="773D6FD0"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0AF7679E" w14:textId="77777777" w:rsidR="00557555" w:rsidRPr="009C7688"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w:t>
            </w:r>
            <w:r w:rsidRPr="00B1687E">
              <w:rPr>
                <w:rFonts w:ascii="源ノ角ゴシック JP Light" w:eastAsia="源ノ角ゴシック JP Light" w:hAnsi="源ノ角ゴシック JP Light"/>
                <w:color w:val="000000"/>
                <w:sz w:val="12"/>
                <w:szCs w:val="12"/>
              </w:rPr>
              <w:t>2008-2023 BE-S CO.,LTD.</w:t>
            </w:r>
          </w:p>
        </w:tc>
        <w:tc>
          <w:tcPr>
            <w:tcW w:w="3458" w:type="dxa"/>
            <w:tcBorders>
              <w:top w:val="single" w:sz="4" w:space="0" w:color="FFFFFF"/>
              <w:left w:val="single" w:sz="12" w:space="0" w:color="auto"/>
              <w:bottom w:val="single" w:sz="12" w:space="0" w:color="auto"/>
              <w:right w:val="single" w:sz="12" w:space="0" w:color="auto"/>
            </w:tcBorders>
          </w:tcPr>
          <w:p w14:paraId="504EBEFC"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color w:val="000000"/>
                <w:sz w:val="12"/>
                <w:szCs w:val="12"/>
              </w:rPr>
              <w:t>時刻表創刊60周年！</w:t>
            </w:r>
          </w:p>
          <w:p w14:paraId="7801B84A"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これまでの記念号がガシャポンオリジナル編集の豆本になって登場！</w:t>
            </w:r>
          </w:p>
          <w:p w14:paraId="7507DA8D"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廃止になった路線の貴重な地図やダイヤも収録！</w:t>
            </w:r>
          </w:p>
          <w:p w14:paraId="4958542D" w14:textId="77777777" w:rsidR="00557555"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4</w:t>
            </w:r>
            <w:r w:rsidRPr="00B1687E">
              <w:rPr>
                <w:rFonts w:ascii="源ノ角ゴシック JP Light" w:eastAsia="源ノ角ゴシック JP Light" w:hAnsi="源ノ角ゴシック JP Light" w:hint="eastAsia"/>
                <w:color w:val="000000"/>
                <w:sz w:val="12"/>
                <w:szCs w:val="12"/>
              </w:rPr>
              <w:t>種見比べて時代の変化を楽しめる、見どころ満載の永久保存版です！</w:t>
            </w:r>
          </w:p>
          <w:p w14:paraId="5CA20D0D" w14:textId="77777777" w:rsidR="00557555" w:rsidRPr="00B1687E"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4</w:t>
            </w:r>
            <w:r>
              <w:rPr>
                <w:rFonts w:eastAsiaTheme="minorHAnsi" w:hint="eastAsia"/>
                <w:sz w:val="12"/>
                <w:szCs w:val="12"/>
              </w:rPr>
              <w:t>種)</w:t>
            </w:r>
          </w:p>
          <w:p w14:paraId="4FDB893C" w14:textId="77777777" w:rsidR="00557555" w:rsidRPr="009C7688" w:rsidRDefault="00557555" w:rsidP="00CB0C9A">
            <w:pPr>
              <w:autoSpaceDE w:val="0"/>
              <w:autoSpaceDN w:val="0"/>
              <w:spacing w:line="240" w:lineRule="exact"/>
              <w:rPr>
                <w:rFonts w:ascii="源ノ角ゴシック JP Light" w:eastAsia="源ノ角ゴシック JP Light" w:hAnsi="源ノ角ゴシック JP Light"/>
                <w:color w:val="000000"/>
                <w:sz w:val="12"/>
                <w:szCs w:val="12"/>
              </w:rPr>
            </w:pPr>
            <w:r w:rsidRPr="00B1687E">
              <w:rPr>
                <w:rFonts w:ascii="源ノ角ゴシック JP Light" w:eastAsia="源ノ角ゴシック JP Light" w:hAnsi="源ノ角ゴシック JP Light" w:hint="eastAsia"/>
                <w:color w:val="000000"/>
                <w:sz w:val="12"/>
                <w:szCs w:val="12"/>
              </w:rPr>
              <w:t>©</w:t>
            </w:r>
            <w:r w:rsidRPr="00B1687E">
              <w:rPr>
                <w:rFonts w:ascii="源ノ角ゴシック JP Light" w:eastAsia="源ノ角ゴシック JP Light" w:hAnsi="源ノ角ゴシック JP Light"/>
                <w:color w:val="000000"/>
                <w:sz w:val="12"/>
                <w:szCs w:val="12"/>
              </w:rPr>
              <w:t xml:space="preserve"> KOTSU SHIMBUNSHA</w:t>
            </w:r>
          </w:p>
        </w:tc>
      </w:tr>
      <w:bookmarkEnd w:id="5"/>
    </w:tbl>
    <w:p w14:paraId="551AACD1" w14:textId="77777777" w:rsidR="00557555" w:rsidRDefault="00557555"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2973A8AD"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1C352884" w:rsidR="00093989" w:rsidRPr="001B7D31" w:rsidRDefault="00AE0E03" w:rsidP="00862ABF">
            <w:pPr>
              <w:pStyle w:val="MeiryoUI0"/>
              <w:autoSpaceDE w:val="0"/>
              <w:autoSpaceDN w:val="0"/>
              <w:spacing w:line="320" w:lineRule="exact"/>
              <w:ind w:rightChars="-1" w:right="-2"/>
              <w:rPr>
                <w:rFonts w:ascii="メイリオ" w:eastAsia="メイリオ" w:hAnsi="メイリオ"/>
                <w:b/>
                <w:sz w:val="19"/>
                <w:szCs w:val="19"/>
              </w:rPr>
            </w:pPr>
            <w:r w:rsidRPr="0012749E">
              <w:rPr>
                <w:rFonts w:asciiTheme="majorEastAsia" w:eastAsiaTheme="majorEastAsia" w:hAnsiTheme="majorEastAsia" w:hint="eastAsia"/>
                <w:b/>
              </w:rPr>
              <w:t>『</w:t>
            </w:r>
            <w:r w:rsidRPr="00C739B7">
              <w:rPr>
                <w:rFonts w:asciiTheme="majorEastAsia" w:eastAsiaTheme="majorEastAsia" w:hAnsiTheme="majorEastAsia" w:hint="eastAsia"/>
                <w:b/>
              </w:rPr>
              <w:t>ガシャポン</w:t>
            </w:r>
            <w:r w:rsidRPr="00C739B7">
              <w:rPr>
                <w:rFonts w:asciiTheme="majorEastAsia" w:eastAsiaTheme="majorEastAsia" w:hAnsiTheme="majorEastAsia"/>
                <w:b/>
              </w:rPr>
              <w:t>バンダイオフィシャルショップ</w:t>
            </w:r>
            <w:r w:rsidRPr="00013875">
              <w:rPr>
                <w:rFonts w:asciiTheme="majorEastAsia" w:eastAsiaTheme="majorEastAsia" w:hAnsiTheme="majorEastAsia"/>
                <w:b/>
              </w:rPr>
              <w:t>』</w:t>
            </w:r>
            <w:r w:rsidRPr="00EC4205">
              <w:rPr>
                <w:rFonts w:asciiTheme="majorEastAsia" w:eastAsiaTheme="majorEastAsia" w:hAnsiTheme="majorEastAsia" w:hint="eastAsia"/>
                <w:b/>
              </w:rPr>
              <w:t>未来屋書店</w:t>
            </w:r>
            <w:r w:rsidR="00557555">
              <w:rPr>
                <w:rFonts w:asciiTheme="majorEastAsia" w:eastAsiaTheme="majorEastAsia" w:hAnsiTheme="majorEastAsia" w:hint="eastAsia"/>
                <w:b/>
              </w:rPr>
              <w:t>日根野</w:t>
            </w:r>
            <w:r w:rsidRPr="00EC4205">
              <w:rPr>
                <w:rFonts w:asciiTheme="majorEastAsia" w:eastAsiaTheme="majorEastAsia" w:hAnsiTheme="majorEastAsia" w:hint="eastAsia"/>
                <w:b/>
              </w:rPr>
              <w:t>店</w:t>
            </w:r>
            <w:r>
              <w:rPr>
                <w:rFonts w:asciiTheme="majorEastAsia" w:eastAsiaTheme="majorEastAsia" w:hAnsiTheme="majorEastAsia" w:hint="eastAsia"/>
                <w:b/>
              </w:rPr>
              <w:t xml:space="preserve">　</w:t>
            </w:r>
            <w:r w:rsidRPr="00013875">
              <w:rPr>
                <w:rFonts w:asciiTheme="majorEastAsia" w:eastAsiaTheme="majorEastAsia" w:hAnsiTheme="majorEastAsia"/>
                <w:b/>
              </w:rPr>
              <w:t>オープン記念</w:t>
            </w:r>
            <w:r w:rsidRPr="0012749E">
              <w:rPr>
                <w:rFonts w:asciiTheme="majorEastAsia" w:eastAsiaTheme="majorEastAsia" w:hAnsiTheme="majorEastAsia"/>
                <w:b/>
              </w:rPr>
              <w:t>キャンペーン開催</w:t>
            </w:r>
            <w:r w:rsidR="0016775A" w:rsidRPr="001B7D31">
              <w:rPr>
                <w:rFonts w:ascii="メイリオ" w:eastAsia="メイリオ" w:hAnsi="メイリオ" w:hint="eastAsia"/>
                <w:b/>
                <w:sz w:val="19"/>
                <w:szCs w:val="19"/>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31DC41A0" w:rsidR="006564C5" w:rsidRPr="0007426E" w:rsidRDefault="00557555" w:rsidP="006564C5">
                  <w:pPr>
                    <w:pStyle w:val="MeiryoUI0"/>
                    <w:autoSpaceDE w:val="0"/>
                    <w:autoSpaceDN w:val="0"/>
                    <w:spacing w:line="240" w:lineRule="auto"/>
                    <w:ind w:rightChars="-1" w:right="-2"/>
                    <w:rPr>
                      <w:rFonts w:ascii="メイリオ" w:eastAsia="メイリオ" w:hAnsi="メイリオ"/>
                      <w:b/>
                      <w:sz w:val="18"/>
                      <w:szCs w:val="18"/>
                    </w:rPr>
                  </w:pPr>
                  <w:r w:rsidRPr="00557555">
                    <w:rPr>
                      <w:rFonts w:ascii="メイリオ" w:eastAsia="メイリオ" w:hAnsi="メイリオ" w:hint="eastAsia"/>
                      <w:b/>
                      <w:sz w:val="18"/>
                      <w:szCs w:val="18"/>
                    </w:rPr>
                    <w:t>3月28日(木)～3月30日(土)開催！「X（旧ツイッター）フォロー」＆「空カプセル3個回収キャンペーン</w:t>
                  </w:r>
                  <w:r w:rsidR="00B64442" w:rsidRPr="00B64442">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5"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7A31B0F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w:t>
                  </w:r>
                  <w:r w:rsidR="001B7D31" w:rsidRPr="001B7D31">
                    <w:rPr>
                      <w:rFonts w:ascii="メイリオ" w:eastAsia="メイリオ" w:hAnsi="メイリオ" w:hint="eastAsia"/>
                      <w:b/>
                      <w:sz w:val="16"/>
                      <w:szCs w:val="16"/>
                    </w:rPr>
                    <w:t>X（旧ツイッター）フォローキャンペーン</w:t>
                  </w:r>
                </w:p>
                <w:p w14:paraId="72E1B485" w14:textId="77777777" w:rsidR="001B7D31"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店頭にてX（旧ツイッター）アカウント</w:t>
                  </w:r>
                  <w:r w:rsidR="001B7D31" w:rsidRPr="001B7D31">
                    <w:rPr>
                      <w:rFonts w:ascii="メイリオ" w:eastAsia="メイリオ" w:hAnsi="メイリオ" w:hint="eastAsia"/>
                      <w:bCs/>
                      <w:sz w:val="16"/>
                      <w:szCs w:val="16"/>
                    </w:rPr>
                    <w:t>「ガシャポンバンダイオフィシャルショップ</w:t>
                  </w:r>
                </w:p>
                <w:p w14:paraId="2326DF4F" w14:textId="1A5E53CB" w:rsidR="00576BC6" w:rsidRDefault="00523CBD" w:rsidP="006564C5">
                  <w:pPr>
                    <w:pStyle w:val="MeiryoUI0"/>
                    <w:autoSpaceDE w:val="0"/>
                    <w:autoSpaceDN w:val="0"/>
                    <w:spacing w:line="240" w:lineRule="exact"/>
                    <w:ind w:rightChars="-1" w:right="-2"/>
                    <w:rPr>
                      <w:rFonts w:ascii="メイリオ" w:eastAsia="メイリオ" w:hAnsi="メイリオ"/>
                      <w:bCs/>
                      <w:sz w:val="16"/>
                      <w:szCs w:val="16"/>
                    </w:rPr>
                  </w:pPr>
                  <w:r w:rsidRPr="00523CBD">
                    <w:rPr>
                      <w:rFonts w:ascii="メイリオ" w:eastAsia="メイリオ" w:hAnsi="メイリオ" w:hint="eastAsia"/>
                      <w:bCs/>
                      <w:sz w:val="16"/>
                      <w:szCs w:val="16"/>
                    </w:rPr>
                    <w:t>未来屋書店</w:t>
                  </w:r>
                  <w:r w:rsidR="00557555" w:rsidRPr="00557555">
                    <w:rPr>
                      <w:rFonts w:ascii="メイリオ" w:eastAsia="メイリオ" w:hAnsi="メイリオ" w:hint="eastAsia"/>
                      <w:bCs/>
                      <w:sz w:val="16"/>
                      <w:szCs w:val="16"/>
                    </w:rPr>
                    <w:t>日根野店」（ @GBO_m_hineno</w:t>
                  </w:r>
                  <w:r w:rsidR="00557555">
                    <w:rPr>
                      <w:rFonts w:ascii="メイリオ" w:eastAsia="メイリオ" w:hAnsi="メイリオ" w:hint="eastAsia"/>
                      <w:bCs/>
                      <w:sz w:val="16"/>
                      <w:szCs w:val="16"/>
                    </w:rPr>
                    <w:t xml:space="preserve"> </w:t>
                  </w:r>
                  <w:r w:rsidR="00B64442" w:rsidRPr="00B64442">
                    <w:rPr>
                      <w:rFonts w:ascii="メイリオ" w:eastAsia="メイリオ" w:hAnsi="メイリオ" w:hint="eastAsia"/>
                      <w:bCs/>
                      <w:sz w:val="16"/>
                      <w:szCs w:val="16"/>
                    </w:rPr>
                    <w:t>）</w:t>
                  </w:r>
                  <w:r w:rsidR="008C2BC5" w:rsidRPr="008C2BC5">
                    <w:rPr>
                      <w:rFonts w:ascii="メイリオ" w:eastAsia="メイリオ" w:hAnsi="メイリオ" w:hint="eastAsia"/>
                      <w:bCs/>
                      <w:sz w:val="16"/>
                      <w:szCs w:val="16"/>
                    </w:rPr>
                    <w:t>をフォローした画面をスタッフへ提示すると</w:t>
                  </w:r>
                </w:p>
                <w:p w14:paraId="2275D908" w14:textId="3BA77B02" w:rsidR="006564C5" w:rsidRDefault="008C2BC5" w:rsidP="006564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0F7B9BDC"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3BB62BA5" w:rsidR="006564C5" w:rsidRPr="0007426E" w:rsidRDefault="00754955" w:rsidP="006564C5">
                  <w:pPr>
                    <w:pStyle w:val="MeiryoUI0"/>
                    <w:autoSpaceDE w:val="0"/>
                    <w:autoSpaceDN w:val="0"/>
                    <w:spacing w:line="240" w:lineRule="exact"/>
                    <w:ind w:rightChars="-1" w:right="-2"/>
                    <w:rPr>
                      <w:rFonts w:ascii="メイリオ" w:eastAsia="メイリオ" w:hAnsi="メイリオ"/>
                      <w:bCs/>
                      <w:sz w:val="14"/>
                      <w:szCs w:val="14"/>
                    </w:rPr>
                  </w:pPr>
                  <w:r>
                    <w:rPr>
                      <w:noProof/>
                    </w:rPr>
                    <w:drawing>
                      <wp:anchor distT="0" distB="0" distL="114300" distR="114300" simplePos="0" relativeHeight="251705344" behindDoc="0" locked="0" layoutInCell="1" allowOverlap="1" wp14:anchorId="4CA83F3A" wp14:editId="169D84E4">
                        <wp:simplePos x="0" y="0"/>
                        <wp:positionH relativeFrom="column">
                          <wp:posOffset>4281170</wp:posOffset>
                        </wp:positionH>
                        <wp:positionV relativeFrom="paragraph">
                          <wp:posOffset>97164</wp:posOffset>
                        </wp:positionV>
                        <wp:extent cx="1880048" cy="900000"/>
                        <wp:effectExtent l="0" t="0" r="6350" b="0"/>
                        <wp:wrapNone/>
                        <wp:docPr id="952110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0048"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64C5" w:rsidRPr="0007426E">
                    <w:rPr>
                      <w:rFonts w:ascii="メイリオ" w:eastAsia="メイリオ" w:hAnsi="メイリオ" w:hint="eastAsia"/>
                      <w:bCs/>
                      <w:sz w:val="16"/>
                      <w:szCs w:val="16"/>
                    </w:rPr>
                    <w:t>「オリジナルステッカー」をプレゼント！</w:t>
                  </w:r>
                </w:p>
                <w:p w14:paraId="42003E95" w14:textId="4C001F1B" w:rsidR="006564C5"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94547E1">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8"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3377F69D" w14:textId="77777777"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さらに！ガシャポンバンダイオフィシャルショップでしか</w:t>
                  </w:r>
                </w:p>
                <w:p w14:paraId="272288E7" w14:textId="1C3CA866" w:rsid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入手できないコミック本サイズの「オリジナルブックカバー」が</w:t>
                  </w:r>
                </w:p>
                <w:p w14:paraId="6131C36F" w14:textId="65AC8977" w:rsidR="008C2BC5" w:rsidRPr="008C2BC5" w:rsidRDefault="008C2BC5" w:rsidP="008C2BC5">
                  <w:pPr>
                    <w:pStyle w:val="MeiryoUI0"/>
                    <w:autoSpaceDE w:val="0"/>
                    <w:autoSpaceDN w:val="0"/>
                    <w:spacing w:line="240" w:lineRule="exact"/>
                    <w:ind w:rightChars="-1" w:right="-2"/>
                    <w:rPr>
                      <w:rFonts w:ascii="メイリオ" w:eastAsia="メイリオ" w:hAnsi="メイリオ"/>
                      <w:bCs/>
                      <w:sz w:val="16"/>
                      <w:szCs w:val="16"/>
                    </w:rPr>
                  </w:pPr>
                  <w:r w:rsidRPr="008C2BC5">
                    <w:rPr>
                      <w:rFonts w:ascii="メイリオ" w:eastAsia="メイリオ" w:hAnsi="メイリオ" w:hint="eastAsia"/>
                      <w:bCs/>
                      <w:sz w:val="16"/>
                      <w:szCs w:val="16"/>
                    </w:rPr>
                    <w:t>その場で当たるキャンペーンを実施！</w:t>
                  </w:r>
                </w:p>
                <w:p w14:paraId="0692A9B0" w14:textId="4D236A17" w:rsidR="00EB24DF" w:rsidRPr="0007426E" w:rsidRDefault="008C2BC5" w:rsidP="008C2BC5">
                  <w:pPr>
                    <w:pStyle w:val="MeiryoUI0"/>
                    <w:autoSpaceDE w:val="0"/>
                    <w:autoSpaceDN w:val="0"/>
                    <w:spacing w:line="240" w:lineRule="exact"/>
                    <w:ind w:rightChars="2229" w:right="4681"/>
                    <w:rPr>
                      <w:rFonts w:ascii="メイリオ" w:eastAsia="メイリオ" w:hAnsi="メイリオ"/>
                      <w:bCs/>
                      <w:sz w:val="16"/>
                      <w:szCs w:val="16"/>
                    </w:rPr>
                  </w:pPr>
                  <w:r w:rsidRPr="008C2BC5">
                    <w:rPr>
                      <w:rFonts w:ascii="メイリオ" w:eastAsia="メイリオ" w:hAnsi="メイリオ" w:hint="eastAsia"/>
                      <w:bCs/>
                      <w:sz w:val="16"/>
                      <w:szCs w:val="16"/>
                    </w:rPr>
                    <w:t>各日20名さまに当たります</w:t>
                  </w:r>
                  <w:r w:rsidR="00B8559E" w:rsidRPr="00B8559E">
                    <w:rPr>
                      <w:rFonts w:ascii="メイリオ" w:eastAsia="メイリオ" w:hAnsi="メイリオ" w:hint="eastAsia"/>
                      <w:bCs/>
                      <w:sz w:val="16"/>
                      <w:szCs w:val="16"/>
                    </w:rPr>
                    <w:t>。</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25A504BB"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w:t>
                                  </w:r>
                                  <w:r w:rsidR="00754955">
                                    <w:rPr>
                                      <w:rFonts w:ascii="ＭＳ 明朝" w:eastAsia="ＭＳ 明朝" w:hAnsi="ＭＳ 明朝" w:cs="ＭＳ 明朝" w:hint="eastAsia"/>
                                      <w:sz w:val="16"/>
                                      <w:szCs w:val="16"/>
                                    </w:rPr>
                                    <w:t>5</w:t>
                                  </w:r>
                                  <w:r w:rsidRPr="00293AE0">
                                    <w:rPr>
                                      <w:rFonts w:eastAsiaTheme="minorHAnsi" w:hint="eastAsia"/>
                                      <w:sz w:val="16"/>
                                      <w:szCs w:val="16"/>
                                    </w:rPr>
                                    <w:t>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29"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2EF22D25" w14:textId="77777777" w:rsidR="00557555" w:rsidRPr="004255C7" w:rsidRDefault="00557555" w:rsidP="00557555">
      <w:pPr>
        <w:autoSpaceDE w:val="0"/>
        <w:autoSpaceDN w:val="0"/>
        <w:adjustRightInd w:val="0"/>
        <w:snapToGrid w:val="0"/>
        <w:ind w:rightChars="135" w:right="283"/>
        <w:rPr>
          <w:rFonts w:ascii="メイリオ" w:eastAsia="メイリオ" w:hAnsi="メイリオ" w:cs="Meiryo UI"/>
          <w:b/>
          <w:bCs/>
          <w:kern w:val="0"/>
          <w:sz w:val="18"/>
          <w:szCs w:val="18"/>
        </w:rPr>
      </w:pPr>
      <w:bookmarkStart w:id="6" w:name="_Hlk149561832"/>
      <w:r w:rsidRPr="004255C7">
        <w:rPr>
          <w:rFonts w:ascii="メイリオ" w:eastAsia="メイリオ" w:hAnsi="メイリオ" w:cs="Meiryo UI" w:hint="eastAsia"/>
          <w:b/>
          <w:bCs/>
          <w:kern w:val="0"/>
          <w:sz w:val="18"/>
          <w:szCs w:val="18"/>
        </w:rPr>
        <w:t>■「</w:t>
      </w:r>
      <w:r w:rsidRPr="00F45171">
        <w:rPr>
          <w:rFonts w:ascii="メイリオ" w:eastAsia="メイリオ" w:hAnsi="メイリオ" w:cs="Meiryo UI" w:hint="eastAsia"/>
          <w:b/>
          <w:bCs/>
          <w:kern w:val="0"/>
          <w:sz w:val="18"/>
          <w:szCs w:val="18"/>
        </w:rPr>
        <w:t>ガシャポンバンダイオフィシャルショップ</w:t>
      </w:r>
      <w:r w:rsidRPr="00BF05E5">
        <w:rPr>
          <w:rFonts w:ascii="メイリオ" w:eastAsia="メイリオ" w:hAnsi="メイリオ" w:cs="Meiryo UI" w:hint="eastAsia"/>
          <w:b/>
          <w:bCs/>
          <w:kern w:val="0"/>
          <w:sz w:val="18"/>
          <w:szCs w:val="18"/>
        </w:rPr>
        <w:t>未来屋書店</w:t>
      </w:r>
      <w:r>
        <w:rPr>
          <w:rFonts w:ascii="メイリオ" w:eastAsia="メイリオ" w:hAnsi="メイリオ" w:cs="Meiryo UI" w:hint="eastAsia"/>
          <w:b/>
          <w:bCs/>
          <w:kern w:val="0"/>
          <w:sz w:val="18"/>
          <w:szCs w:val="18"/>
        </w:rPr>
        <w:t>日根野</w:t>
      </w:r>
      <w:r w:rsidRPr="00BF05E5">
        <w:rPr>
          <w:rFonts w:ascii="メイリオ" w:eastAsia="メイリオ" w:hAnsi="メイリオ" w:cs="Meiryo UI" w:hint="eastAsia"/>
          <w:b/>
          <w:bCs/>
          <w:kern w:val="0"/>
          <w:sz w:val="18"/>
          <w:szCs w:val="18"/>
        </w:rPr>
        <w:t>店</w:t>
      </w:r>
      <w:r w:rsidRPr="004255C7">
        <w:rPr>
          <w:rFonts w:ascii="メイリオ" w:eastAsia="メイリオ" w:hAnsi="メイリオ" w:cs="Meiryo UI" w:hint="eastAsia"/>
          <w:b/>
          <w:bCs/>
          <w:kern w:val="0"/>
          <w:sz w:val="18"/>
          <w:szCs w:val="18"/>
        </w:rPr>
        <w:t>」</w:t>
      </w:r>
    </w:p>
    <w:p w14:paraId="1BBAB73D" w14:textId="77777777" w:rsidR="00557555" w:rsidRPr="00CA35ED" w:rsidRDefault="00557555" w:rsidP="005575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685C64">
        <w:rPr>
          <w:rFonts w:ascii="メイリオ" w:eastAsia="メイリオ" w:hAnsi="メイリオ" w:cs="Meiryo UI" w:hint="eastAsia"/>
          <w:kern w:val="0"/>
          <w:sz w:val="18"/>
          <w:szCs w:val="18"/>
        </w:rPr>
        <w:t>大阪府泉佐野市日根野2496-1　イオンモール日根野 2F</w:t>
      </w:r>
    </w:p>
    <w:p w14:paraId="65146DFC" w14:textId="77777777" w:rsidR="00557555" w:rsidRPr="00CA35ED" w:rsidRDefault="00557555" w:rsidP="005575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685C64">
        <w:rPr>
          <w:rFonts w:ascii="メイリオ" w:eastAsia="メイリオ" w:hAnsi="メイリオ" w:cs="Meiryo UI"/>
          <w:kern w:val="0"/>
          <w:sz w:val="18"/>
          <w:szCs w:val="18"/>
        </w:rPr>
        <w:t>072-450-3077</w:t>
      </w:r>
    </w:p>
    <w:p w14:paraId="5BCC39AE" w14:textId="77777777" w:rsidR="00557555" w:rsidRPr="00CA35ED" w:rsidRDefault="00557555" w:rsidP="005575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hint="eastAsia"/>
          <w:kern w:val="0"/>
          <w:sz w:val="18"/>
          <w:szCs w:val="18"/>
        </w:rPr>
        <w:t>10</w:t>
      </w:r>
      <w:r w:rsidRPr="00AC6FBE">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AC6FBE">
        <w:rPr>
          <w:rFonts w:ascii="メイリオ" w:eastAsia="メイリオ" w:hAnsi="メイリオ" w:cs="Meiryo UI" w:hint="eastAsia"/>
          <w:kern w:val="0"/>
          <w:sz w:val="18"/>
          <w:szCs w:val="18"/>
        </w:rPr>
        <w:t>:00</w:t>
      </w:r>
    </w:p>
    <w:p w14:paraId="44CDBFF2" w14:textId="77777777" w:rsidR="00557555" w:rsidRDefault="00557555" w:rsidP="00557555">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24498ACC" w14:textId="77777777" w:rsidR="00557555" w:rsidRDefault="00557555" w:rsidP="00557555">
      <w:pPr>
        <w:rPr>
          <w:rFonts w:ascii="メイリオ" w:eastAsia="メイリオ" w:hAnsi="メイリオ"/>
          <w:sz w:val="18"/>
          <w:szCs w:val="20"/>
        </w:rPr>
      </w:pPr>
      <w:hyperlink r:id="rId31" w:history="1">
        <w:r w:rsidRPr="00E651D7">
          <w:rPr>
            <w:rStyle w:val="a3"/>
            <w:rFonts w:ascii="メイリオ" w:eastAsia="メイリオ" w:hAnsi="メイリオ" w:cs="Meiryo UI"/>
            <w:kern w:val="0"/>
            <w:sz w:val="18"/>
            <w:szCs w:val="18"/>
          </w:rPr>
          <w:t>https://bandainamco-am.co.jp/others/gashapon-bandai-officialshop/store/m_hineno</w:t>
        </w:r>
        <w:r w:rsidRPr="00E651D7">
          <w:rPr>
            <w:rStyle w:val="a3"/>
            <w:rFonts w:ascii="メイリオ" w:eastAsia="メイリオ" w:hAnsi="メイリオ"/>
            <w:sz w:val="18"/>
            <w:szCs w:val="20"/>
          </w:rPr>
          <w:t>/</w:t>
        </w:r>
      </w:hyperlink>
    </w:p>
    <w:bookmarkEnd w:id="6"/>
    <w:p w14:paraId="0C2C9D06" w14:textId="77777777" w:rsidR="00754955" w:rsidRPr="00557555" w:rsidRDefault="00754955" w:rsidP="00754955">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63573B55" w14:textId="77777777" w:rsidR="00AE4FEC" w:rsidRDefault="00AE4FEC"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02527DB" w14:textId="77777777" w:rsidR="008C2BC5" w:rsidRPr="0007426E" w:rsidRDefault="008C2BC5"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724A97" id="直線コネクタ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2"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942CBF">
      <w:footerReference w:type="default" r:id="rId33"/>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7AC5E" w14:textId="77777777" w:rsidR="00942CBF" w:rsidRDefault="00942CBF" w:rsidP="0031494B">
      <w:r>
        <w:separator/>
      </w:r>
    </w:p>
  </w:endnote>
  <w:endnote w:type="continuationSeparator" w:id="0">
    <w:p w14:paraId="142AA82A" w14:textId="77777777" w:rsidR="00942CBF" w:rsidRDefault="00942CBF"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D722F" w14:textId="77777777" w:rsidR="00942CBF" w:rsidRDefault="00942CBF" w:rsidP="0031494B">
      <w:r>
        <w:separator/>
      </w:r>
    </w:p>
  </w:footnote>
  <w:footnote w:type="continuationSeparator" w:id="0">
    <w:p w14:paraId="1E99803D" w14:textId="77777777" w:rsidR="00942CBF" w:rsidRDefault="00942CBF"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51"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96150"/>
    <w:rsid w:val="000A077D"/>
    <w:rsid w:val="000A1526"/>
    <w:rsid w:val="000B0160"/>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985"/>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07D6"/>
    <w:rsid w:val="0018286C"/>
    <w:rsid w:val="0018413E"/>
    <w:rsid w:val="0019238E"/>
    <w:rsid w:val="0019455D"/>
    <w:rsid w:val="001A41BB"/>
    <w:rsid w:val="001B7D31"/>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1A2C"/>
    <w:rsid w:val="00296166"/>
    <w:rsid w:val="00296D38"/>
    <w:rsid w:val="00297D0F"/>
    <w:rsid w:val="002C5B42"/>
    <w:rsid w:val="002D2E3E"/>
    <w:rsid w:val="002D6EDD"/>
    <w:rsid w:val="002E42D3"/>
    <w:rsid w:val="002E4D8D"/>
    <w:rsid w:val="002E7F6D"/>
    <w:rsid w:val="002F2150"/>
    <w:rsid w:val="00301657"/>
    <w:rsid w:val="00304F44"/>
    <w:rsid w:val="00305B9D"/>
    <w:rsid w:val="003126C4"/>
    <w:rsid w:val="0031494B"/>
    <w:rsid w:val="0032259E"/>
    <w:rsid w:val="00332607"/>
    <w:rsid w:val="00335F4E"/>
    <w:rsid w:val="00340488"/>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2020"/>
    <w:rsid w:val="004A39E6"/>
    <w:rsid w:val="004A3DEF"/>
    <w:rsid w:val="004B6721"/>
    <w:rsid w:val="004C4F8C"/>
    <w:rsid w:val="004C5F7E"/>
    <w:rsid w:val="004C6361"/>
    <w:rsid w:val="004D41B5"/>
    <w:rsid w:val="004E61A6"/>
    <w:rsid w:val="004E67F3"/>
    <w:rsid w:val="004F0B6E"/>
    <w:rsid w:val="004F1E95"/>
    <w:rsid w:val="004F3CE0"/>
    <w:rsid w:val="004F7BFC"/>
    <w:rsid w:val="0050683A"/>
    <w:rsid w:val="00514397"/>
    <w:rsid w:val="00523CBD"/>
    <w:rsid w:val="00526391"/>
    <w:rsid w:val="00536771"/>
    <w:rsid w:val="005509DE"/>
    <w:rsid w:val="005513AC"/>
    <w:rsid w:val="00556E05"/>
    <w:rsid w:val="00557555"/>
    <w:rsid w:val="005625B4"/>
    <w:rsid w:val="00565C6E"/>
    <w:rsid w:val="005707C3"/>
    <w:rsid w:val="00576B28"/>
    <w:rsid w:val="00576BC6"/>
    <w:rsid w:val="00576D9A"/>
    <w:rsid w:val="00583261"/>
    <w:rsid w:val="00584CC9"/>
    <w:rsid w:val="005933E5"/>
    <w:rsid w:val="005A6E75"/>
    <w:rsid w:val="005B0403"/>
    <w:rsid w:val="005B4333"/>
    <w:rsid w:val="005D5065"/>
    <w:rsid w:val="005D7F46"/>
    <w:rsid w:val="005E73F4"/>
    <w:rsid w:val="005E75DD"/>
    <w:rsid w:val="005F07C4"/>
    <w:rsid w:val="005F4C10"/>
    <w:rsid w:val="005F7FDC"/>
    <w:rsid w:val="00605F0A"/>
    <w:rsid w:val="00606F6F"/>
    <w:rsid w:val="00607F52"/>
    <w:rsid w:val="006176C4"/>
    <w:rsid w:val="00633E93"/>
    <w:rsid w:val="00635464"/>
    <w:rsid w:val="00635BEF"/>
    <w:rsid w:val="0063605E"/>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2738D"/>
    <w:rsid w:val="00732490"/>
    <w:rsid w:val="00737D8D"/>
    <w:rsid w:val="00740057"/>
    <w:rsid w:val="007410FD"/>
    <w:rsid w:val="007421CD"/>
    <w:rsid w:val="00753B72"/>
    <w:rsid w:val="00753FF5"/>
    <w:rsid w:val="00754955"/>
    <w:rsid w:val="00756E4E"/>
    <w:rsid w:val="00763751"/>
    <w:rsid w:val="0076383E"/>
    <w:rsid w:val="007653B6"/>
    <w:rsid w:val="00766FED"/>
    <w:rsid w:val="00771ED2"/>
    <w:rsid w:val="007767C5"/>
    <w:rsid w:val="007865E0"/>
    <w:rsid w:val="007872FF"/>
    <w:rsid w:val="00787E84"/>
    <w:rsid w:val="00794FDC"/>
    <w:rsid w:val="007B47D3"/>
    <w:rsid w:val="007F07CE"/>
    <w:rsid w:val="007F5DF0"/>
    <w:rsid w:val="007F7DE3"/>
    <w:rsid w:val="00802CCD"/>
    <w:rsid w:val="00805A6D"/>
    <w:rsid w:val="008102BF"/>
    <w:rsid w:val="00810417"/>
    <w:rsid w:val="00821992"/>
    <w:rsid w:val="00822CDE"/>
    <w:rsid w:val="008256BF"/>
    <w:rsid w:val="00831BDE"/>
    <w:rsid w:val="00832F19"/>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2BC5"/>
    <w:rsid w:val="008C49C3"/>
    <w:rsid w:val="008C68F6"/>
    <w:rsid w:val="008C76FC"/>
    <w:rsid w:val="008E060C"/>
    <w:rsid w:val="008E1338"/>
    <w:rsid w:val="00901EFF"/>
    <w:rsid w:val="00905174"/>
    <w:rsid w:val="00905D79"/>
    <w:rsid w:val="0090634E"/>
    <w:rsid w:val="00906E67"/>
    <w:rsid w:val="00907D5B"/>
    <w:rsid w:val="009115F5"/>
    <w:rsid w:val="0091404C"/>
    <w:rsid w:val="00917A4E"/>
    <w:rsid w:val="00920112"/>
    <w:rsid w:val="00922079"/>
    <w:rsid w:val="009238E4"/>
    <w:rsid w:val="009258B1"/>
    <w:rsid w:val="00931A6F"/>
    <w:rsid w:val="00932B2F"/>
    <w:rsid w:val="0093541E"/>
    <w:rsid w:val="00941FEE"/>
    <w:rsid w:val="00942CBF"/>
    <w:rsid w:val="00946683"/>
    <w:rsid w:val="00946AA3"/>
    <w:rsid w:val="0095125B"/>
    <w:rsid w:val="00971435"/>
    <w:rsid w:val="00977B14"/>
    <w:rsid w:val="0098656A"/>
    <w:rsid w:val="00987487"/>
    <w:rsid w:val="00995143"/>
    <w:rsid w:val="009953A3"/>
    <w:rsid w:val="00995C3F"/>
    <w:rsid w:val="009A2C32"/>
    <w:rsid w:val="009A505C"/>
    <w:rsid w:val="009B1571"/>
    <w:rsid w:val="009B4659"/>
    <w:rsid w:val="009C0851"/>
    <w:rsid w:val="009C24E2"/>
    <w:rsid w:val="009C4792"/>
    <w:rsid w:val="009D0E7A"/>
    <w:rsid w:val="009D5E6C"/>
    <w:rsid w:val="009D7428"/>
    <w:rsid w:val="009E4B79"/>
    <w:rsid w:val="009F589F"/>
    <w:rsid w:val="009F6836"/>
    <w:rsid w:val="00A023A4"/>
    <w:rsid w:val="00A02D55"/>
    <w:rsid w:val="00A03637"/>
    <w:rsid w:val="00A06948"/>
    <w:rsid w:val="00A20CF3"/>
    <w:rsid w:val="00A227F1"/>
    <w:rsid w:val="00A24612"/>
    <w:rsid w:val="00A251C8"/>
    <w:rsid w:val="00A265F2"/>
    <w:rsid w:val="00A305C3"/>
    <w:rsid w:val="00A30818"/>
    <w:rsid w:val="00A339FC"/>
    <w:rsid w:val="00A3514B"/>
    <w:rsid w:val="00A35292"/>
    <w:rsid w:val="00A35E81"/>
    <w:rsid w:val="00A37E5F"/>
    <w:rsid w:val="00A532A7"/>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D7C43"/>
    <w:rsid w:val="00AE0E03"/>
    <w:rsid w:val="00AE1562"/>
    <w:rsid w:val="00AE4FEC"/>
    <w:rsid w:val="00AE7909"/>
    <w:rsid w:val="00AF4ABD"/>
    <w:rsid w:val="00AF618F"/>
    <w:rsid w:val="00AF6C23"/>
    <w:rsid w:val="00B03576"/>
    <w:rsid w:val="00B04B8D"/>
    <w:rsid w:val="00B200CE"/>
    <w:rsid w:val="00B2315F"/>
    <w:rsid w:val="00B26310"/>
    <w:rsid w:val="00B3169E"/>
    <w:rsid w:val="00B318C7"/>
    <w:rsid w:val="00B343FF"/>
    <w:rsid w:val="00B345B6"/>
    <w:rsid w:val="00B34BDC"/>
    <w:rsid w:val="00B351F4"/>
    <w:rsid w:val="00B43D04"/>
    <w:rsid w:val="00B51E82"/>
    <w:rsid w:val="00B56CBA"/>
    <w:rsid w:val="00B62A57"/>
    <w:rsid w:val="00B62D31"/>
    <w:rsid w:val="00B64442"/>
    <w:rsid w:val="00B73774"/>
    <w:rsid w:val="00B77CB1"/>
    <w:rsid w:val="00B8559E"/>
    <w:rsid w:val="00B85642"/>
    <w:rsid w:val="00B90064"/>
    <w:rsid w:val="00B911B1"/>
    <w:rsid w:val="00B96836"/>
    <w:rsid w:val="00BA487B"/>
    <w:rsid w:val="00BA5D6C"/>
    <w:rsid w:val="00BA6FBD"/>
    <w:rsid w:val="00BA72CE"/>
    <w:rsid w:val="00BB030F"/>
    <w:rsid w:val="00BB0CAE"/>
    <w:rsid w:val="00BB5ACA"/>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55B1F"/>
    <w:rsid w:val="00C6096E"/>
    <w:rsid w:val="00C631E6"/>
    <w:rsid w:val="00C650B3"/>
    <w:rsid w:val="00C65744"/>
    <w:rsid w:val="00C6691B"/>
    <w:rsid w:val="00C671ED"/>
    <w:rsid w:val="00C705C2"/>
    <w:rsid w:val="00C71A11"/>
    <w:rsid w:val="00C77727"/>
    <w:rsid w:val="00C84CC9"/>
    <w:rsid w:val="00CA03E6"/>
    <w:rsid w:val="00CA7803"/>
    <w:rsid w:val="00CD0A5B"/>
    <w:rsid w:val="00CD28F9"/>
    <w:rsid w:val="00CE4373"/>
    <w:rsid w:val="00CE4F0D"/>
    <w:rsid w:val="00CE6C2A"/>
    <w:rsid w:val="00CE7800"/>
    <w:rsid w:val="00D16E6B"/>
    <w:rsid w:val="00D23C5A"/>
    <w:rsid w:val="00D23CE6"/>
    <w:rsid w:val="00D26763"/>
    <w:rsid w:val="00D37086"/>
    <w:rsid w:val="00D40D91"/>
    <w:rsid w:val="00D422B6"/>
    <w:rsid w:val="00D44DC8"/>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06E13"/>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979E1"/>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46548"/>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54B6"/>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bandainamco-am.co.jp/others/gashapon-bandai-officialshop/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yperlink" Target="https://www.miraiyashoten.co.jp"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bandainamco-am.co.jp/others/gashapon-bandai-officialshop/store/m_hine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3.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4.xml><?xml version="1.0" encoding="utf-8"?>
<ds:datastoreItem xmlns:ds="http://schemas.openxmlformats.org/officeDocument/2006/customXml" ds:itemID="{34AFFDC6-4BAB-42B0-82D3-F7E15A771C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642</Words>
  <Characters>3660</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2024-03-12T10:46:00Z</dcterms:created>
  <dcterms:modified xsi:type="dcterms:W3CDTF">2024-03-12T10:46:00Z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