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6196FB21" w14:textId="77777777" w:rsidR="00D423E2" w:rsidRPr="00D423E2" w:rsidRDefault="00D423E2" w:rsidP="00D423E2">
      <w:pPr>
        <w:snapToGrid w:val="0"/>
        <w:jc w:val="center"/>
        <w:rPr>
          <w:rFonts w:ascii="Meiryo UI" w:eastAsia="Meiryo UI" w:hAnsi="Meiryo UI" w:cs="Meiryo UI"/>
          <w:b/>
          <w:kern w:val="18"/>
          <w:sz w:val="32"/>
          <w:szCs w:val="32"/>
        </w:rPr>
      </w:pPr>
      <w:r w:rsidRPr="00D423E2">
        <w:rPr>
          <w:rFonts w:ascii="Meiryo UI" w:eastAsia="Meiryo UI" w:hAnsi="Meiryo UI" w:cs="Meiryo UI" w:hint="eastAsia"/>
          <w:b/>
          <w:kern w:val="18"/>
          <w:sz w:val="32"/>
          <w:szCs w:val="32"/>
        </w:rPr>
        <w:t>バンダイ公式の「ガシャポン®」大型専門店が登場</w:t>
      </w:r>
    </w:p>
    <w:p w14:paraId="2149160D" w14:textId="77777777" w:rsidR="006942E6" w:rsidRPr="006942E6" w:rsidRDefault="006942E6" w:rsidP="006942E6">
      <w:pPr>
        <w:snapToGrid w:val="0"/>
        <w:jc w:val="center"/>
        <w:rPr>
          <w:rFonts w:ascii="Meiryo UI" w:eastAsia="Meiryo UI" w:hAnsi="Meiryo UI" w:cs="Meiryo UI"/>
          <w:b/>
          <w:kern w:val="18"/>
          <w:sz w:val="32"/>
          <w:szCs w:val="32"/>
        </w:rPr>
      </w:pPr>
      <w:r w:rsidRPr="006942E6">
        <w:rPr>
          <w:rFonts w:ascii="Meiryo UI" w:eastAsia="Meiryo UI" w:hAnsi="Meiryo UI" w:cs="Meiryo UI" w:hint="eastAsia"/>
          <w:b/>
          <w:kern w:val="18"/>
          <w:sz w:val="32"/>
          <w:szCs w:val="32"/>
        </w:rPr>
        <w:t>『ガシャポンバンダイオフィシャルショップ』未来屋書店小郡店</w:t>
      </w:r>
    </w:p>
    <w:p w14:paraId="5B491A2C" w14:textId="0BDFB835" w:rsidR="001B7D31" w:rsidRPr="005E1FB6" w:rsidRDefault="006942E6" w:rsidP="006942E6">
      <w:pPr>
        <w:snapToGrid w:val="0"/>
        <w:jc w:val="center"/>
        <w:rPr>
          <w:rFonts w:ascii="Meiryo UI" w:eastAsia="Meiryo UI" w:hAnsi="Meiryo UI" w:cs="Meiryo UI"/>
          <w:b/>
          <w:kern w:val="18"/>
          <w:sz w:val="30"/>
          <w:szCs w:val="30"/>
        </w:rPr>
      </w:pPr>
      <w:r w:rsidRPr="006942E6">
        <w:rPr>
          <w:rFonts w:ascii="Meiryo UI" w:eastAsia="Meiryo UI" w:hAnsi="Meiryo UI" w:cs="Meiryo UI" w:hint="eastAsia"/>
          <w:b/>
          <w:kern w:val="18"/>
          <w:sz w:val="32"/>
          <w:szCs w:val="32"/>
        </w:rPr>
        <w:t>2024年6月28日(金)オープン</w:t>
      </w:r>
      <w:r w:rsidR="001B7D31" w:rsidRPr="00D423E2">
        <w:rPr>
          <w:rFonts w:ascii="Meiryo UI" w:eastAsia="Meiryo UI" w:hAnsi="Meiryo UI" w:cs="Meiryo UI" w:hint="eastAsia"/>
          <w:b/>
          <w:kern w:val="18"/>
          <w:sz w:val="32"/>
          <w:szCs w:val="32"/>
        </w:rPr>
        <w:t>！</w:t>
      </w:r>
    </w:p>
    <w:p w14:paraId="7B9D4906" w14:textId="3FF66DBD" w:rsidR="00BA487B" w:rsidRDefault="006942E6" w:rsidP="00BA487B">
      <w:pPr>
        <w:snapToGrid w:val="0"/>
        <w:jc w:val="center"/>
        <w:rPr>
          <w:rFonts w:ascii="Meiryo UI" w:eastAsia="Meiryo UI" w:hAnsi="Meiryo UI" w:cs="Meiryo UI"/>
          <w:b/>
          <w:noProof/>
          <w:kern w:val="18"/>
          <w:sz w:val="22"/>
        </w:rPr>
      </w:pPr>
      <w:r>
        <w:rPr>
          <w:rFonts w:hint="eastAsia"/>
          <w:noProof/>
        </w:rPr>
        <w:drawing>
          <wp:anchor distT="0" distB="0" distL="114300" distR="114300" simplePos="0" relativeHeight="251718656" behindDoc="0" locked="0" layoutInCell="1" allowOverlap="1" wp14:anchorId="6DC2687E" wp14:editId="55F6BAF3">
            <wp:simplePos x="0" y="0"/>
            <wp:positionH relativeFrom="column">
              <wp:posOffset>1038225</wp:posOffset>
            </wp:positionH>
            <wp:positionV relativeFrom="paragraph">
              <wp:posOffset>196215</wp:posOffset>
            </wp:positionV>
            <wp:extent cx="2021840" cy="1504315"/>
            <wp:effectExtent l="0" t="0" r="0" b="635"/>
            <wp:wrapNone/>
            <wp:docPr id="776581751"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1840" cy="15043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7E4DC57E" wp14:editId="6EE80438">
            <wp:simplePos x="0" y="0"/>
            <wp:positionH relativeFrom="column">
              <wp:posOffset>3393440</wp:posOffset>
            </wp:positionH>
            <wp:positionV relativeFrom="paragraph">
              <wp:posOffset>152400</wp:posOffset>
            </wp:positionV>
            <wp:extent cx="2866390" cy="1547495"/>
            <wp:effectExtent l="0" t="0" r="0" b="0"/>
            <wp:wrapNone/>
            <wp:docPr id="129877887" name="図 1"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7887" name="図 1" descr="テーブル が含まれている画像&#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6390" cy="1547495"/>
                    </a:xfrm>
                    <a:prstGeom prst="rect">
                      <a:avLst/>
                    </a:prstGeom>
                    <a:noFill/>
                    <a:ln>
                      <a:noFill/>
                    </a:ln>
                  </pic:spPr>
                </pic:pic>
              </a:graphicData>
            </a:graphic>
          </wp:anchor>
        </w:drawing>
      </w:r>
    </w:p>
    <w:p w14:paraId="5C075E1E" w14:textId="29105E36" w:rsidR="00BA487B" w:rsidRDefault="00BA487B" w:rsidP="00BA487B">
      <w:pPr>
        <w:snapToGrid w:val="0"/>
        <w:jc w:val="center"/>
        <w:rPr>
          <w:rFonts w:ascii="Meiryo UI" w:eastAsia="Meiryo UI" w:hAnsi="Meiryo UI" w:cs="Meiryo UI"/>
          <w:b/>
          <w:noProof/>
          <w:kern w:val="18"/>
          <w:sz w:val="22"/>
        </w:rPr>
      </w:pPr>
    </w:p>
    <w:p w14:paraId="21B29751" w14:textId="479B0219" w:rsidR="00BA487B" w:rsidRDefault="00BA487B" w:rsidP="00BA487B">
      <w:pPr>
        <w:snapToGrid w:val="0"/>
        <w:jc w:val="center"/>
        <w:rPr>
          <w:rFonts w:ascii="Meiryo UI" w:eastAsia="Meiryo UI" w:hAnsi="Meiryo UI" w:cs="Meiryo UI"/>
          <w:b/>
          <w:noProof/>
          <w:kern w:val="18"/>
          <w:sz w:val="22"/>
        </w:rPr>
      </w:pPr>
    </w:p>
    <w:p w14:paraId="7BB596E4" w14:textId="74FC67B5" w:rsidR="00243045" w:rsidRDefault="00243045" w:rsidP="009B4659">
      <w:pPr>
        <w:snapToGrid w:val="0"/>
        <w:jc w:val="center"/>
        <w:rPr>
          <w:rFonts w:ascii="Meiryo UI" w:eastAsia="Meiryo UI" w:hAnsi="Meiryo UI" w:cs="Meiryo UI"/>
          <w:b/>
          <w:kern w:val="18"/>
          <w:sz w:val="30"/>
          <w:szCs w:val="30"/>
        </w:rPr>
      </w:pPr>
    </w:p>
    <w:p w14:paraId="676BFFC3" w14:textId="0C5F580D" w:rsidR="00B26310" w:rsidRDefault="00B26310" w:rsidP="00243045">
      <w:pPr>
        <w:snapToGrid w:val="0"/>
        <w:jc w:val="center"/>
        <w:rPr>
          <w:rFonts w:ascii="Meiryo UI" w:eastAsia="Meiryo UI" w:hAnsi="Meiryo UI" w:cs="Meiryo UI"/>
          <w:b/>
          <w:kern w:val="18"/>
          <w:sz w:val="22"/>
        </w:rPr>
      </w:pPr>
    </w:p>
    <w:p w14:paraId="79022E6D" w14:textId="2A97F4DD" w:rsidR="00B26310" w:rsidRDefault="00B26310" w:rsidP="00BA487B">
      <w:pPr>
        <w:snapToGrid w:val="0"/>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5570DD0C" w14:textId="77777777" w:rsidR="00D423E2" w:rsidRDefault="00D423E2" w:rsidP="00243045">
      <w:pPr>
        <w:autoSpaceDE w:val="0"/>
        <w:autoSpaceDN w:val="0"/>
        <w:adjustRightInd w:val="0"/>
        <w:snapToGrid w:val="0"/>
        <w:ind w:rightChars="135" w:right="283"/>
        <w:rPr>
          <w:rFonts w:ascii="メイリオ" w:eastAsia="メイリオ" w:hAnsi="メイリオ" w:cs="Meiryo UI"/>
          <w:kern w:val="0"/>
          <w:sz w:val="18"/>
          <w:szCs w:val="18"/>
        </w:rPr>
      </w:pPr>
    </w:p>
    <w:p w14:paraId="2C5C2B0A" w14:textId="77777777" w:rsidR="006942E6" w:rsidRPr="00CA35ED" w:rsidRDefault="006942E6" w:rsidP="006942E6">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0" w:name="_Hlk149561559"/>
      <w:bookmarkStart w:id="1" w:name="_Hlk158045294"/>
      <w:bookmarkStart w:id="2" w:name="_Hlk156297053"/>
      <w:r w:rsidRPr="00CA35ED">
        <w:rPr>
          <w:rFonts w:ascii="メイリオ" w:eastAsia="メイリオ" w:hAnsi="メイリオ" w:cs="Meiryo UI" w:hint="eastAsia"/>
          <w:kern w:val="0"/>
          <w:sz w:val="18"/>
          <w:szCs w:val="18"/>
        </w:rPr>
        <w:t>イオングループの株式会社未来屋書店（本社：千葉県</w:t>
      </w:r>
      <w:r>
        <w:rPr>
          <w:rFonts w:ascii="メイリオ" w:eastAsia="メイリオ" w:hAnsi="メイリオ" w:cs="Meiryo UI" w:hint="eastAsia"/>
          <w:kern w:val="0"/>
          <w:sz w:val="18"/>
          <w:szCs w:val="18"/>
        </w:rPr>
        <w:t>千葉市</w:t>
      </w:r>
      <w:r w:rsidRPr="00CA35ED">
        <w:rPr>
          <w:rFonts w:ascii="メイリオ" w:eastAsia="メイリオ" w:hAnsi="メイリオ" w:cs="Meiryo UI" w:hint="eastAsia"/>
          <w:kern w:val="0"/>
          <w:sz w:val="18"/>
          <w:szCs w:val="18"/>
        </w:rPr>
        <w:t>美浜区、代表取締役社長：</w:t>
      </w:r>
      <w:r w:rsidRPr="00094638">
        <w:rPr>
          <w:rFonts w:ascii="メイリオ" w:eastAsia="メイリオ" w:hAnsi="メイリオ" w:cs="Meiryo UI" w:hint="eastAsia"/>
          <w:kern w:val="0"/>
          <w:sz w:val="18"/>
          <w:szCs w:val="18"/>
        </w:rPr>
        <w:t>平川雅隆</w:t>
      </w:r>
      <w:r w:rsidRPr="00CA35ED">
        <w:rPr>
          <w:rFonts w:ascii="メイリオ" w:eastAsia="メイリオ" w:hAnsi="メイリオ" w:cs="Meiryo UI" w:hint="eastAsia"/>
          <w:kern w:val="0"/>
          <w:sz w:val="18"/>
          <w:szCs w:val="18"/>
        </w:rPr>
        <w:t xml:space="preserve">　以下、未来屋書店）は、</w:t>
      </w:r>
      <w:r>
        <w:rPr>
          <w:rFonts w:ascii="メイリオ" w:eastAsia="メイリオ" w:hAnsi="メイリオ" w:cs="Meiryo UI" w:hint="eastAsia"/>
          <w:kern w:val="0"/>
          <w:sz w:val="18"/>
          <w:szCs w:val="18"/>
        </w:rPr>
        <w:t>2024</w:t>
      </w:r>
      <w:r w:rsidRPr="000F3DCA">
        <w:rPr>
          <w:rFonts w:ascii="メイリオ" w:eastAsia="メイリオ" w:hAnsi="メイリオ" w:cs="Meiryo UI" w:hint="eastAsia"/>
          <w:kern w:val="0"/>
          <w:sz w:val="18"/>
          <w:szCs w:val="18"/>
        </w:rPr>
        <w:t>年</w:t>
      </w:r>
      <w:r>
        <w:rPr>
          <w:rFonts w:ascii="メイリオ" w:eastAsia="メイリオ" w:hAnsi="メイリオ" w:cs="Meiryo UI" w:hint="eastAsia"/>
          <w:kern w:val="0"/>
          <w:sz w:val="18"/>
          <w:szCs w:val="18"/>
        </w:rPr>
        <w:t>6</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28</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(金)</w:t>
      </w:r>
      <w:r w:rsidRPr="005E1FB6">
        <w:rPr>
          <w:rFonts w:hint="eastAsia"/>
        </w:rPr>
        <w:t xml:space="preserve"> </w:t>
      </w:r>
      <w:r>
        <w:rPr>
          <w:rFonts w:ascii="メイリオ" w:eastAsia="メイリオ" w:hAnsi="メイリオ" w:cs="Meiryo UI" w:hint="eastAsia"/>
          <w:kern w:val="0"/>
          <w:sz w:val="18"/>
          <w:szCs w:val="18"/>
        </w:rPr>
        <w:t>福岡県小郡市イオン小郡SC内、未来屋書店小郡店</w:t>
      </w:r>
      <w:r w:rsidRPr="00BA2FAD">
        <w:rPr>
          <w:rFonts w:ascii="メイリオ" w:eastAsia="メイリオ" w:hAnsi="メイリオ" w:cs="Meiryo UI" w:hint="eastAsia"/>
          <w:kern w:val="0"/>
          <w:sz w:val="18"/>
          <w:szCs w:val="18"/>
        </w:rPr>
        <w:t>内</w:t>
      </w:r>
      <w:r w:rsidRPr="000F3DCA">
        <w:rPr>
          <w:rFonts w:ascii="メイリオ" w:eastAsia="メイリオ" w:hAnsi="メイリオ" w:cs="Meiryo UI" w:hint="eastAsia"/>
          <w:kern w:val="0"/>
          <w:sz w:val="18"/>
          <w:szCs w:val="18"/>
        </w:rPr>
        <w:t>に「ガシャポンバンダイオフィシャルショップ」</w:t>
      </w:r>
      <w:r>
        <w:rPr>
          <w:rFonts w:ascii="メイリオ" w:eastAsia="メイリオ" w:hAnsi="メイリオ" w:cs="Meiryo UI" w:hint="eastAsia"/>
          <w:kern w:val="0"/>
          <w:sz w:val="18"/>
          <w:szCs w:val="18"/>
        </w:rPr>
        <w:t>未来屋書店小郡店</w:t>
      </w:r>
      <w:r w:rsidRPr="000F3DCA">
        <w:rPr>
          <w:rFonts w:ascii="メイリオ" w:eastAsia="メイリオ" w:hAnsi="メイリオ" w:cs="Meiryo UI" w:hint="eastAsia"/>
          <w:kern w:val="0"/>
          <w:sz w:val="18"/>
          <w:szCs w:val="18"/>
        </w:rPr>
        <w:t>をオープンいたします。</w:t>
      </w:r>
    </w:p>
    <w:p w14:paraId="66EBFC5E" w14:textId="77777777" w:rsidR="006942E6" w:rsidRPr="00CA35ED" w:rsidRDefault="006942E6" w:rsidP="006942E6">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35</w:t>
      </w:r>
      <w:r w:rsidRPr="00CA35ED">
        <w:rPr>
          <w:rFonts w:ascii="メイリオ" w:eastAsia="メイリオ" w:hAnsi="メイリオ" w:cs="Meiryo UI" w:hint="eastAsia"/>
          <w:kern w:val="0"/>
          <w:sz w:val="18"/>
          <w:szCs w:val="18"/>
        </w:rPr>
        <w:t>店舗目となります。当ショップではバンダイの新商品を全て取り</w:t>
      </w:r>
      <w:r>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512E89A9" w14:textId="063D84E8" w:rsidR="00557555" w:rsidRPr="007B4C07" w:rsidRDefault="006942E6" w:rsidP="006942E6">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w:t>
      </w:r>
      <w:r>
        <w:rPr>
          <w:rFonts w:ascii="メイリオ" w:eastAsia="メイリオ" w:hAnsi="メイリオ" w:cs="Meiryo UI" w:hint="eastAsia"/>
          <w:color w:val="000000" w:themeColor="text1"/>
          <w:kern w:val="0"/>
          <w:sz w:val="18"/>
          <w:szCs w:val="18"/>
        </w:rPr>
        <w:t>送</w:t>
      </w:r>
      <w:r w:rsidRPr="00297206">
        <w:rPr>
          <w:rFonts w:ascii="メイリオ" w:eastAsia="メイリオ" w:hAnsi="メイリオ" w:cs="Meiryo UI" w:hint="eastAsia"/>
          <w:color w:val="000000" w:themeColor="text1"/>
          <w:kern w:val="0"/>
          <w:sz w:val="18"/>
          <w:szCs w:val="18"/>
        </w:rPr>
        <w:t>客を目的とした売り場イメージの統一や各種告知も実施していく予定です</w:t>
      </w:r>
      <w:bookmarkEnd w:id="0"/>
      <w:r w:rsidR="00557555" w:rsidRPr="00297206">
        <w:rPr>
          <w:rFonts w:ascii="メイリオ" w:eastAsia="メイリオ" w:hAnsi="メイリオ" w:cs="Meiryo UI" w:hint="eastAsia"/>
          <w:color w:val="000000" w:themeColor="text1"/>
          <w:kern w:val="0"/>
          <w:sz w:val="18"/>
          <w:szCs w:val="18"/>
        </w:rPr>
        <w:t>。</w:t>
      </w:r>
    </w:p>
    <w:bookmarkEnd w:id="1"/>
    <w:p w14:paraId="48181360" w14:textId="77777777" w:rsidR="00754955" w:rsidRPr="00557555" w:rsidRDefault="00754955" w:rsidP="0075495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5EAC304D" w14:textId="77777777" w:rsidR="00754955" w:rsidRPr="00380509" w:rsidRDefault="00754955" w:rsidP="00754955">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0EC5DF6E"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58193030"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595A883D"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01296E18" w:rsidR="00E65357"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bookmarkStart w:id="3" w:name="_Hlk149561583"/>
      <w:r w:rsidRPr="0017689C">
        <w:rPr>
          <w:rFonts w:ascii="メイリオ" w:eastAsia="メイリオ" w:hAnsi="メイリオ" w:cs="Meiryo UI" w:hint="eastAsia"/>
          <w:kern w:val="0"/>
          <w:sz w:val="18"/>
          <w:szCs w:val="18"/>
        </w:rPr>
        <w:t>※オンライン店で購入した商品の店舗受け取りは、現在準備中です。あらかじめご了承ください</w:t>
      </w:r>
      <w:bookmarkEnd w:id="2"/>
      <w:bookmarkEnd w:id="3"/>
      <w:r w:rsidR="00E65357" w:rsidRPr="00CA35ED">
        <w:rPr>
          <w:rFonts w:ascii="メイリオ" w:eastAsia="メイリオ" w:hAnsi="メイリオ" w:cs="Meiryo UI" w:hint="eastAsia"/>
          <w:kern w:val="0"/>
          <w:sz w:val="18"/>
          <w:szCs w:val="18"/>
        </w:rPr>
        <w:t>。</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02917869" w:rsidR="00111ACE" w:rsidRPr="00111ACE" w:rsidRDefault="00D4511D" w:rsidP="005919AA">
            <w:pPr>
              <w:pStyle w:val="af5"/>
              <w:autoSpaceDE w:val="0"/>
              <w:autoSpaceDN w:val="0"/>
              <w:ind w:rightChars="-1" w:right="-2" w:firstLineChars="0" w:firstLine="0"/>
              <w:rPr>
                <w:rFonts w:ascii="メイリオ" w:eastAsia="メイリオ" w:hAnsi="メイリオ"/>
                <w:sz w:val="18"/>
              </w:rPr>
            </w:pPr>
            <w:r w:rsidRPr="00094638">
              <w:rPr>
                <w:rFonts w:ascii="メイリオ" w:eastAsia="メイリオ" w:hAnsi="メイリオ" w:cs="Meiryo UI" w:hint="eastAsia"/>
                <w:kern w:val="0"/>
                <w:sz w:val="18"/>
              </w:rPr>
              <w:t>ガシャポンバンダイオフィシャルショップ</w:t>
            </w:r>
            <w:r w:rsidR="006942E6" w:rsidRPr="006942E6">
              <w:rPr>
                <w:rFonts w:ascii="メイリオ" w:eastAsia="メイリオ" w:hAnsi="メイリオ" w:cs="Meiryo UI" w:hint="eastAsia"/>
                <w:kern w:val="0"/>
                <w:sz w:val="18"/>
              </w:rPr>
              <w:t>未来屋書店小郡店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57AF4912" w:rsidR="00111ACE" w:rsidRPr="00111ACE" w:rsidRDefault="006942E6"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6942E6">
              <w:rPr>
                <w:rFonts w:ascii="メイリオ" w:eastAsia="メイリオ" w:hAnsi="メイリオ" w:cs="Meiryo UI" w:hint="eastAsia"/>
                <w:kern w:val="0"/>
                <w:sz w:val="18"/>
              </w:rPr>
              <w:t>福岡県小郡市大保字弓場110　イオン小郡SC内</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54E817DF" w:rsidR="00111ACE" w:rsidRPr="00111ACE" w:rsidRDefault="006942E6"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Pr>
                <w:rFonts w:ascii="メイリオ" w:eastAsia="メイリオ" w:hAnsi="メイリオ" w:cs="Meiryo UI" w:hint="eastAsia"/>
                <w:kern w:val="0"/>
                <w:sz w:val="18"/>
              </w:rPr>
              <w:t>10</w:t>
            </w:r>
            <w:r w:rsidR="00FE54B6" w:rsidRPr="00C9359D">
              <w:rPr>
                <w:rFonts w:ascii="メイリオ" w:eastAsia="メイリオ" w:hAnsi="メイリオ" w:cs="Meiryo UI" w:hint="eastAsia"/>
                <w:kern w:val="0"/>
                <w:sz w:val="18"/>
              </w:rPr>
              <w:t>:00～</w:t>
            </w:r>
            <w:r w:rsidR="00FE54B6">
              <w:rPr>
                <w:rFonts w:ascii="メイリオ" w:eastAsia="メイリオ" w:hAnsi="メイリオ" w:cs="Meiryo UI" w:hint="eastAsia"/>
                <w:kern w:val="0"/>
                <w:sz w:val="18"/>
              </w:rPr>
              <w:t>2</w:t>
            </w:r>
            <w:r w:rsidR="00557555">
              <w:rPr>
                <w:rFonts w:ascii="メイリオ" w:eastAsia="メイリオ" w:hAnsi="メイリオ" w:cs="Meiryo UI" w:hint="eastAsia"/>
                <w:kern w:val="0"/>
                <w:sz w:val="18"/>
              </w:rPr>
              <w:t>1</w:t>
            </w:r>
            <w:r w:rsidR="00FE54B6" w:rsidRPr="00C9359D">
              <w:rPr>
                <w:rFonts w:ascii="メイリオ" w:eastAsia="メイリオ" w:hAnsi="メイリオ" w:cs="Meiryo UI" w:hint="eastAsia"/>
                <w:kern w:val="0"/>
                <w:sz w:val="18"/>
              </w:rPr>
              <w:t>:00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252F2E0E" w:rsidR="00111ACE" w:rsidRPr="00111ACE" w:rsidRDefault="006942E6"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6942E6">
              <w:rPr>
                <w:rFonts w:ascii="メイリオ" w:eastAsia="メイリオ" w:hAnsi="メイリオ" w:cs="Meiryo UI" w:hint="eastAsia"/>
                <w:kern w:val="0"/>
                <w:sz w:val="18"/>
              </w:rPr>
              <w:t>34.6㎡（約10.5坪</w:t>
            </w:r>
            <w:r w:rsidR="00BA487B" w:rsidRPr="0070581C">
              <w:rPr>
                <w:rFonts w:ascii="メイリオ" w:eastAsia="メイリオ" w:hAnsi="メイリオ" w:cs="Meiryo UI" w:hint="eastAsia"/>
                <w:kern w:val="0"/>
                <w:sz w:val="18"/>
              </w:rPr>
              <w:t>）</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9238E4"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3BBA6565" w:rsidR="009758C5" w:rsidRPr="009758C5" w:rsidRDefault="00000000" w:rsidP="005919AA">
            <w:pPr>
              <w:autoSpaceDE w:val="0"/>
              <w:autoSpaceDN w:val="0"/>
              <w:ind w:rightChars="-1" w:right="-2"/>
              <w:rPr>
                <w:rFonts w:ascii="メイリオ" w:eastAsia="メイリオ" w:hAnsi="メイリオ" w:cs="Meiryo UI"/>
                <w:kern w:val="0"/>
                <w:sz w:val="18"/>
                <w:szCs w:val="18"/>
              </w:rPr>
            </w:pPr>
            <w:hyperlink r:id="rId14" w:history="1">
              <w:r w:rsidR="006942E6" w:rsidRPr="0016066B">
                <w:rPr>
                  <w:rStyle w:val="a3"/>
                  <w:rFonts w:ascii="メイリオ" w:eastAsia="メイリオ" w:hAnsi="メイリオ" w:cs="Meiryo UI"/>
                  <w:kern w:val="0"/>
                  <w:sz w:val="18"/>
                  <w:szCs w:val="18"/>
                </w:rPr>
                <w:t>https://bandainamco-am.co.jp/others/gashapon-bandai-officialshop/store/m_ogooli/</w:t>
              </w:r>
            </w:hyperlink>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6942E6" w14:paraId="06804FBC" w14:textId="77777777" w:rsidTr="005D21CB">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044D9C73" w14:textId="77777777" w:rsidR="006942E6" w:rsidRDefault="006942E6" w:rsidP="005D21CB">
            <w:pPr>
              <w:pStyle w:val="MeiryoUI0"/>
              <w:autoSpaceDE w:val="0"/>
              <w:autoSpaceDN w:val="0"/>
              <w:spacing w:line="240" w:lineRule="auto"/>
              <w:ind w:rightChars="0" w:right="0"/>
              <w:jc w:val="center"/>
              <w:rPr>
                <w:noProof/>
              </w:rPr>
            </w:pPr>
            <w:r>
              <w:rPr>
                <w:noProof/>
              </w:rPr>
              <w:drawing>
                <wp:inline distT="0" distB="0" distL="0" distR="0" wp14:anchorId="6DEF34EB" wp14:editId="2157F5A3">
                  <wp:extent cx="1080000" cy="1080000"/>
                  <wp:effectExtent l="0" t="0" r="6350" b="6350"/>
                  <wp:docPr id="1715234896" name="図 8"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4896" name="図 8" descr="グラフィカル ユーザー インターフェイス&#10;&#10;中程度の精度で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307798DC" w14:textId="77777777" w:rsidR="006942E6" w:rsidRDefault="006942E6" w:rsidP="005D21CB">
            <w:pPr>
              <w:pStyle w:val="MeiryoUI0"/>
              <w:autoSpaceDE w:val="0"/>
              <w:autoSpaceDN w:val="0"/>
              <w:spacing w:line="240" w:lineRule="auto"/>
              <w:ind w:rightChars="0" w:right="0"/>
              <w:jc w:val="center"/>
              <w:rPr>
                <w:noProof/>
              </w:rPr>
            </w:pPr>
            <w:r>
              <w:rPr>
                <w:noProof/>
              </w:rPr>
              <w:drawing>
                <wp:inline distT="0" distB="0" distL="0" distR="0" wp14:anchorId="59E5097F" wp14:editId="3721A8DD">
                  <wp:extent cx="1080000" cy="1080000"/>
                  <wp:effectExtent l="0" t="0" r="6350" b="6350"/>
                  <wp:docPr id="1561752219" name="図 14" descr="カエル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52219" name="図 14" descr="カエルの絵&#10;&#10;低い精度で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772FF96A" w14:textId="77777777" w:rsidR="006942E6" w:rsidRDefault="006942E6" w:rsidP="005D21CB">
            <w:pPr>
              <w:pStyle w:val="MeiryoUI0"/>
              <w:autoSpaceDE w:val="0"/>
              <w:autoSpaceDN w:val="0"/>
              <w:spacing w:line="240" w:lineRule="auto"/>
              <w:ind w:rightChars="0" w:right="0"/>
              <w:jc w:val="center"/>
              <w:rPr>
                <w:noProof/>
              </w:rPr>
            </w:pPr>
            <w:r>
              <w:rPr>
                <w:noProof/>
              </w:rPr>
              <w:drawing>
                <wp:inline distT="0" distB="0" distL="0" distR="0" wp14:anchorId="15A02B3E" wp14:editId="3727C6A0">
                  <wp:extent cx="724564" cy="1080000"/>
                  <wp:effectExtent l="0" t="0" r="0" b="6350"/>
                  <wp:docPr id="1995366862" name="図 9" descr="ナイ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66862" name="図 9" descr="ナイフ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4564" cy="1080000"/>
                          </a:xfrm>
                          <a:prstGeom prst="rect">
                            <a:avLst/>
                          </a:prstGeom>
                          <a:noFill/>
                          <a:ln>
                            <a:noFill/>
                          </a:ln>
                        </pic:spPr>
                      </pic:pic>
                    </a:graphicData>
                  </a:graphic>
                </wp:inline>
              </w:drawing>
            </w:r>
          </w:p>
        </w:tc>
      </w:tr>
      <w:tr w:rsidR="006942E6" w14:paraId="3D251921" w14:textId="77777777" w:rsidTr="005D21CB">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037F90AE" w14:textId="77777777" w:rsidR="006942E6" w:rsidRDefault="006942E6" w:rsidP="005D21C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E17B65">
              <w:rPr>
                <w:rFonts w:ascii="源ノ角ゴシック JP Light" w:eastAsia="源ノ角ゴシック JP Light" w:hAnsi="源ノ角ゴシック JP Light" w:hint="eastAsia"/>
                <w:color w:val="000000"/>
                <w:sz w:val="16"/>
                <w:szCs w:val="16"/>
              </w:rPr>
              <w:t>サンリオキャラクターズ</w:t>
            </w:r>
          </w:p>
          <w:p w14:paraId="4FDE0B39" w14:textId="77777777" w:rsidR="006942E6" w:rsidRDefault="006942E6" w:rsidP="005D21C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E17B65">
              <w:rPr>
                <w:rFonts w:ascii="源ノ角ゴシック JP Light" w:eastAsia="源ノ角ゴシック JP Light" w:hAnsi="源ノ角ゴシック JP Light"/>
                <w:color w:val="000000"/>
                <w:sz w:val="16"/>
                <w:szCs w:val="16"/>
              </w:rPr>
              <w:t>ぷっくりラバーマグネット</w:t>
            </w:r>
          </w:p>
        </w:tc>
        <w:tc>
          <w:tcPr>
            <w:tcW w:w="3458" w:type="dxa"/>
            <w:tcBorders>
              <w:top w:val="dotted" w:sz="4" w:space="0" w:color="auto"/>
              <w:left w:val="single" w:sz="12" w:space="0" w:color="auto"/>
              <w:bottom w:val="single" w:sz="4" w:space="0" w:color="FFFFFF"/>
              <w:right w:val="single" w:sz="12" w:space="0" w:color="auto"/>
            </w:tcBorders>
            <w:vAlign w:val="center"/>
          </w:tcPr>
          <w:p w14:paraId="14616366" w14:textId="77777777" w:rsidR="006942E6" w:rsidRDefault="006942E6" w:rsidP="005D21C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E17B65">
              <w:rPr>
                <w:rFonts w:ascii="源ノ角ゴシック JP Light" w:eastAsia="源ノ角ゴシック JP Light" w:hAnsi="源ノ角ゴシック JP Light" w:hint="eastAsia"/>
                <w:color w:val="000000"/>
                <w:sz w:val="16"/>
                <w:szCs w:val="16"/>
              </w:rPr>
              <w:t>いきもの大図鑑</w:t>
            </w:r>
            <w:r w:rsidRPr="00E17B65">
              <w:rPr>
                <w:rFonts w:ascii="源ノ角ゴシック JP Light" w:eastAsia="源ノ角ゴシック JP Light" w:hAnsi="源ノ角ゴシック JP Light"/>
                <w:color w:val="000000"/>
                <w:sz w:val="16"/>
                <w:szCs w:val="16"/>
              </w:rPr>
              <w:t xml:space="preserve"> 指まきコレクション</w:t>
            </w:r>
          </w:p>
          <w:p w14:paraId="772F03C9" w14:textId="77777777" w:rsidR="006942E6" w:rsidRDefault="006942E6" w:rsidP="005D21C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E17B65">
              <w:rPr>
                <w:rFonts w:ascii="源ノ角ゴシック JP Light" w:eastAsia="源ノ角ゴシック JP Light" w:hAnsi="源ノ角ゴシック JP Light"/>
                <w:color w:val="000000"/>
                <w:sz w:val="16"/>
                <w:szCs w:val="16"/>
              </w:rPr>
              <w:t>アマガエルとミルキーツリー</w:t>
            </w:r>
          </w:p>
        </w:tc>
        <w:tc>
          <w:tcPr>
            <w:tcW w:w="3458" w:type="dxa"/>
            <w:tcBorders>
              <w:top w:val="dotted" w:sz="4" w:space="0" w:color="auto"/>
              <w:left w:val="single" w:sz="12" w:space="0" w:color="auto"/>
              <w:bottom w:val="single" w:sz="4" w:space="0" w:color="FFFFFF"/>
              <w:right w:val="single" w:sz="12" w:space="0" w:color="auto"/>
            </w:tcBorders>
            <w:vAlign w:val="center"/>
          </w:tcPr>
          <w:p w14:paraId="61B13E03" w14:textId="77777777" w:rsidR="006942E6" w:rsidRDefault="006942E6" w:rsidP="005D21C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E17B65">
              <w:rPr>
                <w:rFonts w:ascii="源ノ角ゴシック JP Light" w:eastAsia="源ノ角ゴシック JP Light" w:hAnsi="源ノ角ゴシック JP Light" w:hint="eastAsia"/>
                <w:color w:val="000000"/>
                <w:sz w:val="16"/>
                <w:szCs w:val="16"/>
              </w:rPr>
              <w:t>映画『ゴジラ</w:t>
            </w:r>
            <w:r w:rsidRPr="00E17B65">
              <w:rPr>
                <w:rFonts w:ascii="源ノ角ゴシック JP Light" w:eastAsia="源ノ角ゴシック JP Light" w:hAnsi="源ノ角ゴシック JP Light"/>
                <w:color w:val="000000"/>
                <w:sz w:val="16"/>
                <w:szCs w:val="16"/>
              </w:rPr>
              <w:t xml:space="preserve">xコング 新たなる帝国』 </w:t>
            </w:r>
          </w:p>
          <w:p w14:paraId="67A4ED00" w14:textId="77777777" w:rsidR="006942E6" w:rsidRDefault="006942E6" w:rsidP="005D21C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E17B65">
              <w:rPr>
                <w:rFonts w:ascii="源ノ角ゴシック JP Light" w:eastAsia="源ノ角ゴシック JP Light" w:hAnsi="源ノ角ゴシック JP Light"/>
                <w:color w:val="000000"/>
                <w:sz w:val="16"/>
                <w:szCs w:val="16"/>
              </w:rPr>
              <w:t>ラバーチャーム</w:t>
            </w:r>
          </w:p>
        </w:tc>
      </w:tr>
      <w:tr w:rsidR="006942E6" w14:paraId="58D4840C" w14:textId="77777777" w:rsidTr="005D21CB">
        <w:trPr>
          <w:trHeight w:val="1531"/>
        </w:trPr>
        <w:tc>
          <w:tcPr>
            <w:tcW w:w="3458" w:type="dxa"/>
            <w:tcBorders>
              <w:top w:val="single" w:sz="4" w:space="0" w:color="FFFFFF"/>
              <w:left w:val="single" w:sz="12" w:space="0" w:color="auto"/>
              <w:bottom w:val="single" w:sz="12" w:space="0" w:color="auto"/>
              <w:right w:val="single" w:sz="12" w:space="0" w:color="auto"/>
            </w:tcBorders>
          </w:tcPr>
          <w:p w14:paraId="5341D1B1"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sidRPr="00E17B65">
              <w:rPr>
                <w:rFonts w:ascii="源ノ角ゴシック JP Light" w:eastAsia="源ノ角ゴシック JP Light" w:hAnsi="源ノ角ゴシック JP Light" w:hint="eastAsia"/>
                <w:color w:val="000000"/>
                <w:sz w:val="12"/>
                <w:szCs w:val="12"/>
              </w:rPr>
              <w:t>サンリオキャラクターズが半立体のぷっくりしたマグネットになって登場！レトロで</w:t>
            </w:r>
            <w:r>
              <w:rPr>
                <w:rFonts w:ascii="源ノ角ゴシック JP Light" w:eastAsia="源ノ角ゴシック JP Light" w:hAnsi="源ノ角ゴシック JP Light" w:hint="eastAsia"/>
                <w:color w:val="000000"/>
                <w:sz w:val="12"/>
                <w:szCs w:val="12"/>
              </w:rPr>
              <w:t>かわい</w:t>
            </w:r>
            <w:r w:rsidRPr="00E17B65">
              <w:rPr>
                <w:rFonts w:ascii="源ノ角ゴシック JP Light" w:eastAsia="源ノ角ゴシック JP Light" w:hAnsi="源ノ角ゴシック JP Light" w:hint="eastAsia"/>
                <w:color w:val="000000"/>
                <w:sz w:val="12"/>
                <w:szCs w:val="12"/>
              </w:rPr>
              <w:t>いデザインだよ！</w:t>
            </w:r>
          </w:p>
          <w:p w14:paraId="1F1650D0"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価格：300円/1回(全10種)</w:t>
            </w:r>
          </w:p>
          <w:p w14:paraId="3627096A"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sidRPr="00DA2388">
              <w:rPr>
                <w:rFonts w:ascii="源ノ角ゴシック JP Light" w:eastAsia="源ノ角ゴシック JP Light" w:hAnsi="源ノ角ゴシック JP Light" w:hint="eastAsia"/>
                <w:color w:val="000000"/>
                <w:sz w:val="12"/>
                <w:szCs w:val="12"/>
              </w:rPr>
              <w:t>©</w:t>
            </w:r>
            <w:r w:rsidRPr="00DA2388">
              <w:rPr>
                <w:rFonts w:ascii="源ノ角ゴシック JP Light" w:eastAsia="源ノ角ゴシック JP Light" w:hAnsi="源ノ角ゴシック JP Light"/>
                <w:color w:val="000000"/>
                <w:sz w:val="12"/>
                <w:szCs w:val="12"/>
              </w:rPr>
              <w:t xml:space="preserve"> '24 SANRIO </w:t>
            </w:r>
            <w:r w:rsidRPr="00DA2388">
              <w:rPr>
                <w:rFonts w:ascii="源ノ角ゴシック JP Light" w:eastAsia="源ノ角ゴシック JP Light" w:hAnsi="源ノ角ゴシック JP Light" w:hint="eastAsia"/>
                <w:color w:val="000000"/>
                <w:sz w:val="12"/>
                <w:szCs w:val="12"/>
              </w:rPr>
              <w:t>Ⓛ</w:t>
            </w:r>
            <w:r w:rsidRPr="00DA2388">
              <w:rPr>
                <w:rFonts w:ascii="源ノ角ゴシック JP Light" w:eastAsia="源ノ角ゴシック JP Light" w:hAnsi="源ノ角ゴシック JP Light"/>
                <w:color w:val="000000"/>
                <w:sz w:val="12"/>
                <w:szCs w:val="12"/>
              </w:rPr>
              <w:t>M</w:t>
            </w:r>
          </w:p>
        </w:tc>
        <w:tc>
          <w:tcPr>
            <w:tcW w:w="3458" w:type="dxa"/>
            <w:tcBorders>
              <w:top w:val="single" w:sz="4" w:space="0" w:color="FFFFFF"/>
              <w:left w:val="single" w:sz="12" w:space="0" w:color="auto"/>
              <w:bottom w:val="single" w:sz="12" w:space="0" w:color="auto"/>
              <w:right w:val="single" w:sz="12" w:space="0" w:color="auto"/>
            </w:tcBorders>
          </w:tcPr>
          <w:p w14:paraId="12A0F6C9"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sidRPr="00E17B65">
              <w:rPr>
                <w:rFonts w:ascii="源ノ角ゴシック JP Light" w:eastAsia="源ノ角ゴシック JP Light" w:hAnsi="源ノ角ゴシック JP Light" w:hint="eastAsia"/>
                <w:color w:val="000000"/>
                <w:sz w:val="12"/>
                <w:szCs w:val="12"/>
              </w:rPr>
              <w:t>いきもの大図鑑指まきコレクションにカエルが登場。人気のアマガエルから</w:t>
            </w:r>
            <w:r>
              <w:rPr>
                <w:rFonts w:ascii="源ノ角ゴシック JP Light" w:eastAsia="源ノ角ゴシック JP Light" w:hAnsi="源ノ角ゴシック JP Light" w:hint="eastAsia"/>
                <w:color w:val="000000"/>
                <w:sz w:val="12"/>
                <w:szCs w:val="12"/>
              </w:rPr>
              <w:t>、</w:t>
            </w:r>
            <w:r w:rsidRPr="00E17B65">
              <w:rPr>
                <w:rFonts w:ascii="源ノ角ゴシック JP Light" w:eastAsia="源ノ角ゴシック JP Light" w:hAnsi="源ノ角ゴシック JP Light" w:hint="eastAsia"/>
                <w:color w:val="000000"/>
                <w:sz w:val="12"/>
                <w:szCs w:val="12"/>
              </w:rPr>
              <w:t>グリーン、まだら模様グリーン、ブルーとイエローアルビノの</w:t>
            </w:r>
            <w:r w:rsidRPr="00E17B65">
              <w:rPr>
                <w:rFonts w:ascii="源ノ角ゴシック JP Light" w:eastAsia="源ノ角ゴシック JP Light" w:hAnsi="源ノ角ゴシック JP Light"/>
                <w:color w:val="000000"/>
                <w:sz w:val="12"/>
                <w:szCs w:val="12"/>
              </w:rPr>
              <w:t>4種類を</w:t>
            </w:r>
            <w:r>
              <w:rPr>
                <w:rFonts w:ascii="源ノ角ゴシック JP Light" w:eastAsia="源ノ角ゴシック JP Light" w:hAnsi="源ノ角ゴシック JP Light" w:hint="eastAsia"/>
                <w:color w:val="000000"/>
                <w:sz w:val="12"/>
                <w:szCs w:val="12"/>
              </w:rPr>
              <w:t>そろ</w:t>
            </w:r>
            <w:r w:rsidRPr="00E17B65">
              <w:rPr>
                <w:rFonts w:ascii="源ノ角ゴシック JP Light" w:eastAsia="源ノ角ゴシック JP Light" w:hAnsi="源ノ角ゴシック JP Light"/>
                <w:color w:val="000000"/>
                <w:sz w:val="12"/>
                <w:szCs w:val="12"/>
              </w:rPr>
              <w:t>えました。また、ペットとして人気のミルキーツリーの2色と合わせ計6種のライン</w:t>
            </w:r>
            <w:r>
              <w:rPr>
                <w:rFonts w:ascii="源ノ角ゴシック JP Light" w:eastAsia="源ノ角ゴシック JP Light" w:hAnsi="源ノ角ゴシック JP Light" w:hint="eastAsia"/>
                <w:color w:val="000000"/>
                <w:sz w:val="12"/>
                <w:szCs w:val="12"/>
              </w:rPr>
              <w:t>ア</w:t>
            </w:r>
            <w:r w:rsidRPr="00E17B65">
              <w:rPr>
                <w:rFonts w:ascii="源ノ角ゴシック JP Light" w:eastAsia="源ノ角ゴシック JP Light" w:hAnsi="源ノ角ゴシック JP Light"/>
                <w:color w:val="000000"/>
                <w:sz w:val="12"/>
                <w:szCs w:val="12"/>
              </w:rPr>
              <w:t>ップでお届けします。</w:t>
            </w:r>
          </w:p>
          <w:p w14:paraId="4428373D"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価格：500円/1回(全6種)</w:t>
            </w:r>
          </w:p>
          <w:p w14:paraId="55DBFE2B"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sidRPr="00E17B65">
              <w:rPr>
                <w:rFonts w:ascii="源ノ角ゴシック JP Light" w:eastAsia="源ノ角ゴシック JP Light" w:hAnsi="源ノ角ゴシック JP Light" w:hint="eastAsia"/>
                <w:color w:val="000000"/>
                <w:sz w:val="12"/>
                <w:szCs w:val="12"/>
              </w:rPr>
              <w:t>©</w:t>
            </w:r>
            <w:r w:rsidRPr="00E17B65">
              <w:rPr>
                <w:rFonts w:ascii="源ノ角ゴシック JP Light" w:eastAsia="源ノ角ゴシック JP Light" w:hAnsi="源ノ角ゴシック JP Light"/>
                <w:color w:val="000000"/>
                <w:sz w:val="12"/>
                <w:szCs w:val="12"/>
              </w:rPr>
              <w:t>BANDAI</w:t>
            </w:r>
          </w:p>
        </w:tc>
        <w:tc>
          <w:tcPr>
            <w:tcW w:w="3458" w:type="dxa"/>
            <w:tcBorders>
              <w:top w:val="single" w:sz="4" w:space="0" w:color="FFFFFF"/>
              <w:left w:val="single" w:sz="12" w:space="0" w:color="auto"/>
              <w:bottom w:val="single" w:sz="12" w:space="0" w:color="auto"/>
              <w:right w:val="single" w:sz="12" w:space="0" w:color="auto"/>
            </w:tcBorders>
          </w:tcPr>
          <w:p w14:paraId="73B29DBF"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映画</w:t>
            </w:r>
            <w:r w:rsidRPr="00E17B65">
              <w:rPr>
                <w:rFonts w:ascii="源ノ角ゴシック JP Light" w:eastAsia="源ノ角ゴシック JP Light" w:hAnsi="源ノ角ゴシック JP Light"/>
                <w:color w:val="000000"/>
                <w:sz w:val="12"/>
                <w:szCs w:val="12"/>
              </w:rPr>
              <w:t>『ゴジラ×コング新たなる帝国』に登場する怪獣をガシャポンで最速LINE UP！</w:t>
            </w:r>
          </w:p>
          <w:p w14:paraId="265A9855"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価格：400円/1回(全8種)</w:t>
            </w:r>
          </w:p>
          <w:p w14:paraId="7C92B6BD" w14:textId="77777777" w:rsidR="006942E6" w:rsidRPr="00E17B65"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sidRPr="00E17B65">
              <w:rPr>
                <w:rFonts w:ascii="源ノ角ゴシック JP Light" w:eastAsia="源ノ角ゴシック JP Light" w:hAnsi="源ノ角ゴシック JP Light" w:hint="eastAsia"/>
                <w:color w:val="000000"/>
                <w:sz w:val="12"/>
                <w:szCs w:val="12"/>
              </w:rPr>
              <w:t>©</w:t>
            </w:r>
            <w:r w:rsidRPr="00E17B65">
              <w:rPr>
                <w:rFonts w:ascii="源ノ角ゴシック JP Light" w:eastAsia="源ノ角ゴシック JP Light" w:hAnsi="源ノ角ゴシック JP Light"/>
                <w:color w:val="000000"/>
                <w:sz w:val="12"/>
                <w:szCs w:val="12"/>
              </w:rPr>
              <w:t xml:space="preserve"> 2023 Legendary. All Rights Reseved.</w:t>
            </w:r>
          </w:p>
          <w:p w14:paraId="237963E7" w14:textId="77777777" w:rsidR="006942E6" w:rsidRPr="00E17B65"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sidRPr="00E17B65">
              <w:rPr>
                <w:rFonts w:ascii="源ノ角ゴシック JP Light" w:eastAsia="源ノ角ゴシック JP Light" w:hAnsi="源ノ角ゴシック JP Light"/>
                <w:color w:val="000000"/>
                <w:sz w:val="12"/>
                <w:szCs w:val="12"/>
              </w:rPr>
              <w:t>GODZILLA TM ＆ © TOHO CO.,LTD.</w:t>
            </w:r>
          </w:p>
          <w:p w14:paraId="02FA567C"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sidRPr="00E17B65">
              <w:rPr>
                <w:rFonts w:ascii="源ノ角ゴシック JP Light" w:eastAsia="源ノ角ゴシック JP Light" w:hAnsi="源ノ角ゴシック JP Light"/>
                <w:color w:val="000000"/>
                <w:sz w:val="12"/>
                <w:szCs w:val="12"/>
              </w:rPr>
              <w:t>MONSTERVERSE TM ＆ © Legendary</w:t>
            </w:r>
          </w:p>
        </w:tc>
      </w:tr>
    </w:tbl>
    <w:p w14:paraId="6BDAB89F" w14:textId="77777777" w:rsidR="006942E6" w:rsidRDefault="006942E6" w:rsidP="006942E6">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6942E6" w14:paraId="2F96DF4A" w14:textId="77777777" w:rsidTr="005D21CB">
        <w:trPr>
          <w:trHeight w:hRule="exact" w:val="2416"/>
        </w:trPr>
        <w:tc>
          <w:tcPr>
            <w:tcW w:w="3458" w:type="dxa"/>
            <w:tcBorders>
              <w:top w:val="single" w:sz="12" w:space="0" w:color="auto"/>
              <w:left w:val="single" w:sz="12" w:space="0" w:color="auto"/>
              <w:bottom w:val="dotted" w:sz="4" w:space="0" w:color="auto"/>
              <w:right w:val="single" w:sz="12" w:space="0" w:color="auto"/>
            </w:tcBorders>
            <w:vAlign w:val="center"/>
          </w:tcPr>
          <w:p w14:paraId="40E98AB2" w14:textId="77777777" w:rsidR="006942E6" w:rsidRDefault="006942E6" w:rsidP="005D21CB">
            <w:pPr>
              <w:pStyle w:val="MeiryoUI0"/>
              <w:autoSpaceDE w:val="0"/>
              <w:autoSpaceDN w:val="0"/>
              <w:spacing w:line="240" w:lineRule="auto"/>
              <w:ind w:rightChars="0" w:right="0"/>
              <w:jc w:val="center"/>
              <w:rPr>
                <w:noProof/>
              </w:rPr>
            </w:pPr>
            <w:r>
              <w:rPr>
                <w:noProof/>
              </w:rPr>
              <w:drawing>
                <wp:inline distT="0" distB="0" distL="0" distR="0" wp14:anchorId="08F09021" wp14:editId="03C6C083">
                  <wp:extent cx="1080000" cy="1080000"/>
                  <wp:effectExtent l="0" t="0" r="6350" b="6350"/>
                  <wp:docPr id="2006912520" name="図 10" descr="食品, バッグ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12520" name="図 10" descr="食品, バッグ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5A7AADE6" w14:textId="77777777" w:rsidR="006942E6" w:rsidRDefault="006942E6" w:rsidP="005D21CB">
            <w:pPr>
              <w:pStyle w:val="MeiryoUI0"/>
              <w:autoSpaceDE w:val="0"/>
              <w:autoSpaceDN w:val="0"/>
              <w:spacing w:line="240" w:lineRule="auto"/>
              <w:ind w:rightChars="0" w:right="0"/>
              <w:jc w:val="center"/>
              <w:rPr>
                <w:noProof/>
              </w:rPr>
            </w:pPr>
            <w:r>
              <w:rPr>
                <w:noProof/>
              </w:rPr>
              <w:drawing>
                <wp:inline distT="0" distB="0" distL="0" distR="0" wp14:anchorId="1C2E5F50" wp14:editId="360BF51A">
                  <wp:extent cx="556542" cy="1080000"/>
                  <wp:effectExtent l="0" t="0" r="0" b="6350"/>
                  <wp:docPr id="2117794823" name="図 15"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94823" name="図 15" descr="文字の書かれた紙&#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542"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2F6E253A" w14:textId="77777777" w:rsidR="006942E6" w:rsidRDefault="006942E6" w:rsidP="005D21CB">
            <w:pPr>
              <w:pStyle w:val="MeiryoUI0"/>
              <w:autoSpaceDE w:val="0"/>
              <w:autoSpaceDN w:val="0"/>
              <w:spacing w:line="240" w:lineRule="auto"/>
              <w:ind w:rightChars="0" w:right="0"/>
              <w:jc w:val="center"/>
              <w:rPr>
                <w:noProof/>
              </w:rPr>
            </w:pPr>
            <w:r>
              <w:rPr>
                <w:noProof/>
              </w:rPr>
              <w:drawing>
                <wp:inline distT="0" distB="0" distL="0" distR="0" wp14:anchorId="5D404A39" wp14:editId="21EA56AD">
                  <wp:extent cx="1080000" cy="1080000"/>
                  <wp:effectExtent l="0" t="0" r="6350" b="6350"/>
                  <wp:docPr id="189470896" name="図 13" descr="クマの人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0896" name="図 13" descr="クマの人形&#10;&#10;中程度の精度で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6942E6" w14:paraId="1F9157F7" w14:textId="77777777" w:rsidTr="005D21CB">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4A00DCB8" w14:textId="77777777" w:rsidR="006942E6" w:rsidRPr="00B1687E" w:rsidRDefault="006942E6" w:rsidP="005D21C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670D47">
              <w:rPr>
                <w:rFonts w:ascii="源ノ角ゴシック JP Light" w:eastAsia="源ノ角ゴシック JP Light" w:hAnsi="源ノ角ゴシック JP Light" w:hint="eastAsia"/>
                <w:color w:val="000000"/>
                <w:sz w:val="16"/>
                <w:szCs w:val="16"/>
              </w:rPr>
              <w:t>ドンレミー</w:t>
            </w:r>
            <w:r w:rsidRPr="00670D47">
              <w:rPr>
                <w:rFonts w:ascii="源ノ角ゴシック JP Light" w:eastAsia="源ノ角ゴシック JP Light" w:hAnsi="源ノ角ゴシック JP Light"/>
                <w:color w:val="000000"/>
                <w:sz w:val="16"/>
                <w:szCs w:val="16"/>
              </w:rPr>
              <w:t xml:space="preserve"> ミニチュアチャーム</w:t>
            </w:r>
          </w:p>
        </w:tc>
        <w:tc>
          <w:tcPr>
            <w:tcW w:w="3458" w:type="dxa"/>
            <w:tcBorders>
              <w:top w:val="dotted" w:sz="4" w:space="0" w:color="auto"/>
              <w:left w:val="single" w:sz="12" w:space="0" w:color="auto"/>
              <w:bottom w:val="single" w:sz="4" w:space="0" w:color="FFFFFF"/>
              <w:right w:val="single" w:sz="12" w:space="0" w:color="auto"/>
            </w:tcBorders>
            <w:vAlign w:val="center"/>
          </w:tcPr>
          <w:p w14:paraId="1E205996" w14:textId="77777777" w:rsidR="006942E6" w:rsidRDefault="006942E6" w:rsidP="005D21C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670D47">
              <w:rPr>
                <w:rFonts w:ascii="源ノ角ゴシック JP Light" w:eastAsia="源ノ角ゴシック JP Light" w:hAnsi="源ノ角ゴシック JP Light" w:hint="eastAsia"/>
                <w:color w:val="000000"/>
                <w:sz w:val="16"/>
                <w:szCs w:val="16"/>
              </w:rPr>
              <w:t>本屋さんブックチャーム</w:t>
            </w:r>
          </w:p>
        </w:tc>
        <w:tc>
          <w:tcPr>
            <w:tcW w:w="3458" w:type="dxa"/>
            <w:tcBorders>
              <w:top w:val="dotted" w:sz="4" w:space="0" w:color="auto"/>
              <w:left w:val="single" w:sz="12" w:space="0" w:color="auto"/>
              <w:bottom w:val="single" w:sz="4" w:space="0" w:color="FFFFFF"/>
              <w:right w:val="single" w:sz="12" w:space="0" w:color="auto"/>
            </w:tcBorders>
            <w:vAlign w:val="center"/>
          </w:tcPr>
          <w:p w14:paraId="5A1981B1" w14:textId="77777777" w:rsidR="006942E6" w:rsidRDefault="006942E6" w:rsidP="005D21C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670D47">
              <w:rPr>
                <w:rFonts w:ascii="源ノ角ゴシック JP Light" w:eastAsia="源ノ角ゴシック JP Light" w:hAnsi="源ノ角ゴシック JP Light"/>
                <w:color w:val="000000"/>
                <w:sz w:val="16"/>
                <w:szCs w:val="16"/>
              </w:rPr>
              <w:t>PEANUTS ならぶんです。 '24 SUMMER</w:t>
            </w:r>
          </w:p>
        </w:tc>
      </w:tr>
      <w:tr w:rsidR="006942E6" w14:paraId="3ECBE92F" w14:textId="77777777" w:rsidTr="005D21CB">
        <w:trPr>
          <w:trHeight w:val="1516"/>
        </w:trPr>
        <w:tc>
          <w:tcPr>
            <w:tcW w:w="3458" w:type="dxa"/>
            <w:tcBorders>
              <w:top w:val="single" w:sz="4" w:space="0" w:color="FFFFFF"/>
              <w:left w:val="single" w:sz="12" w:space="0" w:color="auto"/>
              <w:bottom w:val="single" w:sz="12" w:space="0" w:color="auto"/>
              <w:right w:val="single" w:sz="12" w:space="0" w:color="auto"/>
            </w:tcBorders>
          </w:tcPr>
          <w:p w14:paraId="25E87174"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sidRPr="00670D47">
              <w:rPr>
                <w:rFonts w:ascii="源ノ角ゴシック JP Light" w:eastAsia="源ノ角ゴシック JP Light" w:hAnsi="源ノ角ゴシック JP Light" w:hint="eastAsia"/>
                <w:color w:val="000000"/>
                <w:sz w:val="12"/>
                <w:szCs w:val="12"/>
              </w:rPr>
              <w:t>「ドンレミー」の商品がミニチュアになって登場！パッケージや中身のスイーツをリアルに再現！</w:t>
            </w:r>
          </w:p>
          <w:p w14:paraId="615536FF"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価格：300円/1回(全6種)</w:t>
            </w:r>
          </w:p>
          <w:p w14:paraId="1D2BB5E5" w14:textId="77777777" w:rsidR="006942E6" w:rsidRPr="006F668A"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sidRPr="00670D47">
              <w:rPr>
                <w:rFonts w:ascii="源ノ角ゴシック JP Light" w:eastAsia="源ノ角ゴシック JP Light" w:hAnsi="源ノ角ゴシック JP Light" w:hint="eastAsia"/>
                <w:color w:val="000000"/>
                <w:sz w:val="12"/>
                <w:szCs w:val="12"/>
              </w:rPr>
              <w:t>©</w:t>
            </w:r>
            <w:r w:rsidRPr="00670D47">
              <w:rPr>
                <w:rFonts w:ascii="源ノ角ゴシック JP Light" w:eastAsia="源ノ角ゴシック JP Light" w:hAnsi="源ノ角ゴシック JP Light"/>
                <w:color w:val="000000"/>
                <w:sz w:val="12"/>
                <w:szCs w:val="12"/>
              </w:rPr>
              <w:t xml:space="preserve"> 2024 Domremy Co.Ltd. All rights reserved.</w:t>
            </w:r>
          </w:p>
        </w:tc>
        <w:tc>
          <w:tcPr>
            <w:tcW w:w="3458" w:type="dxa"/>
            <w:tcBorders>
              <w:top w:val="single" w:sz="4" w:space="0" w:color="FFFFFF"/>
              <w:left w:val="single" w:sz="12" w:space="0" w:color="auto"/>
              <w:bottom w:val="single" w:sz="12" w:space="0" w:color="auto"/>
              <w:right w:val="single" w:sz="12" w:space="0" w:color="auto"/>
            </w:tcBorders>
          </w:tcPr>
          <w:p w14:paraId="30EDE331" w14:textId="77777777" w:rsidR="006942E6" w:rsidRPr="00670D47"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sidRPr="00670D47">
              <w:rPr>
                <w:rFonts w:ascii="源ノ角ゴシック JP Light" w:eastAsia="源ノ角ゴシック JP Light" w:hAnsi="源ノ角ゴシック JP Light" w:hint="eastAsia"/>
                <w:color w:val="000000"/>
                <w:sz w:val="12"/>
                <w:szCs w:val="12"/>
              </w:rPr>
              <w:t>全国の書店チェーンが大集合！</w:t>
            </w:r>
          </w:p>
          <w:p w14:paraId="31318FD7"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sidRPr="00670D47">
              <w:rPr>
                <w:rFonts w:ascii="源ノ角ゴシック JP Light" w:eastAsia="源ノ角ゴシック JP Light" w:hAnsi="源ノ角ゴシック JP Light" w:hint="eastAsia"/>
                <w:color w:val="000000"/>
                <w:sz w:val="12"/>
                <w:szCs w:val="12"/>
              </w:rPr>
              <w:t>おなじみのブックカバーがかわいい本のミニチュアになって登場！</w:t>
            </w:r>
          </w:p>
          <w:p w14:paraId="5567F80E"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価格：300円/1回(全6種)</w:t>
            </w:r>
          </w:p>
          <w:p w14:paraId="10A41FD5"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sidRPr="00670D47">
              <w:rPr>
                <w:rFonts w:ascii="源ノ角ゴシック JP Light" w:eastAsia="源ノ角ゴシック JP Light" w:hAnsi="源ノ角ゴシック JP Light" w:hint="eastAsia"/>
                <w:color w:val="000000"/>
                <w:sz w:val="12"/>
                <w:szCs w:val="12"/>
              </w:rPr>
              <w:t>©</w:t>
            </w:r>
            <w:r w:rsidRPr="00670D47">
              <w:rPr>
                <w:rFonts w:ascii="源ノ角ゴシック JP Light" w:eastAsia="源ノ角ゴシック JP Light" w:hAnsi="源ノ角ゴシック JP Light"/>
                <w:color w:val="000000"/>
                <w:sz w:val="12"/>
                <w:szCs w:val="12"/>
              </w:rPr>
              <w:t>miraiyashoten</w:t>
            </w:r>
          </w:p>
        </w:tc>
        <w:tc>
          <w:tcPr>
            <w:tcW w:w="3458" w:type="dxa"/>
            <w:tcBorders>
              <w:top w:val="single" w:sz="4" w:space="0" w:color="FFFFFF"/>
              <w:left w:val="single" w:sz="12" w:space="0" w:color="auto"/>
              <w:bottom w:val="single" w:sz="12" w:space="0" w:color="auto"/>
              <w:right w:val="single" w:sz="12" w:space="0" w:color="auto"/>
            </w:tcBorders>
          </w:tcPr>
          <w:p w14:paraId="0365F3B1" w14:textId="77777777" w:rsidR="006942E6" w:rsidRPr="00670D47"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sidRPr="00670D47">
              <w:rPr>
                <w:rFonts w:ascii="源ノ角ゴシック JP Light" w:eastAsia="源ノ角ゴシック JP Light" w:hAnsi="源ノ角ゴシック JP Light"/>
                <w:color w:val="000000"/>
                <w:sz w:val="12"/>
                <w:szCs w:val="12"/>
              </w:rPr>
              <w:t>PEANUTSのならぶんです！</w:t>
            </w:r>
          </w:p>
          <w:p w14:paraId="79428173"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sidRPr="00670D47">
              <w:rPr>
                <w:rFonts w:ascii="源ノ角ゴシック JP Light" w:eastAsia="源ノ角ゴシック JP Light" w:hAnsi="源ノ角ゴシック JP Light" w:hint="eastAsia"/>
                <w:color w:val="000000"/>
                <w:sz w:val="12"/>
                <w:szCs w:val="12"/>
              </w:rPr>
              <w:t>暑い夏にぴったりの水着姿のピーナッツギャングが勢ぞろい！</w:t>
            </w:r>
          </w:p>
          <w:p w14:paraId="076D02CE"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価格：300円/1回(全8種)</w:t>
            </w:r>
          </w:p>
          <w:p w14:paraId="7C114D35"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sidRPr="00670D47">
              <w:rPr>
                <w:rFonts w:ascii="源ノ角ゴシック JP Light" w:eastAsia="源ノ角ゴシック JP Light" w:hAnsi="源ノ角ゴシック JP Light" w:hint="eastAsia"/>
                <w:color w:val="000000"/>
                <w:sz w:val="12"/>
                <w:szCs w:val="12"/>
              </w:rPr>
              <w:t>©</w:t>
            </w:r>
            <w:r w:rsidRPr="00670D47">
              <w:rPr>
                <w:rFonts w:ascii="源ノ角ゴシック JP Light" w:eastAsia="源ノ角ゴシック JP Light" w:hAnsi="源ノ角ゴシック JP Light"/>
                <w:color w:val="000000"/>
                <w:sz w:val="12"/>
                <w:szCs w:val="12"/>
              </w:rPr>
              <w:t xml:space="preserve"> 2024 Peanuts Worldwide LLC</w:t>
            </w:r>
          </w:p>
        </w:tc>
      </w:tr>
    </w:tbl>
    <w:p w14:paraId="2FBD7E87" w14:textId="77777777" w:rsidR="006942E6" w:rsidRDefault="006942E6" w:rsidP="006942E6">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6942E6" w14:paraId="0F4F2CA7" w14:textId="77777777" w:rsidTr="005D21CB">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13ABBB57" w14:textId="77777777" w:rsidR="006942E6" w:rsidRDefault="006942E6" w:rsidP="005D21CB">
            <w:pPr>
              <w:pStyle w:val="MeiryoUI0"/>
              <w:autoSpaceDE w:val="0"/>
              <w:autoSpaceDN w:val="0"/>
              <w:spacing w:line="240" w:lineRule="auto"/>
              <w:ind w:rightChars="0" w:right="0"/>
              <w:jc w:val="center"/>
              <w:rPr>
                <w:noProof/>
              </w:rPr>
            </w:pPr>
            <w:r>
              <w:rPr>
                <w:noProof/>
              </w:rPr>
              <w:drawing>
                <wp:inline distT="0" distB="0" distL="0" distR="0" wp14:anchorId="04484A1C" wp14:editId="479B0A63">
                  <wp:extent cx="1080000" cy="1080000"/>
                  <wp:effectExtent l="0" t="0" r="6350" b="6350"/>
                  <wp:docPr id="1206717998" name="図 1" descr="スキー, 衣類, 女性,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17998" name="図 1" descr="スキー, 衣類, 女性, 持つ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3E3EB838" w14:textId="77777777" w:rsidR="006942E6" w:rsidRDefault="006942E6" w:rsidP="005D21CB">
            <w:pPr>
              <w:pStyle w:val="MeiryoUI0"/>
              <w:autoSpaceDE w:val="0"/>
              <w:autoSpaceDN w:val="0"/>
              <w:spacing w:line="240" w:lineRule="auto"/>
              <w:ind w:rightChars="0" w:right="0"/>
              <w:jc w:val="center"/>
              <w:rPr>
                <w:noProof/>
              </w:rPr>
            </w:pPr>
            <w:bookmarkStart w:id="4" w:name="_Hlk125024255" w:colFirst="2" w:colLast="2"/>
            <w:r>
              <w:rPr>
                <w:noProof/>
              </w:rPr>
              <w:drawing>
                <wp:inline distT="0" distB="0" distL="0" distR="0" wp14:anchorId="65A7C615" wp14:editId="598B146A">
                  <wp:extent cx="1080000" cy="1080000"/>
                  <wp:effectExtent l="0" t="0" r="6350" b="6350"/>
                  <wp:docPr id="194785200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072E1E5B" w14:textId="77777777" w:rsidR="006942E6" w:rsidRDefault="006942E6" w:rsidP="005D21CB">
            <w:pPr>
              <w:pStyle w:val="MeiryoUI0"/>
              <w:autoSpaceDE w:val="0"/>
              <w:autoSpaceDN w:val="0"/>
              <w:spacing w:line="240" w:lineRule="auto"/>
              <w:ind w:rightChars="0" w:right="0"/>
              <w:jc w:val="center"/>
              <w:rPr>
                <w:noProof/>
              </w:rPr>
            </w:pPr>
            <w:r>
              <w:rPr>
                <w:noProof/>
              </w:rPr>
              <w:drawing>
                <wp:inline distT="0" distB="0" distL="0" distR="0" wp14:anchorId="3D4B45BC" wp14:editId="4C61A887">
                  <wp:extent cx="1080000" cy="1080000"/>
                  <wp:effectExtent l="0" t="0" r="6350" b="6350"/>
                  <wp:docPr id="1278812736" name="図 11" descr="ネックレ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12736" name="図 11" descr="ネックレス が含まれている画像&#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6942E6" w14:paraId="21E09D90" w14:textId="77777777" w:rsidTr="005D21CB">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6B70C0DB" w14:textId="77777777" w:rsidR="006942E6" w:rsidRDefault="006942E6" w:rsidP="005D21C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670D47">
              <w:rPr>
                <w:rFonts w:ascii="源ノ角ゴシック JP Light" w:eastAsia="源ノ角ゴシック JP Light" w:hAnsi="源ノ角ゴシック JP Light" w:hint="eastAsia"/>
                <w:color w:val="000000"/>
                <w:sz w:val="16"/>
                <w:szCs w:val="16"/>
              </w:rPr>
              <w:t>アルティメットルミナス</w:t>
            </w:r>
          </w:p>
          <w:p w14:paraId="5FA3889E" w14:textId="77777777" w:rsidR="006942E6" w:rsidRDefault="006942E6" w:rsidP="005D21C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670D47">
              <w:rPr>
                <w:rFonts w:ascii="源ノ角ゴシック JP Light" w:eastAsia="源ノ角ゴシック JP Light" w:hAnsi="源ノ角ゴシック JP Light" w:hint="eastAsia"/>
                <w:color w:val="000000"/>
                <w:sz w:val="16"/>
                <w:szCs w:val="16"/>
              </w:rPr>
              <w:t>ウルトラマン</w:t>
            </w:r>
            <w:r w:rsidRPr="00670D47">
              <w:rPr>
                <w:rFonts w:ascii="源ノ角ゴシック JP Light" w:eastAsia="源ノ角ゴシック JP Light" w:hAnsi="源ノ角ゴシック JP Light"/>
                <w:color w:val="000000"/>
                <w:sz w:val="16"/>
                <w:szCs w:val="16"/>
              </w:rPr>
              <w:t>SP03</w:t>
            </w:r>
          </w:p>
        </w:tc>
        <w:tc>
          <w:tcPr>
            <w:tcW w:w="3458" w:type="dxa"/>
            <w:tcBorders>
              <w:top w:val="dotted" w:sz="4" w:space="0" w:color="auto"/>
              <w:left w:val="single" w:sz="12" w:space="0" w:color="auto"/>
              <w:bottom w:val="single" w:sz="4" w:space="0" w:color="FFFFFF"/>
              <w:right w:val="single" w:sz="12" w:space="0" w:color="auto"/>
            </w:tcBorders>
            <w:vAlign w:val="center"/>
          </w:tcPr>
          <w:p w14:paraId="1FBD075E" w14:textId="77777777" w:rsidR="006942E6" w:rsidRPr="009E01F2" w:rsidRDefault="006942E6" w:rsidP="005D21C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670D47">
              <w:rPr>
                <w:rFonts w:ascii="源ノ角ゴシック JP Light" w:eastAsia="源ノ角ゴシック JP Light" w:hAnsi="源ノ角ゴシック JP Light"/>
                <w:color w:val="000000"/>
                <w:sz w:val="16"/>
                <w:szCs w:val="16"/>
              </w:rPr>
              <w:t>MOOMIN カプセルストーリーフィギュア</w:t>
            </w:r>
          </w:p>
        </w:tc>
        <w:tc>
          <w:tcPr>
            <w:tcW w:w="3458" w:type="dxa"/>
            <w:tcBorders>
              <w:top w:val="dotted" w:sz="4" w:space="0" w:color="auto"/>
              <w:left w:val="single" w:sz="12" w:space="0" w:color="auto"/>
              <w:bottom w:val="single" w:sz="4" w:space="0" w:color="FFFFFF"/>
              <w:right w:val="single" w:sz="12" w:space="0" w:color="auto"/>
            </w:tcBorders>
            <w:vAlign w:val="center"/>
          </w:tcPr>
          <w:p w14:paraId="31D05F31" w14:textId="77777777" w:rsidR="006942E6" w:rsidRDefault="006942E6" w:rsidP="005D21C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670D47">
              <w:rPr>
                <w:rFonts w:ascii="源ノ角ゴシック JP Light" w:eastAsia="源ノ角ゴシック JP Light" w:hAnsi="源ノ角ゴシック JP Light"/>
                <w:color w:val="000000"/>
                <w:sz w:val="16"/>
                <w:szCs w:val="16"/>
              </w:rPr>
              <w:t>#ハッシュタグつける たまごっち</w:t>
            </w:r>
          </w:p>
        </w:tc>
      </w:tr>
      <w:tr w:rsidR="006942E6" w14:paraId="0DC58796" w14:textId="77777777" w:rsidTr="005D21CB">
        <w:trPr>
          <w:trHeight w:val="1531"/>
        </w:trPr>
        <w:tc>
          <w:tcPr>
            <w:tcW w:w="3458" w:type="dxa"/>
            <w:tcBorders>
              <w:top w:val="single" w:sz="4" w:space="0" w:color="FFFFFF"/>
              <w:left w:val="single" w:sz="12" w:space="0" w:color="auto"/>
              <w:bottom w:val="single" w:sz="12" w:space="0" w:color="auto"/>
              <w:right w:val="single" w:sz="12" w:space="0" w:color="auto"/>
            </w:tcBorders>
          </w:tcPr>
          <w:p w14:paraId="41097115"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sidRPr="00670D47">
              <w:rPr>
                <w:rFonts w:ascii="源ノ角ゴシック JP Light" w:eastAsia="源ノ角ゴシック JP Light" w:hAnsi="源ノ角ゴシック JP Light" w:hint="eastAsia"/>
                <w:color w:val="000000"/>
                <w:sz w:val="12"/>
                <w:szCs w:val="12"/>
              </w:rPr>
              <w:t>アルティメットルミナスから選りすぐりのライン</w:t>
            </w:r>
            <w:r>
              <w:rPr>
                <w:rFonts w:ascii="源ノ角ゴシック JP Light" w:eastAsia="源ノ角ゴシック JP Light" w:hAnsi="源ノ角ゴシック JP Light" w:hint="eastAsia"/>
                <w:color w:val="000000"/>
                <w:sz w:val="12"/>
                <w:szCs w:val="12"/>
              </w:rPr>
              <w:t>ア</w:t>
            </w:r>
            <w:r w:rsidRPr="00670D47">
              <w:rPr>
                <w:rFonts w:ascii="源ノ角ゴシック JP Light" w:eastAsia="源ノ角ゴシック JP Light" w:hAnsi="源ノ角ゴシック JP Light" w:hint="eastAsia"/>
                <w:color w:val="000000"/>
                <w:sz w:val="12"/>
                <w:szCs w:val="12"/>
              </w:rPr>
              <w:t>ップをお届けするスペシャル第</w:t>
            </w:r>
            <w:r>
              <w:rPr>
                <w:rFonts w:ascii="源ノ角ゴシック JP Light" w:eastAsia="源ノ角ゴシック JP Light" w:hAnsi="源ノ角ゴシック JP Light" w:hint="eastAsia"/>
                <w:color w:val="000000"/>
                <w:sz w:val="12"/>
                <w:szCs w:val="12"/>
              </w:rPr>
              <w:t>3</w:t>
            </w:r>
            <w:r w:rsidRPr="00670D47">
              <w:rPr>
                <w:rFonts w:ascii="源ノ角ゴシック JP Light" w:eastAsia="源ノ角ゴシック JP Light" w:hAnsi="源ノ角ゴシック JP Light"/>
                <w:color w:val="000000"/>
                <w:sz w:val="12"/>
                <w:szCs w:val="12"/>
              </w:rPr>
              <w:t>弾。第</w:t>
            </w:r>
            <w:r>
              <w:rPr>
                <w:rFonts w:ascii="源ノ角ゴシック JP Light" w:eastAsia="源ノ角ゴシック JP Light" w:hAnsi="源ノ角ゴシック JP Light" w:hint="eastAsia"/>
                <w:color w:val="000000"/>
                <w:sz w:val="12"/>
                <w:szCs w:val="12"/>
              </w:rPr>
              <w:t>4</w:t>
            </w:r>
            <w:r w:rsidRPr="00670D47">
              <w:rPr>
                <w:rFonts w:ascii="源ノ角ゴシック JP Light" w:eastAsia="源ノ角ゴシック JP Light" w:hAnsi="源ノ角ゴシック JP Light"/>
                <w:color w:val="000000"/>
                <w:sz w:val="12"/>
                <w:szCs w:val="12"/>
              </w:rPr>
              <w:t>弾とそろえ</w:t>
            </w:r>
            <w:r>
              <w:rPr>
                <w:rFonts w:ascii="源ノ角ゴシック JP Light" w:eastAsia="源ノ角ゴシック JP Light" w:hAnsi="源ノ角ゴシック JP Light" w:hint="eastAsia"/>
                <w:color w:val="000000"/>
                <w:sz w:val="12"/>
                <w:szCs w:val="12"/>
              </w:rPr>
              <w:t>れば、</w:t>
            </w:r>
            <w:r w:rsidRPr="00670D47">
              <w:rPr>
                <w:rFonts w:ascii="源ノ角ゴシック JP Light" w:eastAsia="源ノ角ゴシック JP Light" w:hAnsi="源ノ角ゴシック JP Light"/>
                <w:color w:val="000000"/>
                <w:sz w:val="12"/>
                <w:szCs w:val="12"/>
              </w:rPr>
              <w:t>ウルトラ</w:t>
            </w:r>
            <w:r>
              <w:rPr>
                <w:rFonts w:ascii="源ノ角ゴシック JP Light" w:eastAsia="源ノ角ゴシック JP Light" w:hAnsi="源ノ角ゴシック JP Light" w:hint="eastAsia"/>
                <w:color w:val="000000"/>
                <w:sz w:val="12"/>
                <w:szCs w:val="12"/>
              </w:rPr>
              <w:t>6</w:t>
            </w:r>
            <w:r w:rsidRPr="00670D47">
              <w:rPr>
                <w:rFonts w:ascii="源ノ角ゴシック JP Light" w:eastAsia="源ノ角ゴシック JP Light" w:hAnsi="源ノ角ゴシック JP Light"/>
                <w:color w:val="000000"/>
                <w:sz w:val="12"/>
                <w:szCs w:val="12"/>
              </w:rPr>
              <w:t>兄弟が勢ぞろい！</w:t>
            </w:r>
          </w:p>
          <w:p w14:paraId="22440F51"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価格：500円/1回(全9種)</w:t>
            </w:r>
          </w:p>
          <w:p w14:paraId="280C645A"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sidRPr="00670D47">
              <w:rPr>
                <w:rFonts w:ascii="源ノ角ゴシック JP Light" w:eastAsia="源ノ角ゴシック JP Light" w:hAnsi="源ノ角ゴシック JP Light" w:hint="eastAsia"/>
                <w:color w:val="000000"/>
                <w:sz w:val="12"/>
                <w:szCs w:val="12"/>
              </w:rPr>
              <w:t>©円谷プロ</w:t>
            </w:r>
          </w:p>
        </w:tc>
        <w:tc>
          <w:tcPr>
            <w:tcW w:w="3458" w:type="dxa"/>
            <w:tcBorders>
              <w:top w:val="single" w:sz="4" w:space="0" w:color="FFFFFF"/>
              <w:left w:val="single" w:sz="12" w:space="0" w:color="auto"/>
              <w:bottom w:val="single" w:sz="12" w:space="0" w:color="auto"/>
              <w:right w:val="single" w:sz="12" w:space="0" w:color="auto"/>
            </w:tcBorders>
          </w:tcPr>
          <w:p w14:paraId="7E72A6EF"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sidRPr="00670D47">
              <w:rPr>
                <w:rFonts w:ascii="源ノ角ゴシック JP Light" w:eastAsia="源ノ角ゴシック JP Light" w:hAnsi="源ノ角ゴシック JP Light" w:hint="eastAsia"/>
                <w:color w:val="000000"/>
                <w:sz w:val="12"/>
                <w:szCs w:val="12"/>
              </w:rPr>
              <w:t>キャラクターが本の中から飛び出してきたようなフィギュアシリーズから、ムーミンと仲間たちが登場！</w:t>
            </w:r>
          </w:p>
          <w:p w14:paraId="0F7B21A7"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価格：500円/1回(全4種)</w:t>
            </w:r>
          </w:p>
          <w:p w14:paraId="01C6BCD8" w14:textId="77777777" w:rsidR="006942E6" w:rsidRPr="006F668A"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sidRPr="00670D47">
              <w:rPr>
                <w:rFonts w:ascii="源ノ角ゴシック JP Light" w:eastAsia="源ノ角ゴシック JP Light" w:hAnsi="源ノ角ゴシック JP Light" w:hint="eastAsia"/>
                <w:color w:val="000000"/>
                <w:sz w:val="12"/>
                <w:szCs w:val="12"/>
              </w:rPr>
              <w:t>©</w:t>
            </w:r>
            <w:r w:rsidRPr="00670D47">
              <w:rPr>
                <w:rFonts w:ascii="源ノ角ゴシック JP Light" w:eastAsia="源ノ角ゴシック JP Light" w:hAnsi="源ノ角ゴシック JP Light"/>
                <w:color w:val="000000"/>
                <w:sz w:val="12"/>
                <w:szCs w:val="12"/>
              </w:rPr>
              <w:t>Moomin Characters™</w:t>
            </w:r>
          </w:p>
        </w:tc>
        <w:tc>
          <w:tcPr>
            <w:tcW w:w="3458" w:type="dxa"/>
            <w:tcBorders>
              <w:top w:val="single" w:sz="4" w:space="0" w:color="FFFFFF"/>
              <w:left w:val="single" w:sz="12" w:space="0" w:color="auto"/>
              <w:bottom w:val="single" w:sz="12" w:space="0" w:color="auto"/>
              <w:right w:val="single" w:sz="12" w:space="0" w:color="auto"/>
            </w:tcBorders>
          </w:tcPr>
          <w:p w14:paraId="40474E49" w14:textId="77777777" w:rsidR="006942E6" w:rsidRPr="00670D47"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sidRPr="00670D47">
              <w:rPr>
                <w:rFonts w:ascii="源ノ角ゴシック JP Light" w:eastAsia="源ノ角ゴシック JP Light" w:hAnsi="源ノ角ゴシック JP Light" w:hint="eastAsia"/>
                <w:color w:val="000000"/>
                <w:sz w:val="12"/>
                <w:szCs w:val="12"/>
              </w:rPr>
              <w:t>たまごっちから推し活にぴったりの＃ハッシュタグつけるが登場！</w:t>
            </w:r>
          </w:p>
          <w:p w14:paraId="0A93199F"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sidRPr="00670D47">
              <w:rPr>
                <w:rFonts w:ascii="源ノ角ゴシック JP Light" w:eastAsia="源ノ角ゴシック JP Light" w:hAnsi="源ノ角ゴシック JP Light" w:hint="eastAsia"/>
                <w:color w:val="000000"/>
                <w:sz w:val="12"/>
                <w:szCs w:val="12"/>
              </w:rPr>
              <w:t>たまごっちの口癖をいかしたデザイン</w:t>
            </w:r>
            <w:r>
              <w:rPr>
                <w:rFonts w:ascii="源ノ角ゴシック JP Light" w:eastAsia="源ノ角ゴシック JP Light" w:hAnsi="源ノ角ゴシック JP Light" w:hint="eastAsia"/>
                <w:color w:val="000000"/>
                <w:sz w:val="12"/>
                <w:szCs w:val="12"/>
              </w:rPr>
              <w:t>です</w:t>
            </w:r>
            <w:r w:rsidRPr="00670D47">
              <w:rPr>
                <w:rFonts w:ascii="源ノ角ゴシック JP Light" w:eastAsia="源ノ角ゴシック JP Light" w:hAnsi="源ノ角ゴシック JP Light" w:hint="eastAsia"/>
                <w:color w:val="000000"/>
                <w:sz w:val="12"/>
                <w:szCs w:val="12"/>
              </w:rPr>
              <w:t>！</w:t>
            </w:r>
          </w:p>
          <w:p w14:paraId="484A9DBC"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価格：300円/1回(全10種)</w:t>
            </w:r>
          </w:p>
          <w:p w14:paraId="71921F3E" w14:textId="77777777" w:rsidR="006942E6" w:rsidRDefault="006942E6" w:rsidP="005D21CB">
            <w:pPr>
              <w:autoSpaceDE w:val="0"/>
              <w:autoSpaceDN w:val="0"/>
              <w:spacing w:line="240" w:lineRule="exact"/>
              <w:rPr>
                <w:rFonts w:ascii="源ノ角ゴシック JP Light" w:eastAsia="源ノ角ゴシック JP Light" w:hAnsi="源ノ角ゴシック JP Light"/>
                <w:color w:val="000000"/>
                <w:sz w:val="12"/>
                <w:szCs w:val="12"/>
              </w:rPr>
            </w:pPr>
            <w:r w:rsidRPr="00670D47">
              <w:rPr>
                <w:rFonts w:ascii="源ノ角ゴシック JP Light" w:eastAsia="源ノ角ゴシック JP Light" w:hAnsi="源ノ角ゴシック JP Light" w:hint="eastAsia"/>
                <w:color w:val="000000"/>
                <w:sz w:val="12"/>
                <w:szCs w:val="12"/>
              </w:rPr>
              <w:t>©</w:t>
            </w:r>
            <w:r w:rsidRPr="00670D47">
              <w:rPr>
                <w:rFonts w:ascii="源ノ角ゴシック JP Light" w:eastAsia="源ノ角ゴシック JP Light" w:hAnsi="源ノ角ゴシック JP Light"/>
                <w:color w:val="000000"/>
                <w:sz w:val="12"/>
                <w:szCs w:val="12"/>
              </w:rPr>
              <w:t>BANDAI</w:t>
            </w:r>
          </w:p>
        </w:tc>
      </w:tr>
      <w:bookmarkEnd w:id="4"/>
    </w:tbl>
    <w:p w14:paraId="551AACD1" w14:textId="77777777" w:rsidR="00557555" w:rsidRPr="006942E6" w:rsidRDefault="00557555" w:rsidP="00093989">
      <w:pPr>
        <w:widowControl/>
        <w:snapToGrid w:val="0"/>
        <w:jc w:val="left"/>
        <w:rPr>
          <w:rFonts w:ascii="メイリオ" w:eastAsia="メイリオ" w:hAnsi="メイリオ" w:cs="ＭＳ 明朝"/>
          <w:b/>
          <w:color w:val="FFFFFF"/>
          <w:sz w:val="20"/>
          <w:szCs w:val="21"/>
          <w:highlight w:val="black"/>
          <w:shd w:val="pct15" w:color="auto" w:fill="FFFFFF"/>
        </w:rPr>
      </w:pPr>
    </w:p>
    <w:p w14:paraId="2B76EC3B" w14:textId="2973A8AD"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7764742A" w:rsidR="00093989" w:rsidRPr="009758C5" w:rsidRDefault="009758C5" w:rsidP="00862ABF">
            <w:pPr>
              <w:pStyle w:val="MeiryoUI0"/>
              <w:autoSpaceDE w:val="0"/>
              <w:autoSpaceDN w:val="0"/>
              <w:spacing w:line="320" w:lineRule="exact"/>
              <w:ind w:rightChars="-1" w:right="-2"/>
              <w:rPr>
                <w:rFonts w:ascii="メイリオ" w:eastAsia="メイリオ" w:hAnsi="メイリオ"/>
                <w:b/>
                <w:sz w:val="19"/>
                <w:szCs w:val="19"/>
              </w:rPr>
            </w:pPr>
            <w:bookmarkStart w:id="5" w:name="_Hlk166591305"/>
            <w:r w:rsidRPr="009758C5">
              <w:rPr>
                <w:rFonts w:ascii="メイリオ" w:eastAsia="メイリオ" w:hAnsi="メイリオ" w:hint="eastAsia"/>
                <w:b/>
              </w:rPr>
              <w:t>『</w:t>
            </w:r>
            <w:r w:rsidR="00D4511D" w:rsidRPr="00D4511D">
              <w:rPr>
                <w:rFonts w:ascii="メイリオ" w:eastAsia="メイリオ" w:hAnsi="メイリオ" w:hint="eastAsia"/>
                <w:b/>
              </w:rPr>
              <w:t>ガシャポンバンダイオフィシャルショップ』</w:t>
            </w:r>
            <w:r w:rsidR="006942E6" w:rsidRPr="006942E6">
              <w:rPr>
                <w:rFonts w:ascii="メイリオ" w:eastAsia="メイリオ" w:hAnsi="メイリオ" w:hint="eastAsia"/>
                <w:b/>
              </w:rPr>
              <w:t>未来屋書店小郡店　オープン記念キャンペーン開催</w:t>
            </w:r>
            <w:bookmarkEnd w:id="5"/>
            <w:r w:rsidR="00D423E2" w:rsidRPr="009758C5">
              <w:rPr>
                <w:rFonts w:ascii="メイリオ" w:eastAsia="メイリオ" w:hAnsi="メイリオ"/>
                <w:b/>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1751C60E" w:rsidR="006564C5" w:rsidRPr="0007426E" w:rsidRDefault="00612619" w:rsidP="006564C5">
                  <w:pPr>
                    <w:pStyle w:val="MeiryoUI0"/>
                    <w:autoSpaceDE w:val="0"/>
                    <w:autoSpaceDN w:val="0"/>
                    <w:spacing w:line="240" w:lineRule="auto"/>
                    <w:ind w:rightChars="-1" w:right="-2"/>
                    <w:rPr>
                      <w:rFonts w:ascii="メイリオ" w:eastAsia="メイリオ" w:hAnsi="メイリオ"/>
                      <w:b/>
                      <w:sz w:val="18"/>
                      <w:szCs w:val="18"/>
                    </w:rPr>
                  </w:pPr>
                  <w:r w:rsidRPr="00612619">
                    <w:rPr>
                      <w:rFonts w:ascii="メイリオ" w:eastAsia="メイリオ" w:hAnsi="メイリオ" w:hint="eastAsia"/>
                      <w:b/>
                      <w:sz w:val="18"/>
                      <w:szCs w:val="18"/>
                    </w:rPr>
                    <w:t>6月</w:t>
                  </w:r>
                  <w:r w:rsidR="00B262BC">
                    <w:rPr>
                      <w:rFonts w:ascii="メイリオ" w:eastAsia="メイリオ" w:hAnsi="メイリオ" w:hint="eastAsia"/>
                      <w:b/>
                      <w:sz w:val="18"/>
                      <w:szCs w:val="18"/>
                    </w:rPr>
                    <w:t>28</w:t>
                  </w:r>
                  <w:r w:rsidRPr="00612619">
                    <w:rPr>
                      <w:rFonts w:ascii="メイリオ" w:eastAsia="メイリオ" w:hAnsi="メイリオ" w:hint="eastAsia"/>
                      <w:b/>
                      <w:sz w:val="18"/>
                      <w:szCs w:val="18"/>
                    </w:rPr>
                    <w:t>日(金)～6月</w:t>
                  </w:r>
                  <w:r w:rsidR="00B262BC">
                    <w:rPr>
                      <w:rFonts w:ascii="メイリオ" w:eastAsia="メイリオ" w:hAnsi="メイリオ" w:hint="eastAsia"/>
                      <w:b/>
                      <w:sz w:val="18"/>
                      <w:szCs w:val="18"/>
                    </w:rPr>
                    <w:t>30</w:t>
                  </w:r>
                  <w:r w:rsidRPr="00612619">
                    <w:rPr>
                      <w:rFonts w:ascii="メイリオ" w:eastAsia="メイリオ" w:hAnsi="メイリオ" w:hint="eastAsia"/>
                      <w:b/>
                      <w:sz w:val="18"/>
                      <w:szCs w:val="18"/>
                    </w:rPr>
                    <w:t>日(日)開催！「X（旧ツイッター）フォロー」＆「空カプセル3個回収キャンペーン</w:t>
                  </w:r>
                  <w:r w:rsidR="009758C5" w:rsidRPr="009758C5">
                    <w:rPr>
                      <w:rFonts w:ascii="メイリオ" w:eastAsia="メイリオ" w:hAnsi="メイリオ" w:hint="eastAsia"/>
                      <w:b/>
                      <w:sz w:val="18"/>
                      <w:szCs w:val="18"/>
                    </w:rPr>
                    <w:t>」</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6"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7A31B0F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w:t>
                  </w:r>
                  <w:r w:rsidR="001B7D31" w:rsidRPr="001B7D31">
                    <w:rPr>
                      <w:rFonts w:ascii="メイリオ" w:eastAsia="メイリオ" w:hAnsi="メイリオ" w:hint="eastAsia"/>
                      <w:b/>
                      <w:sz w:val="16"/>
                      <w:szCs w:val="16"/>
                    </w:rPr>
                    <w:t>X（旧ツイッター）フォローキャンペーン</w:t>
                  </w:r>
                </w:p>
                <w:p w14:paraId="72E1B485" w14:textId="77777777" w:rsidR="001B7D31"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店頭にてX（旧ツイッター）アカウント</w:t>
                  </w:r>
                  <w:r w:rsidR="001B7D31" w:rsidRPr="001B7D31">
                    <w:rPr>
                      <w:rFonts w:ascii="メイリオ" w:eastAsia="メイリオ" w:hAnsi="メイリオ" w:hint="eastAsia"/>
                      <w:bCs/>
                      <w:sz w:val="16"/>
                      <w:szCs w:val="16"/>
                    </w:rPr>
                    <w:t>「ガシャポンバンダイオフィシャルショップ</w:t>
                  </w:r>
                </w:p>
                <w:p w14:paraId="2326DF4F" w14:textId="16B48D72" w:rsidR="00576BC6" w:rsidRDefault="006942E6" w:rsidP="006564C5">
                  <w:pPr>
                    <w:pStyle w:val="MeiryoUI0"/>
                    <w:autoSpaceDE w:val="0"/>
                    <w:autoSpaceDN w:val="0"/>
                    <w:spacing w:line="240" w:lineRule="exact"/>
                    <w:ind w:rightChars="-1" w:right="-2"/>
                    <w:rPr>
                      <w:rFonts w:ascii="メイリオ" w:eastAsia="メイリオ" w:hAnsi="メイリオ"/>
                      <w:bCs/>
                      <w:sz w:val="16"/>
                      <w:szCs w:val="16"/>
                    </w:rPr>
                  </w:pPr>
                  <w:r w:rsidRPr="006942E6">
                    <w:rPr>
                      <w:rFonts w:ascii="メイリオ" w:eastAsia="メイリオ" w:hAnsi="メイリオ" w:hint="eastAsia"/>
                      <w:bCs/>
                      <w:sz w:val="16"/>
                      <w:szCs w:val="16"/>
                    </w:rPr>
                    <w:t>未来屋書店小郡店( @GBO_m_ogooli )</w:t>
                  </w:r>
                  <w:r w:rsidR="0006444D">
                    <w:rPr>
                      <w:rFonts w:ascii="メイリオ" w:eastAsia="メイリオ" w:hAnsi="メイリオ" w:hint="eastAsia"/>
                      <w:bCs/>
                      <w:sz w:val="16"/>
                      <w:szCs w:val="16"/>
                    </w:rPr>
                    <w:t>」</w:t>
                  </w:r>
                  <w:r w:rsidR="008C2BC5" w:rsidRPr="008C2BC5">
                    <w:rPr>
                      <w:rFonts w:ascii="メイリオ" w:eastAsia="メイリオ" w:hAnsi="メイリオ" w:hint="eastAsia"/>
                      <w:bCs/>
                      <w:sz w:val="16"/>
                      <w:szCs w:val="16"/>
                    </w:rPr>
                    <w:t>をフォローした画面をスタッフへ提示すると</w:t>
                  </w:r>
                </w:p>
                <w:p w14:paraId="2275D908" w14:textId="3BA77B02" w:rsidR="006564C5"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2FB1D485"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79615818" w:rsidR="006564C5" w:rsidRPr="0007426E" w:rsidRDefault="00D4511D" w:rsidP="006564C5">
                  <w:pPr>
                    <w:pStyle w:val="MeiryoUI0"/>
                    <w:autoSpaceDE w:val="0"/>
                    <w:autoSpaceDN w:val="0"/>
                    <w:spacing w:line="240" w:lineRule="exact"/>
                    <w:ind w:rightChars="-1" w:right="-2"/>
                    <w:rPr>
                      <w:rFonts w:ascii="メイリオ" w:eastAsia="メイリオ" w:hAnsi="メイリオ"/>
                      <w:bCs/>
                      <w:sz w:val="14"/>
                      <w:szCs w:val="14"/>
                    </w:rPr>
                  </w:pPr>
                  <w:r>
                    <w:rPr>
                      <w:noProof/>
                    </w:rPr>
                    <w:drawing>
                      <wp:anchor distT="0" distB="0" distL="114300" distR="114300" simplePos="0" relativeHeight="251716608" behindDoc="0" locked="0" layoutInCell="1" allowOverlap="1" wp14:anchorId="46D8B50D" wp14:editId="3DA21F4F">
                        <wp:simplePos x="0" y="0"/>
                        <wp:positionH relativeFrom="column">
                          <wp:posOffset>4231005</wp:posOffset>
                        </wp:positionH>
                        <wp:positionV relativeFrom="paragraph">
                          <wp:posOffset>103453</wp:posOffset>
                        </wp:positionV>
                        <wp:extent cx="1931057" cy="900000"/>
                        <wp:effectExtent l="0" t="0" r="0" b="0"/>
                        <wp:wrapNone/>
                        <wp:docPr id="8407573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1057"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4C5" w:rsidRPr="0007426E">
                    <w:rPr>
                      <w:rFonts w:ascii="メイリオ" w:eastAsia="メイリオ" w:hAnsi="メイリオ" w:hint="eastAsia"/>
                      <w:bCs/>
                      <w:sz w:val="16"/>
                      <w:szCs w:val="16"/>
                    </w:rPr>
                    <w:t>「オリジナルステッカー」をプレゼント！</w:t>
                  </w:r>
                </w:p>
                <w:p w14:paraId="42003E95" w14:textId="3059A024"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94547E1">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3377F69D" w14:textId="77777777"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さらに！ガシャポンバンダイオフィシャルショップでしか</w:t>
                  </w:r>
                </w:p>
                <w:p w14:paraId="272288E7" w14:textId="62477ECC"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入手できないコミック本サイズの「オリジナルブックカバー」が</w:t>
                  </w:r>
                </w:p>
                <w:p w14:paraId="6131C36F" w14:textId="65AC8977" w:rsidR="008C2BC5" w:rsidRP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その場で当たるキャンペーンを実施！</w:t>
                  </w:r>
                </w:p>
                <w:p w14:paraId="0692A9B0" w14:textId="4D236A17" w:rsidR="00EB24DF" w:rsidRPr="0007426E" w:rsidRDefault="008C2BC5" w:rsidP="008C2BC5">
                  <w:pPr>
                    <w:pStyle w:val="MeiryoUI0"/>
                    <w:autoSpaceDE w:val="0"/>
                    <w:autoSpaceDN w:val="0"/>
                    <w:spacing w:line="240" w:lineRule="exact"/>
                    <w:ind w:rightChars="2229" w:right="4681"/>
                    <w:rPr>
                      <w:rFonts w:ascii="メイリオ" w:eastAsia="メイリオ" w:hAnsi="メイリオ"/>
                      <w:bCs/>
                      <w:sz w:val="16"/>
                      <w:szCs w:val="16"/>
                    </w:rPr>
                  </w:pPr>
                  <w:r w:rsidRPr="008C2BC5">
                    <w:rPr>
                      <w:rFonts w:ascii="メイリオ" w:eastAsia="メイリオ" w:hAnsi="メイリオ" w:hint="eastAsia"/>
                      <w:bCs/>
                      <w:sz w:val="16"/>
                      <w:szCs w:val="16"/>
                    </w:rPr>
                    <w:t>各日20名さまに当たります</w:t>
                  </w:r>
                  <w:r w:rsidR="00B8559E" w:rsidRPr="00B8559E">
                    <w:rPr>
                      <w:rFonts w:ascii="メイリオ" w:eastAsia="メイリオ" w:hAnsi="メイリオ" w:hint="eastAsia"/>
                      <w:bCs/>
                      <w:sz w:val="16"/>
                      <w:szCs w:val="16"/>
                    </w:rPr>
                    <w:t>。</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022B1CC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D4511D">
                                          <w:rPr>
                                            <w:rFonts w:ascii="ＭＳ 明朝" w:eastAsia="ＭＳ 明朝" w:hAnsi="ＭＳ 明朝" w:cs="ＭＳ 明朝" w:hint="eastAsia"/>
                                            <w:sz w:val="16"/>
                                            <w:szCs w:val="16"/>
                                          </w:rPr>
                                          <w:t>6</w:t>
                                        </w:r>
                                        <w:r w:rsidRPr="00293AE0">
                                          <w:rPr>
                                            <w:rFonts w:eastAsiaTheme="minorHAnsi" w:hint="eastAsia"/>
                                            <w:sz w:val="16"/>
                                            <w:szCs w:val="16"/>
                                          </w:rPr>
                                          <w:t>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036FCE" id="_x0000_t202" coordsize="21600,21600" o:spt="202" path="m,l,21600r21600,l21600,xe">
                            <v:stroke joinstyle="miter"/>
                            <v:path gradientshapeok="t" o:connecttype="rect"/>
                          </v:shapetype>
                          <v:shap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022B1CC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D4511D">
                                    <w:rPr>
                                      <w:rFonts w:ascii="ＭＳ 明朝" w:eastAsia="ＭＳ 明朝" w:hAnsi="ＭＳ 明朝" w:cs="ＭＳ 明朝" w:hint="eastAsia"/>
                                      <w:sz w:val="16"/>
                                      <w:szCs w:val="16"/>
                                    </w:rPr>
                                    <w:t>6</w:t>
                                  </w:r>
                                  <w:r w:rsidRPr="00293AE0">
                                    <w:rPr>
                                      <w:rFonts w:eastAsiaTheme="minorHAnsi" w:hint="eastAsia"/>
                                      <w:sz w:val="16"/>
                                      <w:szCs w:val="16"/>
                                    </w:rPr>
                                    <w:t>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68EC9205" w14:textId="77777777" w:rsidR="006942E6" w:rsidRPr="004255C7" w:rsidRDefault="006942E6" w:rsidP="006942E6">
      <w:pPr>
        <w:autoSpaceDE w:val="0"/>
        <w:autoSpaceDN w:val="0"/>
        <w:adjustRightInd w:val="0"/>
        <w:snapToGrid w:val="0"/>
        <w:ind w:rightChars="135" w:right="283"/>
        <w:rPr>
          <w:rFonts w:ascii="メイリオ" w:eastAsia="メイリオ" w:hAnsi="メイリオ" w:cs="Meiryo UI"/>
          <w:b/>
          <w:bCs/>
          <w:kern w:val="0"/>
          <w:sz w:val="18"/>
          <w:szCs w:val="18"/>
        </w:rPr>
      </w:pPr>
      <w:bookmarkStart w:id="6" w:name="_Hlk149561832"/>
      <w:r w:rsidRPr="004255C7">
        <w:rPr>
          <w:rFonts w:ascii="メイリオ" w:eastAsia="メイリオ" w:hAnsi="メイリオ" w:cs="Meiryo UI" w:hint="eastAsia"/>
          <w:b/>
          <w:bCs/>
          <w:kern w:val="0"/>
          <w:sz w:val="18"/>
          <w:szCs w:val="18"/>
        </w:rPr>
        <w:t>■「</w:t>
      </w:r>
      <w:r w:rsidRPr="0023700D">
        <w:rPr>
          <w:rFonts w:ascii="メイリオ" w:eastAsia="メイリオ" w:hAnsi="メイリオ" w:cs="Meiryo UI" w:hint="eastAsia"/>
          <w:b/>
          <w:bCs/>
          <w:kern w:val="0"/>
          <w:sz w:val="18"/>
          <w:szCs w:val="18"/>
        </w:rPr>
        <w:t>ガシャポンバンダイオフィシャルショップ未来屋書店</w:t>
      </w:r>
      <w:r>
        <w:rPr>
          <w:rFonts w:ascii="メイリオ" w:eastAsia="メイリオ" w:hAnsi="メイリオ" w:cs="Meiryo UI" w:hint="eastAsia"/>
          <w:b/>
          <w:bCs/>
          <w:kern w:val="0"/>
          <w:sz w:val="18"/>
          <w:szCs w:val="18"/>
        </w:rPr>
        <w:t>小郡</w:t>
      </w:r>
      <w:r w:rsidRPr="00051C54">
        <w:rPr>
          <w:rFonts w:ascii="メイリオ" w:eastAsia="メイリオ" w:hAnsi="メイリオ" w:cs="Meiryo UI" w:hint="eastAsia"/>
          <w:b/>
          <w:bCs/>
          <w:kern w:val="0"/>
          <w:sz w:val="18"/>
          <w:szCs w:val="18"/>
        </w:rPr>
        <w:t>店</w:t>
      </w:r>
      <w:r w:rsidRPr="004255C7">
        <w:rPr>
          <w:rFonts w:ascii="メイリオ" w:eastAsia="メイリオ" w:hAnsi="メイリオ" w:cs="Meiryo UI" w:hint="eastAsia"/>
          <w:b/>
          <w:bCs/>
          <w:kern w:val="0"/>
          <w:sz w:val="18"/>
          <w:szCs w:val="18"/>
        </w:rPr>
        <w:t>」</w:t>
      </w:r>
    </w:p>
    <w:p w14:paraId="56AAA5FA" w14:textId="77777777" w:rsidR="006942E6" w:rsidRPr="00CA35ED" w:rsidRDefault="006942E6" w:rsidP="006942E6">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0504E7">
        <w:rPr>
          <w:rFonts w:ascii="メイリオ" w:eastAsia="メイリオ" w:hAnsi="メイリオ" w:cs="Meiryo UI" w:hint="eastAsia"/>
          <w:kern w:val="0"/>
          <w:sz w:val="18"/>
          <w:szCs w:val="18"/>
        </w:rPr>
        <w:t>福岡県小郡市大保字弓場110　イオン小郡SC内</w:t>
      </w:r>
    </w:p>
    <w:p w14:paraId="6BAE51B1" w14:textId="77777777" w:rsidR="006942E6" w:rsidRPr="00CA35ED" w:rsidRDefault="006942E6" w:rsidP="006942E6">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0504E7">
        <w:rPr>
          <w:rFonts w:ascii="メイリオ" w:eastAsia="メイリオ" w:hAnsi="メイリオ" w:cs="Meiryo UI"/>
          <w:kern w:val="0"/>
          <w:sz w:val="18"/>
          <w:szCs w:val="18"/>
        </w:rPr>
        <w:t>0942-41-7075</w:t>
      </w:r>
    </w:p>
    <w:p w14:paraId="1980E665" w14:textId="77777777" w:rsidR="006942E6" w:rsidRPr="00CA35ED" w:rsidRDefault="006942E6" w:rsidP="006942E6">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Pr>
          <w:rFonts w:ascii="メイリオ" w:eastAsia="メイリオ" w:hAnsi="メイリオ" w:cs="Meiryo UI" w:hint="eastAsia"/>
          <w:kern w:val="0"/>
          <w:sz w:val="18"/>
          <w:szCs w:val="18"/>
        </w:rPr>
        <w:t>10</w:t>
      </w:r>
      <w:r w:rsidRPr="00AC6FBE">
        <w:rPr>
          <w:rFonts w:ascii="メイリオ" w:eastAsia="メイリオ" w:hAnsi="メイリオ" w:cs="Meiryo UI" w:hint="eastAsia"/>
          <w:kern w:val="0"/>
          <w:sz w:val="18"/>
          <w:szCs w:val="18"/>
        </w:rPr>
        <w:t>:00～2</w:t>
      </w:r>
      <w:r>
        <w:rPr>
          <w:rFonts w:ascii="メイリオ" w:eastAsia="メイリオ" w:hAnsi="メイリオ" w:cs="Meiryo UI" w:hint="eastAsia"/>
          <w:kern w:val="0"/>
          <w:sz w:val="18"/>
          <w:szCs w:val="18"/>
        </w:rPr>
        <w:t>1</w:t>
      </w:r>
      <w:r w:rsidRPr="00AC6FBE">
        <w:rPr>
          <w:rFonts w:ascii="メイリオ" w:eastAsia="メイリオ" w:hAnsi="メイリオ" w:cs="Meiryo UI" w:hint="eastAsia"/>
          <w:kern w:val="0"/>
          <w:sz w:val="18"/>
          <w:szCs w:val="18"/>
        </w:rPr>
        <w:t>:00</w:t>
      </w:r>
    </w:p>
    <w:p w14:paraId="0113642C" w14:textId="77777777" w:rsidR="006942E6" w:rsidRDefault="006942E6" w:rsidP="006942E6">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5FF6974B" w14:textId="77777777" w:rsidR="006942E6" w:rsidRDefault="00000000" w:rsidP="006942E6">
      <w:pPr>
        <w:rPr>
          <w:rFonts w:ascii="メイリオ" w:eastAsia="メイリオ" w:hAnsi="メイリオ"/>
          <w:sz w:val="18"/>
          <w:szCs w:val="20"/>
        </w:rPr>
      </w:pPr>
      <w:hyperlink r:id="rId32" w:history="1">
        <w:r w:rsidR="006942E6" w:rsidRPr="0016066B">
          <w:rPr>
            <w:rStyle w:val="a3"/>
            <w:rFonts w:ascii="メイリオ" w:eastAsia="メイリオ" w:hAnsi="メイリオ" w:cs="Meiryo UI"/>
            <w:kern w:val="0"/>
            <w:sz w:val="18"/>
            <w:szCs w:val="18"/>
          </w:rPr>
          <w:t>https://bandainamco-am.co.jp/others/gashapon-bandai-officialshop/store/m_ogooli/</w:t>
        </w:r>
      </w:hyperlink>
    </w:p>
    <w:bookmarkEnd w:id="6"/>
    <w:p w14:paraId="513BBB0B" w14:textId="77777777" w:rsidR="003975CD" w:rsidRPr="006942E6"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63573B55" w14:textId="77777777" w:rsidR="00AE4FEC" w:rsidRDefault="00AE4FEC"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02527DB" w14:textId="77777777" w:rsidR="008C2BC5" w:rsidRDefault="008C2B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0B7A72E7" w14:textId="77777777" w:rsidR="009758C5" w:rsidRPr="0007426E" w:rsidRDefault="009758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724A97" id="直線コネクタ 1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77786780"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00D4511D" w:rsidRPr="00D4511D">
        <w:rPr>
          <w:rFonts w:ascii="メイリオ" w:eastAsia="メイリオ" w:hAnsi="メイリオ" w:cs="Meiryo UI" w:hint="eastAsia"/>
          <w:noProof/>
          <w:sz w:val="16"/>
          <w:szCs w:val="16"/>
        </w:rPr>
        <w:t>平川　雅隆</w:t>
      </w:r>
    </w:p>
    <w:p w14:paraId="7FB74C55" w14:textId="090FCBC2"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591BF732" w14:textId="77777777" w:rsidR="009758C5" w:rsidRPr="0007426E" w:rsidRDefault="009758C5" w:rsidP="009758C5">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711488" behindDoc="0" locked="0" layoutInCell="1" allowOverlap="1" wp14:anchorId="20E72D61" wp14:editId="5FC4B183">
                <wp:simplePos x="0" y="0"/>
                <wp:positionH relativeFrom="column">
                  <wp:posOffset>-40640</wp:posOffset>
                </wp:positionH>
                <wp:positionV relativeFrom="paragraph">
                  <wp:posOffset>99695</wp:posOffset>
                </wp:positionV>
                <wp:extent cx="6781800" cy="0"/>
                <wp:effectExtent l="0" t="0" r="19050" b="19050"/>
                <wp:wrapNone/>
                <wp:docPr id="805820445" name="直線コネクタ 805820445"/>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8D2B932" id="直線コネクタ 805820445"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6E269480" w14:textId="77777777" w:rsidR="009758C5" w:rsidRPr="00FE6D1E" w:rsidRDefault="009758C5" w:rsidP="00FE6D1E">
      <w:pPr>
        <w:tabs>
          <w:tab w:val="center" w:pos="5033"/>
        </w:tabs>
        <w:snapToGrid w:val="0"/>
        <w:ind w:rightChars="202" w:right="424"/>
        <w:jc w:val="left"/>
        <w:rPr>
          <w:rFonts w:ascii="メイリオ" w:eastAsia="メイリオ" w:hAnsi="メイリオ" w:cs="Meiryo UI"/>
          <w:noProof/>
          <w:sz w:val="16"/>
          <w:szCs w:val="16"/>
        </w:rPr>
      </w:pPr>
    </w:p>
    <w:p w14:paraId="14C8DD95" w14:textId="734A0536"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BE6C5A0"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3" w:history="1">
        <w:r w:rsidR="00636645" w:rsidRPr="001921A7">
          <w:rPr>
            <w:rStyle w:val="a3"/>
            <w:rFonts w:ascii="メイリオ" w:eastAsia="メイリオ" w:hAnsi="メイリオ" w:cs="Meiryo UI" w:hint="eastAsia"/>
            <w:noProof/>
            <w:sz w:val="16"/>
            <w:szCs w:val="16"/>
          </w:rPr>
          <w:t>https://www.miraiyashoten.co.jp</w:t>
        </w:r>
      </w:hyperlink>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205A48">
      <w:footerReference w:type="default" r:id="rId34"/>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F1D55A" w14:textId="77777777" w:rsidR="00CD231D" w:rsidRDefault="00CD231D" w:rsidP="0031494B">
      <w:r>
        <w:separator/>
      </w:r>
    </w:p>
  </w:endnote>
  <w:endnote w:type="continuationSeparator" w:id="0">
    <w:p w14:paraId="621F9C67" w14:textId="77777777" w:rsidR="00CD231D" w:rsidRDefault="00CD231D"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77CF4D" w14:textId="77777777" w:rsidR="00CD231D" w:rsidRDefault="00CD231D" w:rsidP="0031494B">
      <w:r>
        <w:separator/>
      </w:r>
    </w:p>
  </w:footnote>
  <w:footnote w:type="continuationSeparator" w:id="0">
    <w:p w14:paraId="5C28A089" w14:textId="77777777" w:rsidR="00CD231D" w:rsidRDefault="00CD231D"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32"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508A0"/>
    <w:rsid w:val="00060287"/>
    <w:rsid w:val="000604C4"/>
    <w:rsid w:val="00061B8A"/>
    <w:rsid w:val="0006444D"/>
    <w:rsid w:val="000701D7"/>
    <w:rsid w:val="0007426E"/>
    <w:rsid w:val="0007465E"/>
    <w:rsid w:val="000818AF"/>
    <w:rsid w:val="00083D8B"/>
    <w:rsid w:val="000845CB"/>
    <w:rsid w:val="00093024"/>
    <w:rsid w:val="00093989"/>
    <w:rsid w:val="00093990"/>
    <w:rsid w:val="00096150"/>
    <w:rsid w:val="000A077D"/>
    <w:rsid w:val="000A1526"/>
    <w:rsid w:val="000B0160"/>
    <w:rsid w:val="000B2337"/>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985"/>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07D6"/>
    <w:rsid w:val="0018286C"/>
    <w:rsid w:val="0018413E"/>
    <w:rsid w:val="0019238E"/>
    <w:rsid w:val="0019455D"/>
    <w:rsid w:val="001A41BB"/>
    <w:rsid w:val="001B7D31"/>
    <w:rsid w:val="001C1D16"/>
    <w:rsid w:val="001C59AF"/>
    <w:rsid w:val="001D2604"/>
    <w:rsid w:val="001E4094"/>
    <w:rsid w:val="001E4308"/>
    <w:rsid w:val="001F00E1"/>
    <w:rsid w:val="001F3213"/>
    <w:rsid w:val="002019EB"/>
    <w:rsid w:val="00203A47"/>
    <w:rsid w:val="002044B9"/>
    <w:rsid w:val="00204D1E"/>
    <w:rsid w:val="0020591B"/>
    <w:rsid w:val="00205A48"/>
    <w:rsid w:val="00212DEF"/>
    <w:rsid w:val="00223CF0"/>
    <w:rsid w:val="00233167"/>
    <w:rsid w:val="0023682F"/>
    <w:rsid w:val="00240FC0"/>
    <w:rsid w:val="00243045"/>
    <w:rsid w:val="00253DAE"/>
    <w:rsid w:val="00254A6F"/>
    <w:rsid w:val="00255BD6"/>
    <w:rsid w:val="00260B8D"/>
    <w:rsid w:val="002710E5"/>
    <w:rsid w:val="00273F35"/>
    <w:rsid w:val="002742B3"/>
    <w:rsid w:val="002810FD"/>
    <w:rsid w:val="002830C3"/>
    <w:rsid w:val="00285294"/>
    <w:rsid w:val="00286D1F"/>
    <w:rsid w:val="00287BEE"/>
    <w:rsid w:val="00287D13"/>
    <w:rsid w:val="00291A2C"/>
    <w:rsid w:val="00296166"/>
    <w:rsid w:val="00296D38"/>
    <w:rsid w:val="00297D0F"/>
    <w:rsid w:val="002C5B42"/>
    <w:rsid w:val="002D2E3E"/>
    <w:rsid w:val="002D6EDD"/>
    <w:rsid w:val="002E42D3"/>
    <w:rsid w:val="002E4D8D"/>
    <w:rsid w:val="002E7F6D"/>
    <w:rsid w:val="002F2150"/>
    <w:rsid w:val="00301657"/>
    <w:rsid w:val="00304F44"/>
    <w:rsid w:val="00305B9D"/>
    <w:rsid w:val="003126C4"/>
    <w:rsid w:val="0031494B"/>
    <w:rsid w:val="0032259E"/>
    <w:rsid w:val="00332607"/>
    <w:rsid w:val="00335F4E"/>
    <w:rsid w:val="00340488"/>
    <w:rsid w:val="00344B8A"/>
    <w:rsid w:val="003533F0"/>
    <w:rsid w:val="00357C8A"/>
    <w:rsid w:val="0036596B"/>
    <w:rsid w:val="00370DC5"/>
    <w:rsid w:val="00383015"/>
    <w:rsid w:val="0038794F"/>
    <w:rsid w:val="00391B98"/>
    <w:rsid w:val="0039736E"/>
    <w:rsid w:val="003975CD"/>
    <w:rsid w:val="003A4AC6"/>
    <w:rsid w:val="003A53EC"/>
    <w:rsid w:val="003B0308"/>
    <w:rsid w:val="003B0380"/>
    <w:rsid w:val="003B515C"/>
    <w:rsid w:val="003B5986"/>
    <w:rsid w:val="003C31D9"/>
    <w:rsid w:val="003D19BD"/>
    <w:rsid w:val="003D5B84"/>
    <w:rsid w:val="003E3A7E"/>
    <w:rsid w:val="003E4453"/>
    <w:rsid w:val="003F53E3"/>
    <w:rsid w:val="003F68C2"/>
    <w:rsid w:val="004029E5"/>
    <w:rsid w:val="0040332A"/>
    <w:rsid w:val="00407017"/>
    <w:rsid w:val="00410199"/>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2020"/>
    <w:rsid w:val="004A39E6"/>
    <w:rsid w:val="004A3DEF"/>
    <w:rsid w:val="004B6721"/>
    <w:rsid w:val="004C4F8C"/>
    <w:rsid w:val="004C5F7E"/>
    <w:rsid w:val="004C6361"/>
    <w:rsid w:val="004D41B5"/>
    <w:rsid w:val="004E61A6"/>
    <w:rsid w:val="004E67F3"/>
    <w:rsid w:val="004F0B6E"/>
    <w:rsid w:val="004F1E95"/>
    <w:rsid w:val="004F3CE0"/>
    <w:rsid w:val="004F7BFC"/>
    <w:rsid w:val="0050683A"/>
    <w:rsid w:val="00514397"/>
    <w:rsid w:val="00515513"/>
    <w:rsid w:val="00523CBD"/>
    <w:rsid w:val="00526391"/>
    <w:rsid w:val="00536771"/>
    <w:rsid w:val="005509DE"/>
    <w:rsid w:val="005513AC"/>
    <w:rsid w:val="00556E05"/>
    <w:rsid w:val="00557555"/>
    <w:rsid w:val="005625B4"/>
    <w:rsid w:val="00565C6E"/>
    <w:rsid w:val="005707C3"/>
    <w:rsid w:val="00576B28"/>
    <w:rsid w:val="00576BC6"/>
    <w:rsid w:val="00576D9A"/>
    <w:rsid w:val="00583261"/>
    <w:rsid w:val="00584CC9"/>
    <w:rsid w:val="005933E5"/>
    <w:rsid w:val="005A6E75"/>
    <w:rsid w:val="005B0403"/>
    <w:rsid w:val="005B4333"/>
    <w:rsid w:val="005D5065"/>
    <w:rsid w:val="005D7F46"/>
    <w:rsid w:val="005E73F4"/>
    <w:rsid w:val="005E75DD"/>
    <w:rsid w:val="005F07C4"/>
    <w:rsid w:val="005F4C10"/>
    <w:rsid w:val="005F7FDC"/>
    <w:rsid w:val="00605F0A"/>
    <w:rsid w:val="00606F6F"/>
    <w:rsid w:val="00607F52"/>
    <w:rsid w:val="00612619"/>
    <w:rsid w:val="006176C4"/>
    <w:rsid w:val="00633E93"/>
    <w:rsid w:val="00635464"/>
    <w:rsid w:val="00635BEF"/>
    <w:rsid w:val="0063605E"/>
    <w:rsid w:val="006360C0"/>
    <w:rsid w:val="00636645"/>
    <w:rsid w:val="006426CD"/>
    <w:rsid w:val="00644145"/>
    <w:rsid w:val="00645877"/>
    <w:rsid w:val="0065077F"/>
    <w:rsid w:val="006564C5"/>
    <w:rsid w:val="00665807"/>
    <w:rsid w:val="00666803"/>
    <w:rsid w:val="00670EC7"/>
    <w:rsid w:val="00672C16"/>
    <w:rsid w:val="00672DC0"/>
    <w:rsid w:val="00683082"/>
    <w:rsid w:val="006841C2"/>
    <w:rsid w:val="006910A7"/>
    <w:rsid w:val="006942E6"/>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2738D"/>
    <w:rsid w:val="00732490"/>
    <w:rsid w:val="00737D8D"/>
    <w:rsid w:val="00740057"/>
    <w:rsid w:val="007410FD"/>
    <w:rsid w:val="007421CD"/>
    <w:rsid w:val="00742DDE"/>
    <w:rsid w:val="00753B72"/>
    <w:rsid w:val="00753FF5"/>
    <w:rsid w:val="00754955"/>
    <w:rsid w:val="00756E4E"/>
    <w:rsid w:val="00763751"/>
    <w:rsid w:val="0076383E"/>
    <w:rsid w:val="007653B6"/>
    <w:rsid w:val="00766FED"/>
    <w:rsid w:val="00771ED2"/>
    <w:rsid w:val="007767C5"/>
    <w:rsid w:val="007865E0"/>
    <w:rsid w:val="007872FF"/>
    <w:rsid w:val="00787E84"/>
    <w:rsid w:val="00794FDC"/>
    <w:rsid w:val="007B47D3"/>
    <w:rsid w:val="007D5CB6"/>
    <w:rsid w:val="007F07CE"/>
    <w:rsid w:val="007F5DF0"/>
    <w:rsid w:val="007F7DE3"/>
    <w:rsid w:val="008029CC"/>
    <w:rsid w:val="00802CCD"/>
    <w:rsid w:val="00805A6D"/>
    <w:rsid w:val="008102BF"/>
    <w:rsid w:val="00810417"/>
    <w:rsid w:val="00821992"/>
    <w:rsid w:val="00822CDE"/>
    <w:rsid w:val="008256BF"/>
    <w:rsid w:val="00831BDE"/>
    <w:rsid w:val="00832F19"/>
    <w:rsid w:val="00841631"/>
    <w:rsid w:val="00856ADF"/>
    <w:rsid w:val="00862CAE"/>
    <w:rsid w:val="00863195"/>
    <w:rsid w:val="00866B15"/>
    <w:rsid w:val="00880DF3"/>
    <w:rsid w:val="00883602"/>
    <w:rsid w:val="00887D26"/>
    <w:rsid w:val="008A12DD"/>
    <w:rsid w:val="008A1A82"/>
    <w:rsid w:val="008A3627"/>
    <w:rsid w:val="008A4FAB"/>
    <w:rsid w:val="008B2148"/>
    <w:rsid w:val="008B2ABA"/>
    <w:rsid w:val="008B2E6B"/>
    <w:rsid w:val="008B766E"/>
    <w:rsid w:val="008C2BC5"/>
    <w:rsid w:val="008C49C3"/>
    <w:rsid w:val="008C68F6"/>
    <w:rsid w:val="008C76FC"/>
    <w:rsid w:val="008E060C"/>
    <w:rsid w:val="008E1338"/>
    <w:rsid w:val="00901EFF"/>
    <w:rsid w:val="00905174"/>
    <w:rsid w:val="00905D79"/>
    <w:rsid w:val="0090634E"/>
    <w:rsid w:val="00906E67"/>
    <w:rsid w:val="00907D5B"/>
    <w:rsid w:val="009115F5"/>
    <w:rsid w:val="0091404C"/>
    <w:rsid w:val="00917A4E"/>
    <w:rsid w:val="00920112"/>
    <w:rsid w:val="00922079"/>
    <w:rsid w:val="00922F73"/>
    <w:rsid w:val="009238E4"/>
    <w:rsid w:val="009258B1"/>
    <w:rsid w:val="00931A6F"/>
    <w:rsid w:val="00932B2F"/>
    <w:rsid w:val="0093541E"/>
    <w:rsid w:val="00941FEE"/>
    <w:rsid w:val="00942CBF"/>
    <w:rsid w:val="00946683"/>
    <w:rsid w:val="00946AA3"/>
    <w:rsid w:val="0095125B"/>
    <w:rsid w:val="00971435"/>
    <w:rsid w:val="009758C5"/>
    <w:rsid w:val="00977B14"/>
    <w:rsid w:val="0098656A"/>
    <w:rsid w:val="00987487"/>
    <w:rsid w:val="009939DF"/>
    <w:rsid w:val="00995143"/>
    <w:rsid w:val="009953A3"/>
    <w:rsid w:val="00995C3F"/>
    <w:rsid w:val="009A2C32"/>
    <w:rsid w:val="009A505C"/>
    <w:rsid w:val="009B1571"/>
    <w:rsid w:val="009B4659"/>
    <w:rsid w:val="009C0851"/>
    <w:rsid w:val="009C24E2"/>
    <w:rsid w:val="009C4792"/>
    <w:rsid w:val="009D0E7A"/>
    <w:rsid w:val="009D5E6C"/>
    <w:rsid w:val="009D7428"/>
    <w:rsid w:val="009E4B79"/>
    <w:rsid w:val="009F248F"/>
    <w:rsid w:val="009F589F"/>
    <w:rsid w:val="009F6836"/>
    <w:rsid w:val="00A023A4"/>
    <w:rsid w:val="00A02D55"/>
    <w:rsid w:val="00A03637"/>
    <w:rsid w:val="00A06948"/>
    <w:rsid w:val="00A20CF3"/>
    <w:rsid w:val="00A227F1"/>
    <w:rsid w:val="00A24612"/>
    <w:rsid w:val="00A251C8"/>
    <w:rsid w:val="00A265F2"/>
    <w:rsid w:val="00A305C3"/>
    <w:rsid w:val="00A30818"/>
    <w:rsid w:val="00A339FC"/>
    <w:rsid w:val="00A3514B"/>
    <w:rsid w:val="00A35292"/>
    <w:rsid w:val="00A35E81"/>
    <w:rsid w:val="00A37E5F"/>
    <w:rsid w:val="00A44156"/>
    <w:rsid w:val="00A532A7"/>
    <w:rsid w:val="00A56F5C"/>
    <w:rsid w:val="00A60767"/>
    <w:rsid w:val="00A60D48"/>
    <w:rsid w:val="00A61393"/>
    <w:rsid w:val="00A67881"/>
    <w:rsid w:val="00A70D0A"/>
    <w:rsid w:val="00A720C1"/>
    <w:rsid w:val="00A72471"/>
    <w:rsid w:val="00A73F0B"/>
    <w:rsid w:val="00A80F1A"/>
    <w:rsid w:val="00A81452"/>
    <w:rsid w:val="00A8417A"/>
    <w:rsid w:val="00A8690E"/>
    <w:rsid w:val="00A92D24"/>
    <w:rsid w:val="00AA2CF3"/>
    <w:rsid w:val="00AA2D48"/>
    <w:rsid w:val="00AA2D7B"/>
    <w:rsid w:val="00AA3D6D"/>
    <w:rsid w:val="00AA57A1"/>
    <w:rsid w:val="00AA58A3"/>
    <w:rsid w:val="00AA63BC"/>
    <w:rsid w:val="00AA6A6A"/>
    <w:rsid w:val="00AB208A"/>
    <w:rsid w:val="00AB5F84"/>
    <w:rsid w:val="00AD10CD"/>
    <w:rsid w:val="00AD675B"/>
    <w:rsid w:val="00AD7C43"/>
    <w:rsid w:val="00AE0E03"/>
    <w:rsid w:val="00AE1562"/>
    <w:rsid w:val="00AE4FEC"/>
    <w:rsid w:val="00AE7909"/>
    <w:rsid w:val="00AF4ABD"/>
    <w:rsid w:val="00AF618F"/>
    <w:rsid w:val="00AF6C23"/>
    <w:rsid w:val="00B03576"/>
    <w:rsid w:val="00B04B8D"/>
    <w:rsid w:val="00B200CE"/>
    <w:rsid w:val="00B2315F"/>
    <w:rsid w:val="00B262BC"/>
    <w:rsid w:val="00B26310"/>
    <w:rsid w:val="00B3169E"/>
    <w:rsid w:val="00B318C7"/>
    <w:rsid w:val="00B343FF"/>
    <w:rsid w:val="00B345B6"/>
    <w:rsid w:val="00B34BDC"/>
    <w:rsid w:val="00B351F4"/>
    <w:rsid w:val="00B43D04"/>
    <w:rsid w:val="00B51E82"/>
    <w:rsid w:val="00B56CBA"/>
    <w:rsid w:val="00B62A57"/>
    <w:rsid w:val="00B62D31"/>
    <w:rsid w:val="00B64442"/>
    <w:rsid w:val="00B73774"/>
    <w:rsid w:val="00B77CB1"/>
    <w:rsid w:val="00B8559E"/>
    <w:rsid w:val="00B85642"/>
    <w:rsid w:val="00B90064"/>
    <w:rsid w:val="00B911B1"/>
    <w:rsid w:val="00B96836"/>
    <w:rsid w:val="00BA487B"/>
    <w:rsid w:val="00BA5D6C"/>
    <w:rsid w:val="00BA6FBD"/>
    <w:rsid w:val="00BA72CE"/>
    <w:rsid w:val="00BB030F"/>
    <w:rsid w:val="00BB0CAE"/>
    <w:rsid w:val="00BB5ACA"/>
    <w:rsid w:val="00BB6CED"/>
    <w:rsid w:val="00BC3348"/>
    <w:rsid w:val="00BC6752"/>
    <w:rsid w:val="00BD252B"/>
    <w:rsid w:val="00BE184E"/>
    <w:rsid w:val="00BE3A1A"/>
    <w:rsid w:val="00BE663C"/>
    <w:rsid w:val="00C05CEB"/>
    <w:rsid w:val="00C11A34"/>
    <w:rsid w:val="00C11C85"/>
    <w:rsid w:val="00C1659F"/>
    <w:rsid w:val="00C231B8"/>
    <w:rsid w:val="00C30722"/>
    <w:rsid w:val="00C4277E"/>
    <w:rsid w:val="00C45314"/>
    <w:rsid w:val="00C52138"/>
    <w:rsid w:val="00C529BE"/>
    <w:rsid w:val="00C55B1F"/>
    <w:rsid w:val="00C6096E"/>
    <w:rsid w:val="00C631E6"/>
    <w:rsid w:val="00C650B3"/>
    <w:rsid w:val="00C65744"/>
    <w:rsid w:val="00C6691B"/>
    <w:rsid w:val="00C671ED"/>
    <w:rsid w:val="00C705C2"/>
    <w:rsid w:val="00C71A11"/>
    <w:rsid w:val="00C77727"/>
    <w:rsid w:val="00C84CC9"/>
    <w:rsid w:val="00CA03E6"/>
    <w:rsid w:val="00CA7803"/>
    <w:rsid w:val="00CD0A5B"/>
    <w:rsid w:val="00CD231D"/>
    <w:rsid w:val="00CD28F9"/>
    <w:rsid w:val="00CE4373"/>
    <w:rsid w:val="00CE4F0D"/>
    <w:rsid w:val="00CE6C2A"/>
    <w:rsid w:val="00CE6E2E"/>
    <w:rsid w:val="00CE7800"/>
    <w:rsid w:val="00D04D96"/>
    <w:rsid w:val="00D16E6B"/>
    <w:rsid w:val="00D23C5A"/>
    <w:rsid w:val="00D23CE6"/>
    <w:rsid w:val="00D26763"/>
    <w:rsid w:val="00D37086"/>
    <w:rsid w:val="00D40D91"/>
    <w:rsid w:val="00D422B6"/>
    <w:rsid w:val="00D423E2"/>
    <w:rsid w:val="00D44DC8"/>
    <w:rsid w:val="00D4511D"/>
    <w:rsid w:val="00D4756C"/>
    <w:rsid w:val="00D47F34"/>
    <w:rsid w:val="00D525DB"/>
    <w:rsid w:val="00D56E5D"/>
    <w:rsid w:val="00D6264A"/>
    <w:rsid w:val="00D6451C"/>
    <w:rsid w:val="00D66799"/>
    <w:rsid w:val="00D66F9C"/>
    <w:rsid w:val="00D70AD6"/>
    <w:rsid w:val="00D71878"/>
    <w:rsid w:val="00D73AA4"/>
    <w:rsid w:val="00D87D7D"/>
    <w:rsid w:val="00DB37D1"/>
    <w:rsid w:val="00DC3124"/>
    <w:rsid w:val="00DC4B76"/>
    <w:rsid w:val="00DC500F"/>
    <w:rsid w:val="00DD2788"/>
    <w:rsid w:val="00DD3E16"/>
    <w:rsid w:val="00DE08A4"/>
    <w:rsid w:val="00DE4260"/>
    <w:rsid w:val="00DE75B9"/>
    <w:rsid w:val="00DF007A"/>
    <w:rsid w:val="00E014BD"/>
    <w:rsid w:val="00E0404F"/>
    <w:rsid w:val="00E05592"/>
    <w:rsid w:val="00E06E13"/>
    <w:rsid w:val="00E15F76"/>
    <w:rsid w:val="00E30859"/>
    <w:rsid w:val="00E30AA4"/>
    <w:rsid w:val="00E315BD"/>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979E1"/>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46548"/>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54B6"/>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58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miraiyashoten.co.jp"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hyperlink" Target="https://bandainamco-am.co.jp/others/gashapon-bandai-officialshop/store/m_ogooli/"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ndainamco-am.co.jp/others/gashapon-bandai-officialshop/store/m_ogooli/"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s://bandainamco-am.co.jp/others/gashapon-bandai-officialshop/app/"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2.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4.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616</Words>
  <Characters>3513</Characters>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2024-06-18T05:00:00Z</dcterms:created>
  <dcterms:modified xsi:type="dcterms:W3CDTF">2024-06-19T04:32:00Z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