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F9A7F8" w14:textId="114E10D5" w:rsidR="005D78A9" w:rsidRPr="00D85955" w:rsidRDefault="0052351E" w:rsidP="00B70E7C">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hint="eastAsia"/>
          <w:sz w:val="21"/>
          <w:szCs w:val="21"/>
          <w:lang w:eastAsia="ja-JP"/>
        </w:rPr>
        <w:t xml:space="preserve">　</w:t>
      </w:r>
      <w:r w:rsidR="002F10D8" w:rsidRPr="00D85955">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6272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70E46AB8" w14:textId="011D2BF3" w:rsidR="00245C6D" w:rsidRDefault="00245C6D" w:rsidP="00975D63">
      <w:pPr>
        <w:adjustRightInd w:val="0"/>
        <w:spacing w:after="0" w:line="240" w:lineRule="auto"/>
        <w:rPr>
          <w:rFonts w:ascii="Meiryo UI" w:eastAsia="Meiryo UI" w:hAnsi="Meiryo UI"/>
          <w:b/>
          <w:sz w:val="30"/>
          <w:szCs w:val="30"/>
          <w:lang w:eastAsia="ja-JP"/>
        </w:rPr>
      </w:pPr>
    </w:p>
    <w:p w14:paraId="4A83E740" w14:textId="77777777" w:rsidR="00470094" w:rsidRDefault="00245C6D" w:rsidP="00817AA7">
      <w:pPr>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自動車安全運転センター「優秀安全運転事業所表彰」にて</w:t>
      </w:r>
    </w:p>
    <w:p w14:paraId="6B296690" w14:textId="7A321B86" w:rsidR="00245C6D" w:rsidRDefault="00470094" w:rsidP="00817AA7">
      <w:pPr>
        <w:adjustRightInd w:val="0"/>
        <w:spacing w:after="0" w:line="240" w:lineRule="auto"/>
        <w:jc w:val="center"/>
        <w:rPr>
          <w:rFonts w:ascii="Meiryo UI" w:eastAsia="Meiryo UI" w:hAnsi="Meiryo UI"/>
          <w:b/>
          <w:sz w:val="30"/>
          <w:szCs w:val="30"/>
          <w:lang w:eastAsia="ja-JP"/>
        </w:rPr>
      </w:pPr>
      <w:r w:rsidRPr="00C57CD3">
        <w:rPr>
          <w:rFonts w:ascii="Meiryo UI" w:eastAsia="Meiryo UI" w:hAnsi="Meiryo UI" w:hint="eastAsia"/>
          <w:b/>
          <w:sz w:val="30"/>
          <w:szCs w:val="30"/>
          <w:lang w:eastAsia="ja-JP"/>
        </w:rPr>
        <w:t>日東物流が</w:t>
      </w:r>
      <w:r w:rsidR="009A2956">
        <w:rPr>
          <w:rFonts w:ascii="Meiryo UI" w:eastAsia="Meiryo UI" w:hAnsi="Meiryo UI" w:hint="eastAsia"/>
          <w:b/>
          <w:sz w:val="30"/>
          <w:szCs w:val="30"/>
          <w:lang w:eastAsia="ja-JP"/>
        </w:rPr>
        <w:t>、</w:t>
      </w:r>
      <w:r w:rsidR="00245C6D">
        <w:rPr>
          <w:rFonts w:ascii="Meiryo UI" w:eastAsia="Meiryo UI" w:hAnsi="Meiryo UI" w:hint="eastAsia"/>
          <w:b/>
          <w:sz w:val="30"/>
          <w:szCs w:val="30"/>
          <w:lang w:eastAsia="ja-JP"/>
        </w:rPr>
        <w:t>銀賞を受賞</w:t>
      </w:r>
    </w:p>
    <w:p w14:paraId="06AE461A" w14:textId="11591B3E" w:rsidR="00552839" w:rsidRPr="00D62725"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2276DE9C" w14:textId="77777777" w:rsidR="00D62725" w:rsidRPr="009A2956" w:rsidRDefault="00D62725" w:rsidP="00B70E7C">
      <w:pPr>
        <w:adjustRightInd w:val="0"/>
        <w:snapToGrid w:val="0"/>
        <w:spacing w:after="0" w:line="240" w:lineRule="auto"/>
        <w:rPr>
          <w:rStyle w:val="ad"/>
          <w:rFonts w:ascii="Meiryo UI" w:eastAsia="Meiryo UI" w:hAnsi="Meiryo UI"/>
          <w:i w:val="0"/>
          <w:color w:val="auto"/>
          <w:sz w:val="21"/>
          <w:szCs w:val="21"/>
          <w:lang w:eastAsia="ja-JP"/>
        </w:rPr>
      </w:pPr>
    </w:p>
    <w:p w14:paraId="0E14D36E" w14:textId="624DE391" w:rsidR="00245C6D" w:rsidRDefault="00C92719" w:rsidP="00B70E7C">
      <w:pPr>
        <w:adjustRightInd w:val="0"/>
        <w:snapToGrid w:val="0"/>
        <w:spacing w:after="0" w:line="240" w:lineRule="auto"/>
        <w:rPr>
          <w:rStyle w:val="ad"/>
          <w:rFonts w:ascii="Meiryo UI" w:eastAsia="Meiryo UI" w:hAnsi="Meiryo UI"/>
          <w:i w:val="0"/>
          <w:color w:val="auto"/>
          <w:sz w:val="21"/>
          <w:szCs w:val="21"/>
          <w:lang w:eastAsia="ja-JP"/>
        </w:rPr>
      </w:pPr>
      <w:r w:rsidRPr="00380287">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380287">
        <w:rPr>
          <w:rFonts w:ascii="Meiryo UI" w:eastAsia="Meiryo UI" w:hAnsi="Meiryo UI" w:hint="eastAsia"/>
          <w:sz w:val="21"/>
          <w:szCs w:val="21"/>
          <w:shd w:val="clear" w:color="auto" w:fill="FFFFFF"/>
          <w:lang w:eastAsia="ja-JP"/>
        </w:rPr>
        <w:t>代表取</w:t>
      </w:r>
      <w:r w:rsidRPr="00C57CD3">
        <w:rPr>
          <w:rFonts w:ascii="Meiryo UI" w:eastAsia="Meiryo UI" w:hAnsi="Meiryo UI" w:hint="eastAsia"/>
          <w:sz w:val="21"/>
          <w:szCs w:val="21"/>
          <w:shd w:val="clear" w:color="auto" w:fill="FFFFFF"/>
          <w:lang w:eastAsia="ja-JP"/>
        </w:rPr>
        <w:t>締役：菅原拓也</w:t>
      </w:r>
      <w:r w:rsidRPr="00C57CD3">
        <w:rPr>
          <w:rStyle w:val="ad"/>
          <w:rFonts w:ascii="Meiryo UI" w:eastAsia="Meiryo UI" w:hAnsi="Meiryo UI" w:hint="eastAsia"/>
          <w:i w:val="0"/>
          <w:color w:val="auto"/>
          <w:sz w:val="21"/>
          <w:szCs w:val="21"/>
          <w:lang w:eastAsia="ja-JP"/>
        </w:rPr>
        <w:t>）は、</w:t>
      </w:r>
      <w:r w:rsidR="00245C6D">
        <w:rPr>
          <w:rStyle w:val="ad"/>
          <w:rFonts w:ascii="Meiryo UI" w:eastAsia="Meiryo UI" w:hAnsi="Meiryo UI" w:hint="eastAsia"/>
          <w:i w:val="0"/>
          <w:color w:val="auto"/>
          <w:sz w:val="21"/>
          <w:szCs w:val="21"/>
          <w:lang w:eastAsia="ja-JP"/>
        </w:rPr>
        <w:t>7月1日</w:t>
      </w:r>
      <w:r w:rsidR="00FF1D4C">
        <w:rPr>
          <w:rStyle w:val="ad"/>
          <w:rFonts w:ascii="Meiryo UI" w:eastAsia="Meiryo UI" w:hAnsi="Meiryo UI" w:hint="eastAsia"/>
          <w:i w:val="0"/>
          <w:color w:val="auto"/>
          <w:sz w:val="21"/>
          <w:szCs w:val="21"/>
          <w:lang w:eastAsia="ja-JP"/>
        </w:rPr>
        <w:t>（月）、</w:t>
      </w:r>
      <w:r w:rsidR="00245C6D">
        <w:rPr>
          <w:rStyle w:val="ad"/>
          <w:rFonts w:ascii="Meiryo UI" w:eastAsia="Meiryo UI" w:hAnsi="Meiryo UI" w:hint="eastAsia"/>
          <w:i w:val="0"/>
          <w:color w:val="auto"/>
          <w:sz w:val="21"/>
          <w:szCs w:val="21"/>
          <w:lang w:eastAsia="ja-JP"/>
        </w:rPr>
        <w:t>自動車安全運転センターと千葉県警察が連名で表彰する「優秀安全運転</w:t>
      </w:r>
      <w:r w:rsidR="00AD3C4F">
        <w:rPr>
          <w:rStyle w:val="ad"/>
          <w:rFonts w:ascii="Meiryo UI" w:eastAsia="Meiryo UI" w:hAnsi="Meiryo UI" w:hint="eastAsia"/>
          <w:i w:val="0"/>
          <w:color w:val="auto"/>
          <w:sz w:val="21"/>
          <w:szCs w:val="21"/>
          <w:lang w:eastAsia="ja-JP"/>
        </w:rPr>
        <w:t>事業所</w:t>
      </w:r>
      <w:r w:rsidR="00245C6D">
        <w:rPr>
          <w:rStyle w:val="ad"/>
          <w:rFonts w:ascii="Meiryo UI" w:eastAsia="Meiryo UI" w:hAnsi="Meiryo UI" w:hint="eastAsia"/>
          <w:i w:val="0"/>
          <w:color w:val="auto"/>
          <w:sz w:val="21"/>
          <w:szCs w:val="21"/>
          <w:lang w:eastAsia="ja-JP"/>
        </w:rPr>
        <w:t>表彰」において、銀賞を受賞いたしました。</w:t>
      </w:r>
    </w:p>
    <w:p w14:paraId="282DE8B2" w14:textId="77777777" w:rsidR="00245C6D" w:rsidRDefault="00245C6D" w:rsidP="00B70E7C">
      <w:pPr>
        <w:adjustRightInd w:val="0"/>
        <w:snapToGrid w:val="0"/>
        <w:spacing w:after="0" w:line="240" w:lineRule="auto"/>
        <w:rPr>
          <w:rStyle w:val="ad"/>
          <w:rFonts w:ascii="Meiryo UI" w:eastAsia="Meiryo UI" w:hAnsi="Meiryo UI"/>
          <w:i w:val="0"/>
          <w:color w:val="auto"/>
          <w:sz w:val="21"/>
          <w:szCs w:val="21"/>
          <w:lang w:eastAsia="ja-JP"/>
        </w:rPr>
      </w:pPr>
    </w:p>
    <w:p w14:paraId="5C9694D9" w14:textId="77777777" w:rsidR="00245C6D" w:rsidRDefault="00245C6D" w:rsidP="00B70E7C">
      <w:pPr>
        <w:adjustRightInd w:val="0"/>
        <w:snapToGrid w:val="0"/>
        <w:spacing w:after="0" w:line="240" w:lineRule="auto"/>
        <w:rPr>
          <w:rStyle w:val="ad"/>
          <w:rFonts w:ascii="Meiryo UI" w:eastAsia="Meiryo UI" w:hAnsi="Meiryo UI"/>
          <w:i w:val="0"/>
          <w:color w:val="auto"/>
          <w:sz w:val="21"/>
          <w:szCs w:val="21"/>
          <w:lang w:eastAsia="ja-JP"/>
        </w:rPr>
      </w:pPr>
    </w:p>
    <w:p w14:paraId="3FEC611C" w14:textId="3C1F0705" w:rsidR="001875C2" w:rsidRPr="00346477" w:rsidRDefault="00FF1D4C" w:rsidP="00B70E7C">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この「優秀安全運転</w:t>
      </w:r>
      <w:r w:rsidR="00AD3C4F">
        <w:rPr>
          <w:rStyle w:val="ad"/>
          <w:rFonts w:ascii="Meiryo UI" w:eastAsia="Meiryo UI" w:hAnsi="Meiryo UI" w:hint="eastAsia"/>
          <w:i w:val="0"/>
          <w:color w:val="auto"/>
          <w:sz w:val="21"/>
          <w:szCs w:val="21"/>
          <w:lang w:eastAsia="ja-JP"/>
        </w:rPr>
        <w:t>事業所</w:t>
      </w:r>
      <w:r>
        <w:rPr>
          <w:rStyle w:val="ad"/>
          <w:rFonts w:ascii="Meiryo UI" w:eastAsia="Meiryo UI" w:hAnsi="Meiryo UI" w:hint="eastAsia"/>
          <w:i w:val="0"/>
          <w:color w:val="auto"/>
          <w:sz w:val="21"/>
          <w:szCs w:val="21"/>
          <w:lang w:eastAsia="ja-JP"/>
        </w:rPr>
        <w:t>表彰」制度は、事業所全体で運転記録証明書を活用し、安全運転、交通事故</w:t>
      </w:r>
      <w:r w:rsidRPr="00346477">
        <w:rPr>
          <w:rStyle w:val="ad"/>
          <w:rFonts w:ascii="Meiryo UI" w:eastAsia="Meiryo UI" w:hAnsi="Meiryo UI" w:hint="eastAsia"/>
          <w:i w:val="0"/>
          <w:color w:val="auto"/>
          <w:sz w:val="21"/>
          <w:szCs w:val="21"/>
          <w:lang w:eastAsia="ja-JP"/>
        </w:rPr>
        <w:t>防止に努め、無事故・無違反を挙げた事業所を、その基準に応じて表彰する制度です。今回の当社受賞は、これまで</w:t>
      </w:r>
      <w:r w:rsidR="00C411C3">
        <w:rPr>
          <w:rStyle w:val="ad"/>
          <w:rFonts w:ascii="Meiryo UI" w:eastAsia="Meiryo UI" w:hAnsi="Meiryo UI" w:hint="eastAsia"/>
          <w:i w:val="0"/>
          <w:color w:val="auto"/>
          <w:sz w:val="21"/>
          <w:szCs w:val="21"/>
          <w:lang w:eastAsia="ja-JP"/>
        </w:rPr>
        <w:t>の</w:t>
      </w:r>
      <w:r w:rsidRPr="00346477">
        <w:rPr>
          <w:rStyle w:val="ad"/>
          <w:rFonts w:ascii="Meiryo UI" w:eastAsia="Meiryo UI" w:hAnsi="Meiryo UI" w:hint="eastAsia"/>
          <w:i w:val="0"/>
          <w:color w:val="auto"/>
          <w:sz w:val="21"/>
          <w:szCs w:val="21"/>
          <w:lang w:eastAsia="ja-JP"/>
        </w:rPr>
        <w:t>当社</w:t>
      </w:r>
      <w:r w:rsidR="00C411C3">
        <w:rPr>
          <w:rStyle w:val="ad"/>
          <w:rFonts w:ascii="Meiryo UI" w:eastAsia="Meiryo UI" w:hAnsi="Meiryo UI" w:hint="eastAsia"/>
          <w:i w:val="0"/>
          <w:color w:val="auto"/>
          <w:sz w:val="21"/>
          <w:szCs w:val="21"/>
          <w:lang w:eastAsia="ja-JP"/>
        </w:rPr>
        <w:t>の</w:t>
      </w:r>
      <w:r w:rsidRPr="00346477">
        <w:rPr>
          <w:rStyle w:val="ad"/>
          <w:rFonts w:ascii="Meiryo UI" w:eastAsia="Meiryo UI" w:hAnsi="Meiryo UI" w:hint="eastAsia"/>
          <w:i w:val="0"/>
          <w:color w:val="auto"/>
          <w:sz w:val="21"/>
          <w:szCs w:val="21"/>
          <w:lang w:eastAsia="ja-JP"/>
        </w:rPr>
        <w:t>様々な安全運転および交通事故防止への取り組みが評価されたことによるものであり、</w:t>
      </w:r>
      <w:r w:rsidR="00054B32">
        <w:rPr>
          <w:rStyle w:val="ad"/>
          <w:rFonts w:ascii="Meiryo UI" w:eastAsia="Meiryo UI" w:hAnsi="Meiryo UI" w:hint="eastAsia"/>
          <w:i w:val="0"/>
          <w:color w:val="auto"/>
          <w:sz w:val="21"/>
          <w:szCs w:val="21"/>
          <w:lang w:eastAsia="ja-JP"/>
        </w:rPr>
        <w:t>2年連続で</w:t>
      </w:r>
      <w:r w:rsidR="00346477" w:rsidRPr="00346477">
        <w:rPr>
          <w:rStyle w:val="ad"/>
          <w:rFonts w:ascii="Meiryo UI" w:eastAsia="Meiryo UI" w:hAnsi="Meiryo UI" w:hint="eastAsia"/>
          <w:i w:val="0"/>
          <w:color w:val="auto"/>
          <w:sz w:val="21"/>
          <w:szCs w:val="21"/>
          <w:lang w:eastAsia="ja-JP"/>
        </w:rPr>
        <w:t>2回</w:t>
      </w:r>
      <w:r w:rsidRPr="00346477">
        <w:rPr>
          <w:rStyle w:val="ad"/>
          <w:rFonts w:ascii="Meiryo UI" w:eastAsia="Meiryo UI" w:hAnsi="Meiryo UI" w:hint="eastAsia"/>
          <w:i w:val="0"/>
          <w:color w:val="auto"/>
          <w:sz w:val="21"/>
          <w:szCs w:val="21"/>
          <w:lang w:eastAsia="ja-JP"/>
        </w:rPr>
        <w:t>目</w:t>
      </w:r>
      <w:r w:rsidR="0066669F" w:rsidRPr="00346477">
        <w:rPr>
          <w:rStyle w:val="ad"/>
          <w:rFonts w:ascii="Meiryo UI" w:eastAsia="Meiryo UI" w:hAnsi="Meiryo UI" w:hint="eastAsia"/>
          <w:i w:val="0"/>
          <w:color w:val="auto"/>
          <w:sz w:val="21"/>
          <w:szCs w:val="21"/>
          <w:lang w:eastAsia="ja-JP"/>
        </w:rPr>
        <w:t>の受賞</w:t>
      </w:r>
      <w:r w:rsidRPr="00346477">
        <w:rPr>
          <w:rStyle w:val="ad"/>
          <w:rFonts w:ascii="Meiryo UI" w:eastAsia="Meiryo UI" w:hAnsi="Meiryo UI" w:hint="eastAsia"/>
          <w:i w:val="0"/>
          <w:color w:val="auto"/>
          <w:sz w:val="21"/>
          <w:szCs w:val="21"/>
          <w:lang w:eastAsia="ja-JP"/>
        </w:rPr>
        <w:t>となります。</w:t>
      </w:r>
    </w:p>
    <w:p w14:paraId="3D455785" w14:textId="77777777" w:rsidR="00FF1D4C" w:rsidRPr="00346477" w:rsidRDefault="00FF1D4C" w:rsidP="00B70E7C">
      <w:pPr>
        <w:adjustRightInd w:val="0"/>
        <w:snapToGrid w:val="0"/>
        <w:spacing w:after="0" w:line="240" w:lineRule="auto"/>
        <w:rPr>
          <w:rStyle w:val="ad"/>
          <w:rFonts w:ascii="Meiryo UI" w:eastAsia="Meiryo UI" w:hAnsi="Meiryo UI"/>
          <w:i w:val="0"/>
          <w:color w:val="auto"/>
          <w:sz w:val="21"/>
          <w:szCs w:val="21"/>
          <w:lang w:eastAsia="ja-JP"/>
        </w:rPr>
      </w:pPr>
    </w:p>
    <w:p w14:paraId="4EA6D04B" w14:textId="77777777" w:rsidR="002210E3" w:rsidRPr="00346477" w:rsidRDefault="002210E3" w:rsidP="00124706">
      <w:pPr>
        <w:adjustRightInd w:val="0"/>
        <w:snapToGrid w:val="0"/>
        <w:spacing w:after="0" w:line="240" w:lineRule="auto"/>
        <w:rPr>
          <w:rStyle w:val="ad"/>
          <w:rFonts w:ascii="Meiryo UI" w:eastAsia="Meiryo UI" w:hAnsi="Meiryo UI"/>
          <w:i w:val="0"/>
          <w:color w:val="auto"/>
          <w:sz w:val="21"/>
          <w:szCs w:val="21"/>
          <w:lang w:eastAsia="ja-JP"/>
        </w:rPr>
      </w:pPr>
    </w:p>
    <w:p w14:paraId="13D9E89A" w14:textId="0E2DA10F" w:rsidR="00124706" w:rsidRPr="00346477" w:rsidRDefault="00124706" w:rsidP="00124706">
      <w:pPr>
        <w:adjustRightInd w:val="0"/>
        <w:snapToGrid w:val="0"/>
        <w:spacing w:after="0" w:line="240" w:lineRule="auto"/>
        <w:rPr>
          <w:rStyle w:val="ad"/>
          <w:rFonts w:ascii="Meiryo UI" w:eastAsia="Meiryo UI" w:hAnsi="Meiryo UI"/>
          <w:i w:val="0"/>
          <w:color w:val="auto"/>
          <w:sz w:val="21"/>
          <w:szCs w:val="21"/>
          <w:lang w:eastAsia="ja-JP"/>
        </w:rPr>
      </w:pPr>
      <w:r w:rsidRPr="00346477">
        <w:rPr>
          <w:rStyle w:val="ad"/>
          <w:rFonts w:ascii="Meiryo UI" w:eastAsia="Meiryo UI" w:hAnsi="Meiryo UI" w:hint="eastAsia"/>
          <w:i w:val="0"/>
          <w:color w:val="auto"/>
          <w:sz w:val="21"/>
          <w:szCs w:val="21"/>
          <w:lang w:eastAsia="ja-JP"/>
        </w:rPr>
        <w:t>代表取締役の菅原拓也は、今回の</w:t>
      </w:r>
      <w:r w:rsidR="0066669F" w:rsidRPr="00346477">
        <w:rPr>
          <w:rStyle w:val="ad"/>
          <w:rFonts w:ascii="Meiryo UI" w:eastAsia="Meiryo UI" w:hAnsi="Meiryo UI" w:hint="eastAsia"/>
          <w:i w:val="0"/>
          <w:color w:val="auto"/>
          <w:sz w:val="21"/>
          <w:szCs w:val="21"/>
          <w:lang w:eastAsia="ja-JP"/>
        </w:rPr>
        <w:t>受賞</w:t>
      </w:r>
      <w:r w:rsidRPr="00346477">
        <w:rPr>
          <w:rStyle w:val="ad"/>
          <w:rFonts w:ascii="Meiryo UI" w:eastAsia="Meiryo UI" w:hAnsi="Meiryo UI" w:hint="eastAsia"/>
          <w:i w:val="0"/>
          <w:color w:val="auto"/>
          <w:sz w:val="21"/>
          <w:szCs w:val="21"/>
          <w:lang w:eastAsia="ja-JP"/>
        </w:rPr>
        <w:t>について、次のように</w:t>
      </w:r>
      <w:r w:rsidR="006450EC" w:rsidRPr="00346477">
        <w:rPr>
          <w:rStyle w:val="ad"/>
          <w:rFonts w:ascii="Meiryo UI" w:eastAsia="Meiryo UI" w:hAnsi="Meiryo UI" w:hint="eastAsia"/>
          <w:i w:val="0"/>
          <w:color w:val="auto"/>
          <w:sz w:val="21"/>
          <w:szCs w:val="21"/>
          <w:lang w:eastAsia="ja-JP"/>
        </w:rPr>
        <w:t>述べています</w:t>
      </w:r>
      <w:r w:rsidRPr="00346477">
        <w:rPr>
          <w:rStyle w:val="ad"/>
          <w:rFonts w:ascii="Meiryo UI" w:eastAsia="Meiryo UI" w:hAnsi="Meiryo UI" w:hint="eastAsia"/>
          <w:i w:val="0"/>
          <w:color w:val="auto"/>
          <w:sz w:val="21"/>
          <w:szCs w:val="21"/>
          <w:lang w:eastAsia="ja-JP"/>
        </w:rPr>
        <w:t>。</w:t>
      </w:r>
    </w:p>
    <w:p w14:paraId="70A80EC3" w14:textId="3529B952" w:rsidR="0066669F" w:rsidRDefault="00BE1674" w:rsidP="0066669F">
      <w:pPr>
        <w:adjustRightInd w:val="0"/>
        <w:snapToGrid w:val="0"/>
        <w:spacing w:after="0" w:line="240" w:lineRule="auto"/>
        <w:rPr>
          <w:rStyle w:val="ad"/>
          <w:rFonts w:ascii="Meiryo UI" w:eastAsia="Meiryo UI" w:hAnsi="Meiryo UI"/>
          <w:i w:val="0"/>
          <w:color w:val="auto"/>
          <w:sz w:val="21"/>
          <w:szCs w:val="21"/>
          <w:lang w:eastAsia="ja-JP"/>
        </w:rPr>
      </w:pPr>
      <w:r w:rsidRPr="00346477">
        <w:rPr>
          <w:rStyle w:val="ad"/>
          <w:rFonts w:ascii="Meiryo UI" w:eastAsia="Meiryo UI" w:hAnsi="Meiryo UI" w:hint="eastAsia"/>
          <w:i w:val="0"/>
          <w:color w:val="auto"/>
          <w:sz w:val="21"/>
          <w:szCs w:val="21"/>
          <w:lang w:eastAsia="ja-JP"/>
        </w:rPr>
        <w:t>「</w:t>
      </w:r>
      <w:r w:rsidR="00C31DF3" w:rsidRPr="00346477">
        <w:rPr>
          <w:rStyle w:val="ad"/>
          <w:rFonts w:ascii="Meiryo UI" w:eastAsia="Meiryo UI" w:hAnsi="Meiryo UI" w:hint="eastAsia"/>
          <w:i w:val="0"/>
          <w:color w:val="auto"/>
          <w:sz w:val="21"/>
          <w:szCs w:val="21"/>
          <w:lang w:eastAsia="ja-JP"/>
        </w:rPr>
        <w:t>社会</w:t>
      </w:r>
      <w:r w:rsidRPr="00346477">
        <w:rPr>
          <w:rStyle w:val="ad"/>
          <w:rFonts w:ascii="Meiryo UI" w:eastAsia="Meiryo UI" w:hAnsi="Meiryo UI" w:hint="eastAsia"/>
          <w:i w:val="0"/>
          <w:color w:val="auto"/>
          <w:sz w:val="21"/>
          <w:szCs w:val="21"/>
          <w:lang w:eastAsia="ja-JP"/>
        </w:rPr>
        <w:t>インフラとして機能すべき物流にとって、安全運行の遵守は</w:t>
      </w:r>
      <w:r w:rsidR="00C31DF3" w:rsidRPr="00346477">
        <w:rPr>
          <w:rStyle w:val="ad"/>
          <w:rFonts w:ascii="Meiryo UI" w:eastAsia="Meiryo UI" w:hAnsi="Meiryo UI" w:hint="eastAsia"/>
          <w:i w:val="0"/>
          <w:color w:val="auto"/>
          <w:sz w:val="21"/>
          <w:szCs w:val="21"/>
          <w:lang w:eastAsia="ja-JP"/>
        </w:rPr>
        <w:t>、社会に対する</w:t>
      </w:r>
      <w:r w:rsidR="0066669F" w:rsidRPr="00346477">
        <w:rPr>
          <w:rStyle w:val="ad"/>
          <w:rFonts w:ascii="Meiryo UI" w:eastAsia="Meiryo UI" w:hAnsi="Meiryo UI" w:hint="eastAsia"/>
          <w:i w:val="0"/>
          <w:color w:val="auto"/>
          <w:sz w:val="21"/>
          <w:szCs w:val="21"/>
          <w:lang w:eastAsia="ja-JP"/>
        </w:rPr>
        <w:t>事業者としての</w:t>
      </w:r>
      <w:r w:rsidRPr="00346477">
        <w:rPr>
          <w:rStyle w:val="ad"/>
          <w:rFonts w:ascii="Meiryo UI" w:eastAsia="Meiryo UI" w:hAnsi="Meiryo UI" w:hint="eastAsia"/>
          <w:i w:val="0"/>
          <w:color w:val="auto"/>
          <w:sz w:val="21"/>
          <w:szCs w:val="21"/>
          <w:lang w:eastAsia="ja-JP"/>
        </w:rPr>
        <w:t>最低限のコミットメントです。</w:t>
      </w:r>
      <w:r w:rsidR="00C31DF3" w:rsidRPr="00346477">
        <w:rPr>
          <w:rStyle w:val="ad"/>
          <w:rFonts w:ascii="Meiryo UI" w:eastAsia="Meiryo UI" w:hAnsi="Meiryo UI" w:hint="eastAsia"/>
          <w:i w:val="0"/>
          <w:color w:val="auto"/>
          <w:sz w:val="21"/>
          <w:szCs w:val="21"/>
          <w:lang w:eastAsia="ja-JP"/>
        </w:rPr>
        <w:t>安心・安全な社会</w:t>
      </w:r>
      <w:r w:rsidR="0066669F" w:rsidRPr="00346477">
        <w:rPr>
          <w:rStyle w:val="ad"/>
          <w:rFonts w:ascii="Meiryo UI" w:eastAsia="Meiryo UI" w:hAnsi="Meiryo UI" w:hint="eastAsia"/>
          <w:i w:val="0"/>
          <w:color w:val="auto"/>
          <w:sz w:val="21"/>
          <w:szCs w:val="21"/>
          <w:lang w:eastAsia="ja-JP"/>
        </w:rPr>
        <w:t>の</w:t>
      </w:r>
      <w:r w:rsidR="00C31DF3" w:rsidRPr="00346477">
        <w:rPr>
          <w:rStyle w:val="ad"/>
          <w:rFonts w:ascii="Meiryo UI" w:eastAsia="Meiryo UI" w:hAnsi="Meiryo UI" w:hint="eastAsia"/>
          <w:i w:val="0"/>
          <w:color w:val="auto"/>
          <w:sz w:val="21"/>
          <w:szCs w:val="21"/>
          <w:lang w:eastAsia="ja-JP"/>
        </w:rPr>
        <w:t>実現に向け、</w:t>
      </w:r>
      <w:r w:rsidR="00E94EF7" w:rsidRPr="00346477">
        <w:rPr>
          <w:rStyle w:val="ad"/>
          <w:rFonts w:ascii="Meiryo UI" w:eastAsia="Meiryo UI" w:hAnsi="Meiryo UI" w:hint="eastAsia"/>
          <w:i w:val="0"/>
          <w:color w:val="auto"/>
          <w:sz w:val="21"/>
          <w:szCs w:val="21"/>
          <w:lang w:eastAsia="ja-JP"/>
        </w:rPr>
        <w:t>物流業界が</w:t>
      </w:r>
      <w:r w:rsidR="00C31DF3" w:rsidRPr="00346477">
        <w:rPr>
          <w:rStyle w:val="ad"/>
          <w:rFonts w:ascii="Meiryo UI" w:eastAsia="Meiryo UI" w:hAnsi="Meiryo UI" w:hint="eastAsia"/>
          <w:i w:val="0"/>
          <w:color w:val="auto"/>
          <w:sz w:val="21"/>
          <w:szCs w:val="21"/>
          <w:lang w:eastAsia="ja-JP"/>
        </w:rPr>
        <w:t>社会の皆さまに安心してもらえる存在になるべく、</w:t>
      </w:r>
      <w:r w:rsidR="00576634" w:rsidRPr="00346477">
        <w:rPr>
          <w:rStyle w:val="ad"/>
          <w:rFonts w:ascii="Meiryo UI" w:eastAsia="Meiryo UI" w:hAnsi="Meiryo UI" w:hint="eastAsia"/>
          <w:i w:val="0"/>
          <w:color w:val="auto"/>
          <w:sz w:val="21"/>
          <w:szCs w:val="21"/>
          <w:lang w:eastAsia="ja-JP"/>
        </w:rPr>
        <w:t>こ</w:t>
      </w:r>
      <w:r w:rsidR="0066669F" w:rsidRPr="00346477">
        <w:rPr>
          <w:rStyle w:val="ad"/>
          <w:rFonts w:ascii="Meiryo UI" w:eastAsia="Meiryo UI" w:hAnsi="Meiryo UI" w:hint="eastAsia"/>
          <w:i w:val="0"/>
          <w:color w:val="auto"/>
          <w:sz w:val="21"/>
          <w:szCs w:val="21"/>
          <w:lang w:eastAsia="ja-JP"/>
        </w:rPr>
        <w:t>れからも、</w:t>
      </w:r>
      <w:r w:rsidR="009E2453" w:rsidRPr="00346477">
        <w:rPr>
          <w:rStyle w:val="ad"/>
          <w:rFonts w:ascii="Meiryo UI" w:eastAsia="Meiryo UI" w:hAnsi="Meiryo UI" w:hint="eastAsia"/>
          <w:i w:val="0"/>
          <w:color w:val="auto"/>
          <w:sz w:val="21"/>
          <w:szCs w:val="21"/>
          <w:lang w:eastAsia="ja-JP"/>
        </w:rPr>
        <w:t>全社として</w:t>
      </w:r>
      <w:r w:rsidR="0066669F" w:rsidRPr="00346477">
        <w:rPr>
          <w:rStyle w:val="ad"/>
          <w:rFonts w:ascii="Meiryo UI" w:eastAsia="Meiryo UI" w:hAnsi="Meiryo UI" w:hint="eastAsia"/>
          <w:i w:val="0"/>
          <w:color w:val="auto"/>
          <w:sz w:val="21"/>
          <w:szCs w:val="21"/>
          <w:lang w:eastAsia="ja-JP"/>
        </w:rPr>
        <w:t>より一層安全意識の向上を図</w:t>
      </w:r>
      <w:r w:rsidR="00576634" w:rsidRPr="00346477">
        <w:rPr>
          <w:rStyle w:val="ad"/>
          <w:rFonts w:ascii="Meiryo UI" w:eastAsia="Meiryo UI" w:hAnsi="Meiryo UI" w:hint="eastAsia"/>
          <w:i w:val="0"/>
          <w:color w:val="auto"/>
          <w:sz w:val="21"/>
          <w:szCs w:val="21"/>
          <w:lang w:eastAsia="ja-JP"/>
        </w:rPr>
        <w:t>ってまいります。」</w:t>
      </w:r>
    </w:p>
    <w:p w14:paraId="4C87CFE1" w14:textId="4D48D96C" w:rsidR="00564764" w:rsidRDefault="00564764" w:rsidP="00B70E7C">
      <w:pPr>
        <w:adjustRightInd w:val="0"/>
        <w:snapToGrid w:val="0"/>
        <w:spacing w:after="0" w:line="240" w:lineRule="auto"/>
        <w:rPr>
          <w:rStyle w:val="ad"/>
          <w:rFonts w:ascii="Meiryo UI" w:eastAsia="Meiryo UI" w:hAnsi="Meiryo UI"/>
          <w:i w:val="0"/>
          <w:color w:val="auto"/>
          <w:sz w:val="21"/>
          <w:szCs w:val="21"/>
          <w:lang w:eastAsia="ja-JP"/>
        </w:rPr>
      </w:pPr>
    </w:p>
    <w:p w14:paraId="5A4B7FF2" w14:textId="77777777" w:rsidR="00576634" w:rsidRDefault="00576634" w:rsidP="00B70E7C">
      <w:pPr>
        <w:adjustRightInd w:val="0"/>
        <w:snapToGrid w:val="0"/>
        <w:spacing w:after="0" w:line="240" w:lineRule="auto"/>
        <w:rPr>
          <w:rStyle w:val="ad"/>
          <w:rFonts w:ascii="Meiryo UI" w:eastAsia="Meiryo UI" w:hAnsi="Meiryo UI"/>
          <w:i w:val="0"/>
          <w:color w:val="auto"/>
          <w:sz w:val="21"/>
          <w:szCs w:val="21"/>
          <w:lang w:eastAsia="ja-JP"/>
        </w:rPr>
      </w:pPr>
    </w:p>
    <w:p w14:paraId="34F506F1" w14:textId="623950C0" w:rsidR="00854285" w:rsidRPr="00383D2F" w:rsidRDefault="006450EC" w:rsidP="00B70E7C">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sidRPr="001742FB">
        <w:rPr>
          <w:rFonts w:ascii="Meiryo UI" w:eastAsia="Meiryo UI" w:hAnsi="Meiryo UI" w:hint="eastAsia"/>
          <w:sz w:val="21"/>
          <w:szCs w:val="21"/>
          <w:shd w:val="clear" w:color="auto" w:fill="FFFFFF"/>
          <w:lang w:eastAsia="ja-JP"/>
        </w:rPr>
        <w:t>人びとの暮らしと地域をささえ、確かな未来をひらくため、私たち日東物流は</w:t>
      </w:r>
      <w:r w:rsidR="009E2453">
        <w:rPr>
          <w:rFonts w:ascii="Meiryo UI" w:eastAsia="Meiryo UI" w:hAnsi="Meiryo UI" w:hint="eastAsia"/>
          <w:sz w:val="21"/>
          <w:szCs w:val="21"/>
          <w:shd w:val="clear" w:color="auto" w:fill="FFFFFF"/>
          <w:lang w:eastAsia="ja-JP"/>
        </w:rPr>
        <w:t>安全な社会の実現に向けたコンプライアンスの徹底に</w:t>
      </w:r>
      <w:r w:rsidRPr="001742FB">
        <w:rPr>
          <w:rFonts w:ascii="Meiryo UI" w:eastAsia="Meiryo UI" w:hAnsi="Meiryo UI" w:hint="eastAsia"/>
          <w:sz w:val="21"/>
          <w:szCs w:val="21"/>
          <w:shd w:val="clear" w:color="auto" w:fill="FFFFFF"/>
          <w:lang w:eastAsia="ja-JP"/>
        </w:rPr>
        <w:t>積極的に取り組んでいます。そして、社会の変化や業界の課題に積極的に対応し、</w:t>
      </w:r>
      <w:r w:rsidRPr="001742FB">
        <w:rPr>
          <w:rFonts w:ascii="Meiryo UI" w:eastAsia="Meiryo UI" w:hAnsi="Meiryo UI" w:cs="ＭＳ Ｐゴシック"/>
          <w:sz w:val="21"/>
          <w:szCs w:val="21"/>
          <w:lang w:eastAsia="ja-JP"/>
        </w:rPr>
        <w:t>新しい時代に求められる</w:t>
      </w:r>
      <w:r w:rsidRPr="001742FB">
        <w:rPr>
          <w:rFonts w:ascii="Meiryo UI" w:eastAsia="Meiryo UI" w:hAnsi="Meiryo UI" w:cs="ＭＳ Ｐゴシック" w:hint="eastAsia"/>
          <w:sz w:val="21"/>
          <w:szCs w:val="21"/>
          <w:lang w:eastAsia="ja-JP"/>
        </w:rPr>
        <w:t>最高の</w:t>
      </w:r>
      <w:r w:rsidRPr="001742FB">
        <w:rPr>
          <w:rFonts w:ascii="Meiryo UI" w:eastAsia="Meiryo UI" w:hAnsi="Meiryo UI" w:cs="ＭＳ Ｐゴシック"/>
          <w:sz w:val="21"/>
          <w:szCs w:val="21"/>
          <w:lang w:eastAsia="ja-JP"/>
        </w:rPr>
        <w:t>輸送サービスを提供するため</w:t>
      </w:r>
      <w:r w:rsidRPr="001742FB">
        <w:rPr>
          <w:rFonts w:ascii="Meiryo UI" w:eastAsia="Meiryo UI" w:hAnsi="Meiryo UI" w:cs="ＭＳ Ｐゴシック" w:hint="eastAsia"/>
          <w:sz w:val="21"/>
          <w:szCs w:val="21"/>
          <w:lang w:eastAsia="ja-JP"/>
        </w:rPr>
        <w:t>、</w:t>
      </w:r>
      <w:r w:rsidRPr="001742FB">
        <w:rPr>
          <w:rFonts w:ascii="Meiryo UI" w:eastAsia="Meiryo UI" w:hAnsi="Meiryo UI" w:cs="ＭＳ Ｐゴシック"/>
          <w:sz w:val="21"/>
          <w:szCs w:val="21"/>
          <w:lang w:eastAsia="ja-JP"/>
        </w:rPr>
        <w:t>より良い方向へ変化し続け</w:t>
      </w:r>
      <w:r w:rsidRPr="001742FB">
        <w:rPr>
          <w:rFonts w:ascii="Meiryo UI" w:eastAsia="Meiryo UI" w:hAnsi="Meiryo UI" w:cs="ＭＳ Ｐゴシック" w:hint="eastAsia"/>
          <w:sz w:val="21"/>
          <w:szCs w:val="21"/>
          <w:lang w:eastAsia="ja-JP"/>
        </w:rPr>
        <w:t>ています。</w:t>
      </w:r>
    </w:p>
    <w:p w14:paraId="533121A3" w14:textId="3F968592"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0C8F0F1A" w14:textId="674322D9"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43D347DC" w14:textId="1B78A18F"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7DDAAE3B" w14:textId="495B11FB"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76856D6F" w14:textId="0E4D1C0B"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3A4428CC" w14:textId="63DDE2DD"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5255206F" w14:textId="6CC3F3E2" w:rsidR="00E94EF7" w:rsidRDefault="009E2453" w:rsidP="00B70E7C">
      <w:pPr>
        <w:adjustRightInd w:val="0"/>
        <w:snapToGrid w:val="0"/>
        <w:spacing w:after="0" w:line="240" w:lineRule="auto"/>
        <w:rPr>
          <w:rStyle w:val="ad"/>
          <w:rFonts w:ascii="Meiryo UI" w:eastAsia="Meiryo UI" w:hAnsi="Meiryo UI"/>
          <w:i w:val="0"/>
          <w:color w:val="auto"/>
          <w:sz w:val="21"/>
          <w:szCs w:val="21"/>
          <w:lang w:eastAsia="ja-JP"/>
        </w:rPr>
      </w:pPr>
      <w:r w:rsidRPr="00D85955">
        <w:rPr>
          <w:rFonts w:ascii="Meiryo UI" w:eastAsia="Meiryo UI" w:hAnsi="Meiryo UI" w:cstheme="minorHAnsi" w:hint="eastAsia"/>
          <w:noProof/>
          <w:sz w:val="21"/>
          <w:szCs w:val="21"/>
          <w:lang w:eastAsia="ja-JP"/>
        </w:rPr>
        <mc:AlternateContent>
          <mc:Choice Requires="wps">
            <w:drawing>
              <wp:anchor distT="0" distB="0" distL="114300" distR="114300" simplePos="0" relativeHeight="251676672" behindDoc="0" locked="0" layoutInCell="1" allowOverlap="1" wp14:anchorId="356A691E" wp14:editId="65AD409F">
                <wp:simplePos x="0" y="0"/>
                <wp:positionH relativeFrom="column">
                  <wp:posOffset>5097145</wp:posOffset>
                </wp:positionH>
                <wp:positionV relativeFrom="paragraph">
                  <wp:posOffset>-571500</wp:posOffset>
                </wp:positionV>
                <wp:extent cx="1135380" cy="632460"/>
                <wp:effectExtent l="0" t="0" r="7620" b="0"/>
                <wp:wrapNone/>
                <wp:docPr id="9" name="正方形/長方形 9"/>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75146" id="正方形/長方形 9" o:spid="_x0000_s1026" style="position:absolute;left:0;text-align:left;margin-left:401.35pt;margin-top:-45pt;width:89.4pt;height:49.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" fillcolor="white [3212]" stroked="f" strokeweight="1pt"/>
            </w:pict>
          </mc:Fallback>
        </mc:AlternateContent>
      </w:r>
    </w:p>
    <w:p w14:paraId="180F0DF8" w14:textId="343B94B0" w:rsidR="001875C2" w:rsidRDefault="001875C2" w:rsidP="00F24843">
      <w:pPr>
        <w:adjustRightInd w:val="0"/>
        <w:snapToGrid w:val="0"/>
        <w:spacing w:after="0" w:line="240" w:lineRule="auto"/>
        <w:jc w:val="center"/>
        <w:rPr>
          <w:rStyle w:val="ad"/>
          <w:rFonts w:ascii="Meiryo UI" w:eastAsia="Meiryo UI" w:hAnsi="Meiryo UI"/>
          <w:i w:val="0"/>
          <w:noProof/>
          <w:color w:val="auto"/>
          <w:sz w:val="21"/>
          <w:szCs w:val="21"/>
          <w:lang w:eastAsia="ja-JP"/>
        </w:rPr>
      </w:pPr>
    </w:p>
    <w:p w14:paraId="4F86EEAA" w14:textId="5AF589DF" w:rsidR="00F24843" w:rsidRDefault="00F24843" w:rsidP="00B70E7C">
      <w:pPr>
        <w:adjustRightInd w:val="0"/>
        <w:snapToGrid w:val="0"/>
        <w:spacing w:after="0" w:line="240" w:lineRule="auto"/>
        <w:rPr>
          <w:rStyle w:val="ad"/>
          <w:rFonts w:ascii="Meiryo UI" w:eastAsia="Meiryo UI" w:hAnsi="Meiryo UI"/>
          <w:i w:val="0"/>
          <w:noProof/>
          <w:color w:val="auto"/>
          <w:sz w:val="21"/>
          <w:szCs w:val="21"/>
          <w:lang w:eastAsia="ja-JP"/>
        </w:rPr>
      </w:pPr>
    </w:p>
    <w:p w14:paraId="6768C9DC" w14:textId="70D3DD79" w:rsidR="00F24843" w:rsidRPr="00C92719" w:rsidRDefault="00975D63" w:rsidP="00F24843">
      <w:pPr>
        <w:adjustRightInd w:val="0"/>
        <w:snapToGrid w:val="0"/>
        <w:spacing w:after="0" w:line="240" w:lineRule="auto"/>
        <w:jc w:val="center"/>
        <w:rPr>
          <w:rStyle w:val="ad"/>
          <w:rFonts w:ascii="Meiryo UI" w:eastAsia="Meiryo UI" w:hAnsi="Meiryo UI"/>
          <w:i w:val="0"/>
          <w:noProof/>
          <w:color w:val="auto"/>
          <w:sz w:val="21"/>
          <w:szCs w:val="21"/>
          <w:lang w:eastAsia="ja-JP"/>
        </w:rPr>
      </w:pPr>
      <w:r w:rsidRPr="00975D63">
        <w:rPr>
          <w:rStyle w:val="ad"/>
          <w:rFonts w:ascii="Meiryo UI" w:eastAsia="Meiryo UI" w:hAnsi="Meiryo UI"/>
          <w:i w:val="0"/>
          <w:noProof/>
          <w:color w:val="auto"/>
          <w:sz w:val="21"/>
          <w:szCs w:val="21"/>
          <w:lang w:eastAsia="ja-JP"/>
        </w:rPr>
        <w:lastRenderedPageBreak/>
        <w:drawing>
          <wp:inline distT="0" distB="0" distL="0" distR="0" wp14:anchorId="0AE46A30" wp14:editId="716DB977">
            <wp:extent cx="5731510" cy="4121496"/>
            <wp:effectExtent l="0" t="0" r="2540" b="0"/>
            <wp:docPr id="9560072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07261" name=""/>
                    <pic:cNvPicPr/>
                  </pic:nvPicPr>
                  <pic:blipFill rotWithShape="1">
                    <a:blip r:embed="rId9"/>
                    <a:srcRect t="2778"/>
                    <a:stretch/>
                  </pic:blipFill>
                  <pic:spPr bwMode="auto">
                    <a:xfrm>
                      <a:off x="0" y="0"/>
                      <a:ext cx="5731510" cy="4121496"/>
                    </a:xfrm>
                    <a:prstGeom prst="rect">
                      <a:avLst/>
                    </a:prstGeom>
                    <a:ln>
                      <a:noFill/>
                    </a:ln>
                    <a:extLst>
                      <a:ext uri="{53640926-AAD7-44D8-BBD7-CCE9431645EC}">
                        <a14:shadowObscured xmlns:a14="http://schemas.microsoft.com/office/drawing/2010/main"/>
                      </a:ext>
                    </a:extLst>
                  </pic:spPr>
                </pic:pic>
              </a:graphicData>
            </a:graphic>
          </wp:inline>
        </w:drawing>
      </w:r>
    </w:p>
    <w:p w14:paraId="6957BD58" w14:textId="3A9F93C8" w:rsidR="005D276E" w:rsidRDefault="005D276E" w:rsidP="00380287">
      <w:pPr>
        <w:tabs>
          <w:tab w:val="center" w:pos="4513"/>
          <w:tab w:val="left" w:pos="8247"/>
        </w:tabs>
        <w:adjustRightInd w:val="0"/>
        <w:spacing w:after="0" w:line="240" w:lineRule="auto"/>
        <w:rPr>
          <w:rStyle w:val="ad"/>
          <w:rFonts w:ascii="Meiryo UI" w:eastAsia="Meiryo UI" w:hAnsi="Meiryo UI"/>
          <w:i w:val="0"/>
          <w:color w:val="auto"/>
          <w:sz w:val="21"/>
          <w:szCs w:val="21"/>
          <w:lang w:eastAsia="ja-JP"/>
        </w:rPr>
      </w:pPr>
    </w:p>
    <w:p w14:paraId="01C1EDCD" w14:textId="6D6262C6" w:rsidR="00975D63" w:rsidRPr="00216538" w:rsidRDefault="00B52EA4" w:rsidP="00B52EA4">
      <w:pPr>
        <w:tabs>
          <w:tab w:val="center" w:pos="4513"/>
          <w:tab w:val="left" w:pos="8247"/>
        </w:tabs>
        <w:adjustRightInd w:val="0"/>
        <w:spacing w:after="0" w:line="240" w:lineRule="auto"/>
        <w:jc w:val="center"/>
        <w:rPr>
          <w:rFonts w:ascii="Meiryo UI" w:eastAsia="Meiryo UI" w:hAnsi="Meiryo UI"/>
          <w:color w:val="FF0000"/>
          <w:sz w:val="21"/>
          <w:szCs w:val="21"/>
          <w:shd w:val="clear" w:color="auto" w:fill="FFFFFF"/>
          <w:lang w:eastAsia="ja-JP"/>
        </w:rPr>
      </w:pPr>
      <w:r w:rsidRPr="00B52EA4">
        <w:rPr>
          <w:rFonts w:ascii="Meiryo UI" w:eastAsia="Meiryo UI" w:hAnsi="Meiryo UI"/>
          <w:noProof/>
          <w:color w:val="FF0000"/>
          <w:sz w:val="21"/>
          <w:szCs w:val="21"/>
          <w:shd w:val="clear" w:color="auto" w:fill="FFFFFF"/>
          <w:lang w:eastAsia="ja-JP"/>
        </w:rPr>
        <w:drawing>
          <wp:inline distT="0" distB="0" distL="0" distR="0" wp14:anchorId="7274356C" wp14:editId="4AFC31D8">
            <wp:extent cx="3290454" cy="4450004"/>
            <wp:effectExtent l="0" t="0" r="5715" b="8255"/>
            <wp:docPr id="16786035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03560" name=""/>
                    <pic:cNvPicPr/>
                  </pic:nvPicPr>
                  <pic:blipFill>
                    <a:blip r:embed="rId10"/>
                    <a:stretch>
                      <a:fillRect/>
                    </a:stretch>
                  </pic:blipFill>
                  <pic:spPr>
                    <a:xfrm>
                      <a:off x="0" y="0"/>
                      <a:ext cx="3299512" cy="4462255"/>
                    </a:xfrm>
                    <a:prstGeom prst="rect">
                      <a:avLst/>
                    </a:prstGeom>
                  </pic:spPr>
                </pic:pic>
              </a:graphicData>
            </a:graphic>
          </wp:inline>
        </w:drawing>
      </w:r>
    </w:p>
    <w:p w14:paraId="1406FFCF" w14:textId="2ECE277B" w:rsidR="009E2453" w:rsidRPr="00623833" w:rsidRDefault="009E2453" w:rsidP="009E2453">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74624" behindDoc="0" locked="0" layoutInCell="1" allowOverlap="1" wp14:anchorId="36EE6FB9" wp14:editId="4D39A655">
                <wp:simplePos x="0" y="0"/>
                <wp:positionH relativeFrom="column">
                  <wp:posOffset>5101128</wp:posOffset>
                </wp:positionH>
                <wp:positionV relativeFrom="paragraph">
                  <wp:posOffset>-516947</wp:posOffset>
                </wp:positionV>
                <wp:extent cx="1135380" cy="632460"/>
                <wp:effectExtent l="0" t="0" r="7620" b="0"/>
                <wp:wrapNone/>
                <wp:docPr id="12" name="正方形/長方形 12"/>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66126" id="正方形/長方形 12" o:spid="_x0000_s1026" style="position:absolute;left:0;text-align:left;margin-left:401.65pt;margin-top:-40.7pt;width:89.4pt;height:49.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" fillcolor="white [3212]" stroked="f" strokeweight="1pt"/>
            </w:pict>
          </mc:Fallback>
        </mc:AlternateContent>
      </w:r>
      <w:r w:rsidR="000835A3" w:rsidRPr="005D276E">
        <w:rPr>
          <w:rStyle w:val="af4"/>
          <w:rFonts w:ascii="Meiryo UI" w:eastAsia="Meiryo UI" w:hAnsi="Meiryo UI" w:hint="eastAsia"/>
          <w:sz w:val="21"/>
          <w:szCs w:val="21"/>
          <w:lang w:eastAsia="ja-JP"/>
        </w:rPr>
        <w:t>■　株式会社日東物流について</w:t>
      </w:r>
      <w:r w:rsidR="000835A3" w:rsidRPr="005D276E">
        <w:rPr>
          <w:rFonts w:ascii="Meiryo UI" w:eastAsia="Meiryo UI" w:hAnsi="Meiryo UI" w:hint="eastAsia"/>
          <w:sz w:val="21"/>
          <w:szCs w:val="21"/>
          <w:lang w:eastAsia="ja-JP"/>
        </w:rPr>
        <w:br/>
      </w:r>
      <w:r w:rsidRPr="00623833">
        <w:rPr>
          <w:rFonts w:ascii="Meiryo UI" w:eastAsia="Meiryo UI" w:hAnsi="Meiryo UI" w:hint="eastAsia"/>
          <w:sz w:val="21"/>
          <w:szCs w:val="21"/>
          <w:shd w:val="clear" w:color="auto" w:fill="FFFFFF"/>
          <w:lang w:eastAsia="ja-JP"/>
        </w:rPr>
        <w:t>株式会社日東物流は、「ミライを、人で、つなぐ」を経営理念に掲げ、</w:t>
      </w:r>
      <w:r w:rsidRPr="00623833">
        <w:rPr>
          <w:rFonts w:ascii="Meiryo UI" w:eastAsia="Meiryo UI" w:hAnsi="Meiryo UI" w:cstheme="minorHAnsi" w:hint="eastAsia"/>
          <w:sz w:val="21"/>
          <w:szCs w:val="21"/>
          <w:lang w:eastAsia="ja-JP"/>
        </w:rPr>
        <w:t>関東エリアを中心に生鮮食品や飲料などの食料品を24時間体制で配送している</w:t>
      </w:r>
      <w:r w:rsidRPr="00623833">
        <w:rPr>
          <w:rFonts w:ascii="Meiryo UI" w:eastAsia="Meiryo UI" w:hAnsi="Meiryo UI" w:hint="eastAsia"/>
          <w:sz w:val="21"/>
          <w:szCs w:val="21"/>
          <w:shd w:val="clear" w:color="auto" w:fill="FFFFFF"/>
          <w:lang w:eastAsia="ja-JP"/>
        </w:rPr>
        <w:t>物流会社です。</w:t>
      </w:r>
    </w:p>
    <w:p w14:paraId="6B906E7B" w14:textId="77777777" w:rsidR="009E2453" w:rsidRPr="00623833" w:rsidRDefault="009E2453" w:rsidP="009E2453">
      <w:pPr>
        <w:adjustRightInd w:val="0"/>
        <w:snapToGrid w:val="0"/>
        <w:spacing w:after="0" w:line="240" w:lineRule="auto"/>
        <w:rPr>
          <w:rFonts w:ascii="Meiryo UI" w:eastAsia="Meiryo UI" w:hAnsi="Meiryo UI"/>
          <w:sz w:val="21"/>
          <w:szCs w:val="21"/>
          <w:shd w:val="clear" w:color="auto" w:fill="FFFFFF"/>
          <w:lang w:eastAsia="ja-JP"/>
        </w:rPr>
      </w:pPr>
      <w:r w:rsidRPr="00623833">
        <w:rPr>
          <w:rFonts w:ascii="Meiryo UI" w:eastAsia="Meiryo UI" w:hAnsi="Meiryo UI" w:hint="eastAsia"/>
          <w:sz w:val="21"/>
          <w:szCs w:val="21"/>
          <w:shd w:val="clear" w:color="auto" w:fill="FFFFFF"/>
          <w:lang w:eastAsia="ja-JP"/>
        </w:rPr>
        <w:t>運行上の安全管理をはじめとするコンプライアンスの徹底はもとより、乗務員の生活安全向上に向けた健康経営に関する取り組みを行うなど、社会の変化や業界の課題に柔軟に対応し、</w:t>
      </w:r>
      <w:r w:rsidRPr="00623833">
        <w:rPr>
          <w:rFonts w:ascii="Meiryo UI" w:eastAsia="Meiryo UI" w:hAnsi="Meiryo UI" w:cs="ＭＳ Ｐゴシック"/>
          <w:sz w:val="21"/>
          <w:szCs w:val="21"/>
          <w:lang w:eastAsia="ja-JP"/>
        </w:rPr>
        <w:t>新しい時代に求められる</w:t>
      </w:r>
      <w:r w:rsidRPr="00623833">
        <w:rPr>
          <w:rFonts w:ascii="Meiryo UI" w:eastAsia="Meiryo UI" w:hAnsi="Meiryo UI" w:cs="ＭＳ Ｐゴシック" w:hint="eastAsia"/>
          <w:sz w:val="21"/>
          <w:szCs w:val="21"/>
          <w:lang w:eastAsia="ja-JP"/>
        </w:rPr>
        <w:t>最高の</w:t>
      </w:r>
      <w:r w:rsidRPr="00623833">
        <w:rPr>
          <w:rFonts w:ascii="Meiryo UI" w:eastAsia="Meiryo UI" w:hAnsi="Meiryo UI" w:cs="ＭＳ Ｐゴシック"/>
          <w:sz w:val="21"/>
          <w:szCs w:val="21"/>
          <w:lang w:eastAsia="ja-JP"/>
        </w:rPr>
        <w:t>輸送サービスを提供するため</w:t>
      </w:r>
      <w:r w:rsidRPr="00623833">
        <w:rPr>
          <w:rFonts w:ascii="Meiryo UI" w:eastAsia="Meiryo UI" w:hAnsi="Meiryo UI" w:cs="ＭＳ Ｐゴシック" w:hint="eastAsia"/>
          <w:sz w:val="21"/>
          <w:szCs w:val="21"/>
          <w:lang w:eastAsia="ja-JP"/>
        </w:rPr>
        <w:t>、</w:t>
      </w:r>
      <w:r w:rsidRPr="00623833">
        <w:rPr>
          <w:rFonts w:ascii="Meiryo UI" w:eastAsia="Meiryo UI" w:hAnsi="Meiryo UI" w:cs="ＭＳ Ｐゴシック"/>
          <w:sz w:val="21"/>
          <w:szCs w:val="21"/>
          <w:lang w:eastAsia="ja-JP"/>
        </w:rPr>
        <w:t>より良い方向へ変化し続け</w:t>
      </w:r>
      <w:r w:rsidRPr="00623833">
        <w:rPr>
          <w:rFonts w:ascii="Meiryo UI" w:eastAsia="Meiryo UI" w:hAnsi="Meiryo UI" w:cs="ＭＳ Ｐゴシック" w:hint="eastAsia"/>
          <w:sz w:val="21"/>
          <w:szCs w:val="21"/>
          <w:lang w:eastAsia="ja-JP"/>
        </w:rPr>
        <w:t>ています。</w:t>
      </w:r>
    </w:p>
    <w:p w14:paraId="1EEB4D10" w14:textId="77777777" w:rsidR="009E2453" w:rsidRPr="00623833" w:rsidRDefault="009E2453" w:rsidP="009E2453">
      <w:pPr>
        <w:adjustRightInd w:val="0"/>
        <w:snapToGrid w:val="0"/>
        <w:spacing w:after="0" w:line="240" w:lineRule="auto"/>
        <w:rPr>
          <w:rFonts w:ascii="Meiryo UI" w:eastAsia="Meiryo UI" w:hAnsi="Meiryo UI" w:cs="ＭＳ Ｐゴシック"/>
          <w:sz w:val="21"/>
          <w:szCs w:val="21"/>
          <w:lang w:eastAsia="ja-JP"/>
        </w:rPr>
      </w:pPr>
      <w:bookmarkStart w:id="0" w:name="_Hlk66456084"/>
    </w:p>
    <w:p w14:paraId="43F81356" w14:textId="0558AD6F" w:rsidR="009E2453" w:rsidRPr="00623833" w:rsidRDefault="009E2453" w:rsidP="009E2453">
      <w:pPr>
        <w:adjustRightInd w:val="0"/>
        <w:snapToGrid w:val="0"/>
        <w:spacing w:after="0" w:line="240" w:lineRule="auto"/>
        <w:rPr>
          <w:rFonts w:ascii="Meiryo UI" w:eastAsia="Meiryo UI" w:hAnsi="Meiryo UI" w:cs="ＭＳ Ｐゴシック"/>
          <w:sz w:val="21"/>
          <w:szCs w:val="21"/>
          <w:lang w:eastAsia="ja-JP"/>
        </w:rPr>
      </w:pPr>
      <w:r w:rsidRPr="00623833">
        <w:rPr>
          <w:rFonts w:ascii="Meiryo UI" w:eastAsia="Meiryo UI" w:hAnsi="Meiryo UI" w:cs="ＭＳ Ｐゴシック" w:hint="eastAsia"/>
          <w:sz w:val="21"/>
          <w:szCs w:val="21"/>
          <w:lang w:eastAsia="ja-JP"/>
        </w:rPr>
        <w:t>また、</w:t>
      </w:r>
      <w:r w:rsidRPr="00623833">
        <w:rPr>
          <w:rFonts w:ascii="Meiryo UI" w:eastAsia="Meiryo UI" w:hAnsi="Meiryo UI" w:hint="eastAsia"/>
          <w:sz w:val="21"/>
          <w:szCs w:val="21"/>
          <w:shd w:val="clear" w:color="auto" w:fill="FFFFFF"/>
          <w:lang w:eastAsia="ja-JP"/>
        </w:rPr>
        <w:t>業界に先駆けた</w:t>
      </w:r>
      <w:r w:rsidRPr="00623833">
        <w:rPr>
          <w:rFonts w:ascii="Meiryo UI" w:eastAsia="Meiryo UI" w:hAnsi="Meiryo UI" w:cs="ＭＳ Ｐゴシック" w:hint="eastAsia"/>
          <w:sz w:val="21"/>
          <w:szCs w:val="21"/>
          <w:lang w:eastAsia="ja-JP"/>
        </w:rPr>
        <w:t>様々な活動が評価され、</w:t>
      </w:r>
      <w:r w:rsidRPr="00623833">
        <w:rPr>
          <w:rFonts w:ascii="Meiryo UI" w:eastAsia="Meiryo UI" w:hAnsi="Meiryo UI" w:hint="eastAsia"/>
          <w:sz w:val="21"/>
          <w:szCs w:val="21"/>
          <w:lang w:eastAsia="ja-JP"/>
        </w:rPr>
        <w:t>千葉県の物流会社で初めて、</w:t>
      </w:r>
      <w:r w:rsidRPr="00623833">
        <w:rPr>
          <w:rStyle w:val="ad"/>
          <w:rFonts w:ascii="Meiryo UI" w:eastAsia="Meiryo UI" w:hAnsi="Meiryo UI" w:hint="eastAsia"/>
          <w:i w:val="0"/>
          <w:iCs w:val="0"/>
          <w:color w:val="auto"/>
          <w:sz w:val="21"/>
          <w:szCs w:val="21"/>
          <w:lang w:eastAsia="ja-JP"/>
        </w:rPr>
        <w:t>「健康経営優良法人（中小規模法人部門）」“ブライト500</w:t>
      </w:r>
      <w:r w:rsidRPr="00623833">
        <w:rPr>
          <w:rStyle w:val="ad"/>
          <w:rFonts w:ascii="Meiryo UI" w:eastAsia="Meiryo UI" w:hAnsi="Meiryo UI"/>
          <w:i w:val="0"/>
          <w:iCs w:val="0"/>
          <w:color w:val="auto"/>
          <w:sz w:val="21"/>
          <w:szCs w:val="21"/>
          <w:lang w:eastAsia="ja-JP"/>
        </w:rPr>
        <w:t>”</w:t>
      </w:r>
      <w:r w:rsidRPr="00623833">
        <w:rPr>
          <w:rStyle w:val="ad"/>
          <w:rFonts w:ascii="Meiryo UI" w:eastAsia="Meiryo UI" w:hAnsi="Meiryo UI" w:hint="eastAsia"/>
          <w:i w:val="0"/>
          <w:iCs w:val="0"/>
          <w:color w:val="auto"/>
          <w:sz w:val="21"/>
          <w:szCs w:val="21"/>
          <w:lang w:eastAsia="ja-JP"/>
        </w:rPr>
        <w:t>や、「GOOD ACTIONアワード（リクルート主催）」、「千葉元気印企業大賞（産経新聞社主催）」など</w:t>
      </w:r>
      <w:r w:rsidR="00430434">
        <w:rPr>
          <w:rStyle w:val="ad"/>
          <w:rFonts w:ascii="Meiryo UI" w:eastAsia="Meiryo UI" w:hAnsi="Meiryo UI" w:hint="eastAsia"/>
          <w:i w:val="0"/>
          <w:iCs w:val="0"/>
          <w:color w:val="auto"/>
          <w:sz w:val="21"/>
          <w:szCs w:val="21"/>
          <w:lang w:eastAsia="ja-JP"/>
        </w:rPr>
        <w:t>、</w:t>
      </w:r>
      <w:r>
        <w:rPr>
          <w:rStyle w:val="ad"/>
          <w:rFonts w:ascii="Meiryo UI" w:eastAsia="Meiryo UI" w:hAnsi="Meiryo UI" w:hint="eastAsia"/>
          <w:i w:val="0"/>
          <w:iCs w:val="0"/>
          <w:color w:val="auto"/>
          <w:sz w:val="21"/>
          <w:szCs w:val="21"/>
          <w:lang w:eastAsia="ja-JP"/>
        </w:rPr>
        <w:t>様々な賞を受賞</w:t>
      </w:r>
      <w:r w:rsidRPr="00623833">
        <w:rPr>
          <w:rStyle w:val="ad"/>
          <w:rFonts w:ascii="Meiryo UI" w:eastAsia="Meiryo UI" w:hAnsi="Meiryo UI" w:hint="eastAsia"/>
          <w:i w:val="0"/>
          <w:iCs w:val="0"/>
          <w:color w:val="auto"/>
          <w:sz w:val="21"/>
          <w:szCs w:val="21"/>
          <w:lang w:eastAsia="ja-JP"/>
        </w:rPr>
        <w:t>・選出されました。</w:t>
      </w:r>
      <w:bookmarkEnd w:id="0"/>
    </w:p>
    <w:p w14:paraId="444C1C40" w14:textId="1F0AB0BF" w:rsidR="000835A3" w:rsidRPr="009E2453" w:rsidRDefault="000835A3" w:rsidP="009E2453">
      <w:pPr>
        <w:adjustRightInd w:val="0"/>
        <w:snapToGrid w:val="0"/>
        <w:spacing w:after="0" w:line="240" w:lineRule="auto"/>
        <w:rPr>
          <w:rFonts w:ascii="Meiryo UI" w:eastAsia="Meiryo UI" w:hAnsi="Meiryo UI" w:cs="ＭＳ Ｐゴシック"/>
          <w:sz w:val="21"/>
          <w:szCs w:val="21"/>
          <w:lang w:eastAsia="ja-JP"/>
        </w:rPr>
      </w:pPr>
    </w:p>
    <w:p w14:paraId="7B1221F1" w14:textId="2FD039F1" w:rsidR="00BC56B3" w:rsidRPr="00C92719" w:rsidRDefault="00C32C60" w:rsidP="00B70E7C">
      <w:pPr>
        <w:adjustRightInd w:val="0"/>
        <w:snapToGrid w:val="0"/>
        <w:spacing w:after="0" w:line="240" w:lineRule="auto"/>
        <w:rPr>
          <w:rFonts w:ascii="Meiryo UI" w:eastAsia="Meiryo UI" w:hAnsi="Meiryo UI" w:cs="Times New Roman"/>
          <w:sz w:val="21"/>
          <w:szCs w:val="21"/>
        </w:rPr>
      </w:pPr>
      <w:r w:rsidRPr="00C92719">
        <w:rPr>
          <w:rFonts w:ascii="Meiryo UI" w:eastAsia="Meiryo UI" w:hAnsi="Meiryo UI" w:hint="eastAsia"/>
          <w:sz w:val="21"/>
          <w:szCs w:val="21"/>
          <w:shd w:val="clear" w:color="auto" w:fill="FFFFFF"/>
          <w:lang w:eastAsia="ja-JP"/>
        </w:rPr>
        <w:t>社　名</w:t>
      </w:r>
      <w:r w:rsidR="000B6F92" w:rsidRPr="00C92719">
        <w:rPr>
          <w:rFonts w:ascii="Meiryo UI" w:eastAsia="Meiryo UI" w:hAnsi="Meiryo UI" w:hint="eastAsia"/>
          <w:sz w:val="21"/>
          <w:szCs w:val="21"/>
          <w:shd w:val="clear" w:color="auto" w:fill="FFFFFF"/>
          <w:lang w:eastAsia="ja-JP"/>
        </w:rPr>
        <w:t>：</w:t>
      </w:r>
      <w:r w:rsidR="000B6F92" w:rsidRPr="00C92719">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株式会社</w:t>
      </w:r>
      <w:r w:rsidR="000B6F92" w:rsidRPr="00C92719">
        <w:rPr>
          <w:rFonts w:ascii="Meiryo UI" w:eastAsia="Meiryo UI" w:hAnsi="Meiryo UI" w:hint="eastAsia"/>
          <w:sz w:val="21"/>
          <w:szCs w:val="21"/>
          <w:shd w:val="clear" w:color="auto" w:fill="FFFFFF"/>
          <w:lang w:eastAsia="ja-JP"/>
        </w:rPr>
        <w:t xml:space="preserve">　日東物流（N</w:t>
      </w:r>
      <w:r w:rsidR="000B6F92" w:rsidRPr="00C92719">
        <w:rPr>
          <w:rFonts w:ascii="Meiryo UI" w:eastAsia="Meiryo UI" w:hAnsi="Meiryo UI"/>
          <w:sz w:val="21"/>
          <w:szCs w:val="21"/>
          <w:shd w:val="clear" w:color="auto" w:fill="FFFFFF"/>
          <w:lang w:eastAsia="ja-JP"/>
        </w:rPr>
        <w:t xml:space="preserve">itto </w:t>
      </w:r>
      <w:proofErr w:type="spellStart"/>
      <w:r w:rsidR="000B6F92" w:rsidRPr="00C92719">
        <w:rPr>
          <w:rFonts w:ascii="Meiryo UI" w:eastAsia="Meiryo UI" w:hAnsi="Meiryo UI"/>
          <w:sz w:val="21"/>
          <w:szCs w:val="21"/>
          <w:shd w:val="clear" w:color="auto" w:fill="FFFFFF"/>
          <w:lang w:eastAsia="ja-JP"/>
        </w:rPr>
        <w:t>Butsuryu</w:t>
      </w:r>
      <w:proofErr w:type="spellEnd"/>
      <w:r w:rsidR="000B6F92" w:rsidRPr="00C92719">
        <w:rPr>
          <w:rFonts w:ascii="Meiryo UI" w:eastAsia="Meiryo UI" w:hAnsi="Meiryo UI"/>
          <w:sz w:val="21"/>
          <w:szCs w:val="21"/>
          <w:shd w:val="clear" w:color="auto" w:fill="FFFFFF"/>
          <w:lang w:eastAsia="ja-JP"/>
        </w:rPr>
        <w:t xml:space="preserve"> </w:t>
      </w:r>
      <w:proofErr w:type="spellStart"/>
      <w:r w:rsidR="000B6F92" w:rsidRPr="00C92719">
        <w:rPr>
          <w:rFonts w:ascii="Meiryo UI" w:eastAsia="Meiryo UI" w:hAnsi="Meiryo UI"/>
          <w:sz w:val="21"/>
          <w:szCs w:val="21"/>
          <w:shd w:val="clear" w:color="auto" w:fill="FFFFFF"/>
          <w:lang w:eastAsia="ja-JP"/>
        </w:rPr>
        <w:t>Co.Ltd</w:t>
      </w:r>
      <w:proofErr w:type="spellEnd"/>
      <w:r w:rsidR="000B6F92" w:rsidRPr="00C92719">
        <w:rPr>
          <w:rFonts w:ascii="Meiryo UI" w:eastAsia="Meiryo UI" w:hAnsi="Meiryo UI"/>
          <w:sz w:val="21"/>
          <w:szCs w:val="21"/>
          <w:shd w:val="clear" w:color="auto" w:fill="FFFFFF"/>
          <w:lang w:eastAsia="ja-JP"/>
        </w:rPr>
        <w:t>.</w:t>
      </w:r>
      <w:r w:rsidRPr="00C92719">
        <w:rPr>
          <w:rFonts w:ascii="Meiryo UI" w:eastAsia="Meiryo UI" w:hAnsi="Meiryo UI" w:hint="eastAsia"/>
          <w:sz w:val="21"/>
          <w:szCs w:val="21"/>
          <w:shd w:val="clear" w:color="auto" w:fill="FFFFFF"/>
          <w:lang w:eastAsia="ja-JP"/>
        </w:rPr>
        <w:t>）</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所在地： </w:t>
      </w:r>
      <w:r w:rsidR="000B6F92" w:rsidRPr="00C92719">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w:t>
      </w:r>
      <w:r w:rsidR="000B6F92" w:rsidRPr="00C92719">
        <w:rPr>
          <w:rFonts w:ascii="Meiryo UI" w:eastAsia="Meiryo UI" w:hAnsi="Meiryo UI"/>
          <w:sz w:val="21"/>
          <w:szCs w:val="21"/>
          <w:shd w:val="clear" w:color="auto" w:fill="FFFFFF"/>
          <w:lang w:eastAsia="ja-JP"/>
        </w:rPr>
        <w:t>284-0001</w:t>
      </w:r>
      <w:r w:rsidRPr="00C92719">
        <w:rPr>
          <w:rFonts w:ascii="Meiryo UI" w:eastAsia="Meiryo UI" w:hAnsi="Meiryo UI" w:hint="eastAsia"/>
          <w:sz w:val="21"/>
          <w:szCs w:val="21"/>
          <w:shd w:val="clear" w:color="auto" w:fill="FFFFFF"/>
          <w:lang w:eastAsia="ja-JP"/>
        </w:rPr>
        <w:t xml:space="preserve"> </w:t>
      </w:r>
      <w:r w:rsidR="000B6F92" w:rsidRPr="00C92719">
        <w:rPr>
          <w:rFonts w:ascii="Meiryo UI" w:eastAsia="Meiryo UI" w:hAnsi="Meiryo UI" w:hint="eastAsia"/>
          <w:sz w:val="21"/>
          <w:szCs w:val="21"/>
          <w:shd w:val="clear" w:color="auto" w:fill="FFFFFF"/>
          <w:lang w:eastAsia="ja-JP"/>
        </w:rPr>
        <w:t>千葉県四街道市大日572</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設　立： </w:t>
      </w:r>
      <w:r w:rsidR="000B6F92" w:rsidRPr="00C92719">
        <w:rPr>
          <w:rFonts w:ascii="Meiryo UI" w:eastAsia="Meiryo UI" w:hAnsi="Meiryo UI"/>
          <w:sz w:val="21"/>
          <w:szCs w:val="21"/>
          <w:shd w:val="clear" w:color="auto" w:fill="FFFFFF"/>
          <w:lang w:eastAsia="ja-JP"/>
        </w:rPr>
        <w:tab/>
      </w:r>
      <w:r w:rsidR="000B6F92" w:rsidRPr="00C92719">
        <w:rPr>
          <w:rFonts w:ascii="Meiryo UI" w:eastAsia="Meiryo UI" w:hAnsi="Meiryo UI" w:hint="eastAsia"/>
          <w:sz w:val="21"/>
          <w:szCs w:val="21"/>
          <w:shd w:val="clear" w:color="auto" w:fill="FFFFFF"/>
          <w:lang w:eastAsia="ja-JP"/>
        </w:rPr>
        <w:t>1995</w:t>
      </w:r>
      <w:r w:rsidRPr="00C92719">
        <w:rPr>
          <w:rFonts w:ascii="Meiryo UI" w:eastAsia="Meiryo UI" w:hAnsi="Meiryo UI" w:hint="eastAsia"/>
          <w:sz w:val="21"/>
          <w:szCs w:val="21"/>
          <w:shd w:val="clear" w:color="auto" w:fill="FFFFFF"/>
          <w:lang w:eastAsia="ja-JP"/>
        </w:rPr>
        <w:t>年2月</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資本金： </w:t>
      </w:r>
      <w:r w:rsidR="000B6F92" w:rsidRPr="00C92719">
        <w:rPr>
          <w:rFonts w:ascii="Meiryo UI" w:eastAsia="Meiryo UI" w:hAnsi="Meiryo UI"/>
          <w:sz w:val="21"/>
          <w:szCs w:val="21"/>
          <w:shd w:val="clear" w:color="auto" w:fill="FFFFFF"/>
          <w:lang w:eastAsia="ja-JP"/>
        </w:rPr>
        <w:tab/>
      </w:r>
      <w:r w:rsidR="000B6F92" w:rsidRPr="00C92719">
        <w:rPr>
          <w:rFonts w:ascii="Meiryo UI" w:eastAsia="Meiryo UI" w:hAnsi="Meiryo UI" w:hint="eastAsia"/>
          <w:sz w:val="21"/>
          <w:szCs w:val="21"/>
          <w:shd w:val="clear" w:color="auto" w:fill="FFFFFF"/>
          <w:lang w:eastAsia="ja-JP"/>
        </w:rPr>
        <w:t>1,200</w:t>
      </w:r>
      <w:r w:rsidRPr="00C92719">
        <w:rPr>
          <w:rFonts w:ascii="Meiryo UI" w:eastAsia="Meiryo UI" w:hAnsi="Meiryo UI" w:hint="eastAsia"/>
          <w:sz w:val="21"/>
          <w:szCs w:val="21"/>
          <w:shd w:val="clear" w:color="auto" w:fill="FFFFFF"/>
          <w:lang w:eastAsia="ja-JP"/>
        </w:rPr>
        <w:t>万円</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代表者： </w:t>
      </w:r>
      <w:r w:rsidR="000B6F92" w:rsidRPr="00C92719">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代表取締役</w:t>
      </w:r>
      <w:r w:rsidR="000B6F92" w:rsidRPr="00C92719">
        <w:rPr>
          <w:rFonts w:ascii="Meiryo UI" w:eastAsia="Meiryo UI" w:hAnsi="Meiryo UI" w:hint="eastAsia"/>
          <w:sz w:val="21"/>
          <w:szCs w:val="21"/>
          <w:shd w:val="clear" w:color="auto" w:fill="FFFFFF"/>
          <w:lang w:eastAsia="ja-JP"/>
        </w:rPr>
        <w:t xml:space="preserve">　菅原拓也</w:t>
      </w:r>
      <w:r w:rsidRPr="00C92719">
        <w:rPr>
          <w:rFonts w:ascii="Meiryo UI" w:eastAsia="Meiryo UI" w:hAnsi="Meiryo UI" w:hint="eastAsia"/>
          <w:sz w:val="21"/>
          <w:szCs w:val="21"/>
          <w:lang w:eastAsia="ja-JP"/>
        </w:rPr>
        <w:br/>
      </w:r>
      <w:r w:rsidR="00702FEB" w:rsidRPr="00C92719">
        <w:rPr>
          <w:rFonts w:ascii="Meiryo UI" w:eastAsia="Meiryo UI" w:hAnsi="Meiryo UI" w:hint="eastAsia"/>
          <w:sz w:val="21"/>
          <w:szCs w:val="21"/>
          <w:lang w:eastAsia="ja-JP"/>
        </w:rPr>
        <w:t>URL：</w:t>
      </w:r>
      <w:r w:rsidR="00702FEB" w:rsidRPr="00C92719">
        <w:rPr>
          <w:rFonts w:ascii="Meiryo UI" w:eastAsia="Meiryo UI" w:hAnsi="Meiryo UI"/>
          <w:sz w:val="21"/>
          <w:szCs w:val="21"/>
          <w:lang w:eastAsia="ja-JP"/>
        </w:rPr>
        <w:tab/>
      </w:r>
      <w:r w:rsidR="00702FEB" w:rsidRPr="00C92719">
        <w:rPr>
          <w:rFonts w:ascii="Meiryo UI" w:eastAsia="Meiryo UI" w:hAnsi="Meiryo UI"/>
          <w:sz w:val="21"/>
          <w:szCs w:val="21"/>
          <w:lang w:eastAsia="ja-JP"/>
        </w:rPr>
        <w:tab/>
      </w:r>
      <w:hyperlink r:id="rId11" w:history="1">
        <w:r w:rsidR="0044626E" w:rsidRPr="00C92719">
          <w:rPr>
            <w:rStyle w:val="a4"/>
            <w:rFonts w:ascii="Meiryo UI" w:eastAsia="Meiryo UI" w:hAnsi="Meiryo UI"/>
            <w:sz w:val="21"/>
            <w:szCs w:val="21"/>
          </w:rPr>
          <w:t>www.nittobutsuryu.co.jp</w:t>
        </w:r>
      </w:hyperlink>
    </w:p>
    <w:p w14:paraId="7B2D5194" w14:textId="47A0E879" w:rsidR="00B266E7" w:rsidRPr="00C92719" w:rsidRDefault="003D6124" w:rsidP="00B70E7C">
      <w:pPr>
        <w:adjustRightInd w:val="0"/>
        <w:snapToGrid w:val="0"/>
        <w:spacing w:after="0" w:line="240" w:lineRule="auto"/>
        <w:rPr>
          <w:rFonts w:ascii="Meiryo UI" w:eastAsia="Meiryo UI" w:hAnsi="Meiryo UI" w:cs="Times New Roman"/>
          <w:sz w:val="21"/>
          <w:szCs w:val="21"/>
          <w:lang w:eastAsia="ja-JP"/>
        </w:rPr>
      </w:pPr>
      <w:r w:rsidRPr="00C92719">
        <w:rPr>
          <w:rFonts w:ascii="Meiryo UI" w:eastAsia="Meiryo UI" w:hAnsi="Meiryo UI" w:cs="Times New Roman"/>
          <w:sz w:val="21"/>
          <w:szCs w:val="21"/>
          <w:lang w:eastAsia="ja-JP"/>
        </w:rPr>
        <w:t>twitter</w:t>
      </w:r>
      <w:r w:rsidRPr="00C92719">
        <w:rPr>
          <w:rFonts w:ascii="Meiryo UI" w:eastAsia="Meiryo UI" w:hAnsi="Meiryo UI" w:cs="Times New Roman" w:hint="eastAsia"/>
          <w:sz w:val="21"/>
          <w:szCs w:val="21"/>
          <w:lang w:eastAsia="ja-JP"/>
        </w:rPr>
        <w:t>：</w:t>
      </w:r>
      <w:r w:rsidRPr="00C92719">
        <w:rPr>
          <w:rFonts w:ascii="Meiryo UI" w:eastAsia="Meiryo UI" w:hAnsi="Meiryo UI" w:cs="Times New Roman"/>
          <w:sz w:val="21"/>
          <w:szCs w:val="21"/>
          <w:lang w:eastAsia="ja-JP"/>
        </w:rPr>
        <w:tab/>
      </w:r>
      <w:r w:rsidRPr="00C92719">
        <w:rPr>
          <w:rFonts w:ascii="Meiryo UI" w:eastAsia="Meiryo UI" w:hAnsi="Meiryo UI" w:cs="Segoe UI"/>
          <w:sz w:val="21"/>
          <w:szCs w:val="21"/>
          <w:shd w:val="clear" w:color="auto" w:fill="FFFFFF"/>
        </w:rPr>
        <w:t>@nittobutsuryu</w:t>
      </w:r>
    </w:p>
    <w:p w14:paraId="1F11FF5E" w14:textId="77777777" w:rsidR="00975D63" w:rsidRDefault="00975D63" w:rsidP="00B70E7C">
      <w:pPr>
        <w:adjustRightInd w:val="0"/>
        <w:snapToGrid w:val="0"/>
        <w:spacing w:after="0" w:line="240" w:lineRule="auto"/>
        <w:rPr>
          <w:rFonts w:ascii="Meiryo UI" w:eastAsia="Meiryo UI" w:hAnsi="Meiryo UI" w:cs="Times New Roman"/>
          <w:sz w:val="21"/>
          <w:szCs w:val="21"/>
          <w:lang w:eastAsia="ja-JP"/>
        </w:rPr>
      </w:pPr>
    </w:p>
    <w:p w14:paraId="08D0DF99" w14:textId="4BE79A5E" w:rsidR="00F24843" w:rsidRDefault="009E2453" w:rsidP="009E2453">
      <w:pPr>
        <w:adjustRightInd w:val="0"/>
        <w:snapToGrid w:val="0"/>
        <w:spacing w:after="0" w:line="240" w:lineRule="auto"/>
        <w:jc w:val="center"/>
        <w:rPr>
          <w:rFonts w:ascii="Meiryo UI" w:eastAsia="Meiryo UI" w:hAnsi="Meiryo UI" w:cs="Times New Roman"/>
          <w:sz w:val="21"/>
          <w:szCs w:val="21"/>
          <w:lang w:eastAsia="ja-JP"/>
        </w:rPr>
      </w:pPr>
      <w:r w:rsidRPr="00623833">
        <w:rPr>
          <w:rFonts w:ascii="Meiryo UI" w:eastAsia="Meiryo UI" w:hAnsi="Meiryo UI"/>
          <w:noProof/>
          <w:sz w:val="21"/>
          <w:szCs w:val="21"/>
        </w:rPr>
        <w:drawing>
          <wp:inline distT="0" distB="0" distL="0" distR="0" wp14:anchorId="0F19F193" wp14:editId="48611C13">
            <wp:extent cx="5008789" cy="3498272"/>
            <wp:effectExtent l="0" t="0" r="1905" b="6985"/>
            <wp:docPr id="14893608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60824" name=""/>
                    <pic:cNvPicPr/>
                  </pic:nvPicPr>
                  <pic:blipFill>
                    <a:blip r:embed="rId12"/>
                    <a:stretch>
                      <a:fillRect/>
                    </a:stretch>
                  </pic:blipFill>
                  <pic:spPr>
                    <a:xfrm>
                      <a:off x="0" y="0"/>
                      <a:ext cx="5025284" cy="3509792"/>
                    </a:xfrm>
                    <a:prstGeom prst="rect">
                      <a:avLst/>
                    </a:prstGeom>
                  </pic:spPr>
                </pic:pic>
              </a:graphicData>
            </a:graphic>
          </wp:inline>
        </w:drawing>
      </w:r>
    </w:p>
    <w:p w14:paraId="4B906A39" w14:textId="71934A8A" w:rsidR="00E6120E" w:rsidRPr="000835A3" w:rsidRDefault="00E6120E" w:rsidP="00B70E7C">
      <w:pPr>
        <w:adjustRightInd w:val="0"/>
        <w:snapToGrid w:val="0"/>
        <w:spacing w:after="0" w:line="240" w:lineRule="auto"/>
        <w:rPr>
          <w:rFonts w:ascii="Meiryo UI" w:eastAsia="Meiryo UI" w:hAnsi="Meiryo UI" w:cs="Times New Roman"/>
          <w:sz w:val="21"/>
          <w:szCs w:val="21"/>
          <w:lang w:eastAsia="ja-JP"/>
        </w:rPr>
      </w:pPr>
    </w:p>
    <w:p w14:paraId="257BB085" w14:textId="4810F6FF" w:rsidR="00E6120E" w:rsidRPr="000835A3" w:rsidRDefault="00C01353" w:rsidP="00B52EA4">
      <w:pPr>
        <w:adjustRightInd w:val="0"/>
        <w:snapToGrid w:val="0"/>
        <w:spacing w:after="0" w:line="240" w:lineRule="auto"/>
        <w:jc w:val="center"/>
        <w:rPr>
          <w:rFonts w:ascii="Meiryo UI" w:eastAsia="Meiryo UI" w:hAnsi="Meiryo UI" w:cs="Times New Roman"/>
          <w:sz w:val="21"/>
          <w:szCs w:val="21"/>
          <w:lang w:eastAsia="ja-JP"/>
        </w:rPr>
      </w:pP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w:t>
      </w:r>
    </w:p>
    <w:p w14:paraId="62225964" w14:textId="29A51B7F" w:rsidR="00552839" w:rsidRPr="000835A3" w:rsidRDefault="00552839" w:rsidP="00B70E7C">
      <w:pPr>
        <w:adjustRightInd w:val="0"/>
        <w:snapToGrid w:val="0"/>
        <w:spacing w:after="0" w:line="240" w:lineRule="auto"/>
        <w:rPr>
          <w:rFonts w:ascii="Meiryo UI" w:eastAsia="Meiryo UI" w:hAnsi="Meiryo UI" w:cs="Times New Roman"/>
          <w:sz w:val="21"/>
          <w:szCs w:val="21"/>
          <w:lang w:eastAsia="ja-JP"/>
        </w:rPr>
      </w:pPr>
      <w:r w:rsidRPr="000835A3">
        <w:rPr>
          <w:rFonts w:ascii="Meiryo UI" w:eastAsia="Meiryo UI" w:hAnsi="Meiryo UI" w:cs="Times New Roman" w:hint="eastAsia"/>
          <w:sz w:val="21"/>
          <w:szCs w:val="21"/>
          <w:lang w:eastAsia="ja-JP"/>
        </w:rPr>
        <w:t xml:space="preserve">【本件に関する問い合わせ先】　</w:t>
      </w:r>
    </w:p>
    <w:p w14:paraId="253E7035" w14:textId="0E5F116A" w:rsidR="000B6F92" w:rsidRPr="000835A3"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0835A3">
        <w:rPr>
          <w:rFonts w:ascii="Meiryo UI" w:eastAsia="Meiryo UI" w:hAnsi="Meiryo UI" w:hint="eastAsia"/>
          <w:sz w:val="21"/>
          <w:szCs w:val="21"/>
          <w:shd w:val="clear" w:color="auto" w:fill="FFFFFF"/>
          <w:lang w:eastAsia="ja-JP"/>
        </w:rPr>
        <w:t xml:space="preserve">株式会社　日東物流　</w:t>
      </w:r>
      <w:r w:rsidR="00DC559B" w:rsidRPr="000835A3">
        <w:rPr>
          <w:rFonts w:ascii="Meiryo UI" w:eastAsia="Meiryo UI" w:hAnsi="Meiryo UI" w:hint="eastAsia"/>
          <w:sz w:val="21"/>
          <w:szCs w:val="21"/>
          <w:shd w:val="clear" w:color="auto" w:fill="FFFFFF"/>
          <w:lang w:eastAsia="ja-JP"/>
        </w:rPr>
        <w:t>加藤（広報）</w:t>
      </w:r>
    </w:p>
    <w:p w14:paraId="6194ABE7" w14:textId="3D4C87A8" w:rsidR="00552839" w:rsidRPr="000835A3"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0835A3">
        <w:rPr>
          <w:rFonts w:ascii="Meiryo UI" w:eastAsia="Meiryo UI" w:hAnsi="Meiryo UI" w:cs="Times New Roman"/>
          <w:sz w:val="21"/>
          <w:szCs w:val="21"/>
          <w:lang w:eastAsia="ja-JP"/>
        </w:rPr>
        <w:t>T</w:t>
      </w: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 xml:space="preserve"> </w:t>
      </w:r>
      <w:r w:rsidR="00DC559B" w:rsidRPr="000835A3">
        <w:rPr>
          <w:rFonts w:ascii="Meiryo UI" w:eastAsia="Meiryo UI" w:hAnsi="Meiryo UI" w:cs="Times New Roman"/>
          <w:sz w:val="21"/>
          <w:szCs w:val="21"/>
          <w:lang w:eastAsia="ja-JP"/>
        </w:rPr>
        <w:t>043-424-3482</w:t>
      </w:r>
      <w:r w:rsidRPr="000835A3">
        <w:rPr>
          <w:rFonts w:ascii="Meiryo UI" w:eastAsia="Meiryo UI" w:hAnsi="Meiryo UI" w:cs="Times New Roman" w:hint="eastAsia"/>
          <w:sz w:val="21"/>
          <w:szCs w:val="21"/>
          <w:lang w:eastAsia="ja-JP"/>
        </w:rPr>
        <w:t xml:space="preserve">　</w:t>
      </w:r>
      <w:r w:rsidRPr="000835A3">
        <w:rPr>
          <w:rFonts w:ascii="Meiryo UI" w:eastAsia="Meiryo UI" w:hAnsi="Meiryo UI" w:cs="Times New Roman"/>
          <w:sz w:val="21"/>
          <w:szCs w:val="21"/>
          <w:lang w:eastAsia="ja-JP"/>
        </w:rPr>
        <w:t>M</w:t>
      </w: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 xml:space="preserve"> </w:t>
      </w:r>
      <w:r w:rsidR="00DC559B" w:rsidRPr="000835A3">
        <w:rPr>
          <w:rFonts w:ascii="Meiryo UI" w:eastAsia="Meiryo UI" w:hAnsi="Meiryo UI" w:cs="Times New Roman"/>
          <w:sz w:val="21"/>
          <w:szCs w:val="21"/>
          <w:lang w:eastAsia="ja-JP"/>
        </w:rPr>
        <w:t>kato_s@nittobutsuryu.co.jp</w:t>
      </w:r>
    </w:p>
    <w:sectPr w:rsidR="00552839" w:rsidRPr="000835A3" w:rsidSect="00AC16F4">
      <w:head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792C2" w14:textId="77777777" w:rsidR="00AA1D97" w:rsidRDefault="00AA1D97" w:rsidP="001B6855">
      <w:pPr>
        <w:spacing w:after="0" w:line="240" w:lineRule="auto"/>
      </w:pPr>
      <w:r>
        <w:separator/>
      </w:r>
    </w:p>
  </w:endnote>
  <w:endnote w:type="continuationSeparator" w:id="0">
    <w:p w14:paraId="14E17867" w14:textId="77777777" w:rsidR="00AA1D97" w:rsidRDefault="00AA1D97"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888200" w14:textId="77777777" w:rsidR="00AA1D97" w:rsidRDefault="00AA1D97" w:rsidP="001B6855">
      <w:pPr>
        <w:spacing w:after="0" w:line="240" w:lineRule="auto"/>
      </w:pPr>
      <w:r>
        <w:separator/>
      </w:r>
    </w:p>
  </w:footnote>
  <w:footnote w:type="continuationSeparator" w:id="0">
    <w:p w14:paraId="7CBF3C9A" w14:textId="77777777" w:rsidR="00AA1D97" w:rsidRDefault="00AA1D97"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D7139" w14:textId="77777777" w:rsidR="00902D46" w:rsidRPr="00705AEF" w:rsidRDefault="00902D46" w:rsidP="00902D46">
    <w:pPr>
      <w:pStyle w:val="ae"/>
      <w:spacing w:after="0" w:line="240" w:lineRule="auto"/>
      <w:jc w:val="right"/>
      <w:rPr>
        <w:sz w:val="16"/>
        <w:szCs w:val="16"/>
      </w:rPr>
    </w:pPr>
    <w:r w:rsidRPr="00705AEF">
      <w:rPr>
        <w:sz w:val="16"/>
        <w:szCs w:val="16"/>
      </w:rPr>
      <w:t xml:space="preserve">PRESS RELEASE </w:t>
    </w:r>
  </w:p>
  <w:p w14:paraId="6C4BDD7E" w14:textId="37B1BE50" w:rsidR="00902D46" w:rsidRPr="00705AEF" w:rsidRDefault="00D2650E" w:rsidP="00D619C2">
    <w:pPr>
      <w:pStyle w:val="ae"/>
      <w:spacing w:after="0" w:line="240" w:lineRule="auto"/>
      <w:jc w:val="right"/>
      <w:rPr>
        <w:rFonts w:eastAsia="游明朝"/>
        <w:sz w:val="16"/>
        <w:szCs w:val="16"/>
        <w:lang w:eastAsia="ja-JP"/>
      </w:rPr>
    </w:pPr>
    <w:r w:rsidRPr="00B52EA4">
      <w:rPr>
        <w:sz w:val="16"/>
        <w:szCs w:val="16"/>
        <w:lang w:eastAsia="ja-JP"/>
      </w:rPr>
      <w:t>20</w:t>
    </w:r>
    <w:r w:rsidR="00847995" w:rsidRPr="00B52EA4">
      <w:rPr>
        <w:rFonts w:hint="eastAsia"/>
        <w:sz w:val="16"/>
        <w:szCs w:val="16"/>
        <w:lang w:eastAsia="ja-JP"/>
      </w:rPr>
      <w:t>2</w:t>
    </w:r>
    <w:r w:rsidR="009F2293" w:rsidRPr="00B52EA4">
      <w:rPr>
        <w:rFonts w:hint="eastAsia"/>
        <w:sz w:val="16"/>
        <w:szCs w:val="16"/>
        <w:lang w:eastAsia="ja-JP"/>
      </w:rPr>
      <w:t>4.7.</w:t>
    </w:r>
    <w:r w:rsidR="00B52EA4" w:rsidRPr="00B52EA4">
      <w:rPr>
        <w:rFonts w:hint="eastAsia"/>
        <w:sz w:val="16"/>
        <w:szCs w:val="16"/>
        <w:lang w:eastAsia="ja-JP"/>
      </w:rPr>
      <w:t>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F05FEF"/>
    <w:multiLevelType w:val="hybridMultilevel"/>
    <w:tmpl w:val="0B2CD14E"/>
    <w:lvl w:ilvl="0" w:tplc="381AAFB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8E52FD9"/>
    <w:multiLevelType w:val="hybridMultilevel"/>
    <w:tmpl w:val="E37CA6B0"/>
    <w:lvl w:ilvl="0" w:tplc="ADB4805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1"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1010910104">
    <w:abstractNumId w:val="11"/>
  </w:num>
  <w:num w:numId="2" w16cid:durableId="1400244968">
    <w:abstractNumId w:val="14"/>
  </w:num>
  <w:num w:numId="3" w16cid:durableId="528686193">
    <w:abstractNumId w:val="16"/>
  </w:num>
  <w:num w:numId="4" w16cid:durableId="525873961">
    <w:abstractNumId w:val="2"/>
  </w:num>
  <w:num w:numId="5" w16cid:durableId="745415551">
    <w:abstractNumId w:val="0"/>
  </w:num>
  <w:num w:numId="6" w16cid:durableId="1149977329">
    <w:abstractNumId w:val="19"/>
  </w:num>
  <w:num w:numId="7" w16cid:durableId="84768003">
    <w:abstractNumId w:val="4"/>
  </w:num>
  <w:num w:numId="8" w16cid:durableId="1932620417">
    <w:abstractNumId w:val="8"/>
  </w:num>
  <w:num w:numId="9" w16cid:durableId="1304121406">
    <w:abstractNumId w:val="17"/>
  </w:num>
  <w:num w:numId="10" w16cid:durableId="160892291">
    <w:abstractNumId w:val="12"/>
  </w:num>
  <w:num w:numId="11" w16cid:durableId="56972971">
    <w:abstractNumId w:val="1"/>
  </w:num>
  <w:num w:numId="12" w16cid:durableId="1672101017">
    <w:abstractNumId w:val="15"/>
  </w:num>
  <w:num w:numId="13" w16cid:durableId="606740290">
    <w:abstractNumId w:val="10"/>
  </w:num>
  <w:num w:numId="14" w16cid:durableId="607933706">
    <w:abstractNumId w:val="18"/>
  </w:num>
  <w:num w:numId="15" w16cid:durableId="1819224811">
    <w:abstractNumId w:val="9"/>
  </w:num>
  <w:num w:numId="16" w16cid:durableId="370306391">
    <w:abstractNumId w:val="7"/>
  </w:num>
  <w:num w:numId="17" w16cid:durableId="817066988">
    <w:abstractNumId w:val="3"/>
  </w:num>
  <w:num w:numId="18" w16cid:durableId="144206398">
    <w:abstractNumId w:val="13"/>
  </w:num>
  <w:num w:numId="19" w16cid:durableId="40131036">
    <w:abstractNumId w:val="5"/>
  </w:num>
  <w:num w:numId="20" w16cid:durableId="21296157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4D64"/>
    <w:rsid w:val="0000607A"/>
    <w:rsid w:val="00007FBC"/>
    <w:rsid w:val="00012D75"/>
    <w:rsid w:val="00013DC9"/>
    <w:rsid w:val="00014B66"/>
    <w:rsid w:val="00017193"/>
    <w:rsid w:val="00021D3A"/>
    <w:rsid w:val="00025B61"/>
    <w:rsid w:val="000271D8"/>
    <w:rsid w:val="00031DEB"/>
    <w:rsid w:val="000367BA"/>
    <w:rsid w:val="000446EF"/>
    <w:rsid w:val="00050382"/>
    <w:rsid w:val="00054B32"/>
    <w:rsid w:val="0005639A"/>
    <w:rsid w:val="00056601"/>
    <w:rsid w:val="00057F70"/>
    <w:rsid w:val="0006283E"/>
    <w:rsid w:val="00065617"/>
    <w:rsid w:val="00067619"/>
    <w:rsid w:val="00067ED6"/>
    <w:rsid w:val="000717B1"/>
    <w:rsid w:val="00077DF6"/>
    <w:rsid w:val="00083563"/>
    <w:rsid w:val="000835A3"/>
    <w:rsid w:val="0008473A"/>
    <w:rsid w:val="00091B6E"/>
    <w:rsid w:val="000A1A81"/>
    <w:rsid w:val="000B0B40"/>
    <w:rsid w:val="000B11EE"/>
    <w:rsid w:val="000B4269"/>
    <w:rsid w:val="000B6F92"/>
    <w:rsid w:val="000B7D7A"/>
    <w:rsid w:val="000C3566"/>
    <w:rsid w:val="000D30EA"/>
    <w:rsid w:val="000D6114"/>
    <w:rsid w:val="000E136A"/>
    <w:rsid w:val="000E591B"/>
    <w:rsid w:val="000F774E"/>
    <w:rsid w:val="00107587"/>
    <w:rsid w:val="0011005C"/>
    <w:rsid w:val="00114C50"/>
    <w:rsid w:val="00120872"/>
    <w:rsid w:val="00123FE7"/>
    <w:rsid w:val="00124454"/>
    <w:rsid w:val="00124706"/>
    <w:rsid w:val="001277DF"/>
    <w:rsid w:val="0013047F"/>
    <w:rsid w:val="00134A80"/>
    <w:rsid w:val="001367BC"/>
    <w:rsid w:val="00140D3B"/>
    <w:rsid w:val="00141603"/>
    <w:rsid w:val="00143437"/>
    <w:rsid w:val="0014500B"/>
    <w:rsid w:val="00151D12"/>
    <w:rsid w:val="00157A1C"/>
    <w:rsid w:val="00161F9A"/>
    <w:rsid w:val="00162980"/>
    <w:rsid w:val="00163501"/>
    <w:rsid w:val="00170F49"/>
    <w:rsid w:val="001777DC"/>
    <w:rsid w:val="001839DD"/>
    <w:rsid w:val="0018685D"/>
    <w:rsid w:val="001875C2"/>
    <w:rsid w:val="001916B2"/>
    <w:rsid w:val="001977D3"/>
    <w:rsid w:val="001A7294"/>
    <w:rsid w:val="001B6855"/>
    <w:rsid w:val="001C0C03"/>
    <w:rsid w:val="001C79C0"/>
    <w:rsid w:val="001D0741"/>
    <w:rsid w:val="001D7950"/>
    <w:rsid w:val="001E333C"/>
    <w:rsid w:val="001E7CB6"/>
    <w:rsid w:val="00200466"/>
    <w:rsid w:val="00205C86"/>
    <w:rsid w:val="0020622C"/>
    <w:rsid w:val="00207997"/>
    <w:rsid w:val="00216538"/>
    <w:rsid w:val="002210E3"/>
    <w:rsid w:val="00230D95"/>
    <w:rsid w:val="00230DB7"/>
    <w:rsid w:val="00231643"/>
    <w:rsid w:val="00234616"/>
    <w:rsid w:val="00240F04"/>
    <w:rsid w:val="00242087"/>
    <w:rsid w:val="00245C6D"/>
    <w:rsid w:val="0026038C"/>
    <w:rsid w:val="002615CF"/>
    <w:rsid w:val="00262DE4"/>
    <w:rsid w:val="00265E5A"/>
    <w:rsid w:val="002662D4"/>
    <w:rsid w:val="0027041A"/>
    <w:rsid w:val="00275681"/>
    <w:rsid w:val="00276416"/>
    <w:rsid w:val="0027724F"/>
    <w:rsid w:val="00282A7A"/>
    <w:rsid w:val="002842C7"/>
    <w:rsid w:val="00284691"/>
    <w:rsid w:val="00285303"/>
    <w:rsid w:val="002B07B8"/>
    <w:rsid w:val="002B3A82"/>
    <w:rsid w:val="002B5415"/>
    <w:rsid w:val="002B6403"/>
    <w:rsid w:val="002B64DF"/>
    <w:rsid w:val="002C0797"/>
    <w:rsid w:val="002D1213"/>
    <w:rsid w:val="002D1933"/>
    <w:rsid w:val="002D1E97"/>
    <w:rsid w:val="002D4652"/>
    <w:rsid w:val="002D5BD0"/>
    <w:rsid w:val="002D61C8"/>
    <w:rsid w:val="002D6608"/>
    <w:rsid w:val="002E13ED"/>
    <w:rsid w:val="002E3689"/>
    <w:rsid w:val="002F10D8"/>
    <w:rsid w:val="002F740C"/>
    <w:rsid w:val="00300390"/>
    <w:rsid w:val="00301785"/>
    <w:rsid w:val="00301B2A"/>
    <w:rsid w:val="003113B4"/>
    <w:rsid w:val="003119AC"/>
    <w:rsid w:val="00312E80"/>
    <w:rsid w:val="00326240"/>
    <w:rsid w:val="003340E4"/>
    <w:rsid w:val="00334E7B"/>
    <w:rsid w:val="003360D3"/>
    <w:rsid w:val="003461B7"/>
    <w:rsid w:val="00346477"/>
    <w:rsid w:val="00353863"/>
    <w:rsid w:val="003538CE"/>
    <w:rsid w:val="00354870"/>
    <w:rsid w:val="00355423"/>
    <w:rsid w:val="00357A3D"/>
    <w:rsid w:val="003620B0"/>
    <w:rsid w:val="00376284"/>
    <w:rsid w:val="00380287"/>
    <w:rsid w:val="003825C2"/>
    <w:rsid w:val="00382EDE"/>
    <w:rsid w:val="00383D2F"/>
    <w:rsid w:val="0039032F"/>
    <w:rsid w:val="003925F4"/>
    <w:rsid w:val="003926B2"/>
    <w:rsid w:val="0039608B"/>
    <w:rsid w:val="003B4BB8"/>
    <w:rsid w:val="003C50CE"/>
    <w:rsid w:val="003C6D70"/>
    <w:rsid w:val="003D6124"/>
    <w:rsid w:val="003E238F"/>
    <w:rsid w:val="003F1530"/>
    <w:rsid w:val="003F3853"/>
    <w:rsid w:val="003F4576"/>
    <w:rsid w:val="0040063C"/>
    <w:rsid w:val="00403851"/>
    <w:rsid w:val="004070AB"/>
    <w:rsid w:val="00415134"/>
    <w:rsid w:val="0042696C"/>
    <w:rsid w:val="004271EC"/>
    <w:rsid w:val="00430434"/>
    <w:rsid w:val="00436917"/>
    <w:rsid w:val="00436CD1"/>
    <w:rsid w:val="004375D2"/>
    <w:rsid w:val="0044289A"/>
    <w:rsid w:val="0044626E"/>
    <w:rsid w:val="00451462"/>
    <w:rsid w:val="00456C3D"/>
    <w:rsid w:val="00457A33"/>
    <w:rsid w:val="00460312"/>
    <w:rsid w:val="0046031D"/>
    <w:rsid w:val="00466741"/>
    <w:rsid w:val="00466C51"/>
    <w:rsid w:val="00470094"/>
    <w:rsid w:val="00471016"/>
    <w:rsid w:val="00473CD1"/>
    <w:rsid w:val="004825D8"/>
    <w:rsid w:val="004827B9"/>
    <w:rsid w:val="00487088"/>
    <w:rsid w:val="00487AFB"/>
    <w:rsid w:val="0049198F"/>
    <w:rsid w:val="00494385"/>
    <w:rsid w:val="004B0AFC"/>
    <w:rsid w:val="004B0F58"/>
    <w:rsid w:val="004B3948"/>
    <w:rsid w:val="004B42AF"/>
    <w:rsid w:val="004B5686"/>
    <w:rsid w:val="004C7A3A"/>
    <w:rsid w:val="004C7E36"/>
    <w:rsid w:val="004D448F"/>
    <w:rsid w:val="004E2E84"/>
    <w:rsid w:val="004E7209"/>
    <w:rsid w:val="004F0420"/>
    <w:rsid w:val="004F39D3"/>
    <w:rsid w:val="004F3C37"/>
    <w:rsid w:val="004F5F17"/>
    <w:rsid w:val="00504578"/>
    <w:rsid w:val="005072C2"/>
    <w:rsid w:val="00511AD8"/>
    <w:rsid w:val="00517B16"/>
    <w:rsid w:val="005210D0"/>
    <w:rsid w:val="00522E3E"/>
    <w:rsid w:val="0052351E"/>
    <w:rsid w:val="005315A5"/>
    <w:rsid w:val="005322F7"/>
    <w:rsid w:val="0053263F"/>
    <w:rsid w:val="00535AC4"/>
    <w:rsid w:val="00543974"/>
    <w:rsid w:val="00552839"/>
    <w:rsid w:val="00553B77"/>
    <w:rsid w:val="005576BA"/>
    <w:rsid w:val="00564168"/>
    <w:rsid w:val="00564764"/>
    <w:rsid w:val="00572B7C"/>
    <w:rsid w:val="005743D0"/>
    <w:rsid w:val="00574B5D"/>
    <w:rsid w:val="005759F6"/>
    <w:rsid w:val="00575B48"/>
    <w:rsid w:val="005763F5"/>
    <w:rsid w:val="00576634"/>
    <w:rsid w:val="00582612"/>
    <w:rsid w:val="00597BDA"/>
    <w:rsid w:val="005A1D13"/>
    <w:rsid w:val="005A6E68"/>
    <w:rsid w:val="005A77A8"/>
    <w:rsid w:val="005B0B95"/>
    <w:rsid w:val="005B11C1"/>
    <w:rsid w:val="005B25DC"/>
    <w:rsid w:val="005B3878"/>
    <w:rsid w:val="005B72C3"/>
    <w:rsid w:val="005C7075"/>
    <w:rsid w:val="005D276E"/>
    <w:rsid w:val="005D78A9"/>
    <w:rsid w:val="005E316E"/>
    <w:rsid w:val="005E40A7"/>
    <w:rsid w:val="005E4773"/>
    <w:rsid w:val="005F163C"/>
    <w:rsid w:val="00600201"/>
    <w:rsid w:val="00600AFA"/>
    <w:rsid w:val="00601E25"/>
    <w:rsid w:val="006055FB"/>
    <w:rsid w:val="00606592"/>
    <w:rsid w:val="00611657"/>
    <w:rsid w:val="0061264B"/>
    <w:rsid w:val="006132C4"/>
    <w:rsid w:val="0062026C"/>
    <w:rsid w:val="0062395B"/>
    <w:rsid w:val="00635584"/>
    <w:rsid w:val="00635B72"/>
    <w:rsid w:val="006374D3"/>
    <w:rsid w:val="006450EC"/>
    <w:rsid w:val="00650143"/>
    <w:rsid w:val="006563E3"/>
    <w:rsid w:val="00656864"/>
    <w:rsid w:val="0066669F"/>
    <w:rsid w:val="00670BFB"/>
    <w:rsid w:val="00674082"/>
    <w:rsid w:val="00674C5F"/>
    <w:rsid w:val="00680178"/>
    <w:rsid w:val="00681C58"/>
    <w:rsid w:val="0068230D"/>
    <w:rsid w:val="0068253B"/>
    <w:rsid w:val="0069216B"/>
    <w:rsid w:val="0069685B"/>
    <w:rsid w:val="006A204F"/>
    <w:rsid w:val="006A319A"/>
    <w:rsid w:val="006A793F"/>
    <w:rsid w:val="006B06A0"/>
    <w:rsid w:val="006B27E4"/>
    <w:rsid w:val="006B2F80"/>
    <w:rsid w:val="006B4C39"/>
    <w:rsid w:val="006C203C"/>
    <w:rsid w:val="006C2DF9"/>
    <w:rsid w:val="006C4521"/>
    <w:rsid w:val="006C5D2B"/>
    <w:rsid w:val="006C5FC5"/>
    <w:rsid w:val="006D5A76"/>
    <w:rsid w:val="006D5B20"/>
    <w:rsid w:val="006E10F4"/>
    <w:rsid w:val="006E5F6E"/>
    <w:rsid w:val="006E70E6"/>
    <w:rsid w:val="006F3F75"/>
    <w:rsid w:val="006F5B1B"/>
    <w:rsid w:val="00702FEB"/>
    <w:rsid w:val="00705AEF"/>
    <w:rsid w:val="007072FE"/>
    <w:rsid w:val="00715E7B"/>
    <w:rsid w:val="00721524"/>
    <w:rsid w:val="007222EC"/>
    <w:rsid w:val="00722A62"/>
    <w:rsid w:val="00724030"/>
    <w:rsid w:val="0072457D"/>
    <w:rsid w:val="0072590B"/>
    <w:rsid w:val="00727046"/>
    <w:rsid w:val="00734E61"/>
    <w:rsid w:val="00741DFC"/>
    <w:rsid w:val="0075195D"/>
    <w:rsid w:val="00752611"/>
    <w:rsid w:val="007569F7"/>
    <w:rsid w:val="007706A8"/>
    <w:rsid w:val="0077449C"/>
    <w:rsid w:val="00776F20"/>
    <w:rsid w:val="00780AFE"/>
    <w:rsid w:val="00783D5F"/>
    <w:rsid w:val="00787BC6"/>
    <w:rsid w:val="00791894"/>
    <w:rsid w:val="00796222"/>
    <w:rsid w:val="007A0473"/>
    <w:rsid w:val="007A14D2"/>
    <w:rsid w:val="007A3139"/>
    <w:rsid w:val="007B065B"/>
    <w:rsid w:val="007B285C"/>
    <w:rsid w:val="007B6503"/>
    <w:rsid w:val="007B6D3E"/>
    <w:rsid w:val="007C1481"/>
    <w:rsid w:val="007C6D54"/>
    <w:rsid w:val="007D0C94"/>
    <w:rsid w:val="007D2510"/>
    <w:rsid w:val="007D3803"/>
    <w:rsid w:val="007E3C48"/>
    <w:rsid w:val="007E3E2D"/>
    <w:rsid w:val="007E62B1"/>
    <w:rsid w:val="007E7C34"/>
    <w:rsid w:val="00803143"/>
    <w:rsid w:val="00807386"/>
    <w:rsid w:val="008105EA"/>
    <w:rsid w:val="008125E7"/>
    <w:rsid w:val="00817AA7"/>
    <w:rsid w:val="00825098"/>
    <w:rsid w:val="00827ABD"/>
    <w:rsid w:val="0083375F"/>
    <w:rsid w:val="008361B0"/>
    <w:rsid w:val="00840201"/>
    <w:rsid w:val="00843063"/>
    <w:rsid w:val="00845180"/>
    <w:rsid w:val="00847995"/>
    <w:rsid w:val="0085315D"/>
    <w:rsid w:val="00854285"/>
    <w:rsid w:val="00855D8F"/>
    <w:rsid w:val="0085644D"/>
    <w:rsid w:val="0087119A"/>
    <w:rsid w:val="00872457"/>
    <w:rsid w:val="00873134"/>
    <w:rsid w:val="00876204"/>
    <w:rsid w:val="0087749B"/>
    <w:rsid w:val="0088278B"/>
    <w:rsid w:val="00882BA8"/>
    <w:rsid w:val="008842F2"/>
    <w:rsid w:val="00884FB4"/>
    <w:rsid w:val="00887656"/>
    <w:rsid w:val="00895149"/>
    <w:rsid w:val="008966C5"/>
    <w:rsid w:val="008A046D"/>
    <w:rsid w:val="008A1A63"/>
    <w:rsid w:val="008A2299"/>
    <w:rsid w:val="008A22E5"/>
    <w:rsid w:val="008A2E08"/>
    <w:rsid w:val="008B7D7F"/>
    <w:rsid w:val="008C1626"/>
    <w:rsid w:val="008D2706"/>
    <w:rsid w:val="008D4F8D"/>
    <w:rsid w:val="008E04E9"/>
    <w:rsid w:val="008E57B0"/>
    <w:rsid w:val="008F4D19"/>
    <w:rsid w:val="008F7E4E"/>
    <w:rsid w:val="008F7FF2"/>
    <w:rsid w:val="00902D46"/>
    <w:rsid w:val="009048BB"/>
    <w:rsid w:val="00907FB5"/>
    <w:rsid w:val="009203A1"/>
    <w:rsid w:val="0092526D"/>
    <w:rsid w:val="0092763B"/>
    <w:rsid w:val="00930770"/>
    <w:rsid w:val="009348B8"/>
    <w:rsid w:val="00937372"/>
    <w:rsid w:val="00941385"/>
    <w:rsid w:val="00942ECB"/>
    <w:rsid w:val="00945CE3"/>
    <w:rsid w:val="009510B9"/>
    <w:rsid w:val="00951E21"/>
    <w:rsid w:val="00951F5B"/>
    <w:rsid w:val="0095566E"/>
    <w:rsid w:val="0097210D"/>
    <w:rsid w:val="00973EDD"/>
    <w:rsid w:val="00975D63"/>
    <w:rsid w:val="009765F4"/>
    <w:rsid w:val="00986BE3"/>
    <w:rsid w:val="009A2956"/>
    <w:rsid w:val="009A5ECF"/>
    <w:rsid w:val="009B2A17"/>
    <w:rsid w:val="009C12E6"/>
    <w:rsid w:val="009C3CA8"/>
    <w:rsid w:val="009D2EA8"/>
    <w:rsid w:val="009D3FF8"/>
    <w:rsid w:val="009D6488"/>
    <w:rsid w:val="009E2453"/>
    <w:rsid w:val="009F0B87"/>
    <w:rsid w:val="009F2293"/>
    <w:rsid w:val="009F7186"/>
    <w:rsid w:val="00A0261B"/>
    <w:rsid w:val="00A07912"/>
    <w:rsid w:val="00A07A05"/>
    <w:rsid w:val="00A11413"/>
    <w:rsid w:val="00A1706C"/>
    <w:rsid w:val="00A21507"/>
    <w:rsid w:val="00A2427E"/>
    <w:rsid w:val="00A25D33"/>
    <w:rsid w:val="00A268E5"/>
    <w:rsid w:val="00A3064A"/>
    <w:rsid w:val="00A32753"/>
    <w:rsid w:val="00A32EDA"/>
    <w:rsid w:val="00A34825"/>
    <w:rsid w:val="00A357DF"/>
    <w:rsid w:val="00A37E44"/>
    <w:rsid w:val="00A402A2"/>
    <w:rsid w:val="00A42105"/>
    <w:rsid w:val="00A465C0"/>
    <w:rsid w:val="00A50633"/>
    <w:rsid w:val="00A57D84"/>
    <w:rsid w:val="00A65170"/>
    <w:rsid w:val="00A65DF0"/>
    <w:rsid w:val="00A67AB1"/>
    <w:rsid w:val="00A70EAE"/>
    <w:rsid w:val="00A73D17"/>
    <w:rsid w:val="00A7618A"/>
    <w:rsid w:val="00A81415"/>
    <w:rsid w:val="00A8155B"/>
    <w:rsid w:val="00A81572"/>
    <w:rsid w:val="00A84F0D"/>
    <w:rsid w:val="00A876FE"/>
    <w:rsid w:val="00A960E9"/>
    <w:rsid w:val="00A96FFB"/>
    <w:rsid w:val="00AA1D97"/>
    <w:rsid w:val="00AA3AFF"/>
    <w:rsid w:val="00AA7010"/>
    <w:rsid w:val="00AA7FB1"/>
    <w:rsid w:val="00AB1F9F"/>
    <w:rsid w:val="00AB55C3"/>
    <w:rsid w:val="00AC04CA"/>
    <w:rsid w:val="00AC10FA"/>
    <w:rsid w:val="00AC16F4"/>
    <w:rsid w:val="00AC19DD"/>
    <w:rsid w:val="00AC1ABF"/>
    <w:rsid w:val="00AD38FC"/>
    <w:rsid w:val="00AD3C4F"/>
    <w:rsid w:val="00AD6ED5"/>
    <w:rsid w:val="00AE39D6"/>
    <w:rsid w:val="00AE7274"/>
    <w:rsid w:val="00AE750C"/>
    <w:rsid w:val="00AF1E3C"/>
    <w:rsid w:val="00AF3AFB"/>
    <w:rsid w:val="00B10A0E"/>
    <w:rsid w:val="00B16C60"/>
    <w:rsid w:val="00B20A96"/>
    <w:rsid w:val="00B212E3"/>
    <w:rsid w:val="00B2246E"/>
    <w:rsid w:val="00B257A1"/>
    <w:rsid w:val="00B266E7"/>
    <w:rsid w:val="00B30294"/>
    <w:rsid w:val="00B3099F"/>
    <w:rsid w:val="00B33E14"/>
    <w:rsid w:val="00B3414C"/>
    <w:rsid w:val="00B34607"/>
    <w:rsid w:val="00B37475"/>
    <w:rsid w:val="00B37A56"/>
    <w:rsid w:val="00B42F3F"/>
    <w:rsid w:val="00B51036"/>
    <w:rsid w:val="00B52EA4"/>
    <w:rsid w:val="00B670E6"/>
    <w:rsid w:val="00B70E7C"/>
    <w:rsid w:val="00B73EB1"/>
    <w:rsid w:val="00B776C3"/>
    <w:rsid w:val="00B81B68"/>
    <w:rsid w:val="00B84A8B"/>
    <w:rsid w:val="00B86724"/>
    <w:rsid w:val="00B90CA9"/>
    <w:rsid w:val="00BA147E"/>
    <w:rsid w:val="00BA1AC7"/>
    <w:rsid w:val="00BA55C8"/>
    <w:rsid w:val="00BA5F8A"/>
    <w:rsid w:val="00BA6282"/>
    <w:rsid w:val="00BB0FF4"/>
    <w:rsid w:val="00BC105C"/>
    <w:rsid w:val="00BC56B3"/>
    <w:rsid w:val="00BD391F"/>
    <w:rsid w:val="00BE0802"/>
    <w:rsid w:val="00BE1674"/>
    <w:rsid w:val="00BE1BFE"/>
    <w:rsid w:val="00BF0D2B"/>
    <w:rsid w:val="00BF2090"/>
    <w:rsid w:val="00BF41E2"/>
    <w:rsid w:val="00BF4986"/>
    <w:rsid w:val="00BF5AB2"/>
    <w:rsid w:val="00BF7361"/>
    <w:rsid w:val="00C01353"/>
    <w:rsid w:val="00C0154B"/>
    <w:rsid w:val="00C06CAB"/>
    <w:rsid w:val="00C17317"/>
    <w:rsid w:val="00C24695"/>
    <w:rsid w:val="00C31DF3"/>
    <w:rsid w:val="00C32C60"/>
    <w:rsid w:val="00C349F9"/>
    <w:rsid w:val="00C411C3"/>
    <w:rsid w:val="00C44EDD"/>
    <w:rsid w:val="00C46FF7"/>
    <w:rsid w:val="00C478EF"/>
    <w:rsid w:val="00C502A3"/>
    <w:rsid w:val="00C51EAD"/>
    <w:rsid w:val="00C55625"/>
    <w:rsid w:val="00C57CD3"/>
    <w:rsid w:val="00C60F9C"/>
    <w:rsid w:val="00C66C47"/>
    <w:rsid w:val="00C72CF1"/>
    <w:rsid w:val="00C735F3"/>
    <w:rsid w:val="00C80C96"/>
    <w:rsid w:val="00C9229A"/>
    <w:rsid w:val="00C92719"/>
    <w:rsid w:val="00CA1458"/>
    <w:rsid w:val="00CA5F78"/>
    <w:rsid w:val="00CA6301"/>
    <w:rsid w:val="00CA699E"/>
    <w:rsid w:val="00CB0C69"/>
    <w:rsid w:val="00CB30A8"/>
    <w:rsid w:val="00CB480E"/>
    <w:rsid w:val="00CB4C4B"/>
    <w:rsid w:val="00CB7646"/>
    <w:rsid w:val="00CC1D99"/>
    <w:rsid w:val="00CC5B27"/>
    <w:rsid w:val="00CC5EA4"/>
    <w:rsid w:val="00CD0B08"/>
    <w:rsid w:val="00CD2F29"/>
    <w:rsid w:val="00CD3E4F"/>
    <w:rsid w:val="00CD3FD4"/>
    <w:rsid w:val="00CD794F"/>
    <w:rsid w:val="00CE72B7"/>
    <w:rsid w:val="00D0606E"/>
    <w:rsid w:val="00D14224"/>
    <w:rsid w:val="00D14385"/>
    <w:rsid w:val="00D14B74"/>
    <w:rsid w:val="00D2412D"/>
    <w:rsid w:val="00D2650E"/>
    <w:rsid w:val="00D34501"/>
    <w:rsid w:val="00D34877"/>
    <w:rsid w:val="00D40917"/>
    <w:rsid w:val="00D41F48"/>
    <w:rsid w:val="00D45635"/>
    <w:rsid w:val="00D45E93"/>
    <w:rsid w:val="00D45ECE"/>
    <w:rsid w:val="00D51109"/>
    <w:rsid w:val="00D53F21"/>
    <w:rsid w:val="00D6000F"/>
    <w:rsid w:val="00D619C2"/>
    <w:rsid w:val="00D62725"/>
    <w:rsid w:val="00D65094"/>
    <w:rsid w:val="00D659E2"/>
    <w:rsid w:val="00D715F0"/>
    <w:rsid w:val="00D72E14"/>
    <w:rsid w:val="00D76ACB"/>
    <w:rsid w:val="00D80246"/>
    <w:rsid w:val="00D813A8"/>
    <w:rsid w:val="00D832A3"/>
    <w:rsid w:val="00D85955"/>
    <w:rsid w:val="00D91B5D"/>
    <w:rsid w:val="00D947C9"/>
    <w:rsid w:val="00D96D24"/>
    <w:rsid w:val="00D97759"/>
    <w:rsid w:val="00DB0614"/>
    <w:rsid w:val="00DB3D2E"/>
    <w:rsid w:val="00DB4B04"/>
    <w:rsid w:val="00DC285A"/>
    <w:rsid w:val="00DC3735"/>
    <w:rsid w:val="00DC4485"/>
    <w:rsid w:val="00DC4BEF"/>
    <w:rsid w:val="00DC559B"/>
    <w:rsid w:val="00DC7188"/>
    <w:rsid w:val="00DD0163"/>
    <w:rsid w:val="00DD3C0A"/>
    <w:rsid w:val="00DD562C"/>
    <w:rsid w:val="00DE23A2"/>
    <w:rsid w:val="00DE261F"/>
    <w:rsid w:val="00DF0EF5"/>
    <w:rsid w:val="00DF1D44"/>
    <w:rsid w:val="00DF32F5"/>
    <w:rsid w:val="00DF5C86"/>
    <w:rsid w:val="00DF7A7F"/>
    <w:rsid w:val="00E00C0E"/>
    <w:rsid w:val="00E11D1D"/>
    <w:rsid w:val="00E213E8"/>
    <w:rsid w:val="00E23069"/>
    <w:rsid w:val="00E23B78"/>
    <w:rsid w:val="00E27595"/>
    <w:rsid w:val="00E321A1"/>
    <w:rsid w:val="00E34314"/>
    <w:rsid w:val="00E3516E"/>
    <w:rsid w:val="00E35DF4"/>
    <w:rsid w:val="00E37DA1"/>
    <w:rsid w:val="00E40557"/>
    <w:rsid w:val="00E52788"/>
    <w:rsid w:val="00E53D4C"/>
    <w:rsid w:val="00E544FF"/>
    <w:rsid w:val="00E5452C"/>
    <w:rsid w:val="00E54E10"/>
    <w:rsid w:val="00E57866"/>
    <w:rsid w:val="00E600BA"/>
    <w:rsid w:val="00E60322"/>
    <w:rsid w:val="00E6120E"/>
    <w:rsid w:val="00E65168"/>
    <w:rsid w:val="00E703AC"/>
    <w:rsid w:val="00E72F0B"/>
    <w:rsid w:val="00E736B1"/>
    <w:rsid w:val="00E74B6B"/>
    <w:rsid w:val="00E7650E"/>
    <w:rsid w:val="00E77FFB"/>
    <w:rsid w:val="00E8696F"/>
    <w:rsid w:val="00E9047C"/>
    <w:rsid w:val="00E923CA"/>
    <w:rsid w:val="00E94EF7"/>
    <w:rsid w:val="00E955DB"/>
    <w:rsid w:val="00E95EF8"/>
    <w:rsid w:val="00EA2436"/>
    <w:rsid w:val="00EB2E6A"/>
    <w:rsid w:val="00EB3473"/>
    <w:rsid w:val="00EC4366"/>
    <w:rsid w:val="00ED15EF"/>
    <w:rsid w:val="00ED5A7A"/>
    <w:rsid w:val="00EE1123"/>
    <w:rsid w:val="00EF17EE"/>
    <w:rsid w:val="00EF5710"/>
    <w:rsid w:val="00EF6027"/>
    <w:rsid w:val="00F03BB3"/>
    <w:rsid w:val="00F10128"/>
    <w:rsid w:val="00F118D2"/>
    <w:rsid w:val="00F12BDF"/>
    <w:rsid w:val="00F24843"/>
    <w:rsid w:val="00F250C2"/>
    <w:rsid w:val="00F360F0"/>
    <w:rsid w:val="00F53691"/>
    <w:rsid w:val="00F567F0"/>
    <w:rsid w:val="00F57F21"/>
    <w:rsid w:val="00F60B35"/>
    <w:rsid w:val="00F66731"/>
    <w:rsid w:val="00F66F13"/>
    <w:rsid w:val="00F75513"/>
    <w:rsid w:val="00F75FE2"/>
    <w:rsid w:val="00F76E10"/>
    <w:rsid w:val="00F77331"/>
    <w:rsid w:val="00F8156B"/>
    <w:rsid w:val="00F85256"/>
    <w:rsid w:val="00F85C67"/>
    <w:rsid w:val="00F95A3E"/>
    <w:rsid w:val="00FA47E7"/>
    <w:rsid w:val="00FA6758"/>
    <w:rsid w:val="00FB1056"/>
    <w:rsid w:val="00FB30B5"/>
    <w:rsid w:val="00FB3D3A"/>
    <w:rsid w:val="00FB44E6"/>
    <w:rsid w:val="00FB7981"/>
    <w:rsid w:val="00FC0DC6"/>
    <w:rsid w:val="00FC1BC2"/>
    <w:rsid w:val="00FC35C8"/>
    <w:rsid w:val="00FC601B"/>
    <w:rsid w:val="00FD1955"/>
    <w:rsid w:val="00FD1C2D"/>
    <w:rsid w:val="00FD2F08"/>
    <w:rsid w:val="00FD3A18"/>
    <w:rsid w:val="00FD4E1E"/>
    <w:rsid w:val="00FD6ABA"/>
    <w:rsid w:val="00FE2613"/>
    <w:rsid w:val="00FE2808"/>
    <w:rsid w:val="00FE2ADC"/>
    <w:rsid w:val="00FF1D4C"/>
    <w:rsid w:val="00FF2E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15:docId w15:val="{A0EDE0B8-CD7E-4087-B8F7-7E5B324D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ttobutsuryu.co.j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37CD9-FD99-4988-9C15-C425A70C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3</Pages>
  <Words>199</Words>
  <Characters>1138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15</cp:revision>
  <cp:lastPrinted>2024-07-16T00:47:00Z</cp:lastPrinted>
  <dcterms:created xsi:type="dcterms:W3CDTF">2021-08-11T03:54:00Z</dcterms:created>
  <dcterms:modified xsi:type="dcterms:W3CDTF">2024-07-16T03:19:00Z</dcterms:modified>
</cp:coreProperties>
</file>