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2E0ED" w14:textId="77777777" w:rsidR="00CA36C0" w:rsidRDefault="00CA36C0" w:rsidP="009A022D">
      <w:pPr>
        <w:adjustRightInd w:val="0"/>
        <w:snapToGrid w:val="0"/>
        <w:spacing w:after="0" w:line="240" w:lineRule="auto"/>
        <w:rPr>
          <w:rFonts w:ascii="Meiryo UI" w:eastAsia="Meiryo UI" w:hAnsi="Meiryo UI"/>
          <w:color w:val="FF0000"/>
          <w:sz w:val="21"/>
          <w:szCs w:val="21"/>
          <w:lang w:eastAsia="ja-JP"/>
        </w:rPr>
      </w:pPr>
    </w:p>
    <w:p w14:paraId="06F9A7F8" w14:textId="67780489" w:rsidR="005D78A9" w:rsidRPr="00797EEC" w:rsidRDefault="002F10D8" w:rsidP="009A022D">
      <w:pPr>
        <w:adjustRightInd w:val="0"/>
        <w:snapToGrid w:val="0"/>
        <w:spacing w:after="0" w:line="240" w:lineRule="auto"/>
        <w:rPr>
          <w:rFonts w:ascii="Meiryo UI" w:eastAsia="Meiryo UI" w:hAnsi="Meiryo UI"/>
          <w:color w:val="FF0000"/>
          <w:sz w:val="21"/>
          <w:szCs w:val="21"/>
          <w:lang w:eastAsia="ja-JP"/>
        </w:rPr>
      </w:pPr>
      <w:r w:rsidRPr="00797EEC">
        <w:rPr>
          <w:rFonts w:ascii="Meiryo UI" w:eastAsia="Meiryo UI" w:hAnsi="Meiryo UI"/>
          <w:noProof/>
          <w:color w:val="FF0000"/>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797EEC" w:rsidRDefault="00A1706C" w:rsidP="00B70E7C">
      <w:pPr>
        <w:adjustRightInd w:val="0"/>
        <w:snapToGrid w:val="0"/>
        <w:spacing w:after="0" w:line="240" w:lineRule="auto"/>
        <w:rPr>
          <w:rStyle w:val="ad"/>
          <w:rFonts w:ascii="Meiryo UI" w:eastAsia="Meiryo UI" w:hAnsi="Meiryo UI"/>
          <w:b/>
          <w:i w:val="0"/>
          <w:color w:val="FF0000"/>
          <w:sz w:val="21"/>
          <w:szCs w:val="21"/>
          <w:lang w:eastAsia="ja-JP"/>
        </w:rPr>
      </w:pPr>
    </w:p>
    <w:p w14:paraId="593A5077" w14:textId="77777777" w:rsidR="005072C2" w:rsidRPr="00797EEC" w:rsidRDefault="005072C2" w:rsidP="00B70E7C">
      <w:pPr>
        <w:adjustRightInd w:val="0"/>
        <w:spacing w:after="0" w:line="240" w:lineRule="auto"/>
        <w:rPr>
          <w:rFonts w:ascii="Meiryo UI" w:eastAsia="Meiryo UI" w:hAnsi="Meiryo UI"/>
          <w:b/>
          <w:color w:val="FF0000"/>
          <w:sz w:val="21"/>
          <w:szCs w:val="21"/>
          <w:lang w:eastAsia="ja-JP"/>
        </w:rPr>
      </w:pPr>
    </w:p>
    <w:p w14:paraId="58268A53" w14:textId="0BB8B7AA" w:rsidR="00410C25" w:rsidRPr="003D3DBE" w:rsidRDefault="003D3DBE" w:rsidP="00132B21">
      <w:pPr>
        <w:adjustRightInd w:val="0"/>
        <w:spacing w:after="0" w:line="240" w:lineRule="auto"/>
        <w:jc w:val="center"/>
        <w:rPr>
          <w:rFonts w:ascii="Meiryo UI" w:eastAsia="Meiryo UI" w:hAnsi="Meiryo UI"/>
          <w:b/>
          <w:sz w:val="29"/>
          <w:szCs w:val="29"/>
          <w:lang w:eastAsia="ja-JP"/>
        </w:rPr>
      </w:pPr>
      <w:r w:rsidRPr="003D3DBE">
        <w:rPr>
          <w:rFonts w:ascii="Meiryo UI" w:eastAsia="Meiryo UI" w:hAnsi="Meiryo UI" w:hint="eastAsia"/>
          <w:b/>
          <w:sz w:val="29"/>
          <w:szCs w:val="29"/>
          <w:lang w:eastAsia="ja-JP"/>
        </w:rPr>
        <w:t>東京都社会保険労務士会の研修会に、</w:t>
      </w:r>
      <w:r w:rsidR="002F10D8" w:rsidRPr="003D3DBE">
        <w:rPr>
          <w:rFonts w:ascii="Meiryo UI" w:eastAsia="Meiryo UI" w:hAnsi="Meiryo UI" w:hint="eastAsia"/>
          <w:b/>
          <w:sz w:val="29"/>
          <w:szCs w:val="29"/>
          <w:lang w:eastAsia="ja-JP"/>
        </w:rPr>
        <w:t>日東物流</w:t>
      </w:r>
      <w:r w:rsidR="00424441" w:rsidRPr="003D3DBE">
        <w:rPr>
          <w:rFonts w:ascii="Meiryo UI" w:eastAsia="Meiryo UI" w:hAnsi="Meiryo UI" w:hint="eastAsia"/>
          <w:b/>
          <w:sz w:val="29"/>
          <w:szCs w:val="29"/>
          <w:lang w:eastAsia="ja-JP"/>
        </w:rPr>
        <w:t>・</w:t>
      </w:r>
      <w:r w:rsidR="00163E31" w:rsidRPr="003D3DBE">
        <w:rPr>
          <w:rFonts w:ascii="Meiryo UI" w:eastAsia="Meiryo UI" w:hAnsi="Meiryo UI" w:hint="eastAsia"/>
          <w:b/>
          <w:sz w:val="29"/>
          <w:szCs w:val="29"/>
          <w:lang w:eastAsia="ja-JP"/>
        </w:rPr>
        <w:t>代表の菅原</w:t>
      </w:r>
      <w:r w:rsidR="000B4A56" w:rsidRPr="003D3DBE">
        <w:rPr>
          <w:rFonts w:ascii="Meiryo UI" w:eastAsia="Meiryo UI" w:hAnsi="Meiryo UI" w:hint="eastAsia"/>
          <w:b/>
          <w:sz w:val="29"/>
          <w:szCs w:val="29"/>
          <w:lang w:eastAsia="ja-JP"/>
        </w:rPr>
        <w:t>拓也</w:t>
      </w:r>
      <w:r w:rsidR="00163E31" w:rsidRPr="003D3DBE">
        <w:rPr>
          <w:rFonts w:ascii="Meiryo UI" w:eastAsia="Meiryo UI" w:hAnsi="Meiryo UI" w:hint="eastAsia"/>
          <w:b/>
          <w:sz w:val="29"/>
          <w:szCs w:val="29"/>
          <w:lang w:eastAsia="ja-JP"/>
        </w:rPr>
        <w:t>が</w:t>
      </w:r>
      <w:r w:rsidRPr="003D3DBE">
        <w:rPr>
          <w:rFonts w:ascii="Meiryo UI" w:eastAsia="Meiryo UI" w:hAnsi="Meiryo UI" w:hint="eastAsia"/>
          <w:b/>
          <w:sz w:val="29"/>
          <w:szCs w:val="29"/>
          <w:lang w:eastAsia="ja-JP"/>
        </w:rPr>
        <w:t>登壇</w:t>
      </w:r>
    </w:p>
    <w:p w14:paraId="1616E91A" w14:textId="0557BF09" w:rsidR="001F5694" w:rsidRPr="003D3DBE" w:rsidRDefault="003D3DBE" w:rsidP="001803EF">
      <w:pPr>
        <w:adjustRightInd w:val="0"/>
        <w:spacing w:after="0" w:line="240" w:lineRule="auto"/>
        <w:jc w:val="center"/>
        <w:rPr>
          <w:rFonts w:ascii="Meiryo UI" w:eastAsia="Meiryo UI" w:hAnsi="Meiryo UI"/>
          <w:b/>
          <w:sz w:val="29"/>
          <w:szCs w:val="29"/>
          <w:lang w:eastAsia="ja-JP"/>
        </w:rPr>
      </w:pPr>
      <w:r w:rsidRPr="003D3DBE">
        <w:rPr>
          <w:rFonts w:ascii="Meiryo UI" w:eastAsia="Meiryo UI" w:hAnsi="Meiryo UI" w:hint="eastAsia"/>
          <w:b/>
          <w:sz w:val="29"/>
          <w:szCs w:val="29"/>
          <w:lang w:eastAsia="ja-JP"/>
        </w:rPr>
        <w:t>当社の進める 「アタリマエ経営」 について</w:t>
      </w:r>
      <w:r w:rsidR="001F5694" w:rsidRPr="003D3DBE">
        <w:rPr>
          <w:rFonts w:ascii="Meiryo UI" w:eastAsia="Meiryo UI" w:hAnsi="Meiryo UI" w:hint="eastAsia"/>
          <w:b/>
          <w:sz w:val="29"/>
          <w:szCs w:val="29"/>
          <w:lang w:eastAsia="ja-JP"/>
        </w:rPr>
        <w:t>お話しました</w:t>
      </w:r>
    </w:p>
    <w:p w14:paraId="06AE461A" w14:textId="3481A9AC" w:rsidR="00552839" w:rsidRPr="00513A3C"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6D56EBC5" w14:textId="77777777" w:rsidR="0086121E" w:rsidRPr="00513A3C" w:rsidRDefault="0086121E" w:rsidP="00B70E7C">
      <w:pPr>
        <w:adjustRightInd w:val="0"/>
        <w:snapToGrid w:val="0"/>
        <w:spacing w:after="0" w:line="240" w:lineRule="auto"/>
        <w:rPr>
          <w:rStyle w:val="ad"/>
          <w:rFonts w:ascii="Meiryo UI" w:eastAsia="Meiryo UI" w:hAnsi="Meiryo UI"/>
          <w:i w:val="0"/>
          <w:color w:val="auto"/>
          <w:sz w:val="21"/>
          <w:szCs w:val="21"/>
          <w:lang w:eastAsia="ja-JP"/>
        </w:rPr>
      </w:pPr>
    </w:p>
    <w:p w14:paraId="7EE560DB" w14:textId="27286A2C" w:rsidR="003D3DBE" w:rsidRPr="003D3DBE" w:rsidRDefault="00CD2938" w:rsidP="0036062E">
      <w:pPr>
        <w:adjustRightInd w:val="0"/>
        <w:snapToGrid w:val="0"/>
        <w:spacing w:after="0" w:line="240" w:lineRule="auto"/>
        <w:rPr>
          <w:rFonts w:ascii="Meiryo UI" w:eastAsia="Meiryo UI" w:hAnsi="Meiryo UI"/>
          <w:iCs/>
          <w:sz w:val="21"/>
          <w:szCs w:val="21"/>
          <w:lang w:eastAsia="ja-JP"/>
        </w:rPr>
      </w:pPr>
      <w:r w:rsidRPr="00513A3C">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513A3C">
        <w:rPr>
          <w:rFonts w:ascii="Meiryo UI" w:eastAsia="Meiryo UI" w:hAnsi="Meiryo UI" w:hint="eastAsia"/>
          <w:sz w:val="21"/>
          <w:szCs w:val="21"/>
          <w:shd w:val="clear" w:color="auto" w:fill="FFFFFF"/>
          <w:lang w:eastAsia="ja-JP"/>
        </w:rPr>
        <w:t>代表取締役：菅原拓也</w:t>
      </w:r>
      <w:r w:rsidRPr="00513A3C">
        <w:rPr>
          <w:rStyle w:val="ad"/>
          <w:rFonts w:ascii="Meiryo UI" w:eastAsia="Meiryo UI" w:hAnsi="Meiryo UI" w:hint="eastAsia"/>
          <w:i w:val="0"/>
          <w:color w:val="auto"/>
          <w:sz w:val="21"/>
          <w:szCs w:val="21"/>
          <w:lang w:eastAsia="ja-JP"/>
        </w:rPr>
        <w:t>）は、</w:t>
      </w:r>
      <w:r w:rsidR="00513A3C" w:rsidRPr="00513A3C">
        <w:rPr>
          <w:rStyle w:val="af3"/>
          <w:rFonts w:ascii="Meiryo UI" w:eastAsia="Meiryo UI" w:hAnsi="Meiryo UI" w:hint="eastAsia"/>
          <w:b w:val="0"/>
          <w:bCs w:val="0"/>
          <w:sz w:val="21"/>
          <w:szCs w:val="21"/>
          <w:shd w:val="clear" w:color="auto" w:fill="FFFFFF"/>
          <w:lang w:eastAsia="ja-JP"/>
        </w:rPr>
        <w:t>東京都社会保険労務士会</w:t>
      </w:r>
      <w:r w:rsidR="00435DFC" w:rsidRPr="00513A3C">
        <w:rPr>
          <w:rFonts w:ascii="Meiryo UI" w:eastAsia="Meiryo UI" w:hAnsi="Meiryo UI" w:hint="eastAsia"/>
          <w:sz w:val="21"/>
          <w:szCs w:val="21"/>
          <w:shd w:val="clear" w:color="auto" w:fill="FFFFFF"/>
          <w:lang w:eastAsia="ja-JP"/>
        </w:rPr>
        <w:t>が、</w:t>
      </w:r>
      <w:r w:rsidR="003D3DBE">
        <w:rPr>
          <w:rFonts w:ascii="Meiryo UI" w:eastAsia="Meiryo UI" w:hAnsi="Meiryo UI" w:hint="eastAsia"/>
          <w:sz w:val="21"/>
          <w:szCs w:val="21"/>
          <w:shd w:val="clear" w:color="auto" w:fill="FFFFFF"/>
          <w:lang w:eastAsia="ja-JP"/>
        </w:rPr>
        <w:t>11</w:t>
      </w:r>
      <w:r w:rsidR="0036062E" w:rsidRPr="00513A3C">
        <w:rPr>
          <w:rFonts w:ascii="Meiryo UI" w:eastAsia="Meiryo UI" w:hAnsi="Meiryo UI" w:hint="eastAsia"/>
          <w:sz w:val="21"/>
          <w:szCs w:val="21"/>
          <w:shd w:val="clear" w:color="auto" w:fill="FFFFFF"/>
          <w:lang w:eastAsia="ja-JP"/>
        </w:rPr>
        <w:t>月</w:t>
      </w:r>
      <w:r w:rsidR="003D3DBE">
        <w:rPr>
          <w:rFonts w:ascii="Meiryo UI" w:eastAsia="Meiryo UI" w:hAnsi="Meiryo UI" w:hint="eastAsia"/>
          <w:sz w:val="21"/>
          <w:szCs w:val="21"/>
          <w:shd w:val="clear" w:color="auto" w:fill="FFFFFF"/>
          <w:lang w:eastAsia="ja-JP"/>
        </w:rPr>
        <w:t>15</w:t>
      </w:r>
      <w:r w:rsidR="0036062E" w:rsidRPr="00513A3C">
        <w:rPr>
          <w:rFonts w:ascii="Meiryo UI" w:eastAsia="Meiryo UI" w:hAnsi="Meiryo UI" w:hint="eastAsia"/>
          <w:sz w:val="21"/>
          <w:szCs w:val="21"/>
          <w:shd w:val="clear" w:color="auto" w:fill="FFFFFF"/>
          <w:lang w:eastAsia="ja-JP"/>
        </w:rPr>
        <w:t>日（</w:t>
      </w:r>
      <w:r w:rsidR="003D3DBE">
        <w:rPr>
          <w:rFonts w:ascii="Meiryo UI" w:eastAsia="Meiryo UI" w:hAnsi="Meiryo UI" w:hint="eastAsia"/>
          <w:sz w:val="21"/>
          <w:szCs w:val="21"/>
          <w:shd w:val="clear" w:color="auto" w:fill="FFFFFF"/>
          <w:lang w:eastAsia="ja-JP"/>
        </w:rPr>
        <w:t>金</w:t>
      </w:r>
      <w:r w:rsidR="0036062E" w:rsidRPr="00513A3C">
        <w:rPr>
          <w:rFonts w:ascii="Meiryo UI" w:eastAsia="Meiryo UI" w:hAnsi="Meiryo UI" w:hint="eastAsia"/>
          <w:sz w:val="21"/>
          <w:szCs w:val="21"/>
          <w:shd w:val="clear" w:color="auto" w:fill="FFFFFF"/>
          <w:lang w:eastAsia="ja-JP"/>
        </w:rPr>
        <w:t>）に</w:t>
      </w:r>
      <w:r w:rsidR="00013E2A" w:rsidRPr="00513A3C">
        <w:rPr>
          <w:rFonts w:ascii="Meiryo UI" w:eastAsia="Meiryo UI" w:hAnsi="Meiryo UI" w:hint="eastAsia"/>
          <w:sz w:val="21"/>
          <w:szCs w:val="21"/>
          <w:shd w:val="clear" w:color="auto" w:fill="FFFFFF"/>
          <w:lang w:eastAsia="ja-JP"/>
        </w:rPr>
        <w:t>開催</w:t>
      </w:r>
      <w:r w:rsidR="0036062E" w:rsidRPr="00513A3C">
        <w:rPr>
          <w:rFonts w:ascii="Meiryo UI" w:eastAsia="Meiryo UI" w:hAnsi="Meiryo UI" w:hint="eastAsia"/>
          <w:sz w:val="21"/>
          <w:szCs w:val="21"/>
          <w:shd w:val="clear" w:color="auto" w:fill="FFFFFF"/>
          <w:lang w:eastAsia="ja-JP"/>
        </w:rPr>
        <w:t>した</w:t>
      </w:r>
      <w:r w:rsidR="00513A3C" w:rsidRPr="00513A3C">
        <w:rPr>
          <w:rFonts w:ascii="Meiryo UI" w:eastAsia="Meiryo UI" w:hAnsi="Meiryo UI" w:hint="eastAsia"/>
          <w:sz w:val="21"/>
          <w:szCs w:val="21"/>
          <w:shd w:val="clear" w:color="auto" w:fill="FFFFFF"/>
          <w:lang w:eastAsia="ja-JP"/>
        </w:rPr>
        <w:t>研修会</w:t>
      </w:r>
      <w:r w:rsidR="00013E2A" w:rsidRPr="00513A3C">
        <w:rPr>
          <w:rFonts w:ascii="Meiryo UI" w:eastAsia="Meiryo UI" w:hAnsi="Meiryo UI" w:hint="eastAsia"/>
          <w:sz w:val="21"/>
          <w:szCs w:val="21"/>
          <w:shd w:val="clear" w:color="auto" w:fill="FFFFFF"/>
          <w:lang w:eastAsia="ja-JP"/>
        </w:rPr>
        <w:t>に</w:t>
      </w:r>
      <w:r w:rsidR="003D3DBE">
        <w:rPr>
          <w:rFonts w:ascii="Meiryo UI" w:eastAsia="Meiryo UI" w:hAnsi="Meiryo UI" w:hint="eastAsia"/>
          <w:sz w:val="21"/>
          <w:szCs w:val="21"/>
          <w:shd w:val="clear" w:color="auto" w:fill="FFFFFF"/>
          <w:lang w:eastAsia="ja-JP"/>
        </w:rPr>
        <w:t>登壇</w:t>
      </w:r>
      <w:r w:rsidR="00013E2A" w:rsidRPr="00513A3C">
        <w:rPr>
          <w:rFonts w:ascii="Meiryo UI" w:eastAsia="Meiryo UI" w:hAnsi="Meiryo UI" w:hint="eastAsia"/>
          <w:sz w:val="21"/>
          <w:szCs w:val="21"/>
          <w:shd w:val="clear" w:color="auto" w:fill="FFFFFF"/>
          <w:lang w:eastAsia="ja-JP"/>
        </w:rPr>
        <w:t>、</w:t>
      </w:r>
      <w:r w:rsidR="003D3DBE" w:rsidRPr="000E6064">
        <w:rPr>
          <w:rFonts w:ascii="Meiryo UI" w:eastAsia="Meiryo UI" w:hAnsi="Meiryo UI" w:hint="eastAsia"/>
          <w:color w:val="000000" w:themeColor="text1"/>
          <w:sz w:val="21"/>
          <w:szCs w:val="21"/>
          <w:shd w:val="clear" w:color="auto" w:fill="FFFFFF"/>
          <w:lang w:eastAsia="ja-JP"/>
        </w:rPr>
        <w:t>当社代表取締役の菅原拓也が、当社の進める「アタリマエ経営」について、お話いたしました。</w:t>
      </w:r>
    </w:p>
    <w:p w14:paraId="7F3732E4" w14:textId="77777777" w:rsidR="000277F4" w:rsidRPr="00616A91" w:rsidRDefault="000277F4" w:rsidP="0036062E">
      <w:pPr>
        <w:adjustRightInd w:val="0"/>
        <w:snapToGrid w:val="0"/>
        <w:spacing w:after="0" w:line="240" w:lineRule="auto"/>
        <w:rPr>
          <w:rFonts w:ascii="Meiryo UI" w:eastAsia="Meiryo UI" w:hAnsi="Meiryo UI"/>
          <w:sz w:val="21"/>
          <w:szCs w:val="21"/>
          <w:shd w:val="clear" w:color="auto" w:fill="FFFFFF"/>
          <w:lang w:eastAsia="ja-JP"/>
        </w:rPr>
      </w:pPr>
    </w:p>
    <w:p w14:paraId="08E089E0" w14:textId="2B460A70" w:rsidR="00815A82" w:rsidRPr="00CE34CB" w:rsidRDefault="003E21FA" w:rsidP="00815A82">
      <w:pPr>
        <w:adjustRightInd w:val="0"/>
        <w:snapToGrid w:val="0"/>
        <w:spacing w:after="0" w:line="240" w:lineRule="auto"/>
        <w:rPr>
          <w:rFonts w:ascii="Meiryo UI" w:eastAsia="Meiryo UI" w:hAnsi="Meiryo UI"/>
          <w:sz w:val="21"/>
          <w:szCs w:val="21"/>
          <w:shd w:val="clear" w:color="auto" w:fill="FFFFFF"/>
          <w:lang w:eastAsia="ja-JP"/>
        </w:rPr>
      </w:pPr>
      <w:r w:rsidRPr="00616A91">
        <w:rPr>
          <w:rFonts w:ascii="Meiryo UI" w:eastAsia="Meiryo UI" w:hAnsi="Meiryo UI" w:hint="eastAsia"/>
          <w:sz w:val="21"/>
          <w:szCs w:val="21"/>
          <w:shd w:val="clear" w:color="auto" w:fill="FFFFFF"/>
          <w:lang w:eastAsia="ja-JP"/>
        </w:rPr>
        <w:t>2024年</w:t>
      </w:r>
      <w:r w:rsidR="00CE34CB">
        <w:rPr>
          <w:rFonts w:ascii="Meiryo UI" w:eastAsia="Meiryo UI" w:hAnsi="Meiryo UI" w:hint="eastAsia"/>
          <w:sz w:val="21"/>
          <w:szCs w:val="21"/>
          <w:shd w:val="clear" w:color="auto" w:fill="FFFFFF"/>
          <w:lang w:eastAsia="ja-JP"/>
        </w:rPr>
        <w:t>4</w:t>
      </w:r>
      <w:r w:rsidRPr="00616A91">
        <w:rPr>
          <w:rFonts w:ascii="Meiryo UI" w:eastAsia="Meiryo UI" w:hAnsi="Meiryo UI" w:hint="eastAsia"/>
          <w:sz w:val="21"/>
          <w:szCs w:val="21"/>
          <w:shd w:val="clear" w:color="auto" w:fill="FFFFFF"/>
          <w:lang w:eastAsia="ja-JP"/>
        </w:rPr>
        <w:t>月からの働き方改革関連法の適用に</w:t>
      </w:r>
      <w:r w:rsidR="00736A61" w:rsidRPr="00616A91">
        <w:rPr>
          <w:rFonts w:ascii="Meiryo UI" w:eastAsia="Meiryo UI" w:hAnsi="Meiryo UI" w:hint="eastAsia"/>
          <w:sz w:val="21"/>
          <w:szCs w:val="21"/>
          <w:shd w:val="clear" w:color="auto" w:fill="FFFFFF"/>
          <w:lang w:eastAsia="ja-JP"/>
        </w:rPr>
        <w:t>より</w:t>
      </w:r>
      <w:r w:rsidRPr="00616A91">
        <w:rPr>
          <w:rFonts w:ascii="Meiryo UI" w:eastAsia="Meiryo UI" w:hAnsi="Meiryo UI" w:hint="eastAsia"/>
          <w:sz w:val="21"/>
          <w:szCs w:val="21"/>
          <w:shd w:val="clear" w:color="auto" w:fill="FFFFFF"/>
          <w:lang w:eastAsia="ja-JP"/>
        </w:rPr>
        <w:t>、物流業界の労働環境が整備される</w:t>
      </w:r>
      <w:r w:rsidR="00CF6BFC">
        <w:rPr>
          <w:rFonts w:ascii="Meiryo UI" w:eastAsia="Meiryo UI" w:hAnsi="Meiryo UI" w:hint="eastAsia"/>
          <w:sz w:val="21"/>
          <w:szCs w:val="21"/>
          <w:shd w:val="clear" w:color="auto" w:fill="FFFFFF"/>
          <w:lang w:eastAsia="ja-JP"/>
        </w:rPr>
        <w:t>反面</w:t>
      </w:r>
      <w:r w:rsidRPr="00616A91">
        <w:rPr>
          <w:rFonts w:ascii="Meiryo UI" w:eastAsia="Meiryo UI" w:hAnsi="Meiryo UI" w:hint="eastAsia"/>
          <w:sz w:val="21"/>
          <w:szCs w:val="21"/>
          <w:shd w:val="clear" w:color="auto" w:fill="FFFFFF"/>
          <w:lang w:eastAsia="ja-JP"/>
        </w:rPr>
        <w:t>、</w:t>
      </w:r>
      <w:r w:rsidR="00CF6BFC">
        <w:rPr>
          <w:rFonts w:ascii="Meiryo UI" w:eastAsia="Meiryo UI" w:hAnsi="Meiryo UI" w:hint="eastAsia"/>
          <w:sz w:val="21"/>
          <w:szCs w:val="21"/>
          <w:shd w:val="clear" w:color="auto" w:fill="FFFFFF"/>
          <w:lang w:eastAsia="ja-JP"/>
        </w:rPr>
        <w:t>労働時間の短縮による売上や利益の減少、</w:t>
      </w:r>
      <w:r w:rsidR="00CF6BFC" w:rsidRPr="00616A91">
        <w:rPr>
          <w:rFonts w:ascii="Meiryo UI" w:eastAsia="Meiryo UI" w:hAnsi="Meiryo UI" w:hint="eastAsia"/>
          <w:sz w:val="21"/>
          <w:szCs w:val="21"/>
          <w:shd w:val="clear" w:color="auto" w:fill="FFFFFF"/>
          <w:lang w:eastAsia="ja-JP"/>
        </w:rPr>
        <w:t>ドライバーの労働力不足や収入減少</w:t>
      </w:r>
      <w:r w:rsidR="00CF6BFC">
        <w:rPr>
          <w:rFonts w:ascii="Meiryo UI" w:eastAsia="Meiryo UI" w:hAnsi="Meiryo UI" w:hint="eastAsia"/>
          <w:sz w:val="21"/>
          <w:szCs w:val="21"/>
          <w:shd w:val="clear" w:color="auto" w:fill="FFFFFF"/>
          <w:lang w:eastAsia="ja-JP"/>
        </w:rPr>
        <w:t>が加速することで、</w:t>
      </w:r>
      <w:r w:rsidR="00C234E8" w:rsidRPr="00616A91">
        <w:rPr>
          <w:rFonts w:ascii="Meiryo UI" w:eastAsia="Meiryo UI" w:hAnsi="Meiryo UI" w:hint="eastAsia"/>
          <w:sz w:val="21"/>
          <w:szCs w:val="21"/>
          <w:shd w:val="clear" w:color="auto" w:fill="FFFFFF"/>
          <w:lang w:eastAsia="ja-JP"/>
        </w:rPr>
        <w:t>企業</w:t>
      </w:r>
      <w:r w:rsidR="00345C9B" w:rsidRPr="00616A91">
        <w:rPr>
          <w:rFonts w:ascii="Meiryo UI" w:eastAsia="Meiryo UI" w:hAnsi="Meiryo UI" w:hint="eastAsia"/>
          <w:sz w:val="21"/>
          <w:szCs w:val="21"/>
          <w:shd w:val="clear" w:color="auto" w:fill="FFFFFF"/>
          <w:lang w:eastAsia="ja-JP"/>
        </w:rPr>
        <w:t>だけでなく社会</w:t>
      </w:r>
      <w:r w:rsidR="00CE34CB">
        <w:rPr>
          <w:rFonts w:ascii="Meiryo UI" w:eastAsia="Meiryo UI" w:hAnsi="Meiryo UI" w:hint="eastAsia"/>
          <w:sz w:val="21"/>
          <w:szCs w:val="21"/>
          <w:shd w:val="clear" w:color="auto" w:fill="FFFFFF"/>
          <w:lang w:eastAsia="ja-JP"/>
        </w:rPr>
        <w:t>全体</w:t>
      </w:r>
      <w:r w:rsidR="00345C9B" w:rsidRPr="00616A91">
        <w:rPr>
          <w:rFonts w:ascii="Meiryo UI" w:eastAsia="Meiryo UI" w:hAnsi="Meiryo UI" w:hint="eastAsia"/>
          <w:sz w:val="21"/>
          <w:szCs w:val="21"/>
          <w:shd w:val="clear" w:color="auto" w:fill="FFFFFF"/>
          <w:lang w:eastAsia="ja-JP"/>
        </w:rPr>
        <w:t>にも様々な問題が生じると指摘されています。</w:t>
      </w:r>
      <w:r w:rsidR="0057227C" w:rsidRPr="00616A91">
        <w:rPr>
          <w:rFonts w:ascii="Meiryo UI" w:eastAsia="Meiryo UI" w:hAnsi="Meiryo UI" w:hint="eastAsia"/>
          <w:sz w:val="21"/>
          <w:szCs w:val="21"/>
          <w:shd w:val="clear" w:color="auto" w:fill="FFFFFF"/>
          <w:lang w:eastAsia="ja-JP"/>
        </w:rPr>
        <w:t>そして、この「2024年問題」に対応するため、物流企業は</w:t>
      </w:r>
      <w:r w:rsidR="00524A66" w:rsidRPr="00616A91">
        <w:rPr>
          <w:rFonts w:ascii="Meiryo UI" w:eastAsia="Meiryo UI" w:hAnsi="Meiryo UI" w:hint="eastAsia"/>
          <w:sz w:val="21"/>
          <w:szCs w:val="21"/>
          <w:shd w:val="clear" w:color="auto" w:fill="FFFFFF"/>
          <w:lang w:eastAsia="ja-JP"/>
        </w:rPr>
        <w:t>、</w:t>
      </w:r>
      <w:r w:rsidR="0057227C" w:rsidRPr="00616A91">
        <w:rPr>
          <w:rFonts w:ascii="Meiryo UI" w:eastAsia="Meiryo UI" w:hAnsi="Meiryo UI" w:hint="eastAsia"/>
          <w:sz w:val="21"/>
          <w:szCs w:val="21"/>
          <w:shd w:val="clear" w:color="auto" w:fill="FFFFFF"/>
          <w:lang w:eastAsia="ja-JP"/>
        </w:rPr>
        <w:t>労働条件や</w:t>
      </w:r>
      <w:r w:rsidR="00524A66" w:rsidRPr="00616A91">
        <w:rPr>
          <w:rFonts w:ascii="Meiryo UI" w:eastAsia="Meiryo UI" w:hAnsi="Meiryo UI" w:hint="eastAsia"/>
          <w:sz w:val="21"/>
          <w:szCs w:val="21"/>
          <w:shd w:val="clear" w:color="auto" w:fill="FFFFFF"/>
          <w:lang w:eastAsia="ja-JP"/>
        </w:rPr>
        <w:t>制度の見直しだけでなく、事業構造の改革まで求められています。</w:t>
      </w:r>
      <w:r w:rsidR="00815A82" w:rsidRPr="000E6064">
        <w:rPr>
          <w:rFonts w:ascii="Meiryo UI" w:eastAsia="Meiryo UI" w:hAnsi="Meiryo UI" w:hint="eastAsia"/>
          <w:color w:val="000000" w:themeColor="text1"/>
          <w:sz w:val="21"/>
          <w:szCs w:val="21"/>
          <w:shd w:val="clear" w:color="auto" w:fill="FFFFFF"/>
          <w:lang w:eastAsia="ja-JP"/>
        </w:rPr>
        <w:t>今回の</w:t>
      </w:r>
      <w:r w:rsidR="00CE34CB">
        <w:rPr>
          <w:rFonts w:ascii="Meiryo UI" w:eastAsia="Meiryo UI" w:hAnsi="Meiryo UI" w:hint="eastAsia"/>
          <w:color w:val="000000" w:themeColor="text1"/>
          <w:sz w:val="21"/>
          <w:szCs w:val="21"/>
          <w:shd w:val="clear" w:color="auto" w:fill="FFFFFF"/>
          <w:lang w:eastAsia="ja-JP"/>
        </w:rPr>
        <w:t>研修会</w:t>
      </w:r>
      <w:r w:rsidR="00815A82" w:rsidRPr="000E6064">
        <w:rPr>
          <w:rFonts w:ascii="Meiryo UI" w:eastAsia="Meiryo UI" w:hAnsi="Meiryo UI" w:hint="eastAsia"/>
          <w:color w:val="000000" w:themeColor="text1"/>
          <w:sz w:val="21"/>
          <w:szCs w:val="21"/>
          <w:shd w:val="clear" w:color="auto" w:fill="FFFFFF"/>
          <w:lang w:eastAsia="ja-JP"/>
        </w:rPr>
        <w:t>は、2024年問題に代表される物流課題に対し、</w:t>
      </w:r>
      <w:r w:rsidR="00CE34CB">
        <w:rPr>
          <w:rFonts w:ascii="Meiryo UI" w:eastAsia="Meiryo UI" w:hAnsi="Meiryo UI" w:hint="eastAsia"/>
          <w:color w:val="000000" w:themeColor="text1"/>
          <w:sz w:val="21"/>
          <w:szCs w:val="21"/>
          <w:shd w:val="clear" w:color="auto" w:fill="FFFFFF"/>
          <w:lang w:eastAsia="ja-JP"/>
        </w:rPr>
        <w:t>社会保険労務士の立場としてどのよう</w:t>
      </w:r>
      <w:r w:rsidR="00815A82" w:rsidRPr="000E6064">
        <w:rPr>
          <w:rFonts w:ascii="Meiryo UI" w:eastAsia="Meiryo UI" w:hAnsi="Meiryo UI" w:hint="eastAsia"/>
          <w:color w:val="000000" w:themeColor="text1"/>
          <w:sz w:val="21"/>
          <w:szCs w:val="21"/>
          <w:shd w:val="clear" w:color="auto" w:fill="FFFFFF"/>
          <w:lang w:eastAsia="ja-JP"/>
        </w:rPr>
        <w:t>に考え、どのように対応すべきか、その示唆を得たいとのご意向から、</w:t>
      </w:r>
      <w:r w:rsidR="009E61CF">
        <w:rPr>
          <w:rFonts w:ascii="Meiryo UI" w:eastAsia="Meiryo UI" w:hAnsi="Meiryo UI" w:hint="eastAsia"/>
          <w:color w:val="000000" w:themeColor="text1"/>
          <w:sz w:val="21"/>
          <w:szCs w:val="21"/>
          <w:shd w:val="clear" w:color="auto" w:fill="FFFFFF"/>
          <w:lang w:eastAsia="ja-JP"/>
        </w:rPr>
        <w:t>講演依頼をいただ</w:t>
      </w:r>
      <w:r w:rsidR="00815A82" w:rsidRPr="000E6064">
        <w:rPr>
          <w:rFonts w:ascii="Meiryo UI" w:eastAsia="Meiryo UI" w:hAnsi="Meiryo UI" w:hint="eastAsia"/>
          <w:color w:val="000000" w:themeColor="text1"/>
          <w:sz w:val="21"/>
          <w:szCs w:val="21"/>
          <w:shd w:val="clear" w:color="auto" w:fill="FFFFFF"/>
          <w:lang w:eastAsia="ja-JP"/>
        </w:rPr>
        <w:t>くこととなりました。</w:t>
      </w:r>
    </w:p>
    <w:p w14:paraId="29B5C33C" w14:textId="77777777" w:rsidR="00815A82" w:rsidRDefault="00815A82" w:rsidP="0036062E">
      <w:pPr>
        <w:adjustRightInd w:val="0"/>
        <w:snapToGrid w:val="0"/>
        <w:spacing w:after="0" w:line="240" w:lineRule="auto"/>
        <w:rPr>
          <w:rFonts w:ascii="Meiryo UI" w:eastAsia="Meiryo UI" w:hAnsi="Meiryo UI"/>
          <w:sz w:val="21"/>
          <w:szCs w:val="21"/>
          <w:shd w:val="clear" w:color="auto" w:fill="FFFFFF"/>
          <w:lang w:eastAsia="ja-JP"/>
        </w:rPr>
      </w:pPr>
    </w:p>
    <w:p w14:paraId="7F7E0765" w14:textId="5083399F" w:rsidR="00CE34CB" w:rsidRPr="00CE34CB" w:rsidRDefault="00CE34CB" w:rsidP="00CE34CB">
      <w:pPr>
        <w:adjustRightInd w:val="0"/>
        <w:snapToGrid w:val="0"/>
        <w:spacing w:after="0" w:line="240" w:lineRule="auto"/>
        <w:rPr>
          <w:rStyle w:val="ad"/>
          <w:rFonts w:ascii="Meiryo UI" w:eastAsia="Meiryo UI" w:hAnsi="Meiryo UI"/>
          <w:i w:val="0"/>
          <w:iCs w:val="0"/>
          <w:color w:val="000000" w:themeColor="text1"/>
          <w:sz w:val="21"/>
          <w:szCs w:val="21"/>
          <w:shd w:val="clear" w:color="auto" w:fill="FFFFFF"/>
          <w:lang w:eastAsia="ja-JP"/>
        </w:rPr>
      </w:pPr>
      <w:r w:rsidRPr="000E6064">
        <w:rPr>
          <w:rFonts w:ascii="Meiryo UI" w:eastAsia="Meiryo UI" w:hAnsi="Meiryo UI" w:hint="eastAsia"/>
          <w:color w:val="000000" w:themeColor="text1"/>
          <w:sz w:val="21"/>
          <w:szCs w:val="21"/>
          <w:shd w:val="clear" w:color="auto" w:fill="FFFFFF"/>
          <w:lang w:eastAsia="ja-JP"/>
        </w:rPr>
        <w:t>「アタリマエ経営」とは、健康的で安全な労働によって家族全員が安心して生活を送るという“社員的アタリマエ”と、正直で誠実な事業活動を通して社会や地域を支えるという“会社的アタリマエ”を実現するためには、物事の本質を理解した行動が重要であるという、当社独自の経営哲学。今回のセミナーでは、</w:t>
      </w:r>
      <w:r w:rsidRPr="000E6064">
        <w:rPr>
          <w:rStyle w:val="ad"/>
          <w:rFonts w:ascii="Meiryo UI" w:eastAsia="Meiryo UI" w:hAnsi="Meiryo UI" w:hint="eastAsia"/>
          <w:i w:val="0"/>
          <w:color w:val="000000" w:themeColor="text1"/>
          <w:sz w:val="21"/>
          <w:szCs w:val="21"/>
          <w:lang w:eastAsia="ja-JP"/>
        </w:rPr>
        <w:t>2024年問題に代表される様々な物流課題や業界にはびこる悪習、社会変化に起因する燃料費の高騰など、様々な経営リスクに対し、企業がどのように捉え、どのように考えてアプローチしていくべきかを、「アタリマエ経営」の実践を通して課</w:t>
      </w:r>
      <w:r>
        <w:rPr>
          <w:rStyle w:val="ad"/>
          <w:rFonts w:ascii="Meiryo UI" w:eastAsia="Meiryo UI" w:hAnsi="Meiryo UI" w:hint="eastAsia"/>
          <w:i w:val="0"/>
          <w:color w:val="auto"/>
          <w:sz w:val="21"/>
          <w:szCs w:val="21"/>
          <w:lang w:eastAsia="ja-JP"/>
        </w:rPr>
        <w:t>題解決に取組み</w:t>
      </w:r>
      <w:r w:rsidRPr="001F5694">
        <w:rPr>
          <w:rFonts w:ascii="Meiryo UI" w:eastAsia="Meiryo UI" w:hAnsi="Meiryo UI" w:hint="eastAsia"/>
          <w:iCs/>
          <w:sz w:val="21"/>
          <w:szCs w:val="21"/>
          <w:lang w:eastAsia="ja-JP"/>
        </w:rPr>
        <w:t>続ける当社事例を元に、具体的にお話いたしました。</w:t>
      </w:r>
    </w:p>
    <w:p w14:paraId="20EEA282" w14:textId="77777777" w:rsidR="00CE34CB" w:rsidRPr="00484868" w:rsidRDefault="00CE34CB" w:rsidP="00CE34CB">
      <w:pPr>
        <w:adjustRightInd w:val="0"/>
        <w:snapToGrid w:val="0"/>
        <w:spacing w:after="0" w:line="240" w:lineRule="auto"/>
        <w:rPr>
          <w:rFonts w:ascii="Meiryo UI" w:eastAsia="Meiryo UI" w:hAnsi="Meiryo UI"/>
          <w:sz w:val="21"/>
          <w:szCs w:val="21"/>
          <w:shd w:val="clear" w:color="auto" w:fill="FFFFFF"/>
          <w:lang w:eastAsia="ja-JP"/>
        </w:rPr>
      </w:pPr>
    </w:p>
    <w:p w14:paraId="7DDD0F98" w14:textId="77777777" w:rsidR="00CE34CB" w:rsidRPr="00484868" w:rsidRDefault="00CE34CB" w:rsidP="00CE34CB">
      <w:pPr>
        <w:adjustRightInd w:val="0"/>
        <w:snapToGrid w:val="0"/>
        <w:spacing w:after="0" w:line="240" w:lineRule="auto"/>
        <w:rPr>
          <w:rStyle w:val="ad"/>
          <w:rFonts w:ascii="Meiryo UI" w:eastAsia="Meiryo UI" w:hAnsi="Meiryo UI"/>
          <w:i w:val="0"/>
          <w:color w:val="auto"/>
          <w:sz w:val="21"/>
          <w:szCs w:val="21"/>
          <w:lang w:eastAsia="ja-JP"/>
        </w:rPr>
      </w:pPr>
      <w:r w:rsidRPr="00484868">
        <w:rPr>
          <w:rFonts w:ascii="Meiryo UI" w:eastAsia="Meiryo UI" w:hAnsi="Meiryo UI" w:hint="eastAsia"/>
          <w:sz w:val="21"/>
          <w:szCs w:val="21"/>
          <w:shd w:val="clear" w:color="auto" w:fill="FFFFFF"/>
          <w:lang w:eastAsia="ja-JP"/>
        </w:rPr>
        <w:t>今回のセミナー登壇に際し、</w:t>
      </w:r>
      <w:r w:rsidRPr="00484868">
        <w:rPr>
          <w:rStyle w:val="ad"/>
          <w:rFonts w:ascii="Meiryo UI" w:eastAsia="Meiryo UI" w:hAnsi="Meiryo UI" w:hint="eastAsia"/>
          <w:i w:val="0"/>
          <w:color w:val="auto"/>
          <w:sz w:val="21"/>
          <w:szCs w:val="21"/>
          <w:lang w:eastAsia="ja-JP"/>
        </w:rPr>
        <w:t>代表取締役の菅原は次のように述べています。</w:t>
      </w:r>
    </w:p>
    <w:p w14:paraId="6FDA0742" w14:textId="71256DC7" w:rsidR="00A8245D" w:rsidRPr="00CE11A1" w:rsidRDefault="00CE34CB" w:rsidP="00510A8D">
      <w:pPr>
        <w:adjustRightInd w:val="0"/>
        <w:snapToGrid w:val="0"/>
        <w:spacing w:after="0" w:line="240" w:lineRule="auto"/>
        <w:rPr>
          <w:rStyle w:val="ad"/>
          <w:rFonts w:ascii="Meiryo UI" w:eastAsia="Meiryo UI" w:hAnsi="Meiryo UI"/>
          <w:i w:val="0"/>
          <w:color w:val="auto"/>
          <w:sz w:val="21"/>
          <w:szCs w:val="21"/>
          <w:lang w:eastAsia="ja-JP"/>
        </w:rPr>
      </w:pPr>
      <w:r w:rsidRPr="00484868">
        <w:rPr>
          <w:rStyle w:val="ad"/>
          <w:rFonts w:ascii="Meiryo UI" w:eastAsia="Meiryo UI" w:hAnsi="Meiryo UI" w:hint="eastAsia"/>
          <w:i w:val="0"/>
          <w:color w:val="auto"/>
          <w:sz w:val="21"/>
          <w:szCs w:val="21"/>
          <w:lang w:eastAsia="ja-JP"/>
        </w:rPr>
        <w:t>「法令遵守をはじめとする社会から求められる</w:t>
      </w:r>
      <w:r w:rsidR="000D604E">
        <w:rPr>
          <w:rStyle w:val="ad"/>
          <w:rFonts w:ascii="Meiryo UI" w:eastAsia="Meiryo UI" w:hAnsi="Meiryo UI" w:hint="eastAsia"/>
          <w:i w:val="0"/>
          <w:color w:val="auto"/>
          <w:sz w:val="21"/>
          <w:szCs w:val="21"/>
          <w:lang w:eastAsia="ja-JP"/>
        </w:rPr>
        <w:t>“</w:t>
      </w:r>
      <w:r w:rsidRPr="00484868">
        <w:rPr>
          <w:rStyle w:val="ad"/>
          <w:rFonts w:ascii="Meiryo UI" w:eastAsia="Meiryo UI" w:hAnsi="Meiryo UI" w:hint="eastAsia"/>
          <w:i w:val="0"/>
          <w:color w:val="auto"/>
          <w:sz w:val="21"/>
          <w:szCs w:val="21"/>
          <w:lang w:eastAsia="ja-JP"/>
        </w:rPr>
        <w:t>アタリマエ</w:t>
      </w:r>
      <w:r w:rsidR="000D604E">
        <w:rPr>
          <w:rStyle w:val="ad"/>
          <w:rFonts w:ascii="Meiryo UI" w:eastAsia="Meiryo UI" w:hAnsi="Meiryo UI" w:hint="eastAsia"/>
          <w:i w:val="0"/>
          <w:color w:val="auto"/>
          <w:sz w:val="21"/>
          <w:szCs w:val="21"/>
          <w:lang w:eastAsia="ja-JP"/>
        </w:rPr>
        <w:t>”</w:t>
      </w:r>
      <w:r w:rsidRPr="00484868">
        <w:rPr>
          <w:rStyle w:val="ad"/>
          <w:rFonts w:ascii="Meiryo UI" w:eastAsia="Meiryo UI" w:hAnsi="Meiryo UI" w:hint="eastAsia"/>
          <w:i w:val="0"/>
          <w:color w:val="auto"/>
          <w:sz w:val="21"/>
          <w:szCs w:val="21"/>
          <w:lang w:eastAsia="ja-JP"/>
        </w:rPr>
        <w:t>の実現にはコストや投資が必要であり、物流企業に限らず中小零細企業にとっては</w:t>
      </w:r>
      <w:r w:rsidR="000D604E">
        <w:rPr>
          <w:rStyle w:val="ad"/>
          <w:rFonts w:ascii="Meiryo UI" w:eastAsia="Meiryo UI" w:hAnsi="Meiryo UI" w:hint="eastAsia"/>
          <w:i w:val="0"/>
          <w:color w:val="auto"/>
          <w:sz w:val="21"/>
          <w:szCs w:val="21"/>
          <w:lang w:eastAsia="ja-JP"/>
        </w:rPr>
        <w:t>、</w:t>
      </w:r>
      <w:r w:rsidRPr="00484868">
        <w:rPr>
          <w:rStyle w:val="ad"/>
          <w:rFonts w:ascii="Meiryo UI" w:eastAsia="Meiryo UI" w:hAnsi="Meiryo UI" w:hint="eastAsia"/>
          <w:i w:val="0"/>
          <w:color w:val="auto"/>
          <w:sz w:val="21"/>
          <w:szCs w:val="21"/>
          <w:lang w:eastAsia="ja-JP"/>
        </w:rPr>
        <w:t>やりたくても出来ないことが数多くあります。今回のセミナーでは、そんな</w:t>
      </w:r>
      <w:r w:rsidR="000D604E">
        <w:rPr>
          <w:rStyle w:val="ad"/>
          <w:rFonts w:ascii="Meiryo UI" w:eastAsia="Meiryo UI" w:hAnsi="Meiryo UI" w:hint="eastAsia"/>
          <w:i w:val="0"/>
          <w:color w:val="auto"/>
          <w:sz w:val="21"/>
          <w:szCs w:val="21"/>
          <w:lang w:eastAsia="ja-JP"/>
        </w:rPr>
        <w:t>“</w:t>
      </w:r>
      <w:r w:rsidRPr="00484868">
        <w:rPr>
          <w:rStyle w:val="ad"/>
          <w:rFonts w:ascii="Meiryo UI" w:eastAsia="Meiryo UI" w:hAnsi="Meiryo UI" w:hint="eastAsia"/>
          <w:i w:val="0"/>
          <w:color w:val="auto"/>
          <w:sz w:val="21"/>
          <w:szCs w:val="21"/>
          <w:lang w:eastAsia="ja-JP"/>
        </w:rPr>
        <w:t>アタリマエ</w:t>
      </w:r>
      <w:r w:rsidR="000D604E">
        <w:rPr>
          <w:rStyle w:val="ad"/>
          <w:rFonts w:ascii="Meiryo UI" w:eastAsia="Meiryo UI" w:hAnsi="Meiryo UI" w:hint="eastAsia"/>
          <w:i w:val="0"/>
          <w:color w:val="auto"/>
          <w:sz w:val="21"/>
          <w:szCs w:val="21"/>
          <w:lang w:eastAsia="ja-JP"/>
        </w:rPr>
        <w:t>”</w:t>
      </w:r>
      <w:r w:rsidRPr="00484868">
        <w:rPr>
          <w:rStyle w:val="ad"/>
          <w:rFonts w:ascii="Meiryo UI" w:eastAsia="Meiryo UI" w:hAnsi="Meiryo UI" w:hint="eastAsia"/>
          <w:i w:val="0"/>
          <w:color w:val="auto"/>
          <w:sz w:val="21"/>
          <w:szCs w:val="21"/>
          <w:lang w:eastAsia="ja-JP"/>
        </w:rPr>
        <w:t>の実現に向けた考え方やアプローチ方法を、当社事例を通してお話することで、経営に悩む多くの企業が問題解決に取組み、ともに魅力的な企業を目指すキッカケに出来ればと思います。」</w:t>
      </w:r>
    </w:p>
    <w:p w14:paraId="0DFE17C1" w14:textId="77777777" w:rsidR="00CE11A1" w:rsidRPr="00CE11A1" w:rsidRDefault="00CE11A1"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9943DE"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9943DE">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9943DE">
        <w:rPr>
          <w:rFonts w:ascii="Meiryo UI" w:eastAsia="Meiryo UI" w:hAnsi="Meiryo UI" w:cs="ＭＳ Ｐゴシック"/>
          <w:sz w:val="21"/>
          <w:szCs w:val="21"/>
          <w:lang w:eastAsia="ja-JP"/>
        </w:rPr>
        <w:t>新しい時代に求められる</w:t>
      </w:r>
      <w:r w:rsidRPr="009943DE">
        <w:rPr>
          <w:rFonts w:ascii="Meiryo UI" w:eastAsia="Meiryo UI" w:hAnsi="Meiryo UI" w:cs="ＭＳ Ｐゴシック" w:hint="eastAsia"/>
          <w:sz w:val="21"/>
          <w:szCs w:val="21"/>
          <w:lang w:eastAsia="ja-JP"/>
        </w:rPr>
        <w:t>最高の</w:t>
      </w:r>
      <w:r w:rsidRPr="009943DE">
        <w:rPr>
          <w:rFonts w:ascii="Meiryo UI" w:eastAsia="Meiryo UI" w:hAnsi="Meiryo UI" w:cs="ＭＳ Ｐゴシック"/>
          <w:sz w:val="21"/>
          <w:szCs w:val="21"/>
          <w:lang w:eastAsia="ja-JP"/>
        </w:rPr>
        <w:t>輸送サービスを提供するため</w:t>
      </w:r>
      <w:r w:rsidRPr="009943DE">
        <w:rPr>
          <w:rFonts w:ascii="Meiryo UI" w:eastAsia="Meiryo UI" w:hAnsi="Meiryo UI" w:cs="ＭＳ Ｐゴシック" w:hint="eastAsia"/>
          <w:sz w:val="21"/>
          <w:szCs w:val="21"/>
          <w:lang w:eastAsia="ja-JP"/>
        </w:rPr>
        <w:t>、</w:t>
      </w:r>
      <w:r w:rsidRPr="009943DE">
        <w:rPr>
          <w:rFonts w:ascii="Meiryo UI" w:eastAsia="Meiryo UI" w:hAnsi="Meiryo UI" w:cs="ＭＳ Ｐゴシック"/>
          <w:sz w:val="21"/>
          <w:szCs w:val="21"/>
          <w:lang w:eastAsia="ja-JP"/>
        </w:rPr>
        <w:t>より良い方向へ変化し続け</w:t>
      </w:r>
      <w:r w:rsidRPr="009943DE">
        <w:rPr>
          <w:rFonts w:ascii="Meiryo UI" w:eastAsia="Meiryo UI" w:hAnsi="Meiryo UI" w:cs="ＭＳ Ｐゴシック" w:hint="eastAsia"/>
          <w:sz w:val="21"/>
          <w:szCs w:val="21"/>
          <w:lang w:eastAsia="ja-JP"/>
        </w:rPr>
        <w:t>ています。</w:t>
      </w:r>
    </w:p>
    <w:p w14:paraId="67EF90CB" w14:textId="536845B9" w:rsidR="00510A8D" w:rsidRPr="009943DE"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5873B212" w14:textId="663233BC" w:rsidR="00D36F28" w:rsidRPr="00797EEC" w:rsidRDefault="00D36F28" w:rsidP="00A8245D">
      <w:pPr>
        <w:adjustRightInd w:val="0"/>
        <w:snapToGrid w:val="0"/>
        <w:spacing w:after="0" w:line="240" w:lineRule="auto"/>
        <w:rPr>
          <w:rStyle w:val="ad"/>
          <w:rFonts w:ascii="Meiryo UI" w:eastAsia="Meiryo UI" w:hAnsi="Meiryo UI"/>
          <w:i w:val="0"/>
          <w:color w:val="FF0000"/>
          <w:sz w:val="21"/>
          <w:szCs w:val="21"/>
          <w:lang w:eastAsia="ja-JP"/>
        </w:rPr>
      </w:pPr>
    </w:p>
    <w:p w14:paraId="2F467ABE" w14:textId="6E46EAE5" w:rsidR="00B2154D" w:rsidRPr="00797EEC" w:rsidRDefault="000A4C5B" w:rsidP="00A8245D">
      <w:pPr>
        <w:adjustRightInd w:val="0"/>
        <w:snapToGrid w:val="0"/>
        <w:spacing w:after="0" w:line="240" w:lineRule="auto"/>
        <w:rPr>
          <w:rStyle w:val="ad"/>
          <w:rFonts w:ascii="Meiryo UI" w:eastAsia="Meiryo UI" w:hAnsi="Meiryo UI"/>
          <w:i w:val="0"/>
          <w:color w:val="FF0000"/>
          <w:sz w:val="21"/>
          <w:szCs w:val="21"/>
          <w:lang w:eastAsia="ja-JP"/>
        </w:rPr>
      </w:pPr>
      <w:r w:rsidRPr="00797EEC">
        <w:rPr>
          <w:rFonts w:ascii="Meiryo UI" w:eastAsia="Meiryo UI" w:hAnsi="Meiryo UI"/>
          <w:iCs/>
          <w:noProof/>
          <w:color w:val="FF0000"/>
          <w:sz w:val="21"/>
          <w:szCs w:val="21"/>
          <w:lang w:eastAsia="ja-JP"/>
        </w:rPr>
        <w:lastRenderedPageBreak/>
        <mc:AlternateContent>
          <mc:Choice Requires="wps">
            <w:drawing>
              <wp:anchor distT="0" distB="0" distL="114300" distR="114300" simplePos="0" relativeHeight="251670528" behindDoc="0" locked="0" layoutInCell="1" allowOverlap="1" wp14:anchorId="45FDDF2D" wp14:editId="46C031D2">
                <wp:simplePos x="0" y="0"/>
                <wp:positionH relativeFrom="column">
                  <wp:posOffset>4878705</wp:posOffset>
                </wp:positionH>
                <wp:positionV relativeFrom="paragraph">
                  <wp:posOffset>-620395</wp:posOffset>
                </wp:positionV>
                <wp:extent cx="1357745" cy="713509"/>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C02BE" id="正方形/長方形 2" o:spid="_x0000_s1026" style="position:absolute;left:0;text-align:left;margin-left:384.15pt;margin-top:-48.85pt;width:106.9pt;height:56.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" fillcolor="white [3212]" stroked="f" strokeweight="1pt"/>
            </w:pict>
          </mc:Fallback>
        </mc:AlternateContent>
      </w:r>
    </w:p>
    <w:p w14:paraId="45FF6057" w14:textId="711FDBFA" w:rsidR="00265809" w:rsidRPr="00372F63" w:rsidRDefault="007B5781" w:rsidP="00A8245D">
      <w:pPr>
        <w:adjustRightInd w:val="0"/>
        <w:snapToGrid w:val="0"/>
        <w:spacing w:after="0" w:line="240" w:lineRule="auto"/>
        <w:rPr>
          <w:rStyle w:val="ad"/>
          <w:rFonts w:ascii="Meiryo UI" w:eastAsia="Meiryo UI" w:hAnsi="Meiryo UI"/>
          <w:i w:val="0"/>
          <w:color w:val="auto"/>
          <w:sz w:val="21"/>
          <w:szCs w:val="21"/>
          <w:lang w:eastAsia="ja-JP"/>
        </w:rPr>
      </w:pPr>
      <w:r w:rsidRPr="00372F63">
        <w:rPr>
          <w:rStyle w:val="ad"/>
          <w:rFonts w:ascii="Meiryo UI" w:eastAsia="Meiryo UI" w:hAnsi="Meiryo UI" w:hint="eastAsia"/>
          <w:i w:val="0"/>
          <w:color w:val="auto"/>
          <w:sz w:val="21"/>
          <w:szCs w:val="21"/>
          <w:lang w:eastAsia="ja-JP"/>
        </w:rPr>
        <w:t>【</w:t>
      </w:r>
      <w:r w:rsidR="00B2154D" w:rsidRPr="00372F63">
        <w:rPr>
          <w:rStyle w:val="ad"/>
          <w:rFonts w:ascii="Meiryo UI" w:eastAsia="Meiryo UI" w:hAnsi="Meiryo UI" w:hint="eastAsia"/>
          <w:i w:val="0"/>
          <w:color w:val="auto"/>
          <w:sz w:val="21"/>
          <w:szCs w:val="21"/>
          <w:lang w:eastAsia="ja-JP"/>
        </w:rPr>
        <w:t xml:space="preserve"> </w:t>
      </w:r>
      <w:r w:rsidRPr="00372F63">
        <w:rPr>
          <w:rStyle w:val="ad"/>
          <w:rFonts w:ascii="Meiryo UI" w:eastAsia="Meiryo UI" w:hAnsi="Meiryo UI" w:hint="eastAsia"/>
          <w:i w:val="0"/>
          <w:color w:val="auto"/>
          <w:sz w:val="21"/>
          <w:szCs w:val="21"/>
          <w:lang w:eastAsia="ja-JP"/>
        </w:rPr>
        <w:t>セミナー概要</w:t>
      </w:r>
      <w:r w:rsidR="00B2154D" w:rsidRPr="00372F63">
        <w:rPr>
          <w:rStyle w:val="ad"/>
          <w:rFonts w:ascii="Meiryo UI" w:eastAsia="Meiryo UI" w:hAnsi="Meiryo UI" w:hint="eastAsia"/>
          <w:i w:val="0"/>
          <w:color w:val="auto"/>
          <w:sz w:val="21"/>
          <w:szCs w:val="21"/>
          <w:lang w:eastAsia="ja-JP"/>
        </w:rPr>
        <w:t xml:space="preserve"> </w:t>
      </w:r>
      <w:r w:rsidRPr="00372F63">
        <w:rPr>
          <w:rStyle w:val="ad"/>
          <w:rFonts w:ascii="Meiryo UI" w:eastAsia="Meiryo UI" w:hAnsi="Meiryo UI" w:hint="eastAsia"/>
          <w:i w:val="0"/>
          <w:color w:val="auto"/>
          <w:sz w:val="21"/>
          <w:szCs w:val="21"/>
          <w:lang w:eastAsia="ja-JP"/>
        </w:rPr>
        <w:t>】</w:t>
      </w:r>
    </w:p>
    <w:p w14:paraId="688E50CE" w14:textId="77777777" w:rsidR="00034B9C" w:rsidRPr="000E6064" w:rsidRDefault="00034B9C" w:rsidP="00034B9C">
      <w:pPr>
        <w:pStyle w:val="a3"/>
        <w:numPr>
          <w:ilvl w:val="0"/>
          <w:numId w:val="19"/>
        </w:numPr>
        <w:adjustRightInd w:val="0"/>
        <w:snapToGrid w:val="0"/>
        <w:spacing w:after="0" w:line="240" w:lineRule="auto"/>
        <w:rPr>
          <w:rStyle w:val="ad"/>
          <w:rFonts w:ascii="Meiryo UI" w:eastAsia="Meiryo UI" w:hAnsi="Meiryo UI"/>
          <w:i w:val="0"/>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テーマ：</w:t>
      </w:r>
      <w:r w:rsidRPr="000E6064">
        <w:rPr>
          <w:rStyle w:val="ad"/>
          <w:rFonts w:ascii="Meiryo UI" w:eastAsia="Meiryo UI" w:hAnsi="Meiryo UI"/>
          <w:i w:val="0"/>
          <w:color w:val="000000" w:themeColor="text1"/>
          <w:sz w:val="21"/>
          <w:szCs w:val="21"/>
          <w:lang w:eastAsia="ja-JP"/>
        </w:rPr>
        <w:tab/>
      </w:r>
      <w:r w:rsidRPr="000E6064">
        <w:rPr>
          <w:rStyle w:val="ad"/>
          <w:rFonts w:ascii="Meiryo UI" w:eastAsia="Meiryo UI" w:hAnsi="Meiryo UI" w:hint="eastAsia"/>
          <w:i w:val="0"/>
          <w:color w:val="000000" w:themeColor="text1"/>
          <w:sz w:val="21"/>
          <w:szCs w:val="21"/>
          <w:lang w:eastAsia="ja-JP"/>
        </w:rPr>
        <w:t xml:space="preserve">物流２代目社長の「会社を変えた </w:t>
      </w:r>
      <w:r w:rsidRPr="000E6064">
        <w:rPr>
          <w:rStyle w:val="ad"/>
          <w:rFonts w:ascii="Meiryo UI" w:eastAsia="Meiryo UI" w:hAnsi="Meiryo UI"/>
          <w:i w:val="0"/>
          <w:color w:val="000000" w:themeColor="text1"/>
          <w:sz w:val="21"/>
          <w:szCs w:val="21"/>
          <w:lang w:eastAsia="ja-JP"/>
        </w:rPr>
        <w:t>“</w:t>
      </w:r>
      <w:r w:rsidRPr="000E6064">
        <w:rPr>
          <w:rStyle w:val="ad"/>
          <w:rFonts w:ascii="Meiryo UI" w:eastAsia="Meiryo UI" w:hAnsi="Meiryo UI" w:hint="eastAsia"/>
          <w:i w:val="0"/>
          <w:color w:val="000000" w:themeColor="text1"/>
          <w:sz w:val="21"/>
          <w:szCs w:val="21"/>
          <w:lang w:eastAsia="ja-JP"/>
        </w:rPr>
        <w:t>アタリマエ経営</w:t>
      </w:r>
      <w:r w:rsidRPr="000E6064">
        <w:rPr>
          <w:rStyle w:val="ad"/>
          <w:rFonts w:ascii="Meiryo UI" w:eastAsia="Meiryo UI" w:hAnsi="Meiryo UI"/>
          <w:i w:val="0"/>
          <w:color w:val="000000" w:themeColor="text1"/>
          <w:sz w:val="21"/>
          <w:szCs w:val="21"/>
          <w:lang w:eastAsia="ja-JP"/>
        </w:rPr>
        <w:t>”</w:t>
      </w:r>
      <w:r w:rsidRPr="000E6064">
        <w:rPr>
          <w:rStyle w:val="ad"/>
          <w:rFonts w:ascii="Meiryo UI" w:eastAsia="Meiryo UI" w:hAnsi="Meiryo UI" w:hint="eastAsia"/>
          <w:i w:val="0"/>
          <w:color w:val="000000" w:themeColor="text1"/>
          <w:sz w:val="21"/>
          <w:szCs w:val="21"/>
          <w:lang w:eastAsia="ja-JP"/>
        </w:rPr>
        <w:t>」</w:t>
      </w:r>
    </w:p>
    <w:p w14:paraId="36BED1F8" w14:textId="39CD329D" w:rsidR="00034B9C" w:rsidRPr="000E6064" w:rsidRDefault="00034B9C" w:rsidP="00034B9C">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日時：</w:t>
      </w:r>
      <w:r w:rsidRPr="000E6064">
        <w:rPr>
          <w:rStyle w:val="ad"/>
          <w:rFonts w:ascii="Meiryo UI" w:eastAsia="Meiryo UI" w:hAnsi="Meiryo UI"/>
          <w:i w:val="0"/>
          <w:color w:val="000000" w:themeColor="text1"/>
          <w:sz w:val="21"/>
          <w:szCs w:val="21"/>
          <w:lang w:eastAsia="ja-JP"/>
        </w:rPr>
        <w:tab/>
      </w:r>
      <w:r w:rsidRPr="000E6064">
        <w:rPr>
          <w:rStyle w:val="ad"/>
          <w:rFonts w:ascii="Meiryo UI" w:eastAsia="Meiryo UI" w:hAnsi="Meiryo UI" w:hint="eastAsia"/>
          <w:i w:val="0"/>
          <w:color w:val="000000" w:themeColor="text1"/>
          <w:sz w:val="21"/>
          <w:szCs w:val="21"/>
          <w:lang w:eastAsia="ja-JP"/>
        </w:rPr>
        <w:t>2024年</w:t>
      </w:r>
      <w:r>
        <w:rPr>
          <w:rStyle w:val="ad"/>
          <w:rFonts w:ascii="Meiryo UI" w:eastAsia="Meiryo UI" w:hAnsi="Meiryo UI" w:hint="eastAsia"/>
          <w:i w:val="0"/>
          <w:color w:val="000000" w:themeColor="text1"/>
          <w:sz w:val="21"/>
          <w:szCs w:val="21"/>
          <w:lang w:eastAsia="ja-JP"/>
        </w:rPr>
        <w:t>11</w:t>
      </w:r>
      <w:r w:rsidRPr="000E6064">
        <w:rPr>
          <w:rStyle w:val="ad"/>
          <w:rFonts w:ascii="Meiryo UI" w:eastAsia="Meiryo UI" w:hAnsi="Meiryo UI" w:hint="eastAsia"/>
          <w:i w:val="0"/>
          <w:color w:val="000000" w:themeColor="text1"/>
          <w:sz w:val="21"/>
          <w:szCs w:val="21"/>
          <w:lang w:eastAsia="ja-JP"/>
        </w:rPr>
        <w:t>月1</w:t>
      </w:r>
      <w:r>
        <w:rPr>
          <w:rStyle w:val="ad"/>
          <w:rFonts w:ascii="Meiryo UI" w:eastAsia="Meiryo UI" w:hAnsi="Meiryo UI" w:hint="eastAsia"/>
          <w:i w:val="0"/>
          <w:color w:val="000000" w:themeColor="text1"/>
          <w:sz w:val="21"/>
          <w:szCs w:val="21"/>
          <w:lang w:eastAsia="ja-JP"/>
        </w:rPr>
        <w:t>5</w:t>
      </w:r>
      <w:r w:rsidRPr="000E6064">
        <w:rPr>
          <w:rStyle w:val="ad"/>
          <w:rFonts w:ascii="Meiryo UI" w:eastAsia="Meiryo UI" w:hAnsi="Meiryo UI" w:hint="eastAsia"/>
          <w:i w:val="0"/>
          <w:color w:val="000000" w:themeColor="text1"/>
          <w:sz w:val="21"/>
          <w:szCs w:val="21"/>
          <w:lang w:eastAsia="ja-JP"/>
        </w:rPr>
        <w:t xml:space="preserve">日（金） </w:t>
      </w:r>
      <w:r w:rsidRPr="000E6064">
        <w:rPr>
          <w:rStyle w:val="ad"/>
          <w:rFonts w:ascii="Meiryo UI" w:eastAsia="Meiryo UI" w:hAnsi="Meiryo UI"/>
          <w:i w:val="0"/>
          <w:color w:val="000000" w:themeColor="text1"/>
          <w:sz w:val="21"/>
          <w:szCs w:val="21"/>
          <w:lang w:eastAsia="ja-JP"/>
        </w:rPr>
        <w:t>1</w:t>
      </w:r>
      <w:r>
        <w:rPr>
          <w:rStyle w:val="ad"/>
          <w:rFonts w:ascii="Meiryo UI" w:eastAsia="Meiryo UI" w:hAnsi="Meiryo UI" w:hint="eastAsia"/>
          <w:i w:val="0"/>
          <w:color w:val="000000" w:themeColor="text1"/>
          <w:sz w:val="21"/>
          <w:szCs w:val="21"/>
          <w:lang w:eastAsia="ja-JP"/>
        </w:rPr>
        <w:t>8</w:t>
      </w:r>
      <w:r w:rsidRPr="000E6064">
        <w:rPr>
          <w:rStyle w:val="ad"/>
          <w:rFonts w:ascii="Meiryo UI" w:eastAsia="Meiryo UI" w:hAnsi="Meiryo UI"/>
          <w:i w:val="0"/>
          <w:color w:val="000000" w:themeColor="text1"/>
          <w:sz w:val="21"/>
          <w:szCs w:val="21"/>
          <w:lang w:eastAsia="ja-JP"/>
        </w:rPr>
        <w:t>:</w:t>
      </w:r>
      <w:r>
        <w:rPr>
          <w:rStyle w:val="ad"/>
          <w:rFonts w:ascii="Meiryo UI" w:eastAsia="Meiryo UI" w:hAnsi="Meiryo UI" w:hint="eastAsia"/>
          <w:i w:val="0"/>
          <w:color w:val="000000" w:themeColor="text1"/>
          <w:sz w:val="21"/>
          <w:szCs w:val="21"/>
          <w:lang w:eastAsia="ja-JP"/>
        </w:rPr>
        <w:t>3</w:t>
      </w:r>
      <w:r w:rsidRPr="000E6064">
        <w:rPr>
          <w:rStyle w:val="ad"/>
          <w:rFonts w:ascii="Meiryo UI" w:eastAsia="Meiryo UI" w:hAnsi="Meiryo UI"/>
          <w:i w:val="0"/>
          <w:color w:val="000000" w:themeColor="text1"/>
          <w:sz w:val="21"/>
          <w:szCs w:val="21"/>
          <w:lang w:eastAsia="ja-JP"/>
        </w:rPr>
        <w:t>0</w:t>
      </w:r>
      <w:r w:rsidRPr="000E6064">
        <w:rPr>
          <w:rStyle w:val="ad"/>
          <w:rFonts w:ascii="Meiryo UI" w:eastAsia="Meiryo UI" w:hAnsi="Meiryo UI" w:hint="eastAsia"/>
          <w:i w:val="0"/>
          <w:color w:val="000000" w:themeColor="text1"/>
          <w:sz w:val="21"/>
          <w:szCs w:val="21"/>
          <w:lang w:eastAsia="ja-JP"/>
        </w:rPr>
        <w:t>～</w:t>
      </w:r>
      <w:r>
        <w:rPr>
          <w:rStyle w:val="ad"/>
          <w:rFonts w:ascii="Meiryo UI" w:eastAsia="Meiryo UI" w:hAnsi="Meiryo UI" w:hint="eastAsia"/>
          <w:i w:val="0"/>
          <w:color w:val="000000" w:themeColor="text1"/>
          <w:sz w:val="21"/>
          <w:szCs w:val="21"/>
          <w:lang w:eastAsia="ja-JP"/>
        </w:rPr>
        <w:t>20</w:t>
      </w:r>
      <w:r w:rsidRPr="000E6064">
        <w:rPr>
          <w:rStyle w:val="ad"/>
          <w:rFonts w:ascii="Meiryo UI" w:eastAsia="Meiryo UI" w:hAnsi="Meiryo UI"/>
          <w:i w:val="0"/>
          <w:color w:val="000000" w:themeColor="text1"/>
          <w:sz w:val="21"/>
          <w:szCs w:val="21"/>
          <w:lang w:eastAsia="ja-JP"/>
        </w:rPr>
        <w:t>:</w:t>
      </w:r>
      <w:r>
        <w:rPr>
          <w:rStyle w:val="ad"/>
          <w:rFonts w:ascii="Meiryo UI" w:eastAsia="Meiryo UI" w:hAnsi="Meiryo UI" w:hint="eastAsia"/>
          <w:i w:val="0"/>
          <w:color w:val="000000" w:themeColor="text1"/>
          <w:sz w:val="21"/>
          <w:szCs w:val="21"/>
          <w:lang w:eastAsia="ja-JP"/>
        </w:rPr>
        <w:t>30</w:t>
      </w:r>
    </w:p>
    <w:p w14:paraId="5189D67B" w14:textId="77777777" w:rsidR="00034B9C" w:rsidRPr="000E6064" w:rsidRDefault="00034B9C" w:rsidP="00034B9C">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講師：</w:t>
      </w:r>
      <w:r w:rsidRPr="000E6064">
        <w:rPr>
          <w:rStyle w:val="ad"/>
          <w:rFonts w:ascii="Meiryo UI" w:eastAsia="Meiryo UI" w:hAnsi="Meiryo UI"/>
          <w:i w:val="0"/>
          <w:color w:val="000000" w:themeColor="text1"/>
          <w:sz w:val="21"/>
          <w:szCs w:val="21"/>
          <w:lang w:eastAsia="ja-JP"/>
        </w:rPr>
        <w:tab/>
      </w:r>
      <w:r w:rsidRPr="000E6064">
        <w:rPr>
          <w:rStyle w:val="ad"/>
          <w:rFonts w:ascii="Meiryo UI" w:eastAsia="Meiryo UI" w:hAnsi="Meiryo UI" w:hint="eastAsia"/>
          <w:i w:val="0"/>
          <w:color w:val="000000" w:themeColor="text1"/>
          <w:sz w:val="21"/>
          <w:szCs w:val="21"/>
          <w:lang w:eastAsia="ja-JP"/>
        </w:rPr>
        <w:t>菅原 拓也（株式会社日東物流 代表取締役）</w:t>
      </w:r>
    </w:p>
    <w:p w14:paraId="449DF0D3" w14:textId="7C3A7C5E" w:rsidR="000A18B7" w:rsidRPr="00825C48" w:rsidRDefault="00034B9C" w:rsidP="00CD2EA1">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場所：</w:t>
      </w:r>
      <w:r w:rsidRPr="000E6064">
        <w:rPr>
          <w:rStyle w:val="ad"/>
          <w:rFonts w:ascii="Meiryo UI" w:eastAsia="Meiryo UI" w:hAnsi="Meiryo UI"/>
          <w:i w:val="0"/>
          <w:color w:val="000000" w:themeColor="text1"/>
          <w:sz w:val="21"/>
          <w:szCs w:val="21"/>
          <w:lang w:eastAsia="ja-JP"/>
        </w:rPr>
        <w:tab/>
      </w:r>
      <w:r w:rsidR="008338E7">
        <w:rPr>
          <w:rStyle w:val="ad"/>
          <w:rFonts w:ascii="Meiryo UI" w:eastAsia="Meiryo UI" w:hAnsi="Meiryo UI" w:hint="eastAsia"/>
          <w:i w:val="0"/>
          <w:color w:val="000000" w:themeColor="text1"/>
          <w:sz w:val="21"/>
          <w:szCs w:val="21"/>
          <w:lang w:eastAsia="ja-JP"/>
        </w:rPr>
        <w:t>御茶ノ水ソラシティ　アカデミア４F（</w:t>
      </w:r>
      <w:r>
        <w:rPr>
          <w:rStyle w:val="ad"/>
          <w:rFonts w:ascii="Meiryo UI" w:eastAsia="Meiryo UI" w:hAnsi="Meiryo UI" w:hint="eastAsia"/>
          <w:i w:val="0"/>
          <w:color w:val="000000" w:themeColor="text1"/>
          <w:sz w:val="21"/>
          <w:szCs w:val="21"/>
          <w:lang w:eastAsia="ja-JP"/>
        </w:rPr>
        <w:t>東京都社会保険労務士会</w:t>
      </w:r>
      <w:r w:rsidR="008338E7">
        <w:rPr>
          <w:rFonts w:ascii="Meiryo UI" w:eastAsia="Meiryo UI" w:hAnsi="Meiryo UI" w:hint="eastAsia"/>
          <w:iCs/>
          <w:color w:val="000000" w:themeColor="text1"/>
          <w:sz w:val="21"/>
          <w:szCs w:val="21"/>
          <w:lang w:eastAsia="ja-JP"/>
        </w:rPr>
        <w:t>）</w:t>
      </w:r>
    </w:p>
    <w:p w14:paraId="4CF650F6" w14:textId="5951EB95" w:rsidR="00410C25" w:rsidRDefault="00410C25"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3BE23C9D" w14:textId="77777777" w:rsidR="001048D4" w:rsidRDefault="001048D4" w:rsidP="00CD2EA1">
      <w:pPr>
        <w:adjustRightInd w:val="0"/>
        <w:snapToGrid w:val="0"/>
        <w:spacing w:after="0" w:line="240" w:lineRule="auto"/>
        <w:rPr>
          <w:rStyle w:val="ad"/>
          <w:rFonts w:ascii="Meiryo UI" w:eastAsia="Meiryo UI" w:hAnsi="Meiryo UI" w:hint="eastAsia"/>
          <w:i w:val="0"/>
          <w:iCs w:val="0"/>
          <w:color w:val="auto"/>
          <w:sz w:val="21"/>
          <w:szCs w:val="21"/>
          <w:lang w:eastAsia="ja-JP"/>
        </w:rPr>
      </w:pPr>
    </w:p>
    <w:p w14:paraId="5427A966" w14:textId="75865FDC" w:rsidR="00410C25" w:rsidRDefault="001048D4" w:rsidP="001048D4">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1048D4">
        <w:rPr>
          <w:rStyle w:val="ad"/>
          <w:rFonts w:ascii="Meiryo UI" w:eastAsia="Meiryo UI" w:hAnsi="Meiryo UI"/>
          <w:i w:val="0"/>
          <w:iCs w:val="0"/>
          <w:color w:val="auto"/>
          <w:sz w:val="21"/>
          <w:szCs w:val="21"/>
          <w:lang w:eastAsia="ja-JP"/>
        </w:rPr>
        <w:drawing>
          <wp:inline distT="0" distB="0" distL="0" distR="0" wp14:anchorId="3F1866AB" wp14:editId="6965C6E8">
            <wp:extent cx="5731510" cy="4320540"/>
            <wp:effectExtent l="0" t="0" r="2540" b="3810"/>
            <wp:docPr id="14532084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08406" name=""/>
                    <pic:cNvPicPr/>
                  </pic:nvPicPr>
                  <pic:blipFill>
                    <a:blip r:embed="rId9"/>
                    <a:stretch>
                      <a:fillRect/>
                    </a:stretch>
                  </pic:blipFill>
                  <pic:spPr>
                    <a:xfrm>
                      <a:off x="0" y="0"/>
                      <a:ext cx="5731510" cy="4320540"/>
                    </a:xfrm>
                    <a:prstGeom prst="rect">
                      <a:avLst/>
                    </a:prstGeom>
                  </pic:spPr>
                </pic:pic>
              </a:graphicData>
            </a:graphic>
          </wp:inline>
        </w:drawing>
      </w:r>
    </w:p>
    <w:p w14:paraId="14AC7EBC" w14:textId="77777777" w:rsidR="00410C25" w:rsidRDefault="00410C25"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22FC72CC" w14:textId="77777777" w:rsidR="00410C25" w:rsidRDefault="00410C25"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519A8410" w14:textId="0231D1D4" w:rsidR="00410C25" w:rsidRDefault="00410C25"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00E0C2B7" w14:textId="77777777"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5E1C3CF5" w14:textId="77777777"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5CFF02D9" w14:textId="77777777"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7F987583" w14:textId="77777777"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5531A0CE" w14:textId="77777777"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5DE25CDB" w14:textId="77777777"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3C3124EA" w14:textId="77777777"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1B9F8059" w14:textId="31A7AEDA" w:rsidR="004F6046" w:rsidRDefault="004F6046" w:rsidP="00CD2EA1">
      <w:pPr>
        <w:adjustRightInd w:val="0"/>
        <w:snapToGrid w:val="0"/>
        <w:spacing w:after="0" w:line="240" w:lineRule="auto"/>
        <w:rPr>
          <w:rStyle w:val="ad"/>
          <w:rFonts w:ascii="Meiryo UI" w:eastAsia="Meiryo UI" w:hAnsi="Meiryo UI" w:hint="eastAsia"/>
          <w:i w:val="0"/>
          <w:iCs w:val="0"/>
          <w:noProof/>
          <w:color w:val="auto"/>
          <w:sz w:val="21"/>
          <w:szCs w:val="21"/>
          <w:lang w:eastAsia="ja-JP"/>
        </w:rPr>
      </w:pPr>
    </w:p>
    <w:p w14:paraId="46CEAC8A" w14:textId="33C155DE" w:rsidR="004F6046" w:rsidRDefault="004F6046" w:rsidP="00CD2EA1">
      <w:pPr>
        <w:adjustRightInd w:val="0"/>
        <w:snapToGrid w:val="0"/>
        <w:spacing w:after="0" w:line="240" w:lineRule="auto"/>
        <w:rPr>
          <w:rStyle w:val="ad"/>
          <w:rFonts w:ascii="Meiryo UI" w:eastAsia="Meiryo UI" w:hAnsi="Meiryo UI"/>
          <w:i w:val="0"/>
          <w:iCs w:val="0"/>
          <w:noProof/>
          <w:color w:val="auto"/>
          <w:sz w:val="21"/>
          <w:szCs w:val="21"/>
          <w:lang w:eastAsia="ja-JP"/>
        </w:rPr>
      </w:pPr>
    </w:p>
    <w:p w14:paraId="4320F639" w14:textId="28E76B5D" w:rsidR="002A2EA9" w:rsidRPr="00372F63" w:rsidRDefault="002A2EA9"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3A6AF98E" w14:textId="44FDD9A1" w:rsidR="00CD2EA1" w:rsidRPr="00372F63" w:rsidRDefault="007A4335" w:rsidP="00CD2EA1">
      <w:pPr>
        <w:adjustRightInd w:val="0"/>
        <w:snapToGrid w:val="0"/>
        <w:spacing w:after="0" w:line="240" w:lineRule="auto"/>
        <w:rPr>
          <w:rStyle w:val="ad"/>
          <w:rFonts w:ascii="Meiryo UI" w:eastAsia="Meiryo UI" w:hAnsi="Meiryo UI"/>
          <w:i w:val="0"/>
          <w:iCs w:val="0"/>
          <w:color w:val="auto"/>
          <w:sz w:val="21"/>
          <w:szCs w:val="21"/>
          <w:lang w:eastAsia="ja-JP"/>
        </w:rPr>
      </w:pPr>
      <w:r w:rsidRPr="00797EEC">
        <w:rPr>
          <w:rFonts w:ascii="Meiryo UI" w:eastAsia="Meiryo UI" w:hAnsi="Meiryo UI"/>
          <w:iCs/>
          <w:noProof/>
          <w:color w:val="FF0000"/>
          <w:sz w:val="21"/>
          <w:szCs w:val="21"/>
          <w:lang w:eastAsia="ja-JP"/>
        </w:rPr>
        <mc:AlternateContent>
          <mc:Choice Requires="wps">
            <w:drawing>
              <wp:anchor distT="0" distB="0" distL="114300" distR="114300" simplePos="0" relativeHeight="251686912" behindDoc="0" locked="0" layoutInCell="1" allowOverlap="1" wp14:anchorId="3E29DF3B" wp14:editId="04862288">
                <wp:simplePos x="0" y="0"/>
                <wp:positionH relativeFrom="column">
                  <wp:posOffset>4602480</wp:posOffset>
                </wp:positionH>
                <wp:positionV relativeFrom="paragraph">
                  <wp:posOffset>-676275</wp:posOffset>
                </wp:positionV>
                <wp:extent cx="1357745" cy="713509"/>
                <wp:effectExtent l="0" t="0" r="0" b="0"/>
                <wp:wrapNone/>
                <wp:docPr id="1854575747" name="正方形/長方形 1854575747"/>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6C79C" id="正方形/長方形 1854575747" o:spid="_x0000_s1026" style="position:absolute;left:0;text-align:left;margin-left:362.4pt;margin-top:-53.25pt;width:106.9pt;height:56.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" fillcolor="white [3212]" stroked="f" strokeweight="1pt"/>
            </w:pict>
          </mc:Fallback>
        </mc:AlternateContent>
      </w:r>
      <w:r w:rsidR="00CF60CF" w:rsidRPr="00372F63">
        <w:rPr>
          <w:rStyle w:val="ad"/>
          <w:rFonts w:ascii="Meiryo UI" w:eastAsia="Meiryo UI" w:hAnsi="Meiryo UI" w:hint="eastAsia"/>
          <w:i w:val="0"/>
          <w:color w:val="auto"/>
          <w:sz w:val="21"/>
          <w:szCs w:val="21"/>
          <w:lang w:eastAsia="ja-JP"/>
        </w:rPr>
        <w:t>＜</w:t>
      </w:r>
      <w:r w:rsidR="00CD2EA1" w:rsidRPr="00372F63">
        <w:rPr>
          <w:rStyle w:val="ad"/>
          <w:rFonts w:ascii="Meiryo UI" w:eastAsia="Meiryo UI" w:hAnsi="Meiryo UI" w:hint="eastAsia"/>
          <w:i w:val="0"/>
          <w:color w:val="auto"/>
          <w:sz w:val="21"/>
          <w:szCs w:val="21"/>
          <w:lang w:eastAsia="ja-JP"/>
        </w:rPr>
        <w:t xml:space="preserve">菅原拓也 プロフィール </w:t>
      </w:r>
      <w:r w:rsidR="00CF60CF" w:rsidRPr="00372F63">
        <w:rPr>
          <w:rStyle w:val="ad"/>
          <w:rFonts w:ascii="Meiryo UI" w:eastAsia="Meiryo UI" w:hAnsi="Meiryo UI" w:hint="eastAsia"/>
          <w:i w:val="0"/>
          <w:color w:val="auto"/>
          <w:sz w:val="21"/>
          <w:szCs w:val="21"/>
          <w:lang w:eastAsia="ja-JP"/>
        </w:rPr>
        <w:t>＞</w:t>
      </w:r>
    </w:p>
    <w:p w14:paraId="694DF1FF" w14:textId="156B0079" w:rsidR="004F6046" w:rsidRDefault="004F6046" w:rsidP="004F6046">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w:t>
      </w:r>
      <w:r>
        <w:rPr>
          <w:rFonts w:ascii="Meiryo UI" w:eastAsia="Meiryo UI" w:hAnsi="Meiryo UI" w:hint="eastAsia"/>
          <w:sz w:val="21"/>
          <w:szCs w:val="21"/>
          <w:lang w:eastAsia="ja-JP"/>
        </w:rPr>
        <w:t>や、産経新聞社主催「千葉元気印企業大賞」</w:t>
      </w:r>
      <w:r w:rsidRPr="00CC41B4">
        <w:rPr>
          <w:rFonts w:ascii="Meiryo UI" w:eastAsia="Meiryo UI" w:hAnsi="Meiryo UI" w:hint="eastAsia"/>
          <w:sz w:val="21"/>
          <w:szCs w:val="21"/>
          <w:lang w:eastAsia="ja-JP"/>
        </w:rPr>
        <w:t>を受賞するなど、物流業界にて注目を集めている。</w:t>
      </w:r>
    </w:p>
    <w:p w14:paraId="07F5D91D" w14:textId="77777777" w:rsidR="000A4C5B" w:rsidRPr="00372F63" w:rsidRDefault="000A4C5B"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39D4F66B" w14:textId="51530688" w:rsidR="00891E07" w:rsidRDefault="00EF796E" w:rsidP="00412873">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EF796E">
        <w:rPr>
          <w:rStyle w:val="ad"/>
          <w:rFonts w:ascii="Meiryo UI" w:eastAsia="Meiryo UI" w:hAnsi="Meiryo UI"/>
          <w:i w:val="0"/>
          <w:iCs w:val="0"/>
          <w:noProof/>
          <w:color w:val="auto"/>
          <w:sz w:val="21"/>
          <w:szCs w:val="21"/>
          <w:lang w:eastAsia="ja-JP"/>
        </w:rPr>
        <w:drawing>
          <wp:inline distT="0" distB="0" distL="0" distR="0" wp14:anchorId="792E620D" wp14:editId="6527DB00">
            <wp:extent cx="3011738" cy="4236720"/>
            <wp:effectExtent l="0" t="0" r="0" b="0"/>
            <wp:docPr id="360925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25522" name=""/>
                    <pic:cNvPicPr/>
                  </pic:nvPicPr>
                  <pic:blipFill>
                    <a:blip r:embed="rId10"/>
                    <a:stretch>
                      <a:fillRect/>
                    </a:stretch>
                  </pic:blipFill>
                  <pic:spPr>
                    <a:xfrm>
                      <a:off x="0" y="0"/>
                      <a:ext cx="3013255" cy="4238854"/>
                    </a:xfrm>
                    <a:prstGeom prst="rect">
                      <a:avLst/>
                    </a:prstGeom>
                  </pic:spPr>
                </pic:pic>
              </a:graphicData>
            </a:graphic>
          </wp:inline>
        </w:drawing>
      </w:r>
    </w:p>
    <w:p w14:paraId="354EC0D9" w14:textId="77777777" w:rsidR="00A76F91" w:rsidRDefault="00A76F91" w:rsidP="00483957">
      <w:pPr>
        <w:adjustRightInd w:val="0"/>
        <w:spacing w:after="0" w:line="240" w:lineRule="auto"/>
        <w:rPr>
          <w:rFonts w:ascii="Meiryo UI" w:eastAsia="Meiryo UI" w:hAnsi="Meiryo UI"/>
          <w:sz w:val="21"/>
          <w:szCs w:val="21"/>
          <w:lang w:eastAsia="ja-JP"/>
        </w:rPr>
      </w:pPr>
    </w:p>
    <w:p w14:paraId="4B8DA831" w14:textId="77777777" w:rsidR="00825C48" w:rsidRPr="00483957" w:rsidRDefault="00825C48" w:rsidP="00483957">
      <w:pPr>
        <w:adjustRightInd w:val="0"/>
        <w:spacing w:after="0" w:line="240" w:lineRule="auto"/>
        <w:rPr>
          <w:rFonts w:ascii="Meiryo UI" w:eastAsia="Meiryo UI" w:hAnsi="Meiryo UI" w:hint="eastAsia"/>
          <w:sz w:val="21"/>
          <w:szCs w:val="21"/>
          <w:lang w:eastAsia="ja-JP"/>
        </w:rPr>
      </w:pPr>
    </w:p>
    <w:p w14:paraId="02390869" w14:textId="2C960637" w:rsidR="00825C48" w:rsidRDefault="00940327" w:rsidP="00825C48">
      <w:pPr>
        <w:pStyle w:val="Web"/>
        <w:spacing w:before="0" w:beforeAutospacing="0" w:after="0" w:afterAutospacing="0"/>
        <w:rPr>
          <w:rFonts w:ascii="Meiryo UI" w:eastAsia="Meiryo UI" w:hAnsi="Meiryo UI" w:cs="ＭＳ Ｐゴシック"/>
          <w:spacing w:val="11"/>
          <w:sz w:val="21"/>
          <w:szCs w:val="21"/>
          <w:lang w:eastAsia="ja-JP"/>
        </w:rPr>
      </w:pPr>
      <w:bookmarkStart w:id="0" w:name="_Hlk81991332"/>
      <w:r w:rsidRPr="00825C48">
        <w:rPr>
          <w:rStyle w:val="af3"/>
          <w:rFonts w:ascii="Meiryo UI" w:eastAsia="Meiryo UI" w:hAnsi="Meiryo UI" w:hint="eastAsia"/>
          <w:sz w:val="21"/>
          <w:szCs w:val="21"/>
          <w:shd w:val="clear" w:color="auto" w:fill="FFFFFF"/>
          <w:lang w:eastAsia="ja-JP"/>
        </w:rPr>
        <w:t>■　東京都社会保険労務士会について</w:t>
      </w:r>
      <w:r w:rsidRPr="00825C48">
        <w:rPr>
          <w:rFonts w:ascii="Meiryo UI" w:eastAsia="Meiryo UI" w:hAnsi="Meiryo UI"/>
          <w:sz w:val="21"/>
          <w:szCs w:val="21"/>
          <w:lang w:eastAsia="ja-JP"/>
        </w:rPr>
        <w:br/>
      </w:r>
      <w:bookmarkEnd w:id="0"/>
      <w:r w:rsidR="00DF5CBE" w:rsidRPr="00825C48">
        <w:rPr>
          <w:rFonts w:ascii="Meiryo UI" w:eastAsia="Meiryo UI" w:hAnsi="Meiryo UI" w:cs="ＭＳ Ｐゴシック" w:hint="eastAsia"/>
          <w:spacing w:val="11"/>
          <w:sz w:val="21"/>
          <w:szCs w:val="21"/>
          <w:lang w:eastAsia="ja-JP"/>
        </w:rPr>
        <w:t>社会保険労務士法に基づき東京都に設立された法定団体。社会保険労務士会は各都道府県に設置され</w:t>
      </w:r>
      <w:r w:rsidR="00DF5CBE">
        <w:rPr>
          <w:rFonts w:ascii="Meiryo UI" w:eastAsia="Meiryo UI" w:hAnsi="Meiryo UI" w:cs="ＭＳ Ｐゴシック" w:hint="eastAsia"/>
          <w:spacing w:val="11"/>
          <w:sz w:val="21"/>
          <w:szCs w:val="21"/>
          <w:lang w:eastAsia="ja-JP"/>
        </w:rPr>
        <w:t>、</w:t>
      </w:r>
      <w:r w:rsidR="00DF5CBE" w:rsidRPr="00825C48">
        <w:rPr>
          <w:rFonts w:ascii="Meiryo UI" w:eastAsia="Meiryo UI" w:hAnsi="Meiryo UI" w:cs="ＭＳ Ｐゴシック" w:hint="eastAsia"/>
          <w:spacing w:val="11"/>
          <w:sz w:val="21"/>
          <w:szCs w:val="21"/>
          <w:lang w:eastAsia="ja-JP"/>
        </w:rPr>
        <w:t>会員の</w:t>
      </w:r>
      <w:r w:rsidR="00DF5CBE">
        <w:rPr>
          <w:rFonts w:ascii="Meiryo UI" w:eastAsia="Meiryo UI" w:hAnsi="Meiryo UI" w:cs="ＭＳ Ｐゴシック" w:hint="eastAsia"/>
          <w:spacing w:val="11"/>
          <w:sz w:val="21"/>
          <w:szCs w:val="21"/>
          <w:lang w:eastAsia="ja-JP"/>
        </w:rPr>
        <w:t>品位を保持するための</w:t>
      </w:r>
      <w:r w:rsidR="00DF5CBE" w:rsidRPr="00825C48">
        <w:rPr>
          <w:rFonts w:ascii="Meiryo UI" w:eastAsia="Meiryo UI" w:hAnsi="Meiryo UI" w:cs="ＭＳ Ｐゴシック" w:hint="eastAsia"/>
          <w:spacing w:val="11"/>
          <w:sz w:val="21"/>
          <w:szCs w:val="21"/>
          <w:lang w:eastAsia="ja-JP"/>
        </w:rPr>
        <w:t>指導及び連絡</w:t>
      </w:r>
      <w:r w:rsidR="00DF5CBE">
        <w:rPr>
          <w:rFonts w:ascii="Meiryo UI" w:eastAsia="Meiryo UI" w:hAnsi="Meiryo UI" w:cs="ＭＳ Ｐゴシック" w:hint="eastAsia"/>
          <w:spacing w:val="11"/>
          <w:sz w:val="21"/>
          <w:szCs w:val="21"/>
          <w:lang w:eastAsia="ja-JP"/>
        </w:rPr>
        <w:t>をはじめ、会員の資質向上を図るための</w:t>
      </w:r>
      <w:r w:rsidR="00DF5CBE" w:rsidRPr="00825C48">
        <w:rPr>
          <w:rFonts w:ascii="Meiryo UI" w:eastAsia="Meiryo UI" w:hAnsi="Meiryo UI" w:cs="ＭＳ Ｐゴシック" w:hint="eastAsia"/>
          <w:spacing w:val="11"/>
          <w:sz w:val="21"/>
          <w:szCs w:val="21"/>
          <w:lang w:eastAsia="ja-JP"/>
        </w:rPr>
        <w:t>社会保険労務士の業務</w:t>
      </w:r>
      <w:r w:rsidR="00DF5CBE">
        <w:rPr>
          <w:rFonts w:ascii="Meiryo UI" w:eastAsia="Meiryo UI" w:hAnsi="Meiryo UI" w:cs="ＭＳ Ｐゴシック" w:hint="eastAsia"/>
          <w:spacing w:val="11"/>
          <w:sz w:val="21"/>
          <w:szCs w:val="21"/>
          <w:lang w:eastAsia="ja-JP"/>
        </w:rPr>
        <w:t>に関する研修、社会保険労務士業務</w:t>
      </w:r>
      <w:r w:rsidR="00DF5CBE" w:rsidRPr="00825C48">
        <w:rPr>
          <w:rFonts w:ascii="Meiryo UI" w:eastAsia="Meiryo UI" w:hAnsi="Meiryo UI" w:cs="ＭＳ Ｐゴシック" w:hint="eastAsia"/>
          <w:spacing w:val="11"/>
          <w:sz w:val="21"/>
          <w:szCs w:val="21"/>
          <w:lang w:eastAsia="ja-JP"/>
        </w:rPr>
        <w:t>の改善進歩を図るため</w:t>
      </w:r>
      <w:r w:rsidR="00DF5CBE">
        <w:rPr>
          <w:rFonts w:ascii="Meiryo UI" w:eastAsia="Meiryo UI" w:hAnsi="Meiryo UI" w:cs="ＭＳ Ｐゴシック" w:hint="eastAsia"/>
          <w:spacing w:val="11"/>
          <w:sz w:val="21"/>
          <w:szCs w:val="21"/>
          <w:lang w:eastAsia="ja-JP"/>
        </w:rPr>
        <w:t>の調査研究等の事業</w:t>
      </w:r>
      <w:r w:rsidR="00DF5CBE" w:rsidRPr="00825C48">
        <w:rPr>
          <w:rFonts w:ascii="Meiryo UI" w:eastAsia="Meiryo UI" w:hAnsi="Meiryo UI" w:cs="ＭＳ Ｐゴシック" w:hint="eastAsia"/>
          <w:spacing w:val="11"/>
          <w:sz w:val="21"/>
          <w:szCs w:val="21"/>
          <w:lang w:eastAsia="ja-JP"/>
        </w:rPr>
        <w:t>を行うことを目的としている。所属会員は、開業、法人社員、勤務</w:t>
      </w:r>
      <w:r w:rsidR="00DF5CBE">
        <w:rPr>
          <w:rFonts w:ascii="Meiryo UI" w:eastAsia="Meiryo UI" w:hAnsi="Meiryo UI" w:cs="ＭＳ Ｐゴシック" w:hint="eastAsia"/>
          <w:spacing w:val="11"/>
          <w:sz w:val="21"/>
          <w:szCs w:val="21"/>
          <w:lang w:eastAsia="ja-JP"/>
        </w:rPr>
        <w:t>等</w:t>
      </w:r>
      <w:r w:rsidR="00DF5CBE" w:rsidRPr="00825C48">
        <w:rPr>
          <w:rFonts w:ascii="Meiryo UI" w:eastAsia="Meiryo UI" w:hAnsi="Meiryo UI" w:cs="ＭＳ Ｐゴシック" w:hint="eastAsia"/>
          <w:spacing w:val="11"/>
          <w:sz w:val="21"/>
          <w:szCs w:val="21"/>
          <w:lang w:eastAsia="ja-JP"/>
        </w:rPr>
        <w:t>などの個人会員と社会保険労務士法人の法人会員で構成されており、令和6年5月31日時点の会員数は、個人会員11,879名、法人会員880法人。</w:t>
      </w:r>
    </w:p>
    <w:p w14:paraId="2E104750" w14:textId="77777777" w:rsidR="00825C48" w:rsidRDefault="00825C48" w:rsidP="00825C48">
      <w:pPr>
        <w:pStyle w:val="Web"/>
        <w:spacing w:before="0" w:beforeAutospacing="0" w:after="0" w:afterAutospacing="0"/>
        <w:rPr>
          <w:rFonts w:ascii="Meiryo UI" w:eastAsia="Meiryo UI" w:hAnsi="Meiryo UI" w:cs="ＭＳ Ｐゴシック"/>
          <w:spacing w:val="11"/>
          <w:sz w:val="21"/>
          <w:szCs w:val="21"/>
          <w:lang w:eastAsia="ja-JP"/>
        </w:rPr>
      </w:pPr>
    </w:p>
    <w:p w14:paraId="00B328A5" w14:textId="22C8349B" w:rsidR="00825C48" w:rsidRDefault="00825C48" w:rsidP="00825C48">
      <w:pPr>
        <w:pStyle w:val="Web"/>
        <w:spacing w:before="0" w:beforeAutospacing="0" w:after="0" w:afterAutospacing="0"/>
        <w:rPr>
          <w:rFonts w:ascii="Meiryo UI" w:eastAsia="Meiryo UI" w:hAnsi="Meiryo UI" w:cs="ＭＳ Ｐゴシック"/>
          <w:spacing w:val="11"/>
          <w:sz w:val="21"/>
          <w:szCs w:val="21"/>
          <w:lang w:eastAsia="ja-JP"/>
        </w:rPr>
      </w:pPr>
      <w:r w:rsidRPr="00825C48">
        <w:rPr>
          <w:rFonts w:ascii="Meiryo UI" w:eastAsia="Meiryo UI" w:hAnsi="Meiryo UI" w:cs="ＭＳ Ｐゴシック" w:hint="eastAsia"/>
          <w:spacing w:val="11"/>
          <w:sz w:val="21"/>
          <w:szCs w:val="21"/>
          <w:lang w:eastAsia="ja-JP"/>
        </w:rPr>
        <w:t>代表　：</w:t>
      </w:r>
      <w:r w:rsidR="001B6BF8">
        <w:rPr>
          <w:rFonts w:ascii="Meiryo UI" w:eastAsia="Meiryo UI" w:hAnsi="Meiryo UI" w:cs="ＭＳ Ｐゴシック"/>
          <w:spacing w:val="11"/>
          <w:sz w:val="21"/>
          <w:szCs w:val="21"/>
          <w:lang w:eastAsia="ja-JP"/>
        </w:rPr>
        <w:tab/>
      </w:r>
      <w:r w:rsidRPr="00825C48">
        <w:rPr>
          <w:rFonts w:ascii="Meiryo UI" w:eastAsia="Meiryo UI" w:hAnsi="Meiryo UI" w:cs="ＭＳ Ｐゴシック" w:hint="eastAsia"/>
          <w:spacing w:val="11"/>
          <w:sz w:val="21"/>
          <w:szCs w:val="21"/>
          <w:lang w:eastAsia="ja-JP"/>
        </w:rPr>
        <w:t>会長　寺田 晃</w:t>
      </w:r>
    </w:p>
    <w:p w14:paraId="4DDFD71E" w14:textId="77777777" w:rsidR="001B6BF8" w:rsidRDefault="00825C48" w:rsidP="0074675A">
      <w:pPr>
        <w:pStyle w:val="Web"/>
        <w:spacing w:before="0" w:beforeAutospacing="0" w:after="0" w:afterAutospacing="0"/>
        <w:rPr>
          <w:rFonts w:ascii="Meiryo UI" w:eastAsia="Meiryo UI" w:hAnsi="Meiryo UI" w:cs="ＭＳ Ｐゴシック"/>
          <w:spacing w:val="11"/>
          <w:sz w:val="21"/>
          <w:szCs w:val="21"/>
          <w:lang w:eastAsia="ja-JP"/>
        </w:rPr>
      </w:pPr>
      <w:r w:rsidRPr="00825C48">
        <w:rPr>
          <w:rFonts w:ascii="Meiryo UI" w:eastAsia="Meiryo UI" w:hAnsi="Meiryo UI" w:cs="ＭＳ Ｐゴシック" w:hint="eastAsia"/>
          <w:spacing w:val="11"/>
          <w:sz w:val="21"/>
          <w:szCs w:val="21"/>
          <w:lang w:eastAsia="ja-JP"/>
        </w:rPr>
        <w:t xml:space="preserve">所在地： </w:t>
      </w:r>
      <w:r w:rsidR="001B6BF8">
        <w:rPr>
          <w:rFonts w:ascii="Meiryo UI" w:eastAsia="Meiryo UI" w:hAnsi="Meiryo UI" w:cs="ＭＳ Ｐゴシック"/>
          <w:spacing w:val="11"/>
          <w:sz w:val="21"/>
          <w:szCs w:val="21"/>
          <w:lang w:eastAsia="ja-JP"/>
        </w:rPr>
        <w:tab/>
      </w:r>
      <w:r w:rsidRPr="00825C48">
        <w:rPr>
          <w:rFonts w:ascii="Meiryo UI" w:eastAsia="Meiryo UI" w:hAnsi="Meiryo UI" w:cs="ＭＳ Ｐゴシック" w:hint="eastAsia"/>
          <w:spacing w:val="11"/>
          <w:sz w:val="21"/>
          <w:szCs w:val="21"/>
          <w:lang w:eastAsia="ja-JP"/>
        </w:rPr>
        <w:t>東京都千代田区神田駿河台4-6 御茶ノ水ソラシティアカデミア4階</w:t>
      </w:r>
    </w:p>
    <w:p w14:paraId="49E3F01F" w14:textId="7A7F1AD7" w:rsidR="00940327" w:rsidRPr="0074675A" w:rsidRDefault="00825C48" w:rsidP="0074675A">
      <w:pPr>
        <w:pStyle w:val="Web"/>
        <w:spacing w:before="0" w:beforeAutospacing="0" w:after="0" w:afterAutospacing="0"/>
        <w:rPr>
          <w:rFonts w:ascii="Meiryo UI" w:eastAsia="Meiryo UI" w:hAnsi="Meiryo UI" w:cs="ＭＳ Ｐゴシック"/>
          <w:spacing w:val="11"/>
          <w:sz w:val="21"/>
          <w:szCs w:val="21"/>
          <w:lang w:eastAsia="ja-JP"/>
        </w:rPr>
      </w:pPr>
      <w:r w:rsidRPr="00825C48">
        <w:rPr>
          <w:rFonts w:ascii="Meiryo UI" w:eastAsia="Meiryo UI" w:hAnsi="Meiryo UI" w:cs="ＭＳ Ｐゴシック" w:hint="eastAsia"/>
          <w:spacing w:val="11"/>
          <w:sz w:val="21"/>
          <w:szCs w:val="21"/>
          <w:lang w:eastAsia="ja-JP"/>
        </w:rPr>
        <w:t>URL　 ： </w:t>
      </w:r>
      <w:r w:rsidR="001B6BF8">
        <w:rPr>
          <w:rFonts w:ascii="Meiryo UI" w:eastAsia="Meiryo UI" w:hAnsi="Meiryo UI" w:cs="ＭＳ Ｐゴシック"/>
          <w:spacing w:val="11"/>
          <w:sz w:val="21"/>
          <w:szCs w:val="21"/>
          <w:lang w:eastAsia="ja-JP"/>
        </w:rPr>
        <w:tab/>
      </w:r>
      <w:hyperlink r:id="rId11" w:history="1">
        <w:r w:rsidR="001B6BF8" w:rsidRPr="00825C48">
          <w:rPr>
            <w:rStyle w:val="a4"/>
            <w:rFonts w:ascii="Meiryo UI" w:eastAsia="Meiryo UI" w:hAnsi="Meiryo UI" w:cs="ＭＳ Ｐゴシック" w:hint="eastAsia"/>
            <w:spacing w:val="11"/>
            <w:sz w:val="21"/>
            <w:szCs w:val="21"/>
            <w:lang w:eastAsia="ja-JP"/>
          </w:rPr>
          <w:t>https://www.tokyosr.jp/</w:t>
        </w:r>
      </w:hyperlink>
    </w:p>
    <w:p w14:paraId="6DCB0EB2" w14:textId="320F396F" w:rsidR="004F6046" w:rsidRPr="0085721E" w:rsidRDefault="0074675A" w:rsidP="004F6046">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6672" behindDoc="0" locked="0" layoutInCell="1" allowOverlap="1" wp14:anchorId="66CC24B9" wp14:editId="266EE533">
                <wp:simplePos x="0" y="0"/>
                <wp:positionH relativeFrom="column">
                  <wp:posOffset>4920615</wp:posOffset>
                </wp:positionH>
                <wp:positionV relativeFrom="paragraph">
                  <wp:posOffset>-639445</wp:posOffset>
                </wp:positionV>
                <wp:extent cx="1357630" cy="71310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4AED52" id="正方形/長方形 10" o:spid="_x0000_s1026" style="position:absolute;left:0;text-align:left;margin-left:387.45pt;margin-top:-50.35pt;width:106.9pt;height:56.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" fillcolor="white [3212]" stroked="f" strokeweight="1pt"/>
            </w:pict>
          </mc:Fallback>
        </mc:AlternateContent>
      </w:r>
      <w:r w:rsidR="00C32C60" w:rsidRPr="00483957">
        <w:rPr>
          <w:rStyle w:val="af3"/>
          <w:rFonts w:ascii="Meiryo UI" w:eastAsia="Meiryo UI" w:hAnsi="Meiryo UI" w:hint="eastAsia"/>
          <w:sz w:val="21"/>
          <w:szCs w:val="21"/>
          <w:shd w:val="clear" w:color="auto" w:fill="FFFFFF"/>
          <w:lang w:eastAsia="ja-JP"/>
        </w:rPr>
        <w:t>■　株式会社</w:t>
      </w:r>
      <w:r w:rsidR="000B6F92" w:rsidRPr="00483957">
        <w:rPr>
          <w:rStyle w:val="af3"/>
          <w:rFonts w:ascii="Meiryo UI" w:eastAsia="Meiryo UI" w:hAnsi="Meiryo UI" w:hint="eastAsia"/>
          <w:sz w:val="21"/>
          <w:szCs w:val="21"/>
          <w:shd w:val="clear" w:color="auto" w:fill="FFFFFF"/>
          <w:lang w:eastAsia="ja-JP"/>
        </w:rPr>
        <w:t>日東物流</w:t>
      </w:r>
      <w:r w:rsidR="00C32C60" w:rsidRPr="00483957">
        <w:rPr>
          <w:rStyle w:val="af3"/>
          <w:rFonts w:ascii="Meiryo UI" w:eastAsia="Meiryo UI" w:hAnsi="Meiryo UI" w:hint="eastAsia"/>
          <w:sz w:val="21"/>
          <w:szCs w:val="21"/>
          <w:shd w:val="clear" w:color="auto" w:fill="FFFFFF"/>
          <w:lang w:eastAsia="ja-JP"/>
        </w:rPr>
        <w:t>について</w:t>
      </w:r>
      <w:r w:rsidR="00C32C60" w:rsidRPr="00483957">
        <w:rPr>
          <w:rFonts w:ascii="Meiryo UI" w:eastAsia="Meiryo UI" w:hAnsi="Meiryo UI" w:hint="eastAsia"/>
          <w:sz w:val="21"/>
          <w:szCs w:val="21"/>
          <w:lang w:eastAsia="ja-JP"/>
        </w:rPr>
        <w:br/>
      </w:r>
      <w:r w:rsidR="004F6046" w:rsidRPr="000E6064">
        <w:rPr>
          <w:rFonts w:ascii="Meiryo UI" w:eastAsia="Meiryo UI" w:hAnsi="Meiryo UI" w:hint="eastAsia"/>
          <w:color w:val="000000" w:themeColor="text1"/>
          <w:sz w:val="21"/>
          <w:szCs w:val="21"/>
          <w:shd w:val="clear" w:color="auto" w:fill="FFFFFF"/>
          <w:lang w:eastAsia="ja-JP"/>
        </w:rPr>
        <w:t>株式会社日東物流は、「ミライを、人で、つなぐ」を経営理念に掲げ、</w:t>
      </w:r>
      <w:r w:rsidR="004F6046" w:rsidRPr="000E6064">
        <w:rPr>
          <w:rFonts w:ascii="Meiryo UI" w:eastAsia="Meiryo UI" w:hAnsi="Meiryo UI" w:cstheme="minorHAnsi" w:hint="eastAsia"/>
          <w:color w:val="000000" w:themeColor="text1"/>
          <w:sz w:val="21"/>
          <w:szCs w:val="21"/>
          <w:lang w:eastAsia="ja-JP"/>
        </w:rPr>
        <w:t>関東エリアを中心に生鮮食品や飲料など</w:t>
      </w:r>
      <w:r w:rsidR="004F6046" w:rsidRPr="0085721E">
        <w:rPr>
          <w:rFonts w:ascii="Meiryo UI" w:eastAsia="Meiryo UI" w:hAnsi="Meiryo UI" w:cstheme="minorHAnsi" w:hint="eastAsia"/>
          <w:sz w:val="21"/>
          <w:szCs w:val="21"/>
          <w:lang w:eastAsia="ja-JP"/>
        </w:rPr>
        <w:t>の食料品を24時間体制で配送している</w:t>
      </w:r>
      <w:r w:rsidR="004F6046" w:rsidRPr="0085721E">
        <w:rPr>
          <w:rFonts w:ascii="Meiryo UI" w:eastAsia="Meiryo UI" w:hAnsi="Meiryo UI" w:hint="eastAsia"/>
          <w:sz w:val="21"/>
          <w:szCs w:val="21"/>
          <w:shd w:val="clear" w:color="auto" w:fill="FFFFFF"/>
          <w:lang w:eastAsia="ja-JP"/>
        </w:rPr>
        <w:t>運送会社です。</w:t>
      </w:r>
    </w:p>
    <w:p w14:paraId="21FFBBAD" w14:textId="77777777" w:rsidR="004F6046" w:rsidRPr="0085721E" w:rsidRDefault="004F6046" w:rsidP="004F6046">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6ACF9CCF" w14:textId="6C7C1CA7" w:rsidR="004F6046" w:rsidRPr="0085721E" w:rsidRDefault="004F6046" w:rsidP="004F6046">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39BF9D8C" w14:textId="68933572" w:rsidR="004F6046" w:rsidRPr="0085721E" w:rsidRDefault="004F6046" w:rsidP="004F6046">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1"/>
    <w:p w14:paraId="070BD084" w14:textId="787C9BB6" w:rsidR="004F6046" w:rsidRDefault="004F6046" w:rsidP="004F6046">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社　名：</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株式会社　日東物流（N</w:t>
      </w:r>
      <w:r w:rsidRPr="0085721E">
        <w:rPr>
          <w:rFonts w:ascii="Meiryo UI" w:eastAsia="Meiryo UI" w:hAnsi="Meiryo UI"/>
          <w:sz w:val="21"/>
          <w:szCs w:val="21"/>
          <w:shd w:val="clear" w:color="auto" w:fill="FFFFFF"/>
          <w:lang w:eastAsia="ja-JP"/>
        </w:rPr>
        <w:t xml:space="preserve">itto </w:t>
      </w:r>
      <w:proofErr w:type="spellStart"/>
      <w:r w:rsidRPr="0085721E">
        <w:rPr>
          <w:rFonts w:ascii="Meiryo UI" w:eastAsia="Meiryo UI" w:hAnsi="Meiryo UI"/>
          <w:sz w:val="21"/>
          <w:szCs w:val="21"/>
          <w:shd w:val="clear" w:color="auto" w:fill="FFFFFF"/>
          <w:lang w:eastAsia="ja-JP"/>
        </w:rPr>
        <w:t>Butsuryu</w:t>
      </w:r>
      <w:proofErr w:type="spellEnd"/>
      <w:r w:rsidRPr="0085721E">
        <w:rPr>
          <w:rFonts w:ascii="Meiryo UI" w:eastAsia="Meiryo UI" w:hAnsi="Meiryo UI"/>
          <w:sz w:val="21"/>
          <w:szCs w:val="21"/>
          <w:shd w:val="clear" w:color="auto" w:fill="FFFFFF"/>
          <w:lang w:eastAsia="ja-JP"/>
        </w:rPr>
        <w:t xml:space="preserve"> </w:t>
      </w:r>
      <w:proofErr w:type="spellStart"/>
      <w:r w:rsidRPr="0085721E">
        <w:rPr>
          <w:rFonts w:ascii="Meiryo UI" w:eastAsia="Meiryo UI" w:hAnsi="Meiryo UI"/>
          <w:sz w:val="21"/>
          <w:szCs w:val="21"/>
          <w:shd w:val="clear" w:color="auto" w:fill="FFFFFF"/>
          <w:lang w:eastAsia="ja-JP"/>
        </w:rPr>
        <w:t>Co.Ltd</w:t>
      </w:r>
      <w:proofErr w:type="spellEnd"/>
      <w:r w:rsidRPr="0085721E">
        <w:rPr>
          <w:rFonts w:ascii="Meiryo UI" w:eastAsia="Meiryo UI" w:hAnsi="Meiryo UI"/>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所在地：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w:t>
      </w:r>
      <w:r w:rsidRPr="0085721E">
        <w:rPr>
          <w:rFonts w:ascii="Meiryo UI" w:eastAsia="Meiryo UI" w:hAnsi="Meiryo UI"/>
          <w:sz w:val="21"/>
          <w:szCs w:val="21"/>
          <w:shd w:val="clear" w:color="auto" w:fill="FFFFFF"/>
          <w:lang w:eastAsia="ja-JP"/>
        </w:rPr>
        <w:t>284-0001</w:t>
      </w:r>
      <w:r w:rsidRPr="0085721E">
        <w:rPr>
          <w:rFonts w:ascii="Meiryo UI" w:eastAsia="Meiryo UI" w:hAnsi="Meiryo UI" w:hint="eastAsia"/>
          <w:sz w:val="21"/>
          <w:szCs w:val="21"/>
          <w:shd w:val="clear" w:color="auto" w:fill="FFFFFF"/>
          <w:lang w:eastAsia="ja-JP"/>
        </w:rPr>
        <w:t xml:space="preserve"> 千葉県四街道市大日572</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代表者：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代表取締役　菅原拓也</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設　立：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1995年2月</w:t>
      </w:r>
      <w:r w:rsidRPr="0085721E">
        <w:rPr>
          <w:rFonts w:ascii="Meiryo UI" w:eastAsia="Meiryo UI" w:hAnsi="Meiryo UI" w:hint="eastAsia"/>
          <w:sz w:val="21"/>
          <w:szCs w:val="21"/>
          <w:lang w:eastAsia="ja-JP"/>
        </w:rPr>
        <w:br/>
      </w:r>
      <w:r w:rsidRPr="0085721E">
        <w:rPr>
          <w:rFonts w:ascii="Meiryo UI" w:eastAsia="Meiryo UI" w:hAnsi="Meiryo UI" w:hint="eastAsia"/>
          <w:sz w:val="21"/>
          <w:szCs w:val="21"/>
          <w:shd w:val="clear" w:color="auto" w:fill="FFFFFF"/>
          <w:lang w:eastAsia="ja-JP"/>
        </w:rPr>
        <w:t xml:space="preserve">資本金： </w:t>
      </w:r>
      <w:r w:rsidRPr="0085721E">
        <w:rPr>
          <w:rFonts w:ascii="Meiryo UI" w:eastAsia="Meiryo UI" w:hAnsi="Meiryo UI"/>
          <w:sz w:val="21"/>
          <w:szCs w:val="21"/>
          <w:shd w:val="clear" w:color="auto" w:fill="FFFFFF"/>
          <w:lang w:eastAsia="ja-JP"/>
        </w:rPr>
        <w:tab/>
      </w:r>
      <w:r w:rsidRPr="0085721E">
        <w:rPr>
          <w:rFonts w:ascii="Meiryo UI" w:eastAsia="Meiryo UI" w:hAnsi="Meiryo UI" w:hint="eastAsia"/>
          <w:sz w:val="21"/>
          <w:szCs w:val="21"/>
          <w:shd w:val="clear" w:color="auto" w:fill="FFFFFF"/>
          <w:lang w:eastAsia="ja-JP"/>
        </w:rPr>
        <w:t>1,200万円</w:t>
      </w:r>
      <w:r w:rsidRPr="0085721E">
        <w:rPr>
          <w:rFonts w:ascii="Meiryo UI" w:eastAsia="Meiryo UI" w:hAnsi="Meiryo UI" w:hint="eastAsia"/>
          <w:sz w:val="21"/>
          <w:szCs w:val="21"/>
          <w:lang w:eastAsia="ja-JP"/>
        </w:rPr>
        <w:br/>
        <w:t>URL：</w:t>
      </w:r>
      <w:r w:rsidRPr="0085721E">
        <w:rPr>
          <w:rFonts w:ascii="Meiryo UI" w:eastAsia="Meiryo UI" w:hAnsi="Meiryo UI"/>
          <w:sz w:val="21"/>
          <w:szCs w:val="21"/>
          <w:lang w:eastAsia="ja-JP"/>
        </w:rPr>
        <w:tab/>
      </w:r>
      <w:r w:rsidRPr="0085721E">
        <w:rPr>
          <w:rFonts w:ascii="Meiryo UI" w:eastAsia="Meiryo UI" w:hAnsi="Meiryo UI"/>
          <w:sz w:val="21"/>
          <w:szCs w:val="21"/>
          <w:lang w:eastAsia="ja-JP"/>
        </w:rPr>
        <w:tab/>
      </w:r>
      <w:hyperlink r:id="rId12" w:history="1">
        <w:r w:rsidRPr="0085721E">
          <w:rPr>
            <w:rStyle w:val="a4"/>
            <w:rFonts w:ascii="Meiryo UI" w:eastAsia="Meiryo UI" w:hAnsi="Meiryo UI"/>
            <w:color w:val="auto"/>
            <w:sz w:val="21"/>
            <w:szCs w:val="21"/>
          </w:rPr>
          <w:t>nittobutsuryu.co.jp</w:t>
        </w:r>
      </w:hyperlink>
    </w:p>
    <w:p w14:paraId="70349AC2" w14:textId="6A0908C1" w:rsidR="001855CF" w:rsidRPr="004F6046" w:rsidRDefault="001855CF" w:rsidP="004F6046">
      <w:pPr>
        <w:adjustRightInd w:val="0"/>
        <w:snapToGrid w:val="0"/>
        <w:spacing w:after="0" w:line="240" w:lineRule="auto"/>
        <w:rPr>
          <w:rFonts w:ascii="Meiryo UI" w:eastAsia="Meiryo UI" w:hAnsi="Meiryo UI" w:cstheme="minorHAnsi"/>
          <w:sz w:val="21"/>
          <w:szCs w:val="21"/>
          <w:lang w:eastAsia="ja-JP"/>
        </w:rPr>
      </w:pPr>
    </w:p>
    <w:p w14:paraId="75CB0609" w14:textId="49C4AC9E" w:rsidR="00736A61" w:rsidRPr="001B6BF8" w:rsidRDefault="00CD2EA1" w:rsidP="001B6BF8">
      <w:pPr>
        <w:adjustRightInd w:val="0"/>
        <w:snapToGrid w:val="0"/>
        <w:spacing w:after="0" w:line="240" w:lineRule="auto"/>
        <w:jc w:val="center"/>
        <w:rPr>
          <w:rFonts w:ascii="Meiryo UI" w:eastAsia="Meiryo UI" w:hAnsi="Meiryo UI" w:cstheme="minorHAnsi"/>
          <w:sz w:val="21"/>
          <w:szCs w:val="21"/>
          <w:lang w:eastAsia="ja-JP"/>
        </w:rPr>
      </w:pPr>
      <w:r w:rsidRPr="00CD2EA1">
        <w:rPr>
          <w:rFonts w:ascii="Meiryo UI" w:eastAsia="Meiryo UI" w:hAnsi="Meiryo UI" w:cstheme="minorHAnsi"/>
          <w:noProof/>
          <w:sz w:val="21"/>
          <w:szCs w:val="21"/>
          <w:lang w:eastAsia="ja-JP"/>
        </w:rPr>
        <w:drawing>
          <wp:inline distT="0" distB="0" distL="0" distR="0" wp14:anchorId="1451C7A1" wp14:editId="3470BA14">
            <wp:extent cx="4509655" cy="3121185"/>
            <wp:effectExtent l="0" t="0" r="571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3445" cy="3123808"/>
                    </a:xfrm>
                    <a:prstGeom prst="rect">
                      <a:avLst/>
                    </a:prstGeom>
                  </pic:spPr>
                </pic:pic>
              </a:graphicData>
            </a:graphic>
          </wp:inline>
        </w:drawing>
      </w:r>
    </w:p>
    <w:p w14:paraId="6163CFCF" w14:textId="5614690C" w:rsidR="00CD2EA1" w:rsidRPr="00B912D5" w:rsidRDefault="00CF60CF" w:rsidP="00B70E7C">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cs="Times New Roman" w:hint="eastAsia"/>
          <w:sz w:val="21"/>
          <w:szCs w:val="21"/>
          <w:lang w:eastAsia="ja-JP"/>
        </w:rPr>
        <w:t xml:space="preserve">　　　　　　　　　　　　　　　　　　　　　　　　　　　　　　　　　　　　　　　　　　　　　　　　　　　　　　　　　　　　　　　　　　　　　　　　　　　　　　　　　　　　　　　　　　　　　　　　　　　　　　　　　　　　　　　　　　　　　　　　　　　　　　　　　　　　　　　　　　　　　　　　　　　　　　　　　　　　　　　　　　　　　　　　　　　　　　　　　　　　　　　　　　　　　　　　　　　　　　　　　　　　　　　　　　　　　　　　　　　　　　　　　　　　　　　　　　　　　　　　　　　　　　　　　　　　　　　　　　　　　　　　　　　　　　　　　　　　　　　　　　　　　　　　　　　　　　　　　　　　　　　　　　　　　　　　　　　　　　　　　　　　　　　　　　　　　　　　　　　　　　　　　　　　　　　　　　　　　　　　　　　　　　　　　　　　　　　　　　　　　　　　　　　　　　　　　　　　　　　　　　　　　　　　　　　　　　　　　　　　　　　　　　　　　　　　　　　　　　　　　　　　　　　　　　　　　　　　　　　　　　　　　　　　　　　　　　　　　　　　　　　　　　　　　　　　　　　　　　　　　　　　　　　　　　　　　　　　　　　　　　　　　　　　　　　　　　　　　　　　　　　　　　　　　　　　　　　　　　　　　　　　　　　　　　　　　　　　　　　　　　　　　　　　　　　　　　　　　　　　　　　　　　　　　　　　　　　　　　　　　　　　　　　　　　　　　　　　　　　　　　　　　　　　　　　　　　　　　　　　　　　　　　　　　　　　　　　　　　　　　　　　　　　　　　　　　　　　　　　　　　　　　　　　　　　　　　　　　　　　　　　　　　　　　　　　　　　　　　　　　　　　　　　　　　　　　　　　　　　　　　　　　　　　　</w:t>
      </w:r>
    </w:p>
    <w:p w14:paraId="3AC6EBC8" w14:textId="5E0D1CB5"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5D53E3A7" w14:textId="4DDE9881"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55D78C50" w14:textId="77777777" w:rsidR="001B6BF8" w:rsidRDefault="001B6BF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12E5F" w14:textId="77777777" w:rsidR="00EA072B" w:rsidRDefault="00EA072B" w:rsidP="001B6855">
      <w:pPr>
        <w:spacing w:after="0" w:line="240" w:lineRule="auto"/>
      </w:pPr>
      <w:r>
        <w:separator/>
      </w:r>
    </w:p>
  </w:endnote>
  <w:endnote w:type="continuationSeparator" w:id="0">
    <w:p w14:paraId="320404CF" w14:textId="77777777" w:rsidR="00EA072B" w:rsidRDefault="00EA072B"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3B614" w14:textId="77777777" w:rsidR="00EA072B" w:rsidRDefault="00EA072B" w:rsidP="001B6855">
      <w:pPr>
        <w:spacing w:after="0" w:line="240" w:lineRule="auto"/>
      </w:pPr>
      <w:r>
        <w:separator/>
      </w:r>
    </w:p>
  </w:footnote>
  <w:footnote w:type="continuationSeparator" w:id="0">
    <w:p w14:paraId="3C4ED27A" w14:textId="77777777" w:rsidR="00EA072B" w:rsidRDefault="00EA072B"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7139" w14:textId="77777777" w:rsidR="00902D46" w:rsidRPr="00F16D82" w:rsidRDefault="00902D46" w:rsidP="00902D46">
    <w:pPr>
      <w:pStyle w:val="ae"/>
      <w:spacing w:after="0" w:line="240" w:lineRule="auto"/>
      <w:jc w:val="right"/>
      <w:rPr>
        <w:sz w:val="16"/>
        <w:szCs w:val="16"/>
      </w:rPr>
    </w:pPr>
    <w:r w:rsidRPr="00F16D82">
      <w:rPr>
        <w:sz w:val="16"/>
        <w:szCs w:val="16"/>
      </w:rPr>
      <w:t xml:space="preserve">PRESS RELEASE </w:t>
    </w:r>
  </w:p>
  <w:p w14:paraId="6C4BDD7E" w14:textId="376EEC50" w:rsidR="00902D46" w:rsidRPr="00F16D82" w:rsidRDefault="00D2650E" w:rsidP="00D619C2">
    <w:pPr>
      <w:pStyle w:val="ae"/>
      <w:spacing w:after="0" w:line="240" w:lineRule="auto"/>
      <w:jc w:val="right"/>
      <w:rPr>
        <w:rFonts w:eastAsia="游明朝"/>
        <w:sz w:val="16"/>
        <w:szCs w:val="16"/>
        <w:lang w:eastAsia="ja-JP"/>
      </w:rPr>
    </w:pPr>
    <w:r w:rsidRPr="00F16D82">
      <w:rPr>
        <w:sz w:val="16"/>
        <w:szCs w:val="16"/>
        <w:lang w:eastAsia="ja-JP"/>
      </w:rPr>
      <w:t>20</w:t>
    </w:r>
    <w:r w:rsidR="009A022D" w:rsidRPr="00F16D82">
      <w:rPr>
        <w:sz w:val="16"/>
        <w:szCs w:val="16"/>
        <w:lang w:eastAsia="ja-JP"/>
      </w:rPr>
      <w:t>2</w:t>
    </w:r>
    <w:r w:rsidR="004F6046" w:rsidRPr="00F16D82">
      <w:rPr>
        <w:rFonts w:hint="eastAsia"/>
        <w:sz w:val="16"/>
        <w:szCs w:val="16"/>
        <w:lang w:eastAsia="ja-JP"/>
      </w:rPr>
      <w:t>4.11.18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3E2A"/>
    <w:rsid w:val="00014B66"/>
    <w:rsid w:val="00015D40"/>
    <w:rsid w:val="00017193"/>
    <w:rsid w:val="00025B61"/>
    <w:rsid w:val="000271D8"/>
    <w:rsid w:val="00027692"/>
    <w:rsid w:val="000277F4"/>
    <w:rsid w:val="00031DEB"/>
    <w:rsid w:val="00034896"/>
    <w:rsid w:val="00034B9C"/>
    <w:rsid w:val="00035946"/>
    <w:rsid w:val="000362EA"/>
    <w:rsid w:val="000367BA"/>
    <w:rsid w:val="00056601"/>
    <w:rsid w:val="00065617"/>
    <w:rsid w:val="00067619"/>
    <w:rsid w:val="00077DF6"/>
    <w:rsid w:val="00080670"/>
    <w:rsid w:val="00087068"/>
    <w:rsid w:val="00091B6E"/>
    <w:rsid w:val="00093DD6"/>
    <w:rsid w:val="00094EF5"/>
    <w:rsid w:val="000A18B7"/>
    <w:rsid w:val="000A1A81"/>
    <w:rsid w:val="000A4C5B"/>
    <w:rsid w:val="000B0B40"/>
    <w:rsid w:val="000B11EE"/>
    <w:rsid w:val="000B37C0"/>
    <w:rsid w:val="000B4269"/>
    <w:rsid w:val="000B4A56"/>
    <w:rsid w:val="000B6F92"/>
    <w:rsid w:val="000C3566"/>
    <w:rsid w:val="000D16ED"/>
    <w:rsid w:val="000D30EA"/>
    <w:rsid w:val="000D318F"/>
    <w:rsid w:val="000D604E"/>
    <w:rsid w:val="000D6CB5"/>
    <w:rsid w:val="000E0E16"/>
    <w:rsid w:val="000E136A"/>
    <w:rsid w:val="000E591B"/>
    <w:rsid w:val="000F774E"/>
    <w:rsid w:val="001003C6"/>
    <w:rsid w:val="0010431D"/>
    <w:rsid w:val="001048D4"/>
    <w:rsid w:val="001053BC"/>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1ADE"/>
    <w:rsid w:val="00142E7B"/>
    <w:rsid w:val="00143437"/>
    <w:rsid w:val="00162980"/>
    <w:rsid w:val="00163E31"/>
    <w:rsid w:val="001777DC"/>
    <w:rsid w:val="001803EF"/>
    <w:rsid w:val="001839DD"/>
    <w:rsid w:val="001855CF"/>
    <w:rsid w:val="0018685D"/>
    <w:rsid w:val="001977D3"/>
    <w:rsid w:val="001A7294"/>
    <w:rsid w:val="001B5A78"/>
    <w:rsid w:val="001B6855"/>
    <w:rsid w:val="001B6BF8"/>
    <w:rsid w:val="001C0C03"/>
    <w:rsid w:val="001C79C0"/>
    <w:rsid w:val="001D3135"/>
    <w:rsid w:val="001D7950"/>
    <w:rsid w:val="001E082D"/>
    <w:rsid w:val="001E333C"/>
    <w:rsid w:val="001E7CB6"/>
    <w:rsid w:val="001F22A6"/>
    <w:rsid w:val="001F4CE0"/>
    <w:rsid w:val="001F5694"/>
    <w:rsid w:val="00200466"/>
    <w:rsid w:val="0020799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92DD6"/>
    <w:rsid w:val="002A2EA9"/>
    <w:rsid w:val="002A7E2F"/>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E7B"/>
    <w:rsid w:val="003360D3"/>
    <w:rsid w:val="003441A2"/>
    <w:rsid w:val="00344EFD"/>
    <w:rsid w:val="00345C9B"/>
    <w:rsid w:val="00351C58"/>
    <w:rsid w:val="00353863"/>
    <w:rsid w:val="00354870"/>
    <w:rsid w:val="00355423"/>
    <w:rsid w:val="00357A3D"/>
    <w:rsid w:val="0036062E"/>
    <w:rsid w:val="003620B0"/>
    <w:rsid w:val="00372F63"/>
    <w:rsid w:val="003825C2"/>
    <w:rsid w:val="00382EDE"/>
    <w:rsid w:val="00385094"/>
    <w:rsid w:val="003926B2"/>
    <w:rsid w:val="00395672"/>
    <w:rsid w:val="0039608B"/>
    <w:rsid w:val="003A44DB"/>
    <w:rsid w:val="003C50CE"/>
    <w:rsid w:val="003C6D70"/>
    <w:rsid w:val="003D3DBE"/>
    <w:rsid w:val="003E21FA"/>
    <w:rsid w:val="003F1530"/>
    <w:rsid w:val="003F3853"/>
    <w:rsid w:val="003F40C5"/>
    <w:rsid w:val="003F4FA6"/>
    <w:rsid w:val="0040226E"/>
    <w:rsid w:val="004070AB"/>
    <w:rsid w:val="00410C25"/>
    <w:rsid w:val="00412873"/>
    <w:rsid w:val="00413DAD"/>
    <w:rsid w:val="00415FDB"/>
    <w:rsid w:val="00424441"/>
    <w:rsid w:val="0042696C"/>
    <w:rsid w:val="00435DFC"/>
    <w:rsid w:val="00436917"/>
    <w:rsid w:val="004375D2"/>
    <w:rsid w:val="0044289A"/>
    <w:rsid w:val="00451462"/>
    <w:rsid w:val="0045566A"/>
    <w:rsid w:val="00466C51"/>
    <w:rsid w:val="0046700E"/>
    <w:rsid w:val="00467CF0"/>
    <w:rsid w:val="00471016"/>
    <w:rsid w:val="00473CD1"/>
    <w:rsid w:val="004827B9"/>
    <w:rsid w:val="00483385"/>
    <w:rsid w:val="00483957"/>
    <w:rsid w:val="00487AFB"/>
    <w:rsid w:val="00494385"/>
    <w:rsid w:val="004B0AFC"/>
    <w:rsid w:val="004B0F58"/>
    <w:rsid w:val="004B42AF"/>
    <w:rsid w:val="004C7389"/>
    <w:rsid w:val="004C7A3A"/>
    <w:rsid w:val="004C7E36"/>
    <w:rsid w:val="004E2E84"/>
    <w:rsid w:val="004E7209"/>
    <w:rsid w:val="004F04BD"/>
    <w:rsid w:val="004F367E"/>
    <w:rsid w:val="004F39D3"/>
    <w:rsid w:val="004F5F17"/>
    <w:rsid w:val="004F6046"/>
    <w:rsid w:val="00504578"/>
    <w:rsid w:val="005072C2"/>
    <w:rsid w:val="00510A8D"/>
    <w:rsid w:val="00513A3C"/>
    <w:rsid w:val="00517B16"/>
    <w:rsid w:val="00520FB4"/>
    <w:rsid w:val="00522945"/>
    <w:rsid w:val="00522E3E"/>
    <w:rsid w:val="0052351E"/>
    <w:rsid w:val="00524A66"/>
    <w:rsid w:val="005270C8"/>
    <w:rsid w:val="005315A5"/>
    <w:rsid w:val="00536BD1"/>
    <w:rsid w:val="0054017E"/>
    <w:rsid w:val="00543974"/>
    <w:rsid w:val="00552839"/>
    <w:rsid w:val="00553B77"/>
    <w:rsid w:val="005576BA"/>
    <w:rsid w:val="00563EDC"/>
    <w:rsid w:val="00564168"/>
    <w:rsid w:val="0056460A"/>
    <w:rsid w:val="0057227C"/>
    <w:rsid w:val="00572B7C"/>
    <w:rsid w:val="005743D0"/>
    <w:rsid w:val="00574551"/>
    <w:rsid w:val="00574B5D"/>
    <w:rsid w:val="005759F6"/>
    <w:rsid w:val="00575B48"/>
    <w:rsid w:val="0058423C"/>
    <w:rsid w:val="00597BDA"/>
    <w:rsid w:val="005A5419"/>
    <w:rsid w:val="005A77A8"/>
    <w:rsid w:val="005B0B95"/>
    <w:rsid w:val="005B11C1"/>
    <w:rsid w:val="005B3878"/>
    <w:rsid w:val="005B72C3"/>
    <w:rsid w:val="005C1BD2"/>
    <w:rsid w:val="005C269B"/>
    <w:rsid w:val="005C7075"/>
    <w:rsid w:val="005D78A9"/>
    <w:rsid w:val="005E40A7"/>
    <w:rsid w:val="005F163C"/>
    <w:rsid w:val="00600201"/>
    <w:rsid w:val="006008D4"/>
    <w:rsid w:val="00600AFA"/>
    <w:rsid w:val="00600ED6"/>
    <w:rsid w:val="00601A6D"/>
    <w:rsid w:val="006055FB"/>
    <w:rsid w:val="00606592"/>
    <w:rsid w:val="0061264B"/>
    <w:rsid w:val="00616A91"/>
    <w:rsid w:val="00622E06"/>
    <w:rsid w:val="0062395B"/>
    <w:rsid w:val="00623F45"/>
    <w:rsid w:val="00635584"/>
    <w:rsid w:val="006374D3"/>
    <w:rsid w:val="00653FA6"/>
    <w:rsid w:val="006563E3"/>
    <w:rsid w:val="00656864"/>
    <w:rsid w:val="00660708"/>
    <w:rsid w:val="00670BFB"/>
    <w:rsid w:val="00673318"/>
    <w:rsid w:val="00674082"/>
    <w:rsid w:val="00674C5F"/>
    <w:rsid w:val="00675CAB"/>
    <w:rsid w:val="00680178"/>
    <w:rsid w:val="00681C58"/>
    <w:rsid w:val="0068253B"/>
    <w:rsid w:val="00691AA0"/>
    <w:rsid w:val="0069685B"/>
    <w:rsid w:val="006A1DC8"/>
    <w:rsid w:val="006A204F"/>
    <w:rsid w:val="006A319A"/>
    <w:rsid w:val="006A793F"/>
    <w:rsid w:val="006B06A0"/>
    <w:rsid w:val="006B15B0"/>
    <w:rsid w:val="006B2F80"/>
    <w:rsid w:val="006B4C39"/>
    <w:rsid w:val="006C203C"/>
    <w:rsid w:val="006C2DF9"/>
    <w:rsid w:val="006C5FC5"/>
    <w:rsid w:val="006C7D8A"/>
    <w:rsid w:val="006D5A76"/>
    <w:rsid w:val="006D5B20"/>
    <w:rsid w:val="006D74C8"/>
    <w:rsid w:val="006E2E19"/>
    <w:rsid w:val="006E5F6E"/>
    <w:rsid w:val="006E70E6"/>
    <w:rsid w:val="00702FEB"/>
    <w:rsid w:val="007072FE"/>
    <w:rsid w:val="007146EF"/>
    <w:rsid w:val="00715E7B"/>
    <w:rsid w:val="00721524"/>
    <w:rsid w:val="007222EC"/>
    <w:rsid w:val="00722A62"/>
    <w:rsid w:val="0072457D"/>
    <w:rsid w:val="00725592"/>
    <w:rsid w:val="00736A61"/>
    <w:rsid w:val="00737B0A"/>
    <w:rsid w:val="00741DFC"/>
    <w:rsid w:val="007461E0"/>
    <w:rsid w:val="0074675A"/>
    <w:rsid w:val="00746BC6"/>
    <w:rsid w:val="00752611"/>
    <w:rsid w:val="00756EA7"/>
    <w:rsid w:val="007622E3"/>
    <w:rsid w:val="0077449C"/>
    <w:rsid w:val="0078194D"/>
    <w:rsid w:val="00783D5F"/>
    <w:rsid w:val="007845BA"/>
    <w:rsid w:val="00787BC6"/>
    <w:rsid w:val="00791894"/>
    <w:rsid w:val="00796222"/>
    <w:rsid w:val="00797EEC"/>
    <w:rsid w:val="007A0473"/>
    <w:rsid w:val="007A14D2"/>
    <w:rsid w:val="007A3139"/>
    <w:rsid w:val="007A4335"/>
    <w:rsid w:val="007B065B"/>
    <w:rsid w:val="007B5781"/>
    <w:rsid w:val="007B6298"/>
    <w:rsid w:val="007B6503"/>
    <w:rsid w:val="007B6D3E"/>
    <w:rsid w:val="007C6D54"/>
    <w:rsid w:val="007D3803"/>
    <w:rsid w:val="007E07D8"/>
    <w:rsid w:val="007E3E2D"/>
    <w:rsid w:val="007E60A3"/>
    <w:rsid w:val="007F23F3"/>
    <w:rsid w:val="00807386"/>
    <w:rsid w:val="008105EA"/>
    <w:rsid w:val="008125E7"/>
    <w:rsid w:val="00815A82"/>
    <w:rsid w:val="008176BF"/>
    <w:rsid w:val="00825C48"/>
    <w:rsid w:val="00827ABD"/>
    <w:rsid w:val="008338E7"/>
    <w:rsid w:val="008361B0"/>
    <w:rsid w:val="00843063"/>
    <w:rsid w:val="0085599F"/>
    <w:rsid w:val="00855D8F"/>
    <w:rsid w:val="0085644D"/>
    <w:rsid w:val="00860BD2"/>
    <w:rsid w:val="0086121E"/>
    <w:rsid w:val="0087119A"/>
    <w:rsid w:val="00872457"/>
    <w:rsid w:val="00873BAB"/>
    <w:rsid w:val="008754CD"/>
    <w:rsid w:val="00876204"/>
    <w:rsid w:val="0088278B"/>
    <w:rsid w:val="0088414C"/>
    <w:rsid w:val="008842F2"/>
    <w:rsid w:val="00891E07"/>
    <w:rsid w:val="008966C5"/>
    <w:rsid w:val="008A1A63"/>
    <w:rsid w:val="008A2299"/>
    <w:rsid w:val="008A22E5"/>
    <w:rsid w:val="008A2E08"/>
    <w:rsid w:val="008A5489"/>
    <w:rsid w:val="008B73F2"/>
    <w:rsid w:val="008C2B6D"/>
    <w:rsid w:val="008C55C8"/>
    <w:rsid w:val="008C7BC2"/>
    <w:rsid w:val="008D2706"/>
    <w:rsid w:val="008D59C8"/>
    <w:rsid w:val="008E04E9"/>
    <w:rsid w:val="008E57B0"/>
    <w:rsid w:val="008F4D19"/>
    <w:rsid w:val="00902D46"/>
    <w:rsid w:val="009048BB"/>
    <w:rsid w:val="00905485"/>
    <w:rsid w:val="00907FB5"/>
    <w:rsid w:val="0091134D"/>
    <w:rsid w:val="009177D5"/>
    <w:rsid w:val="009235A3"/>
    <w:rsid w:val="0093058A"/>
    <w:rsid w:val="00930770"/>
    <w:rsid w:val="009348B8"/>
    <w:rsid w:val="00937372"/>
    <w:rsid w:val="00940327"/>
    <w:rsid w:val="00945E05"/>
    <w:rsid w:val="00947421"/>
    <w:rsid w:val="00951E21"/>
    <w:rsid w:val="00951F5B"/>
    <w:rsid w:val="00953AF8"/>
    <w:rsid w:val="0095566E"/>
    <w:rsid w:val="00956768"/>
    <w:rsid w:val="0097210D"/>
    <w:rsid w:val="00973EDD"/>
    <w:rsid w:val="009765F4"/>
    <w:rsid w:val="009841CD"/>
    <w:rsid w:val="00986BE3"/>
    <w:rsid w:val="009943DE"/>
    <w:rsid w:val="009A022D"/>
    <w:rsid w:val="009B2A17"/>
    <w:rsid w:val="009B6BA2"/>
    <w:rsid w:val="009C3CA8"/>
    <w:rsid w:val="009C5314"/>
    <w:rsid w:val="009D3FF8"/>
    <w:rsid w:val="009D6488"/>
    <w:rsid w:val="009E61CF"/>
    <w:rsid w:val="009F0B87"/>
    <w:rsid w:val="009F7186"/>
    <w:rsid w:val="00A0261B"/>
    <w:rsid w:val="00A11413"/>
    <w:rsid w:val="00A14CF1"/>
    <w:rsid w:val="00A1706C"/>
    <w:rsid w:val="00A21492"/>
    <w:rsid w:val="00A21507"/>
    <w:rsid w:val="00A2427E"/>
    <w:rsid w:val="00A25D33"/>
    <w:rsid w:val="00A26FE0"/>
    <w:rsid w:val="00A3064A"/>
    <w:rsid w:val="00A32EDA"/>
    <w:rsid w:val="00A34825"/>
    <w:rsid w:val="00A357DF"/>
    <w:rsid w:val="00A36822"/>
    <w:rsid w:val="00A37E44"/>
    <w:rsid w:val="00A43F26"/>
    <w:rsid w:val="00A465C0"/>
    <w:rsid w:val="00A53970"/>
    <w:rsid w:val="00A5601B"/>
    <w:rsid w:val="00A70EAE"/>
    <w:rsid w:val="00A7618A"/>
    <w:rsid w:val="00A76737"/>
    <w:rsid w:val="00A76F91"/>
    <w:rsid w:val="00A77B66"/>
    <w:rsid w:val="00A8155B"/>
    <w:rsid w:val="00A81572"/>
    <w:rsid w:val="00A8245D"/>
    <w:rsid w:val="00A84F0D"/>
    <w:rsid w:val="00A90C2F"/>
    <w:rsid w:val="00A960E9"/>
    <w:rsid w:val="00A96FFB"/>
    <w:rsid w:val="00A97094"/>
    <w:rsid w:val="00AA3AFF"/>
    <w:rsid w:val="00AA5727"/>
    <w:rsid w:val="00AA7010"/>
    <w:rsid w:val="00AA760B"/>
    <w:rsid w:val="00AB1F9F"/>
    <w:rsid w:val="00AB4037"/>
    <w:rsid w:val="00AC10FA"/>
    <w:rsid w:val="00AC16F4"/>
    <w:rsid w:val="00AC19DD"/>
    <w:rsid w:val="00AC1ABF"/>
    <w:rsid w:val="00AD38FC"/>
    <w:rsid w:val="00AE2B5A"/>
    <w:rsid w:val="00AE750C"/>
    <w:rsid w:val="00AF1E3C"/>
    <w:rsid w:val="00AF3AFB"/>
    <w:rsid w:val="00B00378"/>
    <w:rsid w:val="00B06A06"/>
    <w:rsid w:val="00B06ACC"/>
    <w:rsid w:val="00B10A0E"/>
    <w:rsid w:val="00B12666"/>
    <w:rsid w:val="00B2154D"/>
    <w:rsid w:val="00B2246E"/>
    <w:rsid w:val="00B257A1"/>
    <w:rsid w:val="00B2768C"/>
    <w:rsid w:val="00B3099F"/>
    <w:rsid w:val="00B33E14"/>
    <w:rsid w:val="00B34607"/>
    <w:rsid w:val="00B37475"/>
    <w:rsid w:val="00B5539D"/>
    <w:rsid w:val="00B662EA"/>
    <w:rsid w:val="00B703CC"/>
    <w:rsid w:val="00B70E7C"/>
    <w:rsid w:val="00B726A3"/>
    <w:rsid w:val="00B73EB1"/>
    <w:rsid w:val="00B81B68"/>
    <w:rsid w:val="00B8488A"/>
    <w:rsid w:val="00B84A8B"/>
    <w:rsid w:val="00B901D1"/>
    <w:rsid w:val="00B90CA9"/>
    <w:rsid w:val="00B912D5"/>
    <w:rsid w:val="00B956C6"/>
    <w:rsid w:val="00BA147E"/>
    <w:rsid w:val="00BA1AC7"/>
    <w:rsid w:val="00BA5F8A"/>
    <w:rsid w:val="00BA6282"/>
    <w:rsid w:val="00BB0FF4"/>
    <w:rsid w:val="00BC105C"/>
    <w:rsid w:val="00BC1C09"/>
    <w:rsid w:val="00BD0BA8"/>
    <w:rsid w:val="00BD0EDC"/>
    <w:rsid w:val="00BD391F"/>
    <w:rsid w:val="00BE1BFE"/>
    <w:rsid w:val="00BF2090"/>
    <w:rsid w:val="00BF41E2"/>
    <w:rsid w:val="00BF4986"/>
    <w:rsid w:val="00BF5AB2"/>
    <w:rsid w:val="00BF7361"/>
    <w:rsid w:val="00C06CAB"/>
    <w:rsid w:val="00C07632"/>
    <w:rsid w:val="00C1272D"/>
    <w:rsid w:val="00C17317"/>
    <w:rsid w:val="00C234E8"/>
    <w:rsid w:val="00C23C39"/>
    <w:rsid w:val="00C24695"/>
    <w:rsid w:val="00C32C60"/>
    <w:rsid w:val="00C349F9"/>
    <w:rsid w:val="00C44EDD"/>
    <w:rsid w:val="00C46FF7"/>
    <w:rsid w:val="00C55625"/>
    <w:rsid w:val="00C60F9C"/>
    <w:rsid w:val="00C66C47"/>
    <w:rsid w:val="00C70CA1"/>
    <w:rsid w:val="00C72CF1"/>
    <w:rsid w:val="00C735F3"/>
    <w:rsid w:val="00C80C96"/>
    <w:rsid w:val="00C90122"/>
    <w:rsid w:val="00C9198A"/>
    <w:rsid w:val="00C9229A"/>
    <w:rsid w:val="00CA36C0"/>
    <w:rsid w:val="00CA5F78"/>
    <w:rsid w:val="00CA6301"/>
    <w:rsid w:val="00CA699E"/>
    <w:rsid w:val="00CA786D"/>
    <w:rsid w:val="00CB480E"/>
    <w:rsid w:val="00CB7646"/>
    <w:rsid w:val="00CC0F4F"/>
    <w:rsid w:val="00CC41B4"/>
    <w:rsid w:val="00CC5B27"/>
    <w:rsid w:val="00CC7E8C"/>
    <w:rsid w:val="00CD2938"/>
    <w:rsid w:val="00CD2EA1"/>
    <w:rsid w:val="00CD2F29"/>
    <w:rsid w:val="00CD3E4F"/>
    <w:rsid w:val="00CD3FD4"/>
    <w:rsid w:val="00CD794F"/>
    <w:rsid w:val="00CE11A1"/>
    <w:rsid w:val="00CE27B0"/>
    <w:rsid w:val="00CE34CB"/>
    <w:rsid w:val="00CE72B7"/>
    <w:rsid w:val="00CF60CF"/>
    <w:rsid w:val="00CF6BFC"/>
    <w:rsid w:val="00CF75D0"/>
    <w:rsid w:val="00D0606E"/>
    <w:rsid w:val="00D06771"/>
    <w:rsid w:val="00D06864"/>
    <w:rsid w:val="00D1203E"/>
    <w:rsid w:val="00D14224"/>
    <w:rsid w:val="00D1438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1ED9"/>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38F2"/>
    <w:rsid w:val="00DC4485"/>
    <w:rsid w:val="00DC4BEF"/>
    <w:rsid w:val="00DC559B"/>
    <w:rsid w:val="00DD2123"/>
    <w:rsid w:val="00DD562C"/>
    <w:rsid w:val="00DE1834"/>
    <w:rsid w:val="00DE261F"/>
    <w:rsid w:val="00DF0EF5"/>
    <w:rsid w:val="00DF1215"/>
    <w:rsid w:val="00DF1D44"/>
    <w:rsid w:val="00DF32F5"/>
    <w:rsid w:val="00DF5CBE"/>
    <w:rsid w:val="00DF7A7F"/>
    <w:rsid w:val="00E10491"/>
    <w:rsid w:val="00E10DD6"/>
    <w:rsid w:val="00E11D1D"/>
    <w:rsid w:val="00E213E8"/>
    <w:rsid w:val="00E23069"/>
    <w:rsid w:val="00E23B78"/>
    <w:rsid w:val="00E2463B"/>
    <w:rsid w:val="00E2464B"/>
    <w:rsid w:val="00E27595"/>
    <w:rsid w:val="00E321A1"/>
    <w:rsid w:val="00E34314"/>
    <w:rsid w:val="00E40557"/>
    <w:rsid w:val="00E4775A"/>
    <w:rsid w:val="00E52788"/>
    <w:rsid w:val="00E53D4C"/>
    <w:rsid w:val="00E544FF"/>
    <w:rsid w:val="00E54E10"/>
    <w:rsid w:val="00E56FB8"/>
    <w:rsid w:val="00E57866"/>
    <w:rsid w:val="00E60322"/>
    <w:rsid w:val="00E60942"/>
    <w:rsid w:val="00E65168"/>
    <w:rsid w:val="00E703AC"/>
    <w:rsid w:val="00E72F0B"/>
    <w:rsid w:val="00E77FFB"/>
    <w:rsid w:val="00E9047C"/>
    <w:rsid w:val="00E90D09"/>
    <w:rsid w:val="00E923CA"/>
    <w:rsid w:val="00E95EF8"/>
    <w:rsid w:val="00EA072B"/>
    <w:rsid w:val="00EA1AFD"/>
    <w:rsid w:val="00EA2436"/>
    <w:rsid w:val="00EA24C2"/>
    <w:rsid w:val="00EA5662"/>
    <w:rsid w:val="00EA6860"/>
    <w:rsid w:val="00EB2E6A"/>
    <w:rsid w:val="00EC3E77"/>
    <w:rsid w:val="00ED4499"/>
    <w:rsid w:val="00ED5A7A"/>
    <w:rsid w:val="00EE1123"/>
    <w:rsid w:val="00EE3D2B"/>
    <w:rsid w:val="00EF5710"/>
    <w:rsid w:val="00EF6027"/>
    <w:rsid w:val="00EF796E"/>
    <w:rsid w:val="00F10128"/>
    <w:rsid w:val="00F118D2"/>
    <w:rsid w:val="00F16D82"/>
    <w:rsid w:val="00F360F0"/>
    <w:rsid w:val="00F567F0"/>
    <w:rsid w:val="00F63271"/>
    <w:rsid w:val="00F65CF0"/>
    <w:rsid w:val="00F66731"/>
    <w:rsid w:val="00F66F13"/>
    <w:rsid w:val="00F75513"/>
    <w:rsid w:val="00F76E10"/>
    <w:rsid w:val="00F77331"/>
    <w:rsid w:val="00F801E2"/>
    <w:rsid w:val="00F8156B"/>
    <w:rsid w:val="00F84434"/>
    <w:rsid w:val="00F85C67"/>
    <w:rsid w:val="00F9215E"/>
    <w:rsid w:val="00FA32C6"/>
    <w:rsid w:val="00FA353D"/>
    <w:rsid w:val="00FA6758"/>
    <w:rsid w:val="00FB30B5"/>
    <w:rsid w:val="00FB44E6"/>
    <w:rsid w:val="00FC0DC6"/>
    <w:rsid w:val="00FC35C8"/>
    <w:rsid w:val="00FC601B"/>
    <w:rsid w:val="00FC790C"/>
    <w:rsid w:val="00FD1955"/>
    <w:rsid w:val="00FD1C2D"/>
    <w:rsid w:val="00FD3A18"/>
    <w:rsid w:val="00FD4E1E"/>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57171DE8-F0DA-4233-B1E2-A9CB6C1C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styleId="af4">
    <w:name w:val="Unresolved Mention"/>
    <w:basedOn w:val="a0"/>
    <w:uiPriority w:val="99"/>
    <w:semiHidden/>
    <w:unhideWhenUsed/>
    <w:rsid w:val="001F2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213545984">
      <w:bodyDiv w:val="1"/>
      <w:marLeft w:val="0"/>
      <w:marRight w:val="0"/>
      <w:marTop w:val="0"/>
      <w:marBottom w:val="0"/>
      <w:divBdr>
        <w:top w:val="none" w:sz="0" w:space="0" w:color="auto"/>
        <w:left w:val="none" w:sz="0" w:space="0" w:color="auto"/>
        <w:bottom w:val="none" w:sz="0" w:space="0" w:color="auto"/>
        <w:right w:val="none" w:sz="0" w:space="0" w:color="auto"/>
      </w:divBdr>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36358372">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79878885">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716270452">
      <w:bodyDiv w:val="1"/>
      <w:marLeft w:val="0"/>
      <w:marRight w:val="0"/>
      <w:marTop w:val="0"/>
      <w:marBottom w:val="0"/>
      <w:divBdr>
        <w:top w:val="none" w:sz="0" w:space="0" w:color="auto"/>
        <w:left w:val="none" w:sz="0" w:space="0" w:color="auto"/>
        <w:bottom w:val="none" w:sz="0" w:space="0" w:color="auto"/>
        <w:right w:val="none" w:sz="0" w:space="0" w:color="auto"/>
      </w:divBdr>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87023910">
      <w:bodyDiv w:val="1"/>
      <w:marLeft w:val="0"/>
      <w:marRight w:val="0"/>
      <w:marTop w:val="0"/>
      <w:marBottom w:val="0"/>
      <w:divBdr>
        <w:top w:val="none" w:sz="0" w:space="0" w:color="auto"/>
        <w:left w:val="none" w:sz="0" w:space="0" w:color="auto"/>
        <w:bottom w:val="none" w:sz="0" w:space="0" w:color="auto"/>
        <w:right w:val="none" w:sz="0" w:space="0" w:color="auto"/>
      </w:divBdr>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kyosr.j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4</Pages>
  <Words>504</Words>
  <Characters>2874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13</cp:revision>
  <dcterms:created xsi:type="dcterms:W3CDTF">2019-09-02T06:53:00Z</dcterms:created>
  <dcterms:modified xsi:type="dcterms:W3CDTF">2024-11-18T01:29:00Z</dcterms:modified>
</cp:coreProperties>
</file>