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05087" w14:textId="74692C28" w:rsidR="00B86DF9" w:rsidRDefault="00B86DF9" w:rsidP="00B86DF9">
      <w:pPr>
        <w:rPr>
          <w:b/>
          <w:bCs/>
        </w:rPr>
      </w:pPr>
      <w:r w:rsidRPr="00B86DF9">
        <w:rPr>
          <w:b/>
          <w:bCs/>
        </w:rPr>
        <w:t xml:space="preserve">建設化学品市場の戦略的開発と収益の急増2025-2032 </w:t>
      </w:r>
    </w:p>
    <w:p w14:paraId="6E7DEB23" w14:textId="1EDAC33A" w:rsidR="00B86DF9" w:rsidRDefault="00B86DF9" w:rsidP="00B86DF9">
      <w:r w:rsidRPr="00B86DF9">
        <w:t xml:space="preserve">今後数年間で、特にアジア太平洋地域からのインフラ拡張の拡大と需要の増加により、市場は拡大するでしょう。建築や建設、その他のインフラ関連活動の増加により、世界市場は大幅に上昇すると予測されています。さらに、予測期間中、いくつかの発展途上地域の急速な都市化が市場の拡大をサポートします。大手企業は、ビジネスがいくつかの制限によって大きな影響を受けているため、新しいバイオベースの製品を作成するための研究開発努力に集中しています。市場の発展は、原材料の価格と供給の変化によって妨げられる可能性があります。 </w:t>
      </w:r>
    </w:p>
    <w:p w14:paraId="28AE8BFC" w14:textId="45B48608" w:rsidR="00B86DF9" w:rsidRDefault="00B86DF9" w:rsidP="00B86DF9">
      <w:r w:rsidRPr="00B86DF9">
        <w:t>建設化学品の市場規模は2023年に301億米ドルと評価され、2024年の326億9000万米ドルから2032年までに407億8000万米ドルに成長し、予測期間(2025年から2032年)の間に8.6%のCAGRで成長する準備ができています。</w:t>
      </w:r>
    </w:p>
    <w:p w14:paraId="7DFC827B" w14:textId="57289C02" w:rsidR="00B86DF9" w:rsidRDefault="00B86DF9" w:rsidP="00B86DF9">
      <w:r w:rsidRPr="00B86DF9">
        <w:t xml:space="preserve">無料サンプルをリクエストする レポートのレポート: </w:t>
      </w:r>
      <w:hyperlink r:id="rId5" w:history="1">
        <w:r w:rsidRPr="004D0EF6">
          <w:rPr>
            <w:rStyle w:val="Hyperlink"/>
          </w:rPr>
          <w:t>https://www.skyquestt.com/sample-request/construction-chemicals-market</w:t>
        </w:r>
      </w:hyperlink>
      <w:r>
        <w:t xml:space="preserve"> </w:t>
      </w:r>
    </w:p>
    <w:p w14:paraId="0CB6C76D" w14:textId="085636B8" w:rsidR="00B86DF9" w:rsidRPr="00B86DF9" w:rsidRDefault="00B86DF9" w:rsidP="00B86DF9">
      <w:pPr>
        <w:rPr>
          <w:b/>
          <w:bCs/>
        </w:rPr>
      </w:pPr>
      <w:r w:rsidRPr="00B86DF9">
        <w:rPr>
          <w:b/>
          <w:bCs/>
        </w:rPr>
        <w:t>市場概況</w:t>
      </w:r>
    </w:p>
    <w:p w14:paraId="5B0D484F" w14:textId="77777777" w:rsidR="00B86DF9" w:rsidRPr="00B86DF9" w:rsidRDefault="00B86DF9" w:rsidP="00B86DF9">
      <w:r w:rsidRPr="00B86DF9">
        <w:t>建設用化学品には、コンクリート混和剤、防水剤、接着剤およびシーラント、保護コーティング剤、フローリング用化学薬品など、幅広い製品が含まれます。これらの化学物質は、環境の持続可能性を確保しながら、建物の品質と寿命を向上させます。スマート建設資材、グリーンビルディング、高性能インフラストラクチャソリューションの採用の増加により、市場は大幅に成長しています。</w:t>
      </w:r>
    </w:p>
    <w:p w14:paraId="2414E225" w14:textId="77777777" w:rsidR="00B86DF9" w:rsidRPr="00B86DF9" w:rsidRDefault="00B86DF9" w:rsidP="00B86DF9">
      <w:pPr>
        <w:rPr>
          <w:b/>
          <w:bCs/>
        </w:rPr>
      </w:pPr>
      <w:r w:rsidRPr="00B86DF9">
        <w:rPr>
          <w:b/>
          <w:bCs/>
        </w:rPr>
        <w:t>市場成長の主な推進力</w:t>
      </w:r>
    </w:p>
    <w:p w14:paraId="5034764A" w14:textId="77777777" w:rsidR="00B86DF9" w:rsidRPr="00B86DF9" w:rsidRDefault="00B86DF9" w:rsidP="00B86DF9">
      <w:pPr>
        <w:numPr>
          <w:ilvl w:val="0"/>
          <w:numId w:val="1"/>
        </w:numPr>
      </w:pPr>
      <w:r w:rsidRPr="00B86DF9">
        <w:rPr>
          <w:b/>
          <w:bCs/>
        </w:rPr>
        <w:t>活況を呈する建設業界</w:t>
      </w:r>
    </w:p>
    <w:p w14:paraId="07AACE5A" w14:textId="77777777" w:rsidR="00B86DF9" w:rsidRPr="00B86DF9" w:rsidRDefault="00B86DF9" w:rsidP="00B86DF9">
      <w:pPr>
        <w:numPr>
          <w:ilvl w:val="1"/>
          <w:numId w:val="1"/>
        </w:numPr>
      </w:pPr>
      <w:r w:rsidRPr="00B86DF9">
        <w:t>世界的な急速な都市化とインフラプロジェクトにより、高度な建設資材の需要が高まっています。</w:t>
      </w:r>
    </w:p>
    <w:p w14:paraId="3EBB0187" w14:textId="77777777" w:rsidR="00B86DF9" w:rsidRPr="00B86DF9" w:rsidRDefault="00B86DF9" w:rsidP="00B86DF9">
      <w:pPr>
        <w:numPr>
          <w:ilvl w:val="1"/>
          <w:numId w:val="1"/>
        </w:numPr>
      </w:pPr>
      <w:r w:rsidRPr="00B86DF9">
        <w:t>スマートシティ、高速道路、橋梁などのメガプロジェクトは、市場の成長を後押ししています。</w:t>
      </w:r>
    </w:p>
    <w:p w14:paraId="27365FAD" w14:textId="77777777" w:rsidR="00B86DF9" w:rsidRPr="00B86DF9" w:rsidRDefault="00B86DF9" w:rsidP="00B86DF9">
      <w:pPr>
        <w:numPr>
          <w:ilvl w:val="0"/>
          <w:numId w:val="1"/>
        </w:numPr>
      </w:pPr>
      <w:r w:rsidRPr="00B86DF9">
        <w:rPr>
          <w:b/>
          <w:bCs/>
        </w:rPr>
        <w:t>サステナビリティとグリーンビルディングへの取り組み</w:t>
      </w:r>
    </w:p>
    <w:p w14:paraId="6C013C32" w14:textId="77777777" w:rsidR="00B86DF9" w:rsidRPr="00B86DF9" w:rsidRDefault="00B86DF9" w:rsidP="00B86DF9">
      <w:pPr>
        <w:numPr>
          <w:ilvl w:val="1"/>
          <w:numId w:val="1"/>
        </w:numPr>
      </w:pPr>
      <w:r w:rsidRPr="00B86DF9">
        <w:t>環境に優しい建設資材とエネルギー効率の高いソリューションの増加により、バイオベースで低VOCの建設用化学品の需要が高まっています。</w:t>
      </w:r>
    </w:p>
    <w:p w14:paraId="066F4DE4" w14:textId="77777777" w:rsidR="00B86DF9" w:rsidRPr="00B86DF9" w:rsidRDefault="00B86DF9" w:rsidP="00B86DF9">
      <w:pPr>
        <w:numPr>
          <w:ilvl w:val="0"/>
          <w:numId w:val="1"/>
        </w:numPr>
      </w:pPr>
      <w:r w:rsidRPr="00B86DF9">
        <w:rPr>
          <w:b/>
          <w:bCs/>
        </w:rPr>
        <w:t>高性能構造に対する需要の増加</w:t>
      </w:r>
    </w:p>
    <w:p w14:paraId="770BE3E4" w14:textId="77777777" w:rsidR="00B86DF9" w:rsidRPr="00B86DF9" w:rsidRDefault="00B86DF9" w:rsidP="00B86DF9">
      <w:pPr>
        <w:numPr>
          <w:ilvl w:val="1"/>
          <w:numId w:val="1"/>
        </w:numPr>
      </w:pPr>
      <w:r w:rsidRPr="00B86DF9">
        <w:t>現代の建物には</w:t>
      </w:r>
      <w:r w:rsidRPr="00B86DF9">
        <w:rPr>
          <w:b/>
          <w:bCs/>
        </w:rPr>
        <w:t>、耐久性、強度、</w:t>
      </w:r>
      <w:r w:rsidRPr="00B86DF9">
        <w:t>環境要因に対する耐性を高める材料が必要であり、建設用化学品の採用が進んでいます。</w:t>
      </w:r>
    </w:p>
    <w:p w14:paraId="1E328749" w14:textId="77777777" w:rsidR="00B86DF9" w:rsidRPr="00B86DF9" w:rsidRDefault="00B86DF9" w:rsidP="00B86DF9">
      <w:pPr>
        <w:numPr>
          <w:ilvl w:val="0"/>
          <w:numId w:val="1"/>
        </w:numPr>
      </w:pPr>
      <w:r w:rsidRPr="00B86DF9">
        <w:rPr>
          <w:b/>
          <w:bCs/>
        </w:rPr>
        <w:t>化学技術の進歩</w:t>
      </w:r>
    </w:p>
    <w:p w14:paraId="137CACE6" w14:textId="77777777" w:rsidR="00B86DF9" w:rsidRPr="00B86DF9" w:rsidRDefault="00B86DF9" w:rsidP="00B86DF9">
      <w:pPr>
        <w:numPr>
          <w:ilvl w:val="1"/>
          <w:numId w:val="1"/>
        </w:numPr>
      </w:pPr>
      <w:r w:rsidRPr="00B86DF9">
        <w:t>自己修復コンクリート、ナノコーティング、ポリマー改質材料の</w:t>
      </w:r>
      <w:r w:rsidRPr="00B86DF9">
        <w:rPr>
          <w:b/>
          <w:bCs/>
        </w:rPr>
        <w:t xml:space="preserve">革新 </w:t>
      </w:r>
      <w:r w:rsidRPr="00B86DF9">
        <w:t xml:space="preserve"> は、市場に革命をもたらしています。</w:t>
      </w:r>
    </w:p>
    <w:p w14:paraId="3101C1EE" w14:textId="77777777" w:rsidR="00B86DF9" w:rsidRPr="00B86DF9" w:rsidRDefault="00B86DF9" w:rsidP="00B86DF9">
      <w:pPr>
        <w:numPr>
          <w:ilvl w:val="0"/>
          <w:numId w:val="1"/>
        </w:numPr>
      </w:pPr>
      <w:r w:rsidRPr="00B86DF9">
        <w:rPr>
          <w:b/>
          <w:bCs/>
        </w:rPr>
        <w:lastRenderedPageBreak/>
        <w:t>政府規制とインフラ投資</w:t>
      </w:r>
    </w:p>
    <w:p w14:paraId="2B79A127" w14:textId="77777777" w:rsidR="00B86DF9" w:rsidRPr="00B86DF9" w:rsidRDefault="00B86DF9" w:rsidP="00B86DF9">
      <w:pPr>
        <w:numPr>
          <w:ilvl w:val="1"/>
          <w:numId w:val="1"/>
        </w:numPr>
      </w:pPr>
      <w:r w:rsidRPr="00B86DF9">
        <w:t>多くの国がインフラプロジェクトに多額の投資を行っており、建設用化学品の必要性が高まっています。</w:t>
      </w:r>
    </w:p>
    <w:p w14:paraId="742818E6" w14:textId="77777777" w:rsidR="00B86DF9" w:rsidRPr="00B86DF9" w:rsidRDefault="00B86DF9" w:rsidP="00B86DF9">
      <w:pPr>
        <w:numPr>
          <w:ilvl w:val="1"/>
          <w:numId w:val="1"/>
        </w:numPr>
      </w:pPr>
      <w:r w:rsidRPr="00B86DF9">
        <w:t>低排出で持続可能な材料</w:t>
      </w:r>
      <w:r w:rsidRPr="00B86DF9">
        <w:rPr>
          <w:b/>
          <w:bCs/>
        </w:rPr>
        <w:t xml:space="preserve">の使用を促進する厳しい規制が、 </w:t>
      </w:r>
      <w:r w:rsidRPr="00B86DF9">
        <w:t xml:space="preserve"> 業界のトレンドを形成しています。</w:t>
      </w:r>
    </w:p>
    <w:p w14:paraId="48F4F301" w14:textId="63198AC5" w:rsidR="00B86DF9" w:rsidRPr="00B86DF9" w:rsidRDefault="00B86DF9" w:rsidP="00B86DF9">
      <w:r w:rsidRPr="00B86DF9">
        <w:t xml:space="preserve">カスタマイズされたレポートについては、カスタマイズをリクエストするためにお問い合わせください https://www.skyquestt.com/speak-with-analyst/construction-chemicals-market </w:t>
      </w:r>
      <w:hyperlink r:id="rId6" w:history="1"/>
      <w:r w:rsidRPr="00B86DF9">
        <w:t xml:space="preserve"> </w:t>
      </w:r>
    </w:p>
    <w:p w14:paraId="3D6FE9C6" w14:textId="0A06FBC2" w:rsidR="00B86DF9" w:rsidRPr="00B86DF9" w:rsidRDefault="00B86DF9" w:rsidP="00B86DF9">
      <w:pPr>
        <w:rPr>
          <w:b/>
          <w:bCs/>
        </w:rPr>
      </w:pPr>
      <w:r w:rsidRPr="00B86DF9">
        <w:rPr>
          <w:b/>
          <w:bCs/>
        </w:rPr>
        <w:t>市場セグメンテーション</w:t>
      </w:r>
    </w:p>
    <w:p w14:paraId="09682AB3" w14:textId="77777777" w:rsidR="00B86DF9" w:rsidRPr="00B86DF9" w:rsidRDefault="00B86DF9" w:rsidP="00B86DF9">
      <w:pPr>
        <w:rPr>
          <w:b/>
          <w:bCs/>
        </w:rPr>
      </w:pPr>
      <w:r w:rsidRPr="00B86DF9">
        <w:rPr>
          <w:b/>
          <w:bCs/>
        </w:rPr>
        <w:t>製品タイプ別:</w:t>
      </w:r>
    </w:p>
    <w:p w14:paraId="7C3AB95D" w14:textId="77777777" w:rsidR="00B86DF9" w:rsidRPr="00B86DF9" w:rsidRDefault="00B86DF9" w:rsidP="00B86DF9">
      <w:pPr>
        <w:numPr>
          <w:ilvl w:val="0"/>
          <w:numId w:val="2"/>
        </w:numPr>
      </w:pPr>
      <w:r w:rsidRPr="00B86DF9">
        <w:rPr>
          <w:b/>
          <w:bCs/>
        </w:rPr>
        <w:t>コンクリート混和剤</w:t>
      </w:r>
      <w:r w:rsidRPr="00B86DF9">
        <w:t xml:space="preserve"> (可塑剤、促進剤、遅延剤)</w:t>
      </w:r>
    </w:p>
    <w:p w14:paraId="73E628A8" w14:textId="77777777" w:rsidR="00B86DF9" w:rsidRPr="00B86DF9" w:rsidRDefault="00B86DF9" w:rsidP="00B86DF9">
      <w:pPr>
        <w:numPr>
          <w:ilvl w:val="0"/>
          <w:numId w:val="2"/>
        </w:numPr>
      </w:pPr>
      <w:r w:rsidRPr="00B86DF9">
        <w:rPr>
          <w:b/>
          <w:bCs/>
        </w:rPr>
        <w:t>防水薬品</w:t>
      </w:r>
      <w:r w:rsidRPr="00B86DF9">
        <w:t xml:space="preserve"> (シーラント、コーティング剤)</w:t>
      </w:r>
    </w:p>
    <w:p w14:paraId="5FB2A93E" w14:textId="77777777" w:rsidR="00B86DF9" w:rsidRPr="00B86DF9" w:rsidRDefault="00B86DF9" w:rsidP="00B86DF9">
      <w:pPr>
        <w:numPr>
          <w:ilvl w:val="0"/>
          <w:numId w:val="2"/>
        </w:numPr>
      </w:pPr>
      <w:r w:rsidRPr="00B86DF9">
        <w:rPr>
          <w:b/>
          <w:bCs/>
        </w:rPr>
        <w:t>接着剤&amp;シーラント</w:t>
      </w:r>
    </w:p>
    <w:p w14:paraId="6413A53C" w14:textId="77777777" w:rsidR="00B86DF9" w:rsidRPr="00B86DF9" w:rsidRDefault="00B86DF9" w:rsidP="00B86DF9">
      <w:pPr>
        <w:numPr>
          <w:ilvl w:val="0"/>
          <w:numId w:val="2"/>
        </w:numPr>
      </w:pPr>
      <w:r w:rsidRPr="00B86DF9">
        <w:rPr>
          <w:b/>
          <w:bCs/>
        </w:rPr>
        <w:t>保護コーティング</w:t>
      </w:r>
    </w:p>
    <w:p w14:paraId="60B6D659" w14:textId="77777777" w:rsidR="00B86DF9" w:rsidRPr="00B86DF9" w:rsidRDefault="00B86DF9" w:rsidP="00B86DF9">
      <w:pPr>
        <w:numPr>
          <w:ilvl w:val="0"/>
          <w:numId w:val="2"/>
        </w:numPr>
      </w:pPr>
      <w:r w:rsidRPr="00B86DF9">
        <w:rPr>
          <w:b/>
          <w:bCs/>
        </w:rPr>
        <w:t>修理およびリハビリテーション用化学品</w:t>
      </w:r>
    </w:p>
    <w:p w14:paraId="6149EF38" w14:textId="77777777" w:rsidR="00B86DF9" w:rsidRPr="00B86DF9" w:rsidRDefault="00B86DF9" w:rsidP="00B86DF9">
      <w:pPr>
        <w:numPr>
          <w:ilvl w:val="0"/>
          <w:numId w:val="2"/>
        </w:numPr>
      </w:pPr>
      <w:r w:rsidRPr="00B86DF9">
        <w:rPr>
          <w:b/>
          <w:bCs/>
        </w:rPr>
        <w:t>工業用フローリング化学薬品</w:t>
      </w:r>
    </w:p>
    <w:p w14:paraId="6C6B1DD8" w14:textId="77777777" w:rsidR="00B86DF9" w:rsidRPr="00B86DF9" w:rsidRDefault="00B86DF9" w:rsidP="00B86DF9">
      <w:pPr>
        <w:rPr>
          <w:b/>
          <w:bCs/>
        </w:rPr>
      </w:pPr>
      <w:r w:rsidRPr="00B86DF9">
        <w:rPr>
          <w:b/>
          <w:bCs/>
        </w:rPr>
        <w:t>アプリケーション別:</w:t>
      </w:r>
    </w:p>
    <w:p w14:paraId="6464D3E3" w14:textId="77777777" w:rsidR="00B86DF9" w:rsidRPr="00B86DF9" w:rsidRDefault="00B86DF9" w:rsidP="00B86DF9">
      <w:pPr>
        <w:numPr>
          <w:ilvl w:val="0"/>
          <w:numId w:val="3"/>
        </w:numPr>
      </w:pPr>
      <w:r w:rsidRPr="00B86DF9">
        <w:rPr>
          <w:b/>
          <w:bCs/>
        </w:rPr>
        <w:t>住宅建設</w:t>
      </w:r>
    </w:p>
    <w:p w14:paraId="0B21A560" w14:textId="77777777" w:rsidR="00B86DF9" w:rsidRPr="00B86DF9" w:rsidRDefault="00B86DF9" w:rsidP="00B86DF9">
      <w:pPr>
        <w:numPr>
          <w:ilvl w:val="0"/>
          <w:numId w:val="3"/>
        </w:numPr>
      </w:pPr>
      <w:r w:rsidRPr="00B86DF9">
        <w:rPr>
          <w:b/>
          <w:bCs/>
        </w:rPr>
        <w:t>商業および産業建設</w:t>
      </w:r>
    </w:p>
    <w:p w14:paraId="24D21BA9" w14:textId="77777777" w:rsidR="00B86DF9" w:rsidRPr="00B86DF9" w:rsidRDefault="00B86DF9" w:rsidP="00B86DF9">
      <w:pPr>
        <w:numPr>
          <w:ilvl w:val="0"/>
          <w:numId w:val="3"/>
        </w:numPr>
      </w:pPr>
      <w:r w:rsidRPr="00B86DF9">
        <w:rPr>
          <w:b/>
          <w:bCs/>
        </w:rPr>
        <w:t>インフラ開発(道路、橋梁、トンネル、空港)</w:t>
      </w:r>
    </w:p>
    <w:p w14:paraId="2B7BD652" w14:textId="77777777" w:rsidR="00B86DF9" w:rsidRPr="00B86DF9" w:rsidRDefault="00B86DF9" w:rsidP="00B86DF9">
      <w:pPr>
        <w:rPr>
          <w:b/>
          <w:bCs/>
        </w:rPr>
      </w:pPr>
      <w:r w:rsidRPr="00B86DF9">
        <w:rPr>
          <w:b/>
          <w:bCs/>
        </w:rPr>
        <w:t>地域別:</w:t>
      </w:r>
    </w:p>
    <w:p w14:paraId="48D9DCE8" w14:textId="77777777" w:rsidR="00B86DF9" w:rsidRPr="00B86DF9" w:rsidRDefault="00B86DF9" w:rsidP="00B86DF9">
      <w:pPr>
        <w:numPr>
          <w:ilvl w:val="0"/>
          <w:numId w:val="4"/>
        </w:numPr>
      </w:pPr>
      <w:r w:rsidRPr="00B86DF9">
        <w:rPr>
          <w:b/>
          <w:bCs/>
        </w:rPr>
        <w:t>北米:</w:t>
      </w:r>
      <w:r w:rsidRPr="00B86DF9">
        <w:t xml:space="preserve"> サステナブルな素材とスマートな建設に重点を置いています。</w:t>
      </w:r>
    </w:p>
    <w:p w14:paraId="68FC974E" w14:textId="77777777" w:rsidR="00B86DF9" w:rsidRPr="00B86DF9" w:rsidRDefault="00B86DF9" w:rsidP="00B86DF9">
      <w:pPr>
        <w:numPr>
          <w:ilvl w:val="0"/>
          <w:numId w:val="4"/>
        </w:numPr>
      </w:pPr>
      <w:r w:rsidRPr="00B86DF9">
        <w:rPr>
          <w:b/>
          <w:bCs/>
        </w:rPr>
        <w:t>ヨーロッパ:</w:t>
      </w:r>
      <w:r w:rsidRPr="00B86DF9">
        <w:t xml:space="preserve"> 厳しい環境規制により、グリーンケミカルの需要が高まっています。</w:t>
      </w:r>
    </w:p>
    <w:p w14:paraId="3D45822C" w14:textId="77777777" w:rsidR="00B86DF9" w:rsidRPr="00B86DF9" w:rsidRDefault="00B86DF9" w:rsidP="00B86DF9">
      <w:pPr>
        <w:numPr>
          <w:ilvl w:val="0"/>
          <w:numId w:val="4"/>
        </w:numPr>
      </w:pPr>
      <w:r w:rsidRPr="00B86DF9">
        <w:rPr>
          <w:b/>
          <w:bCs/>
        </w:rPr>
        <w:t>アジア太平洋地域:</w:t>
      </w:r>
      <w:r w:rsidRPr="00B86DF9">
        <w:t xml:space="preserve"> 急速な都市化、大規模なインフラプロジェクト、手頃な価格の住宅に対する高い需要。</w:t>
      </w:r>
    </w:p>
    <w:p w14:paraId="2E9FAEF9" w14:textId="77777777" w:rsidR="00B86DF9" w:rsidRPr="00B86DF9" w:rsidRDefault="00B86DF9" w:rsidP="00B86DF9">
      <w:pPr>
        <w:numPr>
          <w:ilvl w:val="0"/>
          <w:numId w:val="4"/>
        </w:numPr>
      </w:pPr>
      <w:r w:rsidRPr="00B86DF9">
        <w:rPr>
          <w:b/>
          <w:bCs/>
        </w:rPr>
        <w:t>中東・アフリカ:</w:t>
      </w:r>
      <w:r w:rsidRPr="00B86DF9">
        <w:t xml:space="preserve"> 観光・都市開発プロジェクトの拡大。</w:t>
      </w:r>
    </w:p>
    <w:p w14:paraId="3C079BF3" w14:textId="77777777" w:rsidR="00B86DF9" w:rsidRPr="00B86DF9" w:rsidRDefault="00B86DF9" w:rsidP="00B86DF9">
      <w:pPr>
        <w:rPr>
          <w:b/>
          <w:bCs/>
        </w:rPr>
      </w:pPr>
      <w:r w:rsidRPr="00B86DF9">
        <w:rPr>
          <w:b/>
          <w:bCs/>
        </w:rPr>
        <w:t>建設化学品市場における課題</w:t>
      </w:r>
    </w:p>
    <w:p w14:paraId="0AF6973E" w14:textId="77777777" w:rsidR="00B86DF9" w:rsidRPr="00B86DF9" w:rsidRDefault="00B86DF9" w:rsidP="00B86DF9">
      <w:pPr>
        <w:numPr>
          <w:ilvl w:val="0"/>
          <w:numId w:val="5"/>
        </w:numPr>
      </w:pPr>
      <w:r w:rsidRPr="00B86DF9">
        <w:rPr>
          <w:b/>
          <w:bCs/>
        </w:rPr>
        <w:t>スペシャリティケミカルの高コスト</w:t>
      </w:r>
    </w:p>
    <w:p w14:paraId="3114D075" w14:textId="77777777" w:rsidR="00B86DF9" w:rsidRPr="00B86DF9" w:rsidRDefault="00B86DF9" w:rsidP="00B86DF9">
      <w:pPr>
        <w:numPr>
          <w:ilvl w:val="1"/>
          <w:numId w:val="5"/>
        </w:numPr>
      </w:pPr>
      <w:r w:rsidRPr="00B86DF9">
        <w:t>先進建設用化学品は高価であり、コストに敏感な地域での市場浸透に影響を与えます。</w:t>
      </w:r>
    </w:p>
    <w:p w14:paraId="068DF56B" w14:textId="77777777" w:rsidR="00B86DF9" w:rsidRPr="00B86DF9" w:rsidRDefault="00B86DF9" w:rsidP="00B86DF9">
      <w:pPr>
        <w:numPr>
          <w:ilvl w:val="0"/>
          <w:numId w:val="5"/>
        </w:numPr>
      </w:pPr>
      <w:r w:rsidRPr="00B86DF9">
        <w:rPr>
          <w:b/>
          <w:bCs/>
        </w:rPr>
        <w:lastRenderedPageBreak/>
        <w:t>環境と健康への懸念</w:t>
      </w:r>
    </w:p>
    <w:p w14:paraId="0F0CC657" w14:textId="77777777" w:rsidR="00B86DF9" w:rsidRPr="00B86DF9" w:rsidRDefault="00B86DF9" w:rsidP="00B86DF9">
      <w:pPr>
        <w:numPr>
          <w:ilvl w:val="1"/>
          <w:numId w:val="5"/>
        </w:numPr>
      </w:pPr>
      <w:r w:rsidRPr="00B86DF9">
        <w:t>一部の建設用化学品には有害な化合物が含まれているため、その使用に関する規制が厳しくなっています。</w:t>
      </w:r>
    </w:p>
    <w:p w14:paraId="7821C17B" w14:textId="77777777" w:rsidR="00B86DF9" w:rsidRPr="00B86DF9" w:rsidRDefault="00B86DF9" w:rsidP="00B86DF9">
      <w:pPr>
        <w:numPr>
          <w:ilvl w:val="0"/>
          <w:numId w:val="5"/>
        </w:numPr>
      </w:pPr>
      <w:r w:rsidRPr="00B86DF9">
        <w:rPr>
          <w:b/>
          <w:bCs/>
        </w:rPr>
        <w:t>原材料価格の変動</w:t>
      </w:r>
    </w:p>
    <w:p w14:paraId="42088FA2" w14:textId="77777777" w:rsidR="00B86DF9" w:rsidRPr="00B86DF9" w:rsidRDefault="00B86DF9" w:rsidP="00B86DF9">
      <w:pPr>
        <w:numPr>
          <w:ilvl w:val="1"/>
          <w:numId w:val="5"/>
        </w:numPr>
      </w:pPr>
      <w:r w:rsidRPr="00B86DF9">
        <w:t>原油価格と原材料価格の変動は、生産コストに影響を与えます。</w:t>
      </w:r>
    </w:p>
    <w:p w14:paraId="5D7B0EBE" w14:textId="77777777" w:rsidR="00B86DF9" w:rsidRPr="00B86DF9" w:rsidRDefault="00B86DF9" w:rsidP="00B86DF9">
      <w:pPr>
        <w:numPr>
          <w:ilvl w:val="0"/>
          <w:numId w:val="5"/>
        </w:numPr>
      </w:pPr>
      <w:r w:rsidRPr="00B86DF9">
        <w:rPr>
          <w:b/>
          <w:bCs/>
        </w:rPr>
        <w:t>開発途上地域における意識の欠如</w:t>
      </w:r>
    </w:p>
    <w:p w14:paraId="54F18782" w14:textId="77777777" w:rsidR="00B86DF9" w:rsidRPr="00B86DF9" w:rsidRDefault="00B86DF9" w:rsidP="00B86DF9">
      <w:pPr>
        <w:numPr>
          <w:ilvl w:val="1"/>
          <w:numId w:val="5"/>
        </w:numPr>
      </w:pPr>
      <w:r w:rsidRPr="00B86DF9">
        <w:t>一部の市場では、コストへの配慮や現代の建設用化学品に対する認識の欠如により、従来の材料が依然として好まれています。</w:t>
      </w:r>
    </w:p>
    <w:p w14:paraId="7E2D38AC" w14:textId="77777777" w:rsidR="00B86DF9" w:rsidRPr="00B86DF9" w:rsidRDefault="00B86DF9" w:rsidP="00B86DF9">
      <w:pPr>
        <w:rPr>
          <w:b/>
          <w:bCs/>
        </w:rPr>
      </w:pPr>
      <w:r w:rsidRPr="00B86DF9">
        <w:rPr>
          <w:b/>
          <w:bCs/>
        </w:rPr>
        <w:t>建設化学品市場の新たなトレンド</w:t>
      </w:r>
    </w:p>
    <w:p w14:paraId="27E412DA" w14:textId="77777777" w:rsidR="00B86DF9" w:rsidRPr="00B86DF9" w:rsidRDefault="00B86DF9" w:rsidP="00B86DF9">
      <w:pPr>
        <w:numPr>
          <w:ilvl w:val="0"/>
          <w:numId w:val="6"/>
        </w:numPr>
      </w:pPr>
      <w:r w:rsidRPr="00B86DF9">
        <w:rPr>
          <w:b/>
          <w:bCs/>
        </w:rPr>
        <w:t>環境・バイオケミカルの開発</w:t>
      </w:r>
    </w:p>
    <w:p w14:paraId="73B3EC1D" w14:textId="77777777" w:rsidR="00B86DF9" w:rsidRPr="00B86DF9" w:rsidRDefault="00B86DF9" w:rsidP="00B86DF9">
      <w:pPr>
        <w:numPr>
          <w:ilvl w:val="1"/>
          <w:numId w:val="6"/>
        </w:numPr>
      </w:pPr>
      <w:r w:rsidRPr="00B86DF9">
        <w:t>企業は、生分解性、低VOC、エネルギー効率の高い建設ソリューションに注力しています。</w:t>
      </w:r>
    </w:p>
    <w:p w14:paraId="58761A35" w14:textId="77777777" w:rsidR="00B86DF9" w:rsidRPr="00B86DF9" w:rsidRDefault="00B86DF9" w:rsidP="00B86DF9">
      <w:pPr>
        <w:numPr>
          <w:ilvl w:val="0"/>
          <w:numId w:val="6"/>
        </w:numPr>
      </w:pPr>
      <w:r w:rsidRPr="00B86DF9">
        <w:rPr>
          <w:b/>
          <w:bCs/>
        </w:rPr>
        <w:t>自己修復とスマートマテリアル</w:t>
      </w:r>
    </w:p>
    <w:p w14:paraId="45D83EE4" w14:textId="77777777" w:rsidR="00B86DF9" w:rsidRPr="00B86DF9" w:rsidRDefault="00B86DF9" w:rsidP="00B86DF9">
      <w:pPr>
        <w:numPr>
          <w:ilvl w:val="1"/>
          <w:numId w:val="6"/>
        </w:numPr>
      </w:pPr>
      <w:r w:rsidRPr="00B86DF9">
        <w:t>自己修復コンクリートとナノコーティングのイノベーションは、建設の持続可能性を変えています。</w:t>
      </w:r>
    </w:p>
    <w:p w14:paraId="13F1904A" w14:textId="77777777" w:rsidR="00B86DF9" w:rsidRPr="00B86DF9" w:rsidRDefault="00B86DF9" w:rsidP="00B86DF9">
      <w:pPr>
        <w:numPr>
          <w:ilvl w:val="0"/>
          <w:numId w:val="6"/>
        </w:numPr>
      </w:pPr>
      <w:r w:rsidRPr="00B86DF9">
        <w:rPr>
          <w:b/>
          <w:bCs/>
        </w:rPr>
        <w:t>建設業界における3Dプリンティング</w:t>
      </w:r>
    </w:p>
    <w:p w14:paraId="35392A18" w14:textId="77777777" w:rsidR="00B86DF9" w:rsidRPr="00B86DF9" w:rsidRDefault="00B86DF9" w:rsidP="00B86DF9">
      <w:pPr>
        <w:numPr>
          <w:ilvl w:val="1"/>
          <w:numId w:val="6"/>
        </w:numPr>
      </w:pPr>
      <w:r w:rsidRPr="00B86DF9">
        <w:t>3Dプリンティング技術の台頭は、特殊な化学製剤の需要に影響を与えています。</w:t>
      </w:r>
    </w:p>
    <w:p w14:paraId="6D10B1EF" w14:textId="77777777" w:rsidR="00B86DF9" w:rsidRPr="00B86DF9" w:rsidRDefault="00B86DF9" w:rsidP="00B86DF9">
      <w:pPr>
        <w:numPr>
          <w:ilvl w:val="0"/>
          <w:numId w:val="6"/>
        </w:numPr>
      </w:pPr>
      <w:r w:rsidRPr="00B86DF9">
        <w:rPr>
          <w:b/>
          <w:bCs/>
        </w:rPr>
        <w:t>プレキャストおよびモジュラー構造の採用の増加</w:t>
      </w:r>
    </w:p>
    <w:p w14:paraId="34870826" w14:textId="77777777" w:rsidR="00B86DF9" w:rsidRPr="00B86DF9" w:rsidRDefault="00B86DF9" w:rsidP="00B86DF9">
      <w:pPr>
        <w:numPr>
          <w:ilvl w:val="1"/>
          <w:numId w:val="6"/>
        </w:numPr>
      </w:pPr>
      <w:r w:rsidRPr="00B86DF9">
        <w:t>オフサイト工法へのシフトにより、高度な接着剤、シーラント、保護コーティングの需要が高まっています。</w:t>
      </w:r>
    </w:p>
    <w:p w14:paraId="3B506A0E" w14:textId="77777777" w:rsidR="00B86DF9" w:rsidRPr="00B86DF9" w:rsidRDefault="00B86DF9" w:rsidP="00B86DF9">
      <w:pPr>
        <w:numPr>
          <w:ilvl w:val="0"/>
          <w:numId w:val="6"/>
        </w:numPr>
      </w:pPr>
      <w:r w:rsidRPr="00B86DF9">
        <w:rPr>
          <w:b/>
          <w:bCs/>
        </w:rPr>
        <w:t>建材のデジタル化とAI</w:t>
      </w:r>
    </w:p>
    <w:p w14:paraId="2B46386C" w14:textId="5C4496CD" w:rsidR="00B86DF9" w:rsidRPr="00B86DF9" w:rsidRDefault="00B86DF9" w:rsidP="00B86DF9">
      <w:pPr>
        <w:numPr>
          <w:ilvl w:val="1"/>
          <w:numId w:val="6"/>
        </w:numPr>
      </w:pPr>
      <w:r w:rsidRPr="00B86DF9">
        <w:t>AIによる材料分析と自動化学製剤化により、建設の効率が向上しています。</w:t>
      </w:r>
    </w:p>
    <w:p w14:paraId="6CA8A525" w14:textId="7BC070D1" w:rsidR="00B86DF9" w:rsidRDefault="00B86DF9" w:rsidP="00B86DF9">
      <w:r w:rsidRPr="00B86DF9">
        <w:t>今すぐ購入して、貴重な洞察を得て最新情報を入手してください:</w:t>
      </w:r>
      <w:hyperlink r:id="rId7" w:history="1">
        <w:r w:rsidRPr="004D0EF6">
          <w:rPr>
            <w:rStyle w:val="Hyperlink"/>
          </w:rPr>
          <w:t>https://www.skyquestt.com/buy-now/construction-chemicals-market</w:t>
        </w:r>
      </w:hyperlink>
      <w:r>
        <w:t xml:space="preserve"> </w:t>
      </w:r>
    </w:p>
    <w:p w14:paraId="73A70443" w14:textId="77777777" w:rsidR="00B86DF9" w:rsidRPr="00B86DF9" w:rsidRDefault="00B86DF9" w:rsidP="00B86DF9">
      <w:pPr>
        <w:rPr>
          <w:b/>
          <w:bCs/>
        </w:rPr>
      </w:pPr>
      <w:r w:rsidRPr="00B86DF9">
        <w:rPr>
          <w:b/>
          <w:bCs/>
        </w:rPr>
        <w:t>建設化学品市場のトッププレーヤー</w:t>
      </w:r>
    </w:p>
    <w:p w14:paraId="695B6E5B" w14:textId="77777777" w:rsidR="00B86DF9" w:rsidRDefault="00B86DF9" w:rsidP="00B86DF9">
      <w:pPr>
        <w:pStyle w:val="ListParagraph"/>
        <w:numPr>
          <w:ilvl w:val="0"/>
          <w:numId w:val="7"/>
        </w:numPr>
      </w:pPr>
      <w:r>
        <w:t xml:space="preserve">BASFのSE </w:t>
      </w:r>
    </w:p>
    <w:p w14:paraId="73A5882D" w14:textId="77777777" w:rsidR="00B86DF9" w:rsidRDefault="00B86DF9" w:rsidP="00B86DF9">
      <w:pPr>
        <w:pStyle w:val="ListParagraph"/>
        <w:numPr>
          <w:ilvl w:val="0"/>
          <w:numId w:val="7"/>
        </w:numPr>
      </w:pPr>
      <w:r>
        <w:t xml:space="preserve">シーカAG </w:t>
      </w:r>
    </w:p>
    <w:p w14:paraId="30660E80" w14:textId="77777777" w:rsidR="00B86DF9" w:rsidRDefault="00B86DF9" w:rsidP="00B86DF9">
      <w:pPr>
        <w:pStyle w:val="ListParagraph"/>
        <w:numPr>
          <w:ilvl w:val="0"/>
          <w:numId w:val="7"/>
        </w:numPr>
      </w:pPr>
      <w:r>
        <w:t xml:space="preserve">RPMインターナショナル株式会社 </w:t>
      </w:r>
    </w:p>
    <w:p w14:paraId="56470A8F" w14:textId="77777777" w:rsidR="00B86DF9" w:rsidRDefault="00B86DF9" w:rsidP="00B86DF9">
      <w:pPr>
        <w:pStyle w:val="ListParagraph"/>
        <w:numPr>
          <w:ilvl w:val="0"/>
          <w:numId w:val="7"/>
        </w:numPr>
      </w:pPr>
      <w:proofErr w:type="spellStart"/>
      <w:r>
        <w:t>フォスロックインターナショナル株式会社</w:t>
      </w:r>
      <w:proofErr w:type="spellEnd"/>
      <w:r>
        <w:t xml:space="preserve"> </w:t>
      </w:r>
    </w:p>
    <w:p w14:paraId="7E6CE36A" w14:textId="77777777" w:rsidR="00B86DF9" w:rsidRDefault="00B86DF9" w:rsidP="00B86DF9">
      <w:pPr>
        <w:pStyle w:val="ListParagraph"/>
        <w:numPr>
          <w:ilvl w:val="0"/>
          <w:numId w:val="7"/>
        </w:numPr>
      </w:pPr>
      <w:r>
        <w:t xml:space="preserve">Mapei S.p.A. </w:t>
      </w:r>
    </w:p>
    <w:p w14:paraId="325D670C" w14:textId="77777777" w:rsidR="00B86DF9" w:rsidRDefault="00B86DF9" w:rsidP="00B86DF9">
      <w:pPr>
        <w:pStyle w:val="ListParagraph"/>
        <w:numPr>
          <w:ilvl w:val="0"/>
          <w:numId w:val="7"/>
        </w:numPr>
      </w:pPr>
      <w:r>
        <w:t xml:space="preserve">ダウ社 </w:t>
      </w:r>
    </w:p>
    <w:p w14:paraId="444715D8" w14:textId="77777777" w:rsidR="00B86DF9" w:rsidRDefault="00B86DF9" w:rsidP="00B86DF9">
      <w:pPr>
        <w:pStyle w:val="ListParagraph"/>
        <w:numPr>
          <w:ilvl w:val="0"/>
          <w:numId w:val="7"/>
        </w:numPr>
      </w:pPr>
      <w:r>
        <w:lastRenderedPageBreak/>
        <w:t xml:space="preserve">W.R.グレース&amp;カンパニー </w:t>
      </w:r>
    </w:p>
    <w:p w14:paraId="761DDB2E" w14:textId="77777777" w:rsidR="00B86DF9" w:rsidRDefault="00B86DF9" w:rsidP="00B86DF9">
      <w:pPr>
        <w:pStyle w:val="ListParagraph"/>
        <w:numPr>
          <w:ilvl w:val="0"/>
          <w:numId w:val="7"/>
        </w:numPr>
      </w:pPr>
      <w:r>
        <w:t xml:space="preserve">アルケマ S.A. </w:t>
      </w:r>
    </w:p>
    <w:p w14:paraId="726E5A23" w14:textId="77777777" w:rsidR="00B86DF9" w:rsidRDefault="00B86DF9" w:rsidP="00B86DF9">
      <w:pPr>
        <w:pStyle w:val="ListParagraph"/>
        <w:numPr>
          <w:ilvl w:val="0"/>
          <w:numId w:val="7"/>
        </w:numPr>
      </w:pPr>
      <w:r>
        <w:t xml:space="preserve">アシュランド・グローバル・ホールディングス株式会社 </w:t>
      </w:r>
    </w:p>
    <w:p w14:paraId="0E84D63F" w14:textId="77777777" w:rsidR="00B86DF9" w:rsidRDefault="00B86DF9" w:rsidP="00B86DF9">
      <w:pPr>
        <w:pStyle w:val="ListParagraph"/>
        <w:numPr>
          <w:ilvl w:val="0"/>
          <w:numId w:val="7"/>
        </w:numPr>
      </w:pPr>
      <w:r>
        <w:t xml:space="preserve">MBCCグループ </w:t>
      </w:r>
    </w:p>
    <w:p w14:paraId="191BE729" w14:textId="77777777" w:rsidR="00B86DF9" w:rsidRDefault="00B86DF9" w:rsidP="00B86DF9">
      <w:pPr>
        <w:pStyle w:val="ListParagraph"/>
        <w:numPr>
          <w:ilvl w:val="0"/>
          <w:numId w:val="7"/>
        </w:numPr>
      </w:pPr>
      <w:proofErr w:type="spellStart"/>
      <w:r>
        <w:t>ピディライトインダストリーズ株式会社</w:t>
      </w:r>
      <w:proofErr w:type="spellEnd"/>
      <w:r>
        <w:t xml:space="preserve"> </w:t>
      </w:r>
    </w:p>
    <w:p w14:paraId="5E7FD32E" w14:textId="77777777" w:rsidR="00B86DF9" w:rsidRDefault="00B86DF9" w:rsidP="00B86DF9">
      <w:pPr>
        <w:pStyle w:val="ListParagraph"/>
        <w:numPr>
          <w:ilvl w:val="0"/>
          <w:numId w:val="7"/>
        </w:numPr>
      </w:pPr>
      <w:r>
        <w:t xml:space="preserve">シェンケルAG &amp; Co. KGaA </w:t>
      </w:r>
    </w:p>
    <w:p w14:paraId="68D569E5" w14:textId="77777777" w:rsidR="00B86DF9" w:rsidRDefault="00B86DF9" w:rsidP="00B86DF9">
      <w:pPr>
        <w:pStyle w:val="ListParagraph"/>
        <w:numPr>
          <w:ilvl w:val="0"/>
          <w:numId w:val="7"/>
        </w:numPr>
      </w:pPr>
      <w:r>
        <w:t xml:space="preserve">サンゴバン U.S. </w:t>
      </w:r>
    </w:p>
    <w:p w14:paraId="5E4C5C64" w14:textId="77777777" w:rsidR="00B86DF9" w:rsidRDefault="00B86DF9" w:rsidP="00B86DF9">
      <w:pPr>
        <w:pStyle w:val="ListParagraph"/>
        <w:numPr>
          <w:ilvl w:val="0"/>
          <w:numId w:val="7"/>
        </w:numPr>
      </w:pPr>
      <w:r>
        <w:t xml:space="preserve">3Mカンパニー </w:t>
      </w:r>
    </w:p>
    <w:p w14:paraId="32815F3E" w14:textId="77777777" w:rsidR="00B86DF9" w:rsidRDefault="00B86DF9" w:rsidP="00B86DF9">
      <w:pPr>
        <w:pStyle w:val="ListParagraph"/>
        <w:numPr>
          <w:ilvl w:val="0"/>
          <w:numId w:val="7"/>
        </w:numPr>
      </w:pPr>
      <w:r>
        <w:t xml:space="preserve">GCPアプライドテクノロジーズ株式会社 </w:t>
      </w:r>
    </w:p>
    <w:p w14:paraId="282F8B1E" w14:textId="77777777" w:rsidR="00B86DF9" w:rsidRDefault="00B86DF9" w:rsidP="00B86DF9">
      <w:pPr>
        <w:pStyle w:val="ListParagraph"/>
        <w:numPr>
          <w:ilvl w:val="0"/>
          <w:numId w:val="7"/>
        </w:numPr>
      </w:pPr>
      <w:proofErr w:type="spellStart"/>
      <w:r>
        <w:t>ラファージュホルシム株式会社</w:t>
      </w:r>
      <w:proofErr w:type="spellEnd"/>
      <w:r>
        <w:t xml:space="preserve"> </w:t>
      </w:r>
    </w:p>
    <w:p w14:paraId="42F8BD37" w14:textId="77777777" w:rsidR="00B86DF9" w:rsidRDefault="00B86DF9" w:rsidP="00B86DF9">
      <w:pPr>
        <w:pStyle w:val="ListParagraph"/>
        <w:numPr>
          <w:ilvl w:val="0"/>
          <w:numId w:val="7"/>
        </w:numPr>
      </w:pPr>
      <w:r>
        <w:t xml:space="preserve">エボニック・インダストリーズAG </w:t>
      </w:r>
    </w:p>
    <w:p w14:paraId="5B7FAD1D" w14:textId="77777777" w:rsidR="00B86DF9" w:rsidRDefault="00B86DF9" w:rsidP="00B86DF9">
      <w:pPr>
        <w:pStyle w:val="ListParagraph"/>
        <w:numPr>
          <w:ilvl w:val="0"/>
          <w:numId w:val="7"/>
        </w:numPr>
      </w:pPr>
      <w:r>
        <w:t xml:space="preserve">ハンツマンコーポレーション </w:t>
      </w:r>
    </w:p>
    <w:p w14:paraId="4C210BF9" w14:textId="77777777" w:rsidR="00B86DF9" w:rsidRDefault="00B86DF9" w:rsidP="00B86DF9">
      <w:pPr>
        <w:pStyle w:val="ListParagraph"/>
        <w:numPr>
          <w:ilvl w:val="0"/>
          <w:numId w:val="7"/>
        </w:numPr>
      </w:pPr>
      <w:r>
        <w:t xml:space="preserve">アクゾノーベルNV </w:t>
      </w:r>
    </w:p>
    <w:p w14:paraId="186555CD" w14:textId="2AD53284" w:rsidR="00B86DF9" w:rsidRPr="00B86DF9" w:rsidRDefault="00B86DF9" w:rsidP="00B86DF9">
      <w:pPr>
        <w:pStyle w:val="ListParagraph"/>
        <w:numPr>
          <w:ilvl w:val="0"/>
          <w:numId w:val="7"/>
        </w:numPr>
      </w:pPr>
      <w:r>
        <w:t>アルバーマールコーポレーション</w:t>
      </w:r>
    </w:p>
    <w:p w14:paraId="3FEF4BDE" w14:textId="09646CA5" w:rsidR="00B86DF9" w:rsidRPr="00B86DF9" w:rsidRDefault="00B86DF9" w:rsidP="00B86DF9">
      <w:pPr>
        <w:rPr>
          <w:b/>
          <w:bCs/>
        </w:rPr>
      </w:pPr>
      <w:r w:rsidRPr="00B86DF9">
        <w:rPr>
          <w:b/>
          <w:bCs/>
        </w:rPr>
        <w:t>今後の見通し</w:t>
      </w:r>
    </w:p>
    <w:p w14:paraId="5A3E6C2C" w14:textId="77777777" w:rsidR="00B86DF9" w:rsidRPr="00B86DF9" w:rsidRDefault="00B86DF9" w:rsidP="00B86DF9">
      <w:r w:rsidRPr="00B86DF9">
        <w:t>世界の建設化学品市場は、インフラ開発と持続可能な建築ソリューションが注目を集めるにつれて、継続的な成長が見込まれています。エネルギー効率、耐久性、環境に優しい材料への注目が高まるにつれ、高度な建設用化学品の需要が高まると予想されます。</w:t>
      </w:r>
    </w:p>
    <w:p w14:paraId="0114EEF1" w14:textId="0965FD99" w:rsidR="004D40C5" w:rsidRDefault="00B86DF9">
      <w:r w:rsidRPr="00B86DF9">
        <w:t>高コストや規制遵守などの課題は依然として残っていますが、建設業界での継続的な研究、イノベーション、デジタル トランスフォーメーションは、長期的な市場拡大を促進します。グリーンケミストリー、スマートマテリアル、デジタルソリューションに投資する企業は、進化する環境において競争力を持つことができます。</w:t>
      </w:r>
    </w:p>
    <w:p w14:paraId="4DFEEE43" w14:textId="7A0E7008" w:rsidR="00B86DF9" w:rsidRPr="00B86DF9" w:rsidRDefault="00B86DF9">
      <w:r w:rsidRPr="00B86DF9">
        <w:t xml:space="preserve">レポート全文は、以下のURLでご覧いただけます </w:t>
      </w:r>
      <w:hyperlink r:id="rId8" w:history="1">
        <w:r w:rsidR="009E0D68" w:rsidRPr="004D0EF6">
          <w:rPr>
            <w:rStyle w:val="Hyperlink"/>
          </w:rPr>
          <w:t>https://www.skyquestt.com/report/construction-chemicals-market</w:t>
        </w:r>
      </w:hyperlink>
      <w:r w:rsidR="009E0D68">
        <w:t xml:space="preserve"> </w:t>
      </w:r>
      <w:r w:rsidRPr="00B86DF9">
        <w:t xml:space="preserve"> </w:t>
      </w:r>
      <w:hyperlink r:id="rId9" w:history="1"/>
      <w:r>
        <w:t xml:space="preserve"> </w:t>
      </w:r>
    </w:p>
    <w:sectPr w:rsidR="00B86DF9" w:rsidRPr="00B86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EF2"/>
    <w:multiLevelType w:val="multilevel"/>
    <w:tmpl w:val="E91EBA16"/>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 w15:restartNumberingAfterBreak="0">
    <w:nsid w:val="067E4CD3"/>
    <w:multiLevelType w:val="multilevel"/>
    <w:tmpl w:val="04B86D4C"/>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2" w15:restartNumberingAfterBreak="0">
    <w:nsid w:val="1382045C"/>
    <w:multiLevelType w:val="hybridMultilevel"/>
    <w:tmpl w:val="FEF48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A1850"/>
    <w:multiLevelType w:val="multilevel"/>
    <w:tmpl w:val="EE98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B0792"/>
    <w:multiLevelType w:val="multilevel"/>
    <w:tmpl w:val="3912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0F5CDF"/>
    <w:multiLevelType w:val="multilevel"/>
    <w:tmpl w:val="43D2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4600F3"/>
    <w:multiLevelType w:val="multilevel"/>
    <w:tmpl w:val="38CC387C"/>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num w:numId="1" w16cid:durableId="512651313">
    <w:abstractNumId w:val="6"/>
  </w:num>
  <w:num w:numId="2" w16cid:durableId="758597410">
    <w:abstractNumId w:val="5"/>
  </w:num>
  <w:num w:numId="3" w16cid:durableId="184096949">
    <w:abstractNumId w:val="3"/>
  </w:num>
  <w:num w:numId="4" w16cid:durableId="268436169">
    <w:abstractNumId w:val="4"/>
  </w:num>
  <w:num w:numId="5" w16cid:durableId="964122976">
    <w:abstractNumId w:val="1"/>
  </w:num>
  <w:num w:numId="6" w16cid:durableId="878130803">
    <w:abstractNumId w:val="0"/>
  </w:num>
  <w:num w:numId="7" w16cid:durableId="619841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DF9"/>
    <w:rsid w:val="001D01DB"/>
    <w:rsid w:val="00274CDA"/>
    <w:rsid w:val="004D40C5"/>
    <w:rsid w:val="00992041"/>
    <w:rsid w:val="009E0D68"/>
    <w:rsid w:val="00B86DF9"/>
    <w:rsid w:val="00BB68BD"/>
    <w:rsid w:val="00C7226E"/>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062A1"/>
  <w15:chartTrackingRefBased/>
  <w15:docId w15:val="{602E43BD-F93B-450E-B776-6B4ECB2B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D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6D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6D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6D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6D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6D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D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D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D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D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6D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6D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6D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6D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6D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D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D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DF9"/>
    <w:rPr>
      <w:rFonts w:eastAsiaTheme="majorEastAsia" w:cstheme="majorBidi"/>
      <w:color w:val="272727" w:themeColor="text1" w:themeTint="D8"/>
    </w:rPr>
  </w:style>
  <w:style w:type="paragraph" w:styleId="Title">
    <w:name w:val="Title"/>
    <w:basedOn w:val="Normal"/>
    <w:next w:val="Normal"/>
    <w:link w:val="TitleChar"/>
    <w:uiPriority w:val="10"/>
    <w:qFormat/>
    <w:rsid w:val="00B86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D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D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D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DF9"/>
    <w:pPr>
      <w:spacing w:before="160"/>
      <w:jc w:val="center"/>
    </w:pPr>
    <w:rPr>
      <w:i/>
      <w:iCs/>
      <w:color w:val="404040" w:themeColor="text1" w:themeTint="BF"/>
    </w:rPr>
  </w:style>
  <w:style w:type="character" w:customStyle="1" w:styleId="QuoteChar">
    <w:name w:val="Quote Char"/>
    <w:basedOn w:val="DefaultParagraphFont"/>
    <w:link w:val="Quote"/>
    <w:uiPriority w:val="29"/>
    <w:rsid w:val="00B86DF9"/>
    <w:rPr>
      <w:i/>
      <w:iCs/>
      <w:color w:val="404040" w:themeColor="text1" w:themeTint="BF"/>
    </w:rPr>
  </w:style>
  <w:style w:type="paragraph" w:styleId="ListParagraph">
    <w:name w:val="List Paragraph"/>
    <w:basedOn w:val="Normal"/>
    <w:uiPriority w:val="34"/>
    <w:qFormat/>
    <w:rsid w:val="00B86DF9"/>
    <w:pPr>
      <w:ind w:left="720"/>
      <w:contextualSpacing/>
    </w:pPr>
  </w:style>
  <w:style w:type="character" w:styleId="IntenseEmphasis">
    <w:name w:val="Intense Emphasis"/>
    <w:basedOn w:val="DefaultParagraphFont"/>
    <w:uiPriority w:val="21"/>
    <w:qFormat/>
    <w:rsid w:val="00B86DF9"/>
    <w:rPr>
      <w:i/>
      <w:iCs/>
      <w:color w:val="2F5496" w:themeColor="accent1" w:themeShade="BF"/>
    </w:rPr>
  </w:style>
  <w:style w:type="paragraph" w:styleId="IntenseQuote">
    <w:name w:val="Intense Quote"/>
    <w:basedOn w:val="Normal"/>
    <w:next w:val="Normal"/>
    <w:link w:val="IntenseQuoteChar"/>
    <w:uiPriority w:val="30"/>
    <w:qFormat/>
    <w:rsid w:val="00B86D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6DF9"/>
    <w:rPr>
      <w:i/>
      <w:iCs/>
      <w:color w:val="2F5496" w:themeColor="accent1" w:themeShade="BF"/>
    </w:rPr>
  </w:style>
  <w:style w:type="character" w:styleId="IntenseReference">
    <w:name w:val="Intense Reference"/>
    <w:basedOn w:val="DefaultParagraphFont"/>
    <w:uiPriority w:val="32"/>
    <w:qFormat/>
    <w:rsid w:val="00B86DF9"/>
    <w:rPr>
      <w:b/>
      <w:bCs/>
      <w:smallCaps/>
      <w:color w:val="2F5496" w:themeColor="accent1" w:themeShade="BF"/>
      <w:spacing w:val="5"/>
    </w:rPr>
  </w:style>
  <w:style w:type="character" w:styleId="Hyperlink">
    <w:name w:val="Hyperlink"/>
    <w:basedOn w:val="DefaultParagraphFont"/>
    <w:uiPriority w:val="99"/>
    <w:unhideWhenUsed/>
    <w:rsid w:val="00B86DF9"/>
    <w:rPr>
      <w:color w:val="0563C1" w:themeColor="hyperlink"/>
      <w:u w:val="single"/>
    </w:rPr>
  </w:style>
  <w:style w:type="character" w:styleId="UnresolvedMention">
    <w:name w:val="Unresolved Mention"/>
    <w:basedOn w:val="DefaultParagraphFont"/>
    <w:uiPriority w:val="99"/>
    <w:semiHidden/>
    <w:unhideWhenUsed/>
    <w:rsid w:val="00B86DF9"/>
    <w:rPr>
      <w:color w:val="605E5C"/>
      <w:shd w:val="clear" w:color="auto" w:fill="E1DFDD"/>
    </w:rPr>
  </w:style>
  <w:style w:type="character" w:styleId="PlaceholderText">
    <w:name w:val="Placeholder Text"/>
    <w:basedOn w:val="DefaultParagraphFont"/>
    <w:uiPriority w:val="99"/>
    <w:semiHidden/>
    <w:rsid w:val="00C7226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91826">
      <w:bodyDiv w:val="1"/>
      <w:marLeft w:val="0"/>
      <w:marRight w:val="0"/>
      <w:marTop w:val="0"/>
      <w:marBottom w:val="0"/>
      <w:divBdr>
        <w:top w:val="none" w:sz="0" w:space="0" w:color="auto"/>
        <w:left w:val="none" w:sz="0" w:space="0" w:color="auto"/>
        <w:bottom w:val="none" w:sz="0" w:space="0" w:color="auto"/>
        <w:right w:val="none" w:sz="0" w:space="0" w:color="auto"/>
      </w:divBdr>
    </w:div>
    <w:div w:id="58564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construction-chemicals-market" TargetMode="External"/><Relationship Id="rId3" Type="http://schemas.openxmlformats.org/officeDocument/2006/relationships/settings" Target="settings.xml"/><Relationship Id="rId7" Type="http://schemas.openxmlformats.org/officeDocument/2006/relationships/hyperlink" Target="https://www.skyquestt.com/buy-now/construction-chemical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construction-chemicals-market" TargetMode="External"/><Relationship Id="rId11" Type="http://schemas.openxmlformats.org/officeDocument/2006/relationships/theme" Target="theme/theme1.xml"/><Relationship Id="rId5" Type="http://schemas.openxmlformats.org/officeDocument/2006/relationships/hyperlink" Target="https://www.skyquestt.com/sample-request/construction-chemicals-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report/construction-chemical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2</cp:revision>
  <dcterms:created xsi:type="dcterms:W3CDTF">2025-02-12T06:30:00Z</dcterms:created>
  <dcterms:modified xsi:type="dcterms:W3CDTF">2025-02-12T06:36:00Z</dcterms:modified>
</cp:coreProperties>
</file>