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ED89B" w14:textId="6A1718C7" w:rsidR="00064BB4" w:rsidRPr="00064BB4" w:rsidRDefault="00064BB4" w:rsidP="00064BB4">
      <w:r w:rsidRPr="00064BB4">
        <w:rPr>
          <w:b/>
          <w:bCs/>
        </w:rPr>
        <w:t>熱質量流量計市場は2032年までに38億1000万米ドルに達すると予測</w:t>
      </w:r>
    </w:p>
    <w:p w14:paraId="192523FD" w14:textId="40E26EFC" w:rsidR="00064BB4" w:rsidRDefault="00064BB4" w:rsidP="00064BB4">
      <w:r w:rsidRPr="00064BB4">
        <w:t xml:space="preserve">世界の熱質量流量計市場は、石油・ガス、化学、食品・飲料、医薬品などのさまざまな業界での正確で信頼性の高い流量測定ソリューションに対する需要の高まりに牽引され、急速に成長している市場です。市場には、熱質量流量計、ソフトウェア、アクセサリなど、さまざまな製品とソリューションが含まれます。世界の熱質量流量計市場の主要な推進力の1つは、インダストリー4.0の採用の増加と、さまざまな業界でのプロセスの自動化と制御のニーズの高まりです。 </w:t>
      </w:r>
    </w:p>
    <w:p w14:paraId="3057BCCA" w14:textId="442ECBFE" w:rsidR="00064BB4" w:rsidRDefault="00064BB4" w:rsidP="00064BB4">
      <w:pPr>
        <w:rPr>
          <w:b/>
          <w:bCs/>
        </w:rPr>
      </w:pPr>
      <w:r w:rsidRPr="00064BB4">
        <w:rPr>
          <w:b/>
          <w:bCs/>
        </w:rPr>
        <w:t>世界の熱質量流量計の市場規模は、2023年に19億7000万米ドルと評価され、2024年の21億2000万米ドルから2032年までに38億1000万米ドルに成長し、予測期間(2025年から2032年)の間に7.6%のCAGRで成長する態勢を整えています。</w:t>
      </w:r>
    </w:p>
    <w:p w14:paraId="161381C3" w14:textId="43F7C44A" w:rsidR="00064BB4" w:rsidRPr="00064BB4" w:rsidRDefault="00064BB4" w:rsidP="00064BB4">
      <w:r w:rsidRPr="00064BB4">
        <w:t xml:space="preserve">無料サンプルをリクエストする レポートのレポート: </w:t>
      </w:r>
      <w:hyperlink r:id="rId5" w:history="1">
        <w:r w:rsidRPr="00064BB4">
          <w:rPr>
            <w:rStyle w:val="Hyperlink"/>
          </w:rPr>
          <w:t>https://www.skyquestt.com/sample-request/thermal-mass-flow-meter-market</w:t>
        </w:r>
      </w:hyperlink>
      <w:r w:rsidRPr="00064BB4">
        <w:t xml:space="preserve"> </w:t>
      </w:r>
    </w:p>
    <w:p w14:paraId="4A2F2C09" w14:textId="0ACA9790" w:rsidR="00064BB4" w:rsidRPr="00064BB4" w:rsidRDefault="00064BB4" w:rsidP="00064BB4">
      <w:pPr>
        <w:rPr>
          <w:b/>
          <w:bCs/>
        </w:rPr>
      </w:pPr>
      <w:r w:rsidRPr="00064BB4">
        <w:rPr>
          <w:b/>
          <w:bCs/>
        </w:rPr>
        <w:t>市場概況</w:t>
      </w:r>
    </w:p>
    <w:p w14:paraId="70E99B7F" w14:textId="25E9A112" w:rsidR="00064BB4" w:rsidRPr="00064BB4" w:rsidRDefault="00064BB4" w:rsidP="00064BB4">
      <w:r w:rsidRPr="00064BB4">
        <w:t>熱質量流量計は、</w:t>
      </w:r>
      <w:r w:rsidRPr="00064BB4">
        <w:rPr>
          <w:b/>
          <w:bCs/>
        </w:rPr>
        <w:t>産業用途での正確なガス流量測定</w:t>
      </w:r>
      <w:r w:rsidRPr="00064BB4">
        <w:t>に広く使用されています。 従来の流量計とは異なり、追加の圧力や温度の補償を必要としないため、</w:t>
      </w:r>
      <w:r w:rsidRPr="00064BB4">
        <w:rPr>
          <w:b/>
          <w:bCs/>
        </w:rPr>
        <w:t>効率的で費用対効果に優れています。</w:t>
      </w:r>
      <w:r w:rsidRPr="00064BB4">
        <w:t>エネルギー効率、プロセスの最適化、排出監視</w:t>
      </w:r>
      <w:r w:rsidRPr="00064BB4">
        <w:rPr>
          <w:b/>
          <w:bCs/>
        </w:rPr>
        <w:t xml:space="preserve">への注目が高まっていること </w:t>
      </w:r>
      <w:r w:rsidRPr="00064BB4">
        <w:t xml:space="preserve"> が、これらのメーターの採用をさらに推進しています。</w:t>
      </w:r>
    </w:p>
    <w:p w14:paraId="4CFF51CB" w14:textId="77777777" w:rsidR="00064BB4" w:rsidRPr="00064BB4" w:rsidRDefault="00064BB4" w:rsidP="00064BB4">
      <w:pPr>
        <w:rPr>
          <w:b/>
          <w:bCs/>
        </w:rPr>
      </w:pPr>
      <w:r w:rsidRPr="00064BB4">
        <w:rPr>
          <w:b/>
          <w:bCs/>
        </w:rPr>
        <w:t>市場成長の主な推進力</w:t>
      </w:r>
    </w:p>
    <w:p w14:paraId="79F1BFEB" w14:textId="77777777" w:rsidR="00064BB4" w:rsidRPr="00064BB4" w:rsidRDefault="00064BB4" w:rsidP="00064BB4">
      <w:pPr>
        <w:numPr>
          <w:ilvl w:val="0"/>
          <w:numId w:val="1"/>
        </w:numPr>
      </w:pPr>
      <w:r w:rsidRPr="00064BB4">
        <w:rPr>
          <w:b/>
          <w:bCs/>
        </w:rPr>
        <w:t>産業オートメーションの増加</w:t>
      </w:r>
    </w:p>
    <w:p w14:paraId="4A5C9F25" w14:textId="77777777" w:rsidR="00064BB4" w:rsidRPr="00064BB4" w:rsidRDefault="00064BB4" w:rsidP="00064BB4">
      <w:pPr>
        <w:numPr>
          <w:ilvl w:val="1"/>
          <w:numId w:val="1"/>
        </w:numPr>
      </w:pPr>
      <w:r w:rsidRPr="00064BB4">
        <w:t xml:space="preserve"> 製造プロセスにおける</w:t>
      </w:r>
      <w:r w:rsidRPr="00064BB4">
        <w:rPr>
          <w:b/>
          <w:bCs/>
        </w:rPr>
        <w:t>IoTとスマートセンサー</w:t>
      </w:r>
      <w:r w:rsidRPr="00064BB4">
        <w:t>の採用が拡大しています。</w:t>
      </w:r>
    </w:p>
    <w:p w14:paraId="5E52232F" w14:textId="77777777" w:rsidR="00064BB4" w:rsidRPr="00064BB4" w:rsidRDefault="00064BB4" w:rsidP="00064BB4">
      <w:pPr>
        <w:numPr>
          <w:ilvl w:val="0"/>
          <w:numId w:val="1"/>
        </w:numPr>
      </w:pPr>
      <w:r w:rsidRPr="00064BB4">
        <w:rPr>
          <w:b/>
          <w:bCs/>
        </w:rPr>
        <w:t>エネルギー効率に対する需要の高まり</w:t>
      </w:r>
    </w:p>
    <w:p w14:paraId="101CACA0" w14:textId="77777777" w:rsidR="00064BB4" w:rsidRPr="00064BB4" w:rsidRDefault="00064BB4" w:rsidP="00064BB4">
      <w:pPr>
        <w:numPr>
          <w:ilvl w:val="1"/>
          <w:numId w:val="1"/>
        </w:numPr>
      </w:pPr>
      <w:r w:rsidRPr="00064BB4">
        <w:t>産業界では、</w:t>
      </w:r>
      <w:r w:rsidRPr="00064BB4">
        <w:rPr>
          <w:b/>
          <w:bCs/>
        </w:rPr>
        <w:t>燃料消費量の削減と効率の向上に力を入れています。</w:t>
      </w:r>
    </w:p>
    <w:p w14:paraId="371734D7" w14:textId="77777777" w:rsidR="00064BB4" w:rsidRPr="00064BB4" w:rsidRDefault="00064BB4" w:rsidP="00064BB4">
      <w:pPr>
        <w:numPr>
          <w:ilvl w:val="0"/>
          <w:numId w:val="1"/>
        </w:numPr>
      </w:pPr>
      <w:r w:rsidRPr="00064BB4">
        <w:rPr>
          <w:b/>
          <w:bCs/>
        </w:rPr>
        <w:t>厳しい環境規制</w:t>
      </w:r>
    </w:p>
    <w:p w14:paraId="1052F739" w14:textId="77777777" w:rsidR="00064BB4" w:rsidRPr="00064BB4" w:rsidRDefault="00064BB4" w:rsidP="00064BB4">
      <w:pPr>
        <w:numPr>
          <w:ilvl w:val="1"/>
          <w:numId w:val="1"/>
        </w:numPr>
      </w:pPr>
      <w:r w:rsidRPr="00064BB4">
        <w:t xml:space="preserve">世界中の政府が </w:t>
      </w:r>
      <w:r w:rsidRPr="00064BB4">
        <w:rPr>
          <w:b/>
          <w:bCs/>
        </w:rPr>
        <w:t>排出監視と汚染防止政策を実施しています。</w:t>
      </w:r>
    </w:p>
    <w:p w14:paraId="59E2F463" w14:textId="77777777" w:rsidR="00064BB4" w:rsidRPr="00064BB4" w:rsidRDefault="00064BB4" w:rsidP="00064BB4">
      <w:pPr>
        <w:numPr>
          <w:ilvl w:val="0"/>
          <w:numId w:val="1"/>
        </w:numPr>
      </w:pPr>
      <w:r w:rsidRPr="00064BB4">
        <w:rPr>
          <w:b/>
          <w:bCs/>
        </w:rPr>
        <w:t>石油・ガス産業の成長</w:t>
      </w:r>
    </w:p>
    <w:p w14:paraId="72C65A05" w14:textId="77777777" w:rsidR="00064BB4" w:rsidRPr="00064BB4" w:rsidRDefault="00064BB4" w:rsidP="00064BB4">
      <w:pPr>
        <w:numPr>
          <w:ilvl w:val="1"/>
          <w:numId w:val="1"/>
        </w:numPr>
      </w:pPr>
      <w:r w:rsidRPr="00064BB4">
        <w:t>熱質量流量計は、</w:t>
      </w:r>
      <w:r w:rsidRPr="00064BB4">
        <w:rPr>
          <w:b/>
          <w:bCs/>
        </w:rPr>
        <w:t>パイプラインや製油所のガス流量を測定するために不可欠です。</w:t>
      </w:r>
    </w:p>
    <w:p w14:paraId="3E786CC6" w14:textId="77777777" w:rsidR="00064BB4" w:rsidRPr="00064BB4" w:rsidRDefault="00064BB4" w:rsidP="00064BB4">
      <w:pPr>
        <w:numPr>
          <w:ilvl w:val="0"/>
          <w:numId w:val="1"/>
        </w:numPr>
      </w:pPr>
      <w:r w:rsidRPr="00064BB4">
        <w:rPr>
          <w:b/>
          <w:bCs/>
        </w:rPr>
        <w:t>デジタル流量測定技術の進歩</w:t>
      </w:r>
    </w:p>
    <w:p w14:paraId="5210AF53" w14:textId="010CE306" w:rsidR="00064BB4" w:rsidRPr="00064BB4" w:rsidRDefault="00064BB4" w:rsidP="00064BB4">
      <w:pPr>
        <w:numPr>
          <w:ilvl w:val="1"/>
          <w:numId w:val="1"/>
        </w:numPr>
      </w:pPr>
      <w:r w:rsidRPr="00064BB4">
        <w:t>ワイヤレス監視、AIベースの分析、クラウドコンピューティング</w:t>
      </w:r>
      <w:r w:rsidRPr="00064BB4">
        <w:rPr>
          <w:b/>
          <w:bCs/>
        </w:rPr>
        <w:t>の統合。</w:t>
      </w:r>
    </w:p>
    <w:p w14:paraId="6522D965" w14:textId="77777777" w:rsidR="00064BB4" w:rsidRPr="00064BB4" w:rsidRDefault="00064BB4" w:rsidP="00064BB4">
      <w:pPr>
        <w:rPr>
          <w:b/>
          <w:bCs/>
        </w:rPr>
      </w:pPr>
      <w:r w:rsidRPr="00064BB4">
        <w:rPr>
          <w:b/>
          <w:bCs/>
        </w:rPr>
        <w:t>市場セグメンテーション</w:t>
      </w:r>
    </w:p>
    <w:p w14:paraId="04FAD428" w14:textId="77777777" w:rsidR="00064BB4" w:rsidRPr="00064BB4" w:rsidRDefault="00064BB4" w:rsidP="00064BB4">
      <w:pPr>
        <w:rPr>
          <w:b/>
          <w:bCs/>
        </w:rPr>
      </w:pPr>
      <w:r w:rsidRPr="00064BB4">
        <w:rPr>
          <w:b/>
          <w:bCs/>
        </w:rPr>
        <w:t>タイプ別:</w:t>
      </w:r>
    </w:p>
    <w:p w14:paraId="25A9BB8E" w14:textId="77777777" w:rsidR="00064BB4" w:rsidRPr="00064BB4" w:rsidRDefault="00064BB4" w:rsidP="00064BB4">
      <w:pPr>
        <w:numPr>
          <w:ilvl w:val="0"/>
          <w:numId w:val="2"/>
        </w:numPr>
      </w:pPr>
      <w:r w:rsidRPr="00064BB4">
        <w:rPr>
          <w:b/>
          <w:bCs/>
        </w:rPr>
        <w:t>インライン熱質量流量計</w:t>
      </w:r>
      <w:r w:rsidRPr="00064BB4">
        <w:t xml:space="preserve"> – </w:t>
      </w:r>
      <w:r w:rsidRPr="00064BB4">
        <w:rPr>
          <w:b/>
          <w:bCs/>
        </w:rPr>
        <w:t>固定式産業用システムでガス測定に使用されます。</w:t>
      </w:r>
    </w:p>
    <w:p w14:paraId="7B8CF2D3" w14:textId="77777777" w:rsidR="00064BB4" w:rsidRPr="00064BB4" w:rsidRDefault="00064BB4" w:rsidP="00064BB4">
      <w:pPr>
        <w:numPr>
          <w:ilvl w:val="0"/>
          <w:numId w:val="2"/>
        </w:numPr>
      </w:pPr>
      <w:r w:rsidRPr="00064BB4">
        <w:rPr>
          <w:b/>
          <w:bCs/>
        </w:rPr>
        <w:lastRenderedPageBreak/>
        <w:t>挿入型熱質量流量計</w:t>
      </w:r>
      <w:r w:rsidRPr="00064BB4">
        <w:t xml:space="preserve"> – </w:t>
      </w:r>
      <w:r w:rsidRPr="00064BB4">
        <w:rPr>
          <w:b/>
          <w:bCs/>
        </w:rPr>
        <w:t>大規模なパイプラインやダクトに適しています。</w:t>
      </w:r>
    </w:p>
    <w:p w14:paraId="694C8A5A" w14:textId="77777777" w:rsidR="00064BB4" w:rsidRPr="00064BB4" w:rsidRDefault="00064BB4" w:rsidP="00064BB4">
      <w:pPr>
        <w:rPr>
          <w:b/>
          <w:bCs/>
        </w:rPr>
      </w:pPr>
      <w:r w:rsidRPr="00064BB4">
        <w:rPr>
          <w:b/>
          <w:bCs/>
        </w:rPr>
        <w:t>アプリケーション別:</w:t>
      </w:r>
    </w:p>
    <w:p w14:paraId="386488B8" w14:textId="77777777" w:rsidR="00064BB4" w:rsidRPr="00064BB4" w:rsidRDefault="00064BB4" w:rsidP="00064BB4">
      <w:pPr>
        <w:numPr>
          <w:ilvl w:val="0"/>
          <w:numId w:val="3"/>
        </w:numPr>
      </w:pPr>
      <w:r w:rsidRPr="00064BB4">
        <w:rPr>
          <w:b/>
          <w:bCs/>
        </w:rPr>
        <w:t>石油・ガス</w:t>
      </w:r>
      <w:r w:rsidRPr="00064BB4">
        <w:t xml:space="preserve"> – </w:t>
      </w:r>
      <w:r w:rsidRPr="00064BB4">
        <w:rPr>
          <w:b/>
          <w:bCs/>
        </w:rPr>
        <w:t>天然ガス、バイオガス、プロセスガスの監視。</w:t>
      </w:r>
    </w:p>
    <w:p w14:paraId="03DDD583" w14:textId="77777777" w:rsidR="00064BB4" w:rsidRPr="00064BB4" w:rsidRDefault="00064BB4" w:rsidP="00064BB4">
      <w:pPr>
        <w:numPr>
          <w:ilvl w:val="0"/>
          <w:numId w:val="3"/>
        </w:numPr>
      </w:pPr>
      <w:r w:rsidRPr="00064BB4">
        <w:rPr>
          <w:b/>
          <w:bCs/>
        </w:rPr>
        <w:t>化学および石油化学</w:t>
      </w:r>
      <w:r w:rsidRPr="00064BB4">
        <w:t xml:space="preserve"> – </w:t>
      </w:r>
      <w:r w:rsidRPr="00064BB4">
        <w:rPr>
          <w:b/>
          <w:bCs/>
        </w:rPr>
        <w:t>生産プロセスのガス流量測定に使用されます。</w:t>
      </w:r>
    </w:p>
    <w:p w14:paraId="7054ADD2" w14:textId="77777777" w:rsidR="00064BB4" w:rsidRPr="00064BB4" w:rsidRDefault="00064BB4" w:rsidP="00064BB4">
      <w:pPr>
        <w:numPr>
          <w:ilvl w:val="0"/>
          <w:numId w:val="3"/>
        </w:numPr>
      </w:pPr>
      <w:r w:rsidRPr="00064BB4">
        <w:rPr>
          <w:b/>
          <w:bCs/>
        </w:rPr>
        <w:t>医薬品</w:t>
      </w:r>
      <w:r w:rsidRPr="00064BB4">
        <w:t xml:space="preserve"> – </w:t>
      </w:r>
      <w:r w:rsidRPr="00064BB4">
        <w:rPr>
          <w:b/>
          <w:bCs/>
        </w:rPr>
        <w:t>医薬品製造における正確なガス流量制御を保証します。</w:t>
      </w:r>
    </w:p>
    <w:p w14:paraId="7B9D4A12" w14:textId="77777777" w:rsidR="00064BB4" w:rsidRPr="00064BB4" w:rsidRDefault="00064BB4" w:rsidP="00064BB4">
      <w:pPr>
        <w:numPr>
          <w:ilvl w:val="0"/>
          <w:numId w:val="3"/>
        </w:numPr>
      </w:pPr>
      <w:r w:rsidRPr="00064BB4">
        <w:rPr>
          <w:b/>
          <w:bCs/>
        </w:rPr>
        <w:t>エネルギー&amp;電力</w:t>
      </w:r>
      <w:r w:rsidRPr="00064BB4">
        <w:t xml:space="preserve"> – </w:t>
      </w:r>
      <w:r w:rsidRPr="00064BB4">
        <w:rPr>
          <w:b/>
          <w:bCs/>
        </w:rPr>
        <w:t>燃焼および排出制御の監視に役立ちます。</w:t>
      </w:r>
    </w:p>
    <w:p w14:paraId="5C2F8D3F" w14:textId="77777777" w:rsidR="00064BB4" w:rsidRPr="00064BB4" w:rsidRDefault="00064BB4" w:rsidP="00064BB4">
      <w:pPr>
        <w:numPr>
          <w:ilvl w:val="0"/>
          <w:numId w:val="3"/>
        </w:numPr>
      </w:pPr>
      <w:r w:rsidRPr="00064BB4">
        <w:rPr>
          <w:b/>
          <w:bCs/>
        </w:rPr>
        <w:t>水および廃水処理</w:t>
      </w:r>
      <w:r w:rsidRPr="00064BB4">
        <w:t xml:space="preserve"> - </w:t>
      </w:r>
      <w:r w:rsidRPr="00064BB4">
        <w:rPr>
          <w:b/>
          <w:bCs/>
        </w:rPr>
        <w:t>曝気およびガス流量の監視に使用されます。</w:t>
      </w:r>
    </w:p>
    <w:p w14:paraId="274A9BB4" w14:textId="77777777" w:rsidR="00064BB4" w:rsidRPr="00064BB4" w:rsidRDefault="00064BB4" w:rsidP="00064BB4">
      <w:pPr>
        <w:rPr>
          <w:b/>
          <w:bCs/>
        </w:rPr>
      </w:pPr>
      <w:r w:rsidRPr="00064BB4">
        <w:rPr>
          <w:b/>
          <w:bCs/>
        </w:rPr>
        <w:t>エンドユーザー別:</w:t>
      </w:r>
    </w:p>
    <w:p w14:paraId="74441EDB" w14:textId="77777777" w:rsidR="00064BB4" w:rsidRPr="00064BB4" w:rsidRDefault="00064BB4" w:rsidP="00064BB4">
      <w:pPr>
        <w:numPr>
          <w:ilvl w:val="0"/>
          <w:numId w:val="4"/>
        </w:numPr>
      </w:pPr>
      <w:r w:rsidRPr="00064BB4">
        <w:rPr>
          <w:b/>
          <w:bCs/>
        </w:rPr>
        <w:t>工業生産</w:t>
      </w:r>
      <w:r w:rsidRPr="00064BB4">
        <w:t xml:space="preserve"> – </w:t>
      </w:r>
      <w:r w:rsidRPr="00064BB4">
        <w:rPr>
          <w:b/>
          <w:bCs/>
        </w:rPr>
        <w:t>空気とガスの流量制御の最適化。</w:t>
      </w:r>
    </w:p>
    <w:p w14:paraId="7460A8EC" w14:textId="77777777" w:rsidR="00064BB4" w:rsidRPr="00064BB4" w:rsidRDefault="00064BB4" w:rsidP="00064BB4">
      <w:pPr>
        <w:numPr>
          <w:ilvl w:val="0"/>
          <w:numId w:val="4"/>
        </w:numPr>
      </w:pPr>
      <w:r w:rsidRPr="00064BB4">
        <w:rPr>
          <w:b/>
          <w:bCs/>
        </w:rPr>
        <w:t>環境モニタリング</w:t>
      </w:r>
      <w:r w:rsidRPr="00064BB4">
        <w:t xml:space="preserve"> – </w:t>
      </w:r>
      <w:r w:rsidRPr="00064BB4">
        <w:rPr>
          <w:b/>
          <w:bCs/>
        </w:rPr>
        <w:t>大気汚染規制への準拠を確保します。</w:t>
      </w:r>
    </w:p>
    <w:p w14:paraId="3B3D5F32" w14:textId="77777777" w:rsidR="00064BB4" w:rsidRPr="00064BB4" w:rsidRDefault="00064BB4" w:rsidP="00064BB4">
      <w:pPr>
        <w:numPr>
          <w:ilvl w:val="0"/>
          <w:numId w:val="4"/>
        </w:numPr>
      </w:pPr>
      <w:r w:rsidRPr="00064BB4">
        <w:rPr>
          <w:b/>
          <w:bCs/>
        </w:rPr>
        <w:t>研究開発ラボ</w:t>
      </w:r>
      <w:r w:rsidRPr="00064BB4">
        <w:t xml:space="preserve"> – </w:t>
      </w:r>
      <w:r w:rsidRPr="00064BB4">
        <w:rPr>
          <w:b/>
          <w:bCs/>
        </w:rPr>
        <w:t>実験における正確なガス測定用。</w:t>
      </w:r>
    </w:p>
    <w:p w14:paraId="3C79C593" w14:textId="77777777" w:rsidR="00064BB4" w:rsidRPr="00064BB4" w:rsidRDefault="00064BB4" w:rsidP="00064BB4">
      <w:pPr>
        <w:rPr>
          <w:b/>
          <w:bCs/>
        </w:rPr>
      </w:pPr>
      <w:r w:rsidRPr="00064BB4">
        <w:rPr>
          <w:b/>
          <w:bCs/>
        </w:rPr>
        <w:t>地域別:</w:t>
      </w:r>
    </w:p>
    <w:p w14:paraId="269D6C06" w14:textId="77777777" w:rsidR="00064BB4" w:rsidRPr="00064BB4" w:rsidRDefault="00064BB4" w:rsidP="00064BB4">
      <w:pPr>
        <w:numPr>
          <w:ilvl w:val="0"/>
          <w:numId w:val="5"/>
        </w:numPr>
      </w:pPr>
      <w:r w:rsidRPr="00064BB4">
        <w:rPr>
          <w:b/>
          <w:bCs/>
        </w:rPr>
        <w:t>北米:</w:t>
      </w:r>
      <w:r w:rsidRPr="00064BB4">
        <w:t>高度な産業自動化と厳格な排出規制</w:t>
      </w:r>
      <w:r w:rsidRPr="00064BB4">
        <w:rPr>
          <w:b/>
          <w:bCs/>
        </w:rPr>
        <w:t>により、優位に立っています。</w:t>
      </w:r>
    </w:p>
    <w:p w14:paraId="0045F0EF" w14:textId="77777777" w:rsidR="00064BB4" w:rsidRPr="00064BB4" w:rsidRDefault="00064BB4" w:rsidP="00064BB4">
      <w:pPr>
        <w:numPr>
          <w:ilvl w:val="0"/>
          <w:numId w:val="5"/>
        </w:numPr>
      </w:pPr>
      <w:r w:rsidRPr="00064BB4">
        <w:rPr>
          <w:b/>
          <w:bCs/>
        </w:rPr>
        <w:t>ヨーロッパ:</w:t>
      </w:r>
      <w:r w:rsidRPr="00064BB4">
        <w:t>エネルギーおよび化学セクター</w:t>
      </w:r>
      <w:r w:rsidRPr="00064BB4">
        <w:rPr>
          <w:b/>
          <w:bCs/>
        </w:rPr>
        <w:t>での採用が拡大しています。</w:t>
      </w:r>
    </w:p>
    <w:p w14:paraId="1638B0A2" w14:textId="77777777" w:rsidR="00064BB4" w:rsidRPr="00064BB4" w:rsidRDefault="00064BB4" w:rsidP="00064BB4">
      <w:pPr>
        <w:numPr>
          <w:ilvl w:val="0"/>
          <w:numId w:val="5"/>
        </w:numPr>
      </w:pPr>
      <w:r w:rsidRPr="00064BB4">
        <w:rPr>
          <w:b/>
          <w:bCs/>
        </w:rPr>
        <w:t>アジア太平洋地域:</w:t>
      </w:r>
      <w:r w:rsidRPr="00064BB4">
        <w:t>産業および電力セクターが拡大</w:t>
      </w:r>
      <w:r w:rsidRPr="00064BB4">
        <w:rPr>
          <w:b/>
          <w:bCs/>
        </w:rPr>
        <w:t>する急成長市場。</w:t>
      </w:r>
    </w:p>
    <w:p w14:paraId="106FC00F" w14:textId="06CDD5D2" w:rsidR="00064BB4" w:rsidRPr="00064BB4" w:rsidRDefault="00064BB4" w:rsidP="00064BB4">
      <w:pPr>
        <w:numPr>
          <w:ilvl w:val="0"/>
          <w:numId w:val="5"/>
        </w:numPr>
      </w:pPr>
      <w:r w:rsidRPr="00064BB4">
        <w:rPr>
          <w:b/>
          <w:bCs/>
        </w:rPr>
        <w:t>中東・アフリカ:</w:t>
      </w:r>
      <w:r w:rsidRPr="00064BB4">
        <w:t>石油・ガスの探査・加工</w:t>
      </w:r>
      <w:r w:rsidRPr="00064BB4">
        <w:rPr>
          <w:b/>
          <w:bCs/>
        </w:rPr>
        <w:t>における利用が増加。</w:t>
      </w:r>
    </w:p>
    <w:p w14:paraId="063C30A7" w14:textId="25CEB554" w:rsidR="00064BB4" w:rsidRPr="00064BB4" w:rsidRDefault="00064BB4" w:rsidP="00064BB4">
      <w:r w:rsidRPr="00064BB4">
        <w:t xml:space="preserve">カスタマイズされたレポートについては、カスタマイズをリクエストするためにお問い合わせください https://www.skyquestt.com/speak-with-analyst/thermal-mass-flow-meter-market </w:t>
      </w:r>
      <w:hyperlink r:id="rId6" w:history="1"/>
      <w:r w:rsidRPr="00064BB4">
        <w:t xml:space="preserve"> </w:t>
      </w:r>
    </w:p>
    <w:p w14:paraId="2A27BE5F" w14:textId="0AB96AA0" w:rsidR="00064BB4" w:rsidRPr="00064BB4" w:rsidRDefault="00064BB4" w:rsidP="00064BB4">
      <w:pPr>
        <w:rPr>
          <w:b/>
          <w:bCs/>
        </w:rPr>
      </w:pPr>
      <w:r w:rsidRPr="00064BB4">
        <w:rPr>
          <w:b/>
          <w:bCs/>
        </w:rPr>
        <w:t>熱質量流量計市場における課題</w:t>
      </w:r>
    </w:p>
    <w:p w14:paraId="51BF1404" w14:textId="77777777" w:rsidR="00064BB4" w:rsidRPr="00064BB4" w:rsidRDefault="00064BB4" w:rsidP="00064BB4">
      <w:pPr>
        <w:numPr>
          <w:ilvl w:val="0"/>
          <w:numId w:val="6"/>
        </w:numPr>
      </w:pPr>
      <w:r w:rsidRPr="00064BB4">
        <w:rPr>
          <w:b/>
          <w:bCs/>
        </w:rPr>
        <w:t>高度な流量計の高い初期コスト</w:t>
      </w:r>
    </w:p>
    <w:p w14:paraId="2A6FB0C6" w14:textId="77777777" w:rsidR="00064BB4" w:rsidRPr="00064BB4" w:rsidRDefault="00064BB4" w:rsidP="00064BB4">
      <w:pPr>
        <w:numPr>
          <w:ilvl w:val="1"/>
          <w:numId w:val="6"/>
        </w:numPr>
      </w:pPr>
      <w:r w:rsidRPr="00064BB4">
        <w:t>一部の業界では、精度が低いにもかかわらず、より安価な代替品</w:t>
      </w:r>
      <w:r w:rsidRPr="00064BB4">
        <w:rPr>
          <w:b/>
          <w:bCs/>
        </w:rPr>
        <w:t>が好まれています。</w:t>
      </w:r>
    </w:p>
    <w:p w14:paraId="19DD752C" w14:textId="77777777" w:rsidR="00064BB4" w:rsidRPr="00064BB4" w:rsidRDefault="00064BB4" w:rsidP="00064BB4">
      <w:pPr>
        <w:numPr>
          <w:ilvl w:val="0"/>
          <w:numId w:val="6"/>
        </w:numPr>
      </w:pPr>
      <w:r w:rsidRPr="00064BB4">
        <w:rPr>
          <w:b/>
          <w:bCs/>
        </w:rPr>
        <w:t>複雑なキャリブレーションとメンテナンスの要件</w:t>
      </w:r>
    </w:p>
    <w:p w14:paraId="5FE4D945" w14:textId="77777777" w:rsidR="00064BB4" w:rsidRPr="00064BB4" w:rsidRDefault="00064BB4" w:rsidP="00064BB4">
      <w:pPr>
        <w:numPr>
          <w:ilvl w:val="1"/>
          <w:numId w:val="6"/>
        </w:numPr>
      </w:pPr>
      <w:r w:rsidRPr="00064BB4">
        <w:t>正確な長期性能のためには、頻繁なキャリブレーション</w:t>
      </w:r>
      <w:r w:rsidRPr="00064BB4">
        <w:rPr>
          <w:b/>
          <w:bCs/>
        </w:rPr>
        <w:t>が必要です。</w:t>
      </w:r>
    </w:p>
    <w:p w14:paraId="6970266C" w14:textId="77777777" w:rsidR="00064BB4" w:rsidRPr="00064BB4" w:rsidRDefault="00064BB4" w:rsidP="00064BB4">
      <w:pPr>
        <w:numPr>
          <w:ilvl w:val="0"/>
          <w:numId w:val="6"/>
        </w:numPr>
      </w:pPr>
      <w:r w:rsidRPr="00064BB4">
        <w:rPr>
          <w:b/>
          <w:bCs/>
        </w:rPr>
        <w:t>小規模産業における限定的な採用</w:t>
      </w:r>
    </w:p>
    <w:p w14:paraId="0E7EEED4" w14:textId="77777777" w:rsidR="00064BB4" w:rsidRPr="00064BB4" w:rsidRDefault="00064BB4" w:rsidP="00064BB4">
      <w:pPr>
        <w:numPr>
          <w:ilvl w:val="1"/>
          <w:numId w:val="6"/>
        </w:numPr>
      </w:pPr>
      <w:r w:rsidRPr="00064BB4">
        <w:t>中小企業は、省エネの利点</w:t>
      </w:r>
      <w:r w:rsidRPr="00064BB4">
        <w:rPr>
          <w:b/>
          <w:bCs/>
        </w:rPr>
        <w:t>についての認識が不足している可能性があります。</w:t>
      </w:r>
    </w:p>
    <w:p w14:paraId="369CFC94" w14:textId="77777777" w:rsidR="00064BB4" w:rsidRPr="00064BB4" w:rsidRDefault="00064BB4" w:rsidP="00064BB4">
      <w:pPr>
        <w:numPr>
          <w:ilvl w:val="0"/>
          <w:numId w:val="6"/>
        </w:numPr>
      </w:pPr>
      <w:r w:rsidRPr="00064BB4">
        <w:rPr>
          <w:b/>
          <w:bCs/>
        </w:rPr>
        <w:t>原材料価格の変動</w:t>
      </w:r>
    </w:p>
    <w:p w14:paraId="74D6973F" w14:textId="3D1500EF" w:rsidR="00064BB4" w:rsidRPr="00064BB4" w:rsidRDefault="00064BB4" w:rsidP="00064BB4">
      <w:pPr>
        <w:numPr>
          <w:ilvl w:val="1"/>
          <w:numId w:val="6"/>
        </w:numPr>
      </w:pPr>
      <w:r w:rsidRPr="00064BB4">
        <w:t>製造と設置のコスト</w:t>
      </w:r>
      <w:r w:rsidRPr="00064BB4">
        <w:rPr>
          <w:b/>
          <w:bCs/>
        </w:rPr>
        <w:t>に影響を与えます。</w:t>
      </w:r>
    </w:p>
    <w:p w14:paraId="67753A2E" w14:textId="77777777" w:rsidR="00064BB4" w:rsidRPr="00064BB4" w:rsidRDefault="00064BB4" w:rsidP="00064BB4">
      <w:pPr>
        <w:rPr>
          <w:b/>
          <w:bCs/>
        </w:rPr>
      </w:pPr>
      <w:r w:rsidRPr="00064BB4">
        <w:rPr>
          <w:b/>
          <w:bCs/>
        </w:rPr>
        <w:lastRenderedPageBreak/>
        <w:t>熱質量流量計市場における新たなトレンド</w:t>
      </w:r>
    </w:p>
    <w:p w14:paraId="1745DEF0" w14:textId="77777777" w:rsidR="00064BB4" w:rsidRPr="00064BB4" w:rsidRDefault="00064BB4" w:rsidP="00064BB4">
      <w:pPr>
        <w:numPr>
          <w:ilvl w:val="0"/>
          <w:numId w:val="7"/>
        </w:numPr>
      </w:pPr>
      <w:r w:rsidRPr="00064BB4">
        <w:rPr>
          <w:b/>
          <w:bCs/>
        </w:rPr>
        <w:t xml:space="preserve">IoTおよびスマートモニタリングシステムとの統合 – </w:t>
      </w:r>
      <w:r w:rsidRPr="00064BB4">
        <w:t>予知保全</w:t>
      </w:r>
      <w:r w:rsidRPr="00064BB4">
        <w:rPr>
          <w:b/>
          <w:bCs/>
        </w:rPr>
        <w:t>のためのリアルタイムデータ追跡。</w:t>
      </w:r>
    </w:p>
    <w:p w14:paraId="6E866A10" w14:textId="77777777" w:rsidR="00064BB4" w:rsidRPr="00064BB4" w:rsidRDefault="00064BB4" w:rsidP="00064BB4">
      <w:pPr>
        <w:numPr>
          <w:ilvl w:val="0"/>
          <w:numId w:val="7"/>
        </w:numPr>
      </w:pPr>
      <w:r w:rsidRPr="00064BB4">
        <w:rPr>
          <w:b/>
          <w:bCs/>
        </w:rPr>
        <w:t>ワイヤレス流量計の採用の増加</w:t>
      </w:r>
      <w:r w:rsidRPr="00064BB4">
        <w:t xml:space="preserve"> – </w:t>
      </w:r>
      <w:r w:rsidRPr="00064BB4">
        <w:rPr>
          <w:b/>
          <w:bCs/>
        </w:rPr>
        <w:t>リモート監視機能の強化。</w:t>
      </w:r>
    </w:p>
    <w:p w14:paraId="359FCF97" w14:textId="77777777" w:rsidR="00064BB4" w:rsidRPr="00064BB4" w:rsidRDefault="00064BB4" w:rsidP="00064BB4">
      <w:pPr>
        <w:numPr>
          <w:ilvl w:val="0"/>
          <w:numId w:val="7"/>
        </w:numPr>
      </w:pPr>
      <w:r w:rsidRPr="00064BB4">
        <w:rPr>
          <w:b/>
          <w:bCs/>
        </w:rPr>
        <w:t>マルチガス流量測定の需要の高まり</w:t>
      </w:r>
      <w:r w:rsidRPr="00064BB4">
        <w:t xml:space="preserve"> - </w:t>
      </w:r>
      <w:r w:rsidRPr="00064BB4">
        <w:rPr>
          <w:b/>
          <w:bCs/>
        </w:rPr>
        <w:t>さまざまな産業アプリケーションをサポートします。</w:t>
      </w:r>
    </w:p>
    <w:p w14:paraId="4EEB9D5C" w14:textId="77777777" w:rsidR="00064BB4" w:rsidRPr="00064BB4" w:rsidRDefault="00064BB4" w:rsidP="00064BB4">
      <w:pPr>
        <w:numPr>
          <w:ilvl w:val="0"/>
          <w:numId w:val="7"/>
        </w:numPr>
      </w:pPr>
      <w:r w:rsidRPr="00064BB4">
        <w:rPr>
          <w:b/>
          <w:bCs/>
        </w:rPr>
        <w:t>AIベースのキャリブレーションシステムの開発</w:t>
      </w:r>
      <w:r w:rsidRPr="00064BB4">
        <w:t xml:space="preserve"> – </w:t>
      </w:r>
      <w:r w:rsidRPr="00064BB4">
        <w:rPr>
          <w:b/>
          <w:bCs/>
        </w:rPr>
        <w:t>時間の経過とともに精度とパフォーマンスを向上させます。</w:t>
      </w:r>
    </w:p>
    <w:p w14:paraId="75F42B77" w14:textId="1D2D6868" w:rsidR="00064BB4" w:rsidRPr="00064BB4" w:rsidRDefault="00064BB4" w:rsidP="00064BB4">
      <w:pPr>
        <w:numPr>
          <w:ilvl w:val="0"/>
          <w:numId w:val="7"/>
        </w:numPr>
      </w:pPr>
      <w:r w:rsidRPr="00064BB4">
        <w:rPr>
          <w:b/>
          <w:bCs/>
        </w:rPr>
        <w:t xml:space="preserve">再生可能エネルギー用途での使用拡大 – </w:t>
      </w:r>
      <w:r w:rsidRPr="00064BB4">
        <w:t>バイオガスや水素の流量監視</w:t>
      </w:r>
      <w:r w:rsidRPr="00064BB4">
        <w:rPr>
          <w:b/>
          <w:bCs/>
        </w:rPr>
        <w:t>に使用されています。</w:t>
      </w:r>
    </w:p>
    <w:p w14:paraId="4C2BB3FD" w14:textId="601CC365" w:rsidR="00064BB4" w:rsidRDefault="00064BB4" w:rsidP="00064BB4">
      <w:r w:rsidRPr="00064BB4">
        <w:t>今すぐ購入して、貴重な洞察を得て最新情報を入手してください:</w:t>
      </w:r>
      <w:hyperlink r:id="rId7" w:history="1">
        <w:r w:rsidRPr="00064BB4">
          <w:rPr>
            <w:rStyle w:val="Hyperlink"/>
          </w:rPr>
          <w:t>https://www.skyquestt.com/buy-now/thermal-mass-flow-meter-market</w:t>
        </w:r>
      </w:hyperlink>
      <w:r w:rsidRPr="00064BB4">
        <w:t xml:space="preserve"> </w:t>
      </w:r>
    </w:p>
    <w:p w14:paraId="1E62AF31" w14:textId="77777777" w:rsidR="00064BB4" w:rsidRPr="00064BB4" w:rsidRDefault="00064BB4" w:rsidP="00064BB4">
      <w:pPr>
        <w:rPr>
          <w:b/>
          <w:bCs/>
        </w:rPr>
      </w:pPr>
      <w:r w:rsidRPr="00064BB4">
        <w:rPr>
          <w:b/>
          <w:bCs/>
        </w:rPr>
        <w:t>熱質量流量計市場のトッププレーヤー</w:t>
      </w:r>
    </w:p>
    <w:p w14:paraId="4AE7ADDC" w14:textId="77777777" w:rsidR="00064BB4" w:rsidRPr="00064BB4" w:rsidRDefault="00064BB4" w:rsidP="00064BB4">
      <w:pPr>
        <w:pStyle w:val="ListParagraph"/>
        <w:numPr>
          <w:ilvl w:val="0"/>
          <w:numId w:val="9"/>
        </w:numPr>
      </w:pPr>
      <w:r w:rsidRPr="00064BB4">
        <w:t>ABBの</w:t>
      </w:r>
    </w:p>
    <w:p w14:paraId="3505C091" w14:textId="77777777" w:rsidR="00064BB4" w:rsidRPr="00064BB4" w:rsidRDefault="00064BB4" w:rsidP="00064BB4">
      <w:pPr>
        <w:pStyle w:val="ListParagraph"/>
        <w:numPr>
          <w:ilvl w:val="0"/>
          <w:numId w:val="9"/>
        </w:numPr>
      </w:pPr>
      <w:r w:rsidRPr="00064BB4">
        <w:t>ブロンコストUSA LLC</w:t>
      </w:r>
    </w:p>
    <w:p w14:paraId="38B946E1" w14:textId="77777777" w:rsidR="00064BB4" w:rsidRPr="00064BB4" w:rsidRDefault="00064BB4" w:rsidP="00064BB4">
      <w:pPr>
        <w:pStyle w:val="ListParagraph"/>
        <w:numPr>
          <w:ilvl w:val="0"/>
          <w:numId w:val="9"/>
        </w:numPr>
      </w:pPr>
      <w:r w:rsidRPr="00064BB4">
        <w:t>シエラインストゥルメンツ</w:t>
      </w:r>
    </w:p>
    <w:p w14:paraId="36E0F52A" w14:textId="77777777" w:rsidR="00064BB4" w:rsidRPr="00064BB4" w:rsidRDefault="00064BB4" w:rsidP="00064BB4">
      <w:pPr>
        <w:pStyle w:val="ListParagraph"/>
        <w:numPr>
          <w:ilvl w:val="0"/>
          <w:numId w:val="9"/>
        </w:numPr>
      </w:pPr>
      <w:r w:rsidRPr="00064BB4">
        <w:t>オーバル株式会社</w:t>
      </w:r>
    </w:p>
    <w:p w14:paraId="6F2A1469" w14:textId="77777777" w:rsidR="00064BB4" w:rsidRPr="00064BB4" w:rsidRDefault="00064BB4" w:rsidP="00064BB4">
      <w:pPr>
        <w:pStyle w:val="ListParagraph"/>
        <w:numPr>
          <w:ilvl w:val="0"/>
          <w:numId w:val="9"/>
        </w:numPr>
      </w:pPr>
      <w:r w:rsidRPr="00064BB4">
        <w:t>Foxサーマルインスツルメンツ</w:t>
      </w:r>
    </w:p>
    <w:p w14:paraId="3C5DFD46" w14:textId="77777777" w:rsidR="00064BB4" w:rsidRPr="00064BB4" w:rsidRDefault="00064BB4" w:rsidP="00064BB4">
      <w:pPr>
        <w:pStyle w:val="ListParagraph"/>
        <w:numPr>
          <w:ilvl w:val="0"/>
          <w:numId w:val="9"/>
        </w:numPr>
      </w:pPr>
      <w:r w:rsidRPr="00064BB4">
        <w:t>ブルックスインストゥルメント</w:t>
      </w:r>
    </w:p>
    <w:p w14:paraId="7CCA4D74" w14:textId="77777777" w:rsidR="00064BB4" w:rsidRPr="00064BB4" w:rsidRDefault="00064BB4" w:rsidP="00064BB4">
      <w:pPr>
        <w:pStyle w:val="ListParagraph"/>
        <w:numPr>
          <w:ilvl w:val="0"/>
          <w:numId w:val="9"/>
        </w:numPr>
      </w:pPr>
      <w:r w:rsidRPr="00064BB4">
        <w:t>オメガエンジニアリング株式会社</w:t>
      </w:r>
    </w:p>
    <w:p w14:paraId="780A51F9" w14:textId="77777777" w:rsidR="00064BB4" w:rsidRPr="00064BB4" w:rsidRDefault="00064BB4" w:rsidP="00064BB4">
      <w:pPr>
        <w:pStyle w:val="ListParagraph"/>
        <w:numPr>
          <w:ilvl w:val="0"/>
          <w:numId w:val="9"/>
        </w:numPr>
      </w:pPr>
      <w:proofErr w:type="spellStart"/>
      <w:r w:rsidRPr="00064BB4">
        <w:t>TEKトロールLLC</w:t>
      </w:r>
      <w:proofErr w:type="spellEnd"/>
    </w:p>
    <w:p w14:paraId="3EF7C0F5" w14:textId="77777777" w:rsidR="00064BB4" w:rsidRPr="00064BB4" w:rsidRDefault="00064BB4" w:rsidP="00064BB4">
      <w:pPr>
        <w:pStyle w:val="ListParagraph"/>
        <w:numPr>
          <w:ilvl w:val="0"/>
          <w:numId w:val="9"/>
        </w:numPr>
      </w:pPr>
      <w:proofErr w:type="spellStart"/>
      <w:r w:rsidRPr="00064BB4">
        <w:t>スマートメジャメント株式会社</w:t>
      </w:r>
      <w:proofErr w:type="spellEnd"/>
    </w:p>
    <w:p w14:paraId="077CF860" w14:textId="0D482EDE" w:rsidR="00064BB4" w:rsidRPr="00064BB4" w:rsidRDefault="00064BB4" w:rsidP="00064BB4">
      <w:pPr>
        <w:pStyle w:val="ListParagraph"/>
        <w:numPr>
          <w:ilvl w:val="0"/>
          <w:numId w:val="9"/>
        </w:numPr>
      </w:pPr>
      <w:r w:rsidRPr="00064BB4">
        <w:t>ベルフローシステムズ株式会社</w:t>
      </w:r>
    </w:p>
    <w:p w14:paraId="333463E0" w14:textId="4D01767F" w:rsidR="00064BB4" w:rsidRPr="00064BB4" w:rsidRDefault="00064BB4" w:rsidP="00064BB4">
      <w:pPr>
        <w:rPr>
          <w:b/>
          <w:bCs/>
        </w:rPr>
      </w:pPr>
      <w:r w:rsidRPr="00064BB4">
        <w:rPr>
          <w:b/>
          <w:bCs/>
        </w:rPr>
        <w:t>今後の見通し</w:t>
      </w:r>
    </w:p>
    <w:p w14:paraId="7BE854B9" w14:textId="77777777" w:rsidR="00064BB4" w:rsidRDefault="00064BB4" w:rsidP="00064BB4">
      <w:r w:rsidRPr="00064BB4">
        <w:t xml:space="preserve"> </w:t>
      </w:r>
      <w:r w:rsidRPr="00064BB4">
        <w:rPr>
          <w:b/>
          <w:bCs/>
        </w:rPr>
        <w:t>熱質量流量計市場は</w:t>
      </w:r>
      <w:r w:rsidRPr="00064BB4">
        <w:t>、産業オートメーション、排出監視、およびエネルギー効率の高いプロセスの需要</w:t>
      </w:r>
      <w:r w:rsidRPr="00064BB4">
        <w:rPr>
          <w:b/>
          <w:bCs/>
        </w:rPr>
        <w:t>に牽引されて、</w:t>
      </w:r>
      <w:r w:rsidRPr="00064BB4">
        <w:t>2032</w:t>
      </w:r>
      <w:r w:rsidRPr="00064BB4">
        <w:rPr>
          <w:b/>
          <w:bCs/>
        </w:rPr>
        <w:t>年まで大幅な成長を遂げる準備ができています。</w:t>
      </w:r>
      <w:r w:rsidRPr="00064BB4">
        <w:t>スマートフロー測定テクノロジーとクラウドベースの分析</w:t>
      </w:r>
      <w:r w:rsidRPr="00064BB4">
        <w:rPr>
          <w:b/>
          <w:bCs/>
        </w:rPr>
        <w:t xml:space="preserve">に投資する企業は </w:t>
      </w:r>
      <w:r w:rsidRPr="00064BB4">
        <w:t xml:space="preserve"> 、この進化する業界で競争力を獲得できます。</w:t>
      </w:r>
    </w:p>
    <w:p w14:paraId="61060B8B" w14:textId="6CA758F0" w:rsidR="00064BB4" w:rsidRPr="00064BB4" w:rsidRDefault="00064BB4" w:rsidP="00064BB4">
      <w:r w:rsidRPr="00064BB4">
        <w:t>レポート全文は、</w:t>
      </w:r>
      <w:hyperlink r:id="rId8" w:history="1">
        <w:r w:rsidR="009A35EE" w:rsidRPr="00F77ECA">
          <w:rPr>
            <w:rStyle w:val="Hyperlink"/>
          </w:rPr>
          <w:t>https://www.skyquestt.com/report/thermal-mass-flow-meter-market</w:t>
        </w:r>
      </w:hyperlink>
      <w:r w:rsidR="009A35EE">
        <w:t xml:space="preserve"> </w:t>
      </w:r>
      <w:r w:rsidRPr="00064BB4">
        <w:t xml:space="preserve"> </w:t>
      </w:r>
      <w:proofErr w:type="spellStart"/>
      <w:r w:rsidRPr="00064BB4">
        <w:t>をご覧ください</w:t>
      </w:r>
      <w:proofErr w:type="spellEnd"/>
      <w:r w:rsidRPr="00064BB4">
        <w:t xml:space="preserve">。 </w:t>
      </w:r>
      <w:hyperlink r:id="rId9" w:history="1"/>
      <w:r>
        <w:t xml:space="preserve"> </w:t>
      </w:r>
    </w:p>
    <w:p w14:paraId="3CABCF0E" w14:textId="5339C3BD"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708"/>
    <w:multiLevelType w:val="multilevel"/>
    <w:tmpl w:val="3336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E7C6E"/>
    <w:multiLevelType w:val="multilevel"/>
    <w:tmpl w:val="92F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F3"/>
    <w:multiLevelType w:val="multilevel"/>
    <w:tmpl w:val="9C96AA02"/>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2F1C041A"/>
    <w:multiLevelType w:val="hybridMultilevel"/>
    <w:tmpl w:val="1CF68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A901AA"/>
    <w:multiLevelType w:val="multilevel"/>
    <w:tmpl w:val="2C2C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04462"/>
    <w:multiLevelType w:val="multilevel"/>
    <w:tmpl w:val="6A1059B2"/>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6" w15:restartNumberingAfterBreak="0">
    <w:nsid w:val="55ED23E0"/>
    <w:multiLevelType w:val="multilevel"/>
    <w:tmpl w:val="2010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ED494A"/>
    <w:multiLevelType w:val="multilevel"/>
    <w:tmpl w:val="E3F4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F4DE7"/>
    <w:multiLevelType w:val="multilevel"/>
    <w:tmpl w:val="C60C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260329">
    <w:abstractNumId w:val="2"/>
  </w:num>
  <w:num w:numId="2" w16cid:durableId="1608731401">
    <w:abstractNumId w:val="7"/>
  </w:num>
  <w:num w:numId="3" w16cid:durableId="1665426999">
    <w:abstractNumId w:val="6"/>
  </w:num>
  <w:num w:numId="4" w16cid:durableId="1866747546">
    <w:abstractNumId w:val="1"/>
  </w:num>
  <w:num w:numId="5" w16cid:durableId="1407142721">
    <w:abstractNumId w:val="4"/>
  </w:num>
  <w:num w:numId="6" w16cid:durableId="829567065">
    <w:abstractNumId w:val="5"/>
  </w:num>
  <w:num w:numId="7" w16cid:durableId="1084566736">
    <w:abstractNumId w:val="8"/>
  </w:num>
  <w:num w:numId="8" w16cid:durableId="1693067618">
    <w:abstractNumId w:val="0"/>
  </w:num>
  <w:num w:numId="9" w16cid:durableId="514882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B4"/>
    <w:rsid w:val="00064BB4"/>
    <w:rsid w:val="001D01DB"/>
    <w:rsid w:val="00274CDA"/>
    <w:rsid w:val="004D40C5"/>
    <w:rsid w:val="009A35EE"/>
    <w:rsid w:val="009E66D6"/>
    <w:rsid w:val="00BB68BD"/>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950E"/>
  <w15:chartTrackingRefBased/>
  <w15:docId w15:val="{55EF35B5-2666-49C6-B5FE-7B76B8D6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4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4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4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4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4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4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4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4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BB4"/>
    <w:rPr>
      <w:rFonts w:eastAsiaTheme="majorEastAsia" w:cstheme="majorBidi"/>
      <w:color w:val="272727" w:themeColor="text1" w:themeTint="D8"/>
    </w:rPr>
  </w:style>
  <w:style w:type="paragraph" w:styleId="Title">
    <w:name w:val="Title"/>
    <w:basedOn w:val="Normal"/>
    <w:next w:val="Normal"/>
    <w:link w:val="TitleChar"/>
    <w:uiPriority w:val="10"/>
    <w:qFormat/>
    <w:rsid w:val="00064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BB4"/>
    <w:pPr>
      <w:spacing w:before="160"/>
      <w:jc w:val="center"/>
    </w:pPr>
    <w:rPr>
      <w:i/>
      <w:iCs/>
      <w:color w:val="404040" w:themeColor="text1" w:themeTint="BF"/>
    </w:rPr>
  </w:style>
  <w:style w:type="character" w:customStyle="1" w:styleId="QuoteChar">
    <w:name w:val="Quote Char"/>
    <w:basedOn w:val="DefaultParagraphFont"/>
    <w:link w:val="Quote"/>
    <w:uiPriority w:val="29"/>
    <w:rsid w:val="00064BB4"/>
    <w:rPr>
      <w:i/>
      <w:iCs/>
      <w:color w:val="404040" w:themeColor="text1" w:themeTint="BF"/>
    </w:rPr>
  </w:style>
  <w:style w:type="paragraph" w:styleId="ListParagraph">
    <w:name w:val="List Paragraph"/>
    <w:basedOn w:val="Normal"/>
    <w:uiPriority w:val="34"/>
    <w:qFormat/>
    <w:rsid w:val="00064BB4"/>
    <w:pPr>
      <w:ind w:left="720"/>
      <w:contextualSpacing/>
    </w:pPr>
  </w:style>
  <w:style w:type="character" w:styleId="IntenseEmphasis">
    <w:name w:val="Intense Emphasis"/>
    <w:basedOn w:val="DefaultParagraphFont"/>
    <w:uiPriority w:val="21"/>
    <w:qFormat/>
    <w:rsid w:val="00064BB4"/>
    <w:rPr>
      <w:i/>
      <w:iCs/>
      <w:color w:val="2F5496" w:themeColor="accent1" w:themeShade="BF"/>
    </w:rPr>
  </w:style>
  <w:style w:type="paragraph" w:styleId="IntenseQuote">
    <w:name w:val="Intense Quote"/>
    <w:basedOn w:val="Normal"/>
    <w:next w:val="Normal"/>
    <w:link w:val="IntenseQuoteChar"/>
    <w:uiPriority w:val="30"/>
    <w:qFormat/>
    <w:rsid w:val="00064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BB4"/>
    <w:rPr>
      <w:i/>
      <w:iCs/>
      <w:color w:val="2F5496" w:themeColor="accent1" w:themeShade="BF"/>
    </w:rPr>
  </w:style>
  <w:style w:type="character" w:styleId="IntenseReference">
    <w:name w:val="Intense Reference"/>
    <w:basedOn w:val="DefaultParagraphFont"/>
    <w:uiPriority w:val="32"/>
    <w:qFormat/>
    <w:rsid w:val="00064BB4"/>
    <w:rPr>
      <w:b/>
      <w:bCs/>
      <w:smallCaps/>
      <w:color w:val="2F5496" w:themeColor="accent1" w:themeShade="BF"/>
      <w:spacing w:val="5"/>
    </w:rPr>
  </w:style>
  <w:style w:type="character" w:styleId="Hyperlink">
    <w:name w:val="Hyperlink"/>
    <w:basedOn w:val="DefaultParagraphFont"/>
    <w:uiPriority w:val="99"/>
    <w:unhideWhenUsed/>
    <w:rsid w:val="00064BB4"/>
    <w:rPr>
      <w:color w:val="0563C1" w:themeColor="hyperlink"/>
      <w:u w:val="single"/>
    </w:rPr>
  </w:style>
  <w:style w:type="character" w:styleId="UnresolvedMention">
    <w:name w:val="Unresolved Mention"/>
    <w:basedOn w:val="DefaultParagraphFont"/>
    <w:uiPriority w:val="99"/>
    <w:semiHidden/>
    <w:unhideWhenUsed/>
    <w:rsid w:val="00064BB4"/>
    <w:rPr>
      <w:color w:val="605E5C"/>
      <w:shd w:val="clear" w:color="auto" w:fill="E1DFDD"/>
    </w:rPr>
  </w:style>
  <w:style w:type="character" w:styleId="PlaceholderText">
    <w:name w:val="Placeholder Text"/>
    <w:basedOn w:val="DefaultParagraphFont"/>
    <w:uiPriority w:val="99"/>
    <w:semiHidden/>
    <w:rsid w:val="009A35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4451">
      <w:bodyDiv w:val="1"/>
      <w:marLeft w:val="0"/>
      <w:marRight w:val="0"/>
      <w:marTop w:val="0"/>
      <w:marBottom w:val="0"/>
      <w:divBdr>
        <w:top w:val="none" w:sz="0" w:space="0" w:color="auto"/>
        <w:left w:val="none" w:sz="0" w:space="0" w:color="auto"/>
        <w:bottom w:val="none" w:sz="0" w:space="0" w:color="auto"/>
        <w:right w:val="none" w:sz="0" w:space="0" w:color="auto"/>
      </w:divBdr>
    </w:div>
    <w:div w:id="751436968">
      <w:bodyDiv w:val="1"/>
      <w:marLeft w:val="0"/>
      <w:marRight w:val="0"/>
      <w:marTop w:val="0"/>
      <w:marBottom w:val="0"/>
      <w:divBdr>
        <w:top w:val="none" w:sz="0" w:space="0" w:color="auto"/>
        <w:left w:val="none" w:sz="0" w:space="0" w:color="auto"/>
        <w:bottom w:val="none" w:sz="0" w:space="0" w:color="auto"/>
        <w:right w:val="none" w:sz="0" w:space="0" w:color="auto"/>
      </w:divBdr>
    </w:div>
    <w:div w:id="1155101664">
      <w:bodyDiv w:val="1"/>
      <w:marLeft w:val="0"/>
      <w:marRight w:val="0"/>
      <w:marTop w:val="0"/>
      <w:marBottom w:val="0"/>
      <w:divBdr>
        <w:top w:val="none" w:sz="0" w:space="0" w:color="auto"/>
        <w:left w:val="none" w:sz="0" w:space="0" w:color="auto"/>
        <w:bottom w:val="none" w:sz="0" w:space="0" w:color="auto"/>
        <w:right w:val="none" w:sz="0" w:space="0" w:color="auto"/>
      </w:divBdr>
    </w:div>
    <w:div w:id="1608586405">
      <w:bodyDiv w:val="1"/>
      <w:marLeft w:val="0"/>
      <w:marRight w:val="0"/>
      <w:marTop w:val="0"/>
      <w:marBottom w:val="0"/>
      <w:divBdr>
        <w:top w:val="none" w:sz="0" w:space="0" w:color="auto"/>
        <w:left w:val="none" w:sz="0" w:space="0" w:color="auto"/>
        <w:bottom w:val="none" w:sz="0" w:space="0" w:color="auto"/>
        <w:right w:val="none" w:sz="0" w:space="0" w:color="auto"/>
      </w:divBdr>
    </w:div>
    <w:div w:id="1654528319">
      <w:bodyDiv w:val="1"/>
      <w:marLeft w:val="0"/>
      <w:marRight w:val="0"/>
      <w:marTop w:val="0"/>
      <w:marBottom w:val="0"/>
      <w:divBdr>
        <w:top w:val="none" w:sz="0" w:space="0" w:color="auto"/>
        <w:left w:val="none" w:sz="0" w:space="0" w:color="auto"/>
        <w:bottom w:val="none" w:sz="0" w:space="0" w:color="auto"/>
        <w:right w:val="none" w:sz="0" w:space="0" w:color="auto"/>
      </w:divBdr>
    </w:div>
    <w:div w:id="183745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thermal-mass-flow-meter-market" TargetMode="External"/><Relationship Id="rId3" Type="http://schemas.openxmlformats.org/officeDocument/2006/relationships/settings" Target="settings.xml"/><Relationship Id="rId7" Type="http://schemas.openxmlformats.org/officeDocument/2006/relationships/hyperlink" Target="https://www.skyquestt.com/buy-now/thermal-mass-flow-mete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thermal-mass-flow-meter-market" TargetMode="External"/><Relationship Id="rId11" Type="http://schemas.openxmlformats.org/officeDocument/2006/relationships/theme" Target="theme/theme1.xml"/><Relationship Id="rId5" Type="http://schemas.openxmlformats.org/officeDocument/2006/relationships/hyperlink" Target="https://www.skyquestt.com/sample-request/thermal-mass-flow-meter-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thermal-mass-flow-meter-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2025-03-08T12:07:00Z</dcterms:created>
  <dcterms:modified xsi:type="dcterms:W3CDTF">2025-03-08T12:13:00Z</dcterms:modified>
</cp:coreProperties>
</file>