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32" w:rsidRPr="009E5632" w:rsidRDefault="009E5632" w:rsidP="009E5632">
      <w:pPr xmlns:w="http://schemas.openxmlformats.org/wordprocessingml/2006/main">
        <w:pStyle w:val="Title"/>
        <w:rPr>
          <w:rFonts w:eastAsia="Times New Roman"/>
          <w:lang w:eastAsia="en-IN"/>
        </w:rPr>
      </w:pPr>
      <w:r xmlns:w="http://schemas.openxmlformats.org/wordprocessingml/2006/main" w:rsidRPr="009E5632">
        <w:rPr>
          <w:rFonts w:eastAsia="Times New Roman"/>
          <w:lang w:eastAsia="en-IN"/>
        </w:rPr>
        <w:t xml:space="preserve">データセンター</w:t>
      </w:r>
      <w:proofErr xmlns:w="http://schemas.openxmlformats.org/wordprocessingml/2006/main" w:type="spellStart"/>
      <w:r xmlns:w="http://schemas.openxmlformats.org/wordprocessingml/2006/main" w:rsidRPr="009E5632">
        <w:rPr>
          <w:rFonts w:eastAsia="Times New Roman"/>
          <w:lang w:eastAsia="en-IN"/>
        </w:rPr>
        <w:t xml:space="preserve">コロケーション</w:t>
      </w:r>
      <w:proofErr xmlns:w="http://schemas.openxmlformats.org/wordprocessingml/2006/main" w:type="spellEnd"/>
      <w:r xmlns:w="http://schemas.openxmlformats.org/wordprocessingml/2006/main" w:rsidRPr="009E5632">
        <w:rPr>
          <w:rFonts w:eastAsia="Times New Roman"/>
          <w:lang w:eastAsia="en-IN"/>
        </w:rPr>
        <w:t xml:space="preserve">市場の回復力と成長予測 2025-2032</w:t>
      </w:r>
    </w:p>
    <w:p w:rsidR="009E5632" w:rsidRDefault="009E5632" w:rsidP="009E5632">
      <w:pPr xmlns:w="http://schemas.openxmlformats.org/wordprocessingml/2006/main">
        <w:spacing w:before="100" w:beforeAutospacing="1" w:after="100" w:afterAutospacing="1" w:line="240" w:lineRule="auto"/>
      </w:pPr>
      <w:r xmlns:w="http://schemas.openxmlformats.org/wordprocessingml/2006/main">
        <w:t xml:space="preserve">データ</w:t>
      </w:r>
      <w:r xmlns:w="http://schemas.openxmlformats.org/wordprocessingml/2006/main">
        <w:rPr>
          <w:rStyle w:val="Strong"/>
        </w:rPr>
        <w:t xml:space="preserve">センター</w:t>
      </w:r>
      <w:proofErr xmlns:w="http://schemas.openxmlformats.org/wordprocessingml/2006/main" w:type="spellEnd"/>
      <w:r xmlns:w="http://schemas.openxmlformats.org/wordprocessingml/2006/main">
        <w:rPr>
          <w:rStyle w:val="Strong"/>
        </w:rPr>
        <w:t xml:space="preserve">​</w:t>
      </w:r>
      <w:proofErr xmlns:w="http://schemas.openxmlformats.org/wordprocessingml/2006/main" w:type="spellStart"/>
      <w:r xmlns:w="http://schemas.openxmlformats.org/wordprocessingml/2006/main">
        <w:rPr>
          <w:rStyle w:val="Strong"/>
        </w:rPr>
        <w:t xml:space="preserve"> </w:t>
      </w:r>
      <w:proofErr xmlns:w="http://schemas.openxmlformats.org/wordprocessingml/2006/main" w:type="spellStart"/>
      <w:r xmlns:w="http://schemas.openxmlformats.org/wordprocessingml/2006/main">
        <w:rPr>
          <w:rStyle w:val="Strong"/>
        </w:rPr>
        <w:t xml:space="preserve">コロケーション</w:t>
      </w:r>
      <w:proofErr xmlns:w="http://schemas.openxmlformats.org/wordprocessingml/2006/main" w:type="spellEnd"/>
      <w:r xmlns:w="http://schemas.openxmlformats.org/wordprocessingml/2006/main">
        <w:rPr>
          <w:rStyle w:val="Strong"/>
        </w:rPr>
        <w:t xml:space="preserve">市場は</w:t>
      </w:r>
      <w:r xmlns:w="http://schemas.openxmlformats.org/wordprocessingml/2006/main">
        <w:t xml:space="preserve">、IT およびクラウド インフラストラクチャ業界全体の中で急速に成長している分野です。</w:t>
      </w:r>
      <w:proofErr xmlns:w="http://schemas.openxmlformats.org/wordprocessingml/2006/main" w:type="spellStart"/>
      <w:r xmlns:w="http://schemas.openxmlformats.org/wordprocessingml/2006/main">
        <w:t xml:space="preserve">コロケーション</w:t>
      </w:r>
      <w:proofErr xmlns:w="http://schemas.openxmlformats.org/wordprocessingml/2006/main" w:type="spellEnd"/>
      <w:r xmlns:w="http://schemas.openxmlformats.org/wordprocessingml/2006/main">
        <w:t xml:space="preserve">とは、社内施設を維持するのではなく、サードパーティのデータ</w:t>
      </w:r>
      <w:proofErr xmlns:w="http://schemas.openxmlformats.org/wordprocessingml/2006/main" w:type="spellStart"/>
      <w:r xmlns:w="http://schemas.openxmlformats.org/wordprocessingml/2006/main">
        <w:t xml:space="preserve">センター内でスペース、電力、冷却、ネットワーク接続をレンタルする慣行を指します。これにより、企業は独自のデータ</w:t>
      </w:r>
      <w:proofErr xmlns:w="http://schemas.openxmlformats.org/wordprocessingml/2006/main" w:type="spellEnd"/>
      <w:r xmlns:w="http://schemas.openxmlformats.org/wordprocessingml/2006/main">
        <w:t xml:space="preserve">センター</w:t>
      </w:r>
      <w:proofErr xmlns:w="http://schemas.openxmlformats.org/wordprocessingml/2006/main" w:type="spellEnd"/>
      <w:r xmlns:w="http://schemas.openxmlformats.org/wordprocessingml/2006/main">
        <w:t xml:space="preserve">を構築して維持するための高額なコストをかけずに、専門的に管理された高性能な環境にサーバーと IT 機器を保管できます</w:t>
      </w:r>
      <w:proofErr xmlns:w="http://schemas.openxmlformats.org/wordprocessingml/2006/main" w:type="spellStart"/>
      <w:r xmlns:w="http://schemas.openxmlformats.org/wordprocessingml/2006/main">
        <w:t xml:space="preserve">。</w:t>
      </w:r>
    </w:p>
    <w:p w:rsidR="009E5632" w:rsidRDefault="009E5632" w:rsidP="009E5632">
      <w:pPr>
        <w:spacing w:before="100" w:beforeAutospacing="1" w:after="100" w:afterAutospacing="1" w:line="240" w:lineRule="auto"/>
      </w:pP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9E563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9E5632">
          <w:rPr>
            <w:rFonts w:ascii="Verdana" w:eastAsia="Times New Roman" w:hAnsi="Verdana" w:cs="Times New Roman"/>
            <w:color w:val="0000FF"/>
            <w:sz w:val="18"/>
            <w:u w:val="single"/>
            <w:lang w:eastAsia="en-IN"/>
          </w:rPr>
          <w:t xml:space="preserve">https://www.skyquestt.com/sample-request/data-center-colocation-market</w:t>
        </w:r>
      </w:hyperlink>
    </w:p>
    <w:p w:rsidR="00A546D2" w:rsidRDefault="00A546D2" w:rsidP="009E5632">
      <w:pPr>
        <w:spacing w:before="100" w:beforeAutospacing="1" w:after="100" w:afterAutospacing="1" w:line="240" w:lineRule="auto"/>
        <w:rPr>
          <w:rFonts w:ascii="Verdana" w:eastAsia="Times New Roman" w:hAnsi="Verdana" w:cs="Times New Roman"/>
          <w:b/>
          <w:bCs/>
          <w:color w:val="000000"/>
          <w:sz w:val="18"/>
          <w:lang w:eastAsia="en-IN"/>
        </w:rPr>
      </w:pP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市場規模と成長:</w:t>
      </w: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データセンター</w:t>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コロケーション</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市場規模は2023年に624.6億米ドルと評価され、2024年の720.2億米ドルから2032年には2,249.4億米ドルに成長する見込みで、予測期間（2025～2032年）中に15.3%のCAGRで成長する見込みです。</w:t>
      </w:r>
    </w:p>
    <w:p w:rsidR="00A546D2" w:rsidRDefault="00A546D2" w:rsidP="009E5632">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9E5632" w:rsidRPr="009E5632" w:rsidRDefault="009E5632" w:rsidP="009E5632">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市場の動向と成長の概要</w:t>
      </w: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データ センター</w:t>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コロケーション</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市場は、デジタル変革を実現する上で重要な役割を果たしていることを反映して、堅調な成長を示しています。このレポートでは、生産動向、価格戦略、バリュー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9E5632" w:rsidRPr="009E5632" w:rsidRDefault="009E5632" w:rsidP="009E5632">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競争環境</w:t>
      </w: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市場は、イノベーションを推進し、競争上の優位性を維持している主要プレーヤーによって支配されています。</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エクイニクス</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（米国）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デジタル・リアルティ・トラスト社（米国）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NTTコミュニケーションズ株式会社（日本）</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中国電信株式会社（中国）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ベライゾン・コミュニケーションズ（米国）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テレハウス</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（イギリス）</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中国聯通（中国）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AT&amp;T Inc. (米国)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KDDI株式会社（日本）</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ドイツテレコムAG（ドイツ）</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コルトテクノロジーサービスグループリミテッド（英国）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デジタルブリッジホールディングス LLC (米国)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Corespace </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 Inc.（米国）</w:t>
      </w:r>
    </w:p>
    <w:p w:rsidR="009E5632" w:rsidRPr="009E5632" w:rsidRDefault="009E5632" w:rsidP="009E563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デジタル・リアルティ・トラスト社（米国）</w:t>
      </w:r>
    </w:p>
    <w:p w:rsidR="00A546D2" w:rsidRDefault="00A546D2" w:rsidP="00A546D2">
      <w:pPr>
        <w:pStyle w:val="Heading3"/>
        <w:rPr>
          <w:rStyle w:val="Strong"/>
          <w:b/>
          <w:bCs/>
        </w:rPr>
      </w:pPr>
    </w:p>
    <w:p w:rsidR="00A546D2" w:rsidRDefault="00A546D2" w:rsidP="00A546D2">
      <w:pPr xmlns:w="http://schemas.openxmlformats.org/wordprocessingml/2006/main">
        <w:pStyle w:val="Heading3"/>
      </w:pPr>
      <w:r xmlns:w="http://schemas.openxmlformats.org/wordprocessingml/2006/main">
        <w:rPr>
          <w:rStyle w:val="Strong"/>
          <w:b/>
          <w:bCs/>
        </w:rPr>
        <w:t xml:space="preserve">市場成長の主な要因</w:t>
      </w:r>
    </w:p>
    <w:p w:rsidR="00A546D2" w:rsidRDefault="00A546D2" w:rsidP="00A546D2">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クラウド サービスの需要の増加</w:t>
      </w:r>
      <w:r xmlns:w="http://schemas.openxmlformats.org/wordprocessingml/2006/main">
        <w:t xml:space="preserve">– クラウド コンピューティングとハイブリッド クラウド ソリューションの増加により、スケーラブルで安全な</w:t>
      </w:r>
      <w:proofErr xmlns:w="http://schemas.openxmlformats.org/wordprocessingml/2006/main" w:type="spellStart"/>
      <w:r xmlns:w="http://schemas.openxmlformats.org/wordprocessingml/2006/main">
        <w:t xml:space="preserve">コロケーション</w:t>
      </w:r>
      <w:proofErr xmlns:w="http://schemas.openxmlformats.org/wordprocessingml/2006/main" w:type="spellEnd"/>
      <w:r xmlns:w="http://schemas.openxmlformats.org/wordprocessingml/2006/main">
        <w:t xml:space="preserve">施設の必要性が高まっています。</w:t>
      </w:r>
    </w:p>
    <w:p w:rsidR="00A546D2" w:rsidRDefault="00A546D2" w:rsidP="00A546D2">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コスト効率- 企業は、データ</w:t>
      </w:r>
      <w:r xmlns:w="http://schemas.openxmlformats.org/wordprocessingml/2006/main">
        <w:t xml:space="preserve">センター</w:t>
      </w:r>
      <w:proofErr xmlns:w="http://schemas.openxmlformats.org/wordprocessingml/2006/main" w:type="spellEnd"/>
      <w:r xmlns:w="http://schemas.openxmlformats.org/wordprocessingml/2006/main">
        <w:t xml:space="preserve">インフラストラクチャを独自に構築するのではなく、</w:t>
      </w:r>
      <w:r xmlns:w="http://schemas.openxmlformats.org/wordprocessingml/2006/main">
        <w:t xml:space="preserve">アウトソーシングすることで設備投資を節約します。</w:t>
      </w:r>
      <w:proofErr xmlns:w="http://schemas.openxmlformats.org/wordprocessingml/2006/main" w:type="spellStart"/>
    </w:p>
    <w:p w:rsidR="00A546D2" w:rsidRDefault="00A546D2" w:rsidP="00A546D2">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エッジ コンピューティングと 5G </w:t>
      </w:r>
      <w:r xmlns:w="http://schemas.openxmlformats.org/wordprocessingml/2006/main">
        <w:t xml:space="preserve">– エッジ コンピューティングの採用の増加と 5G ネットワークの拡張により、</w:t>
      </w:r>
      <w:proofErr xmlns:w="http://schemas.openxmlformats.org/wordprocessingml/2006/main" w:type="spellStart"/>
      <w:r xmlns:w="http://schemas.openxmlformats.org/wordprocessingml/2006/main">
        <w:t xml:space="preserve">複数の地理的な場所にある</w:t>
      </w:r>
      <w:r xmlns:w="http://schemas.openxmlformats.org/wordprocessingml/2006/main">
        <w:t xml:space="preserve">コロケーション施設の需要が高まっています。</w:t>
      </w:r>
      <w:proofErr xmlns:w="http://schemas.openxmlformats.org/wordprocessingml/2006/main" w:type="spellEnd"/>
    </w:p>
    <w:p w:rsidR="00A546D2" w:rsidRDefault="00A546D2" w:rsidP="00A546D2">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データ セキュリティとコンプライアンス</w:t>
      </w:r>
      <w:r xmlns:w="http://schemas.openxmlformats.org/wordprocessingml/2006/main">
        <w:t xml:space="preserve">– 組織、特に金融や医療などの規制産業の組織は、 </w:t>
      </w:r>
      <w:proofErr xmlns:w="http://schemas.openxmlformats.org/wordprocessingml/2006/main" w:type="spellStart"/>
      <w:r xmlns:w="http://schemas.openxmlformats.org/wordprocessingml/2006/main">
        <w:t xml:space="preserve">HIPAA、GDPR、SOC 2 などの標準に準拠した</w:t>
      </w:r>
      <w:r xmlns:w="http://schemas.openxmlformats.org/wordprocessingml/2006/main">
        <w:t xml:space="preserve">コロケーションプロバイダーを求めています。</w:t>
      </w:r>
      <w:proofErr xmlns:w="http://schemas.openxmlformats.org/wordprocessingml/2006/main" w:type="spellEnd"/>
    </w:p>
    <w:p w:rsidR="00A546D2" w:rsidRDefault="00A546D2" w:rsidP="00A546D2">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持続可能性とエネルギー効率</w:t>
      </w:r>
      <w:r xmlns:w="http://schemas.openxmlformats.org/wordprocessingml/2006/main">
        <w:t xml:space="preserve">– グリーン データ</w:t>
      </w:r>
      <w:proofErr xmlns:w="http://schemas.openxmlformats.org/wordprocessingml/2006/main" w:type="spellStart"/>
      <w:r xmlns:w="http://schemas.openxmlformats.org/wordprocessingml/2006/main">
        <w:t xml:space="preserve">センター</w:t>
      </w:r>
      <w:proofErr xmlns:w="http://schemas.openxmlformats.org/wordprocessingml/2006/main" w:type="spellEnd"/>
      <w:r xmlns:w="http://schemas.openxmlformats.org/wordprocessingml/2006/main">
        <w:t xml:space="preserve">とエネルギー効率の高い</w:t>
      </w:r>
      <w:proofErr xmlns:w="http://schemas.openxmlformats.org/wordprocessingml/2006/main" w:type="spellStart"/>
      <w:r xmlns:w="http://schemas.openxmlformats.org/wordprocessingml/2006/main">
        <w:t xml:space="preserve">コロケーション</w:t>
      </w:r>
      <w:proofErr xmlns:w="http://schemas.openxmlformats.org/wordprocessingml/2006/main" w:type="spellEnd"/>
      <w:r xmlns:w="http://schemas.openxmlformats.org/wordprocessingml/2006/main">
        <w:t xml:space="preserve">ソリューションは、環境、社会、ガバナンス (ESG) の目標に重点を置く企業にとって優先事項になりつつあります。</w:t>
      </w:r>
    </w:p>
    <w:p w:rsidR="00A546D2" w:rsidRDefault="00A546D2" w:rsidP="009E5632">
      <w:pPr>
        <w:spacing w:before="100" w:beforeAutospacing="1" w:after="100" w:afterAutospacing="1" w:line="240" w:lineRule="auto"/>
        <w:rPr>
          <w:rFonts w:ascii="Verdana" w:eastAsia="Times New Roman" w:hAnsi="Verdana" w:cs="Times New Roman"/>
          <w:b/>
          <w:bCs/>
          <w:color w:val="000000"/>
          <w:sz w:val="18"/>
          <w:lang w:eastAsia="en-IN"/>
        </w:rPr>
      </w:pP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対象地域:</w:t>
      </w:r>
    </w:p>
    <w:p w:rsidR="009E5632" w:rsidRPr="009E5632" w:rsidRDefault="009E5632" w:rsidP="009E56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北米</w:t>
      </w:r>
      <w:r xmlns:w="http://schemas.openxmlformats.org/wordprocessingml/2006/main" w:rsidRPr="009E5632">
        <w:rPr>
          <w:rFonts w:ascii="Verdana" w:eastAsia="Times New Roman" w:hAnsi="Verdana" w:cs="Times New Roman"/>
          <w:color w:val="000000"/>
          <w:sz w:val="18"/>
          <w:szCs w:val="18"/>
          <w:lang w:eastAsia="en-IN"/>
        </w:rPr>
        <w:t xml:space="preserve">：米国、カナダ、メキシコ</w:t>
      </w:r>
    </w:p>
    <w:p w:rsidR="009E5632" w:rsidRPr="009E5632" w:rsidRDefault="009E5632" w:rsidP="009E56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ヨーロッパ</w:t>
      </w:r>
      <w:r xmlns:w="http://schemas.openxmlformats.org/wordprocessingml/2006/main" w:rsidRPr="009E5632">
        <w:rPr>
          <w:rFonts w:ascii="Verdana" w:eastAsia="Times New Roman" w:hAnsi="Verdana" w:cs="Times New Roman"/>
          <w:color w:val="000000"/>
          <w:sz w:val="18"/>
          <w:szCs w:val="18"/>
          <w:lang w:eastAsia="en-IN"/>
        </w:rPr>
        <w:t xml:space="preserve">: ドイツ、イギリス、フランス、ロシア、イタリア</w:t>
      </w:r>
    </w:p>
    <w:p w:rsidR="009E5632" w:rsidRPr="009E5632" w:rsidRDefault="009E5632" w:rsidP="009E56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アジア太平洋</w:t>
      </w:r>
      <w:r xmlns:w="http://schemas.openxmlformats.org/wordprocessingml/2006/main" w:rsidRPr="009E5632">
        <w:rPr>
          <w:rFonts w:ascii="Verdana" w:eastAsia="Times New Roman" w:hAnsi="Verdana" w:cs="Times New Roman"/>
          <w:color w:val="000000"/>
          <w:sz w:val="18"/>
          <w:szCs w:val="18"/>
          <w:lang w:eastAsia="en-IN"/>
        </w:rPr>
        <w:t xml:space="preserve">: 中国、インド、日本、韓国、東南アジア</w:t>
      </w:r>
    </w:p>
    <w:p w:rsidR="009E5632" w:rsidRPr="009E5632" w:rsidRDefault="009E5632" w:rsidP="009E56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南米</w:t>
      </w:r>
      <w:r xmlns:w="http://schemas.openxmlformats.org/wordprocessingml/2006/main" w:rsidRPr="009E5632">
        <w:rPr>
          <w:rFonts w:ascii="Verdana" w:eastAsia="Times New Roman" w:hAnsi="Verdana" w:cs="Times New Roman"/>
          <w:color w:val="000000"/>
          <w:sz w:val="18"/>
          <w:szCs w:val="18"/>
          <w:lang w:eastAsia="en-IN"/>
        </w:rPr>
        <w:t xml:space="preserve">：ブラジル、アルゼンチン、コロンビア</w:t>
      </w:r>
    </w:p>
    <w:p w:rsidR="009E5632" w:rsidRPr="009E5632" w:rsidRDefault="009E5632" w:rsidP="009E563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中東・アフリカ</w:t>
      </w:r>
      <w:r xmlns:w="http://schemas.openxmlformats.org/wordprocessingml/2006/main" w:rsidRPr="009E5632">
        <w:rPr>
          <w:rFonts w:ascii="Verdana" w:eastAsia="Times New Roman" w:hAnsi="Verdana" w:cs="Times New Roman"/>
          <w:color w:val="000000"/>
          <w:sz w:val="18"/>
          <w:szCs w:val="18"/>
          <w:lang w:eastAsia="en-IN"/>
        </w:rPr>
        <w:t xml:space="preserve">：サウジアラビア、UAE、エジプト、ナイジェリア、南アフリカ</w:t>
      </w:r>
    </w:p>
    <w:p w:rsidR="00A546D2" w:rsidRDefault="00A546D2" w:rsidP="009E5632">
      <w:pPr>
        <w:spacing w:before="100" w:beforeAutospacing="1" w:after="100" w:afterAutospacing="1" w:line="240" w:lineRule="auto"/>
        <w:rPr>
          <w:rFonts w:ascii="Verdana" w:eastAsia="Times New Roman" w:hAnsi="Verdana" w:cs="Times New Roman"/>
          <w:b/>
          <w:bCs/>
          <w:color w:val="000000"/>
          <w:sz w:val="18"/>
          <w:lang w:eastAsia="en-IN"/>
        </w:rPr>
      </w:pP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9E563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9E5632">
          <w:rPr>
            <w:rFonts w:ascii="Verdana" w:eastAsia="Times New Roman" w:hAnsi="Verdana" w:cs="Times New Roman"/>
            <w:color w:val="0000FF"/>
            <w:sz w:val="18"/>
            <w:u w:val="single"/>
            <w:lang w:eastAsia="en-IN"/>
          </w:rPr>
          <w:t xml:space="preserve">https://www.skyquestt.com/speak-with-analyst/data-center-colocation-market</w:t>
        </w:r>
      </w:hyperlink>
    </w:p>
    <w:p w:rsidR="00A546D2" w:rsidRDefault="00A546D2" w:rsidP="009E5632">
      <w:pPr>
        <w:spacing w:before="100" w:beforeAutospacing="1" w:after="100" w:afterAutospacing="1" w:line="240" w:lineRule="auto"/>
        <w:rPr>
          <w:rFonts w:ascii="Verdana" w:eastAsia="Times New Roman" w:hAnsi="Verdana" w:cs="Times New Roman"/>
          <w:b/>
          <w:bCs/>
          <w:color w:val="000000"/>
          <w:sz w:val="18"/>
          <w:lang w:eastAsia="en-IN"/>
        </w:rPr>
      </w:pP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データセンター</w:t>
      </w:r>
      <w:proofErr xmlns:w="http://schemas.openxmlformats.org/wordprocessingml/2006/main" w:type="spellStart"/>
      <w:r xmlns:w="http://schemas.openxmlformats.org/wordprocessingml/2006/main" w:rsidRPr="009E5632">
        <w:rPr>
          <w:rFonts w:ascii="Verdana" w:eastAsia="Times New Roman" w:hAnsi="Verdana" w:cs="Times New Roman"/>
          <w:b/>
          <w:bCs/>
          <w:color w:val="000000"/>
          <w:sz w:val="18"/>
          <w:lang w:eastAsia="en-IN"/>
        </w:rPr>
        <w:t xml:space="preserve">コロケーション</w:t>
      </w:r>
      <w:proofErr xmlns:w="http://schemas.openxmlformats.org/wordprocessingml/2006/main" w:type="spellEnd"/>
      <w:r xmlns:w="http://schemas.openxmlformats.org/wordprocessingml/2006/main" w:rsidRPr="009E5632">
        <w:rPr>
          <w:rFonts w:ascii="Verdana" w:eastAsia="Times New Roman" w:hAnsi="Verdana" w:cs="Times New Roman"/>
          <w:b/>
          <w:bCs/>
          <w:color w:val="000000"/>
          <w:sz w:val="18"/>
          <w:lang w:eastAsia="en-IN"/>
        </w:rPr>
        <w:t xml:space="preserve">市場に含まれるセグメントは次のとおりです。</w:t>
      </w:r>
    </w:p>
    <w:p w:rsidR="009E5632" w:rsidRPr="009E5632" w:rsidRDefault="009E5632" w:rsidP="009E563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タイプ</w:t>
      </w:r>
    </w:p>
    <w:p w:rsidR="009E5632" w:rsidRPr="009E5632" w:rsidRDefault="009E5632" w:rsidP="009E563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小売</w:t>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コロケーション</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、卸売</w:t>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コロケーション</w:t>
      </w:r>
      <w:proofErr xmlns:w="http://schemas.openxmlformats.org/wordprocessingml/2006/main" w:type="spellEnd"/>
    </w:p>
    <w:p w:rsidR="009E5632" w:rsidRPr="009E5632" w:rsidRDefault="009E5632" w:rsidP="009E563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業界</w:t>
      </w:r>
    </w:p>
    <w:p w:rsidR="009E5632" w:rsidRPr="009E5632" w:rsidRDefault="009E5632" w:rsidP="009E563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銀行金融サービス、保険（BFSI）、ITおよび通信、政府および</w:t>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、ヘルスケア、研究および学術、小売、エネルギー、製造、その他</w:t>
      </w:r>
    </w:p>
    <w:p w:rsidR="009E5632" w:rsidRPr="009E5632" w:rsidRDefault="009E5632" w:rsidP="009E563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エンドユーザー</w:t>
      </w:r>
    </w:p>
    <w:p w:rsidR="009E5632" w:rsidRPr="009E5632" w:rsidRDefault="009E5632" w:rsidP="009E563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中小企業、大企業</w:t>
      </w:r>
    </w:p>
    <w:p w:rsidR="00A546D2" w:rsidRDefault="00A546D2" w:rsidP="009E5632">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9E5632" w:rsidRPr="009E5632" w:rsidRDefault="009E5632" w:rsidP="009E5632">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データセンター</w:t>
      </w:r>
      <w:proofErr xmlns:w="http://schemas.openxmlformats.org/wordprocessingml/2006/main" w:type="spellStart"/>
      <w:r xmlns:w="http://schemas.openxmlformats.org/wordprocessingml/2006/main" w:rsidRPr="009E5632">
        <w:rPr>
          <w:rFonts w:ascii="Verdana" w:eastAsia="Times New Roman" w:hAnsi="Verdana" w:cs="Times New Roman"/>
          <w:b/>
          <w:bCs/>
          <w:color w:val="000000"/>
          <w:sz w:val="18"/>
          <w:lang w:eastAsia="en-IN"/>
        </w:rPr>
        <w:t xml:space="preserve">コロケーション</w:t>
      </w:r>
      <w:proofErr xmlns:w="http://schemas.openxmlformats.org/wordprocessingml/2006/main" w:type="spellEnd"/>
      <w:r xmlns:w="http://schemas.openxmlformats.org/wordprocessingml/2006/main" w:rsidRPr="009E5632">
        <w:rPr>
          <w:rFonts w:ascii="Verdana" w:eastAsia="Times New Roman" w:hAnsi="Verdana" w:cs="Times New Roman"/>
          <w:b/>
          <w:bCs/>
          <w:color w:val="000000"/>
          <w:sz w:val="18"/>
          <w:lang w:eastAsia="en-IN"/>
        </w:rPr>
        <w:t xml:space="preserve">市場の範囲とアプリケーション</w:t>
      </w: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再生可能エネルギー、自動車、通信などの業界で先進的な素材に対する需要が高まり、市場が前進しています。データ センター</w:t>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コロケーションの優れた特性</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(熱伝導性、電気絶縁性、機械的強度など) により、最先端のテクノロジーには欠かせないものとなっています。市場は、進行中の研究開発と進化するユース ケースによって拡大する態勢が整っています。</w:t>
      </w: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9E5632">
        <w:rPr>
          <w:rFonts w:ascii="Verdana" w:eastAsia="Times New Roman" w:hAnsi="Verdana" w:cs="Times New Roman"/>
          <w:b/>
          <w:bCs/>
          <w:color w:val="000000"/>
          <w:sz w:val="18"/>
          <w:lang w:eastAsia="en-IN"/>
        </w:rPr>
        <w:t xml:space="preserve">コロケーション市場</w:t>
      </w:r>
      <w:proofErr xmlns:w="http://schemas.openxmlformats.org/wordprocessingml/2006/main" w:type="spellEnd"/>
      <w:r xmlns:w="http://schemas.openxmlformats.org/wordprocessingml/2006/main" w:rsidRPr="009E5632">
        <w:rPr>
          <w:rFonts w:ascii="Verdana" w:eastAsia="Times New Roman" w:hAnsi="Verdana" w:cs="Times New Roman"/>
          <w:b/>
          <w:bCs/>
          <w:color w:val="000000"/>
          <w:sz w:val="18"/>
          <w:lang w:eastAsia="en-IN"/>
        </w:rPr>
        <w:t xml:space="preserve">に関する詳細なレポートについては</w:t>
      </w:r>
      <w:proofErr xmlns:w="http://schemas.openxmlformats.org/wordprocessingml/2006/main" w:type="spellStart"/>
      <w:r xmlns:w="http://schemas.openxmlformats.org/wordprocessingml/2006/main" w:rsidRPr="009E5632">
        <w:rPr>
          <w:rFonts w:ascii="Verdana" w:eastAsia="Times New Roman" w:hAnsi="Verdana" w:cs="Times New Roman"/>
          <w:b/>
          <w:bCs/>
          <w:color w:val="000000"/>
          <w:sz w:val="18"/>
          <w:lang w:eastAsia="en-IN"/>
        </w:rPr>
        <w:t xml:space="preserve">、以下をご覧ください。</w:t>
      </w:r>
      <w:r xmlns:w="http://schemas.openxmlformats.org/wordprocessingml/2006/main" w:rsidRPr="009E563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9E5632">
          <w:rPr>
            <w:rFonts w:ascii="Verdana" w:eastAsia="Times New Roman" w:hAnsi="Verdana" w:cs="Times New Roman"/>
            <w:color w:val="0000FF"/>
            <w:sz w:val="18"/>
            <w:u w:val="single"/>
            <w:lang w:eastAsia="en-IN"/>
          </w:rPr>
          <w:t xml:space="preserve">https://www.skyquestt.com/report/data-center-colocation-market</w:t>
        </w:r>
      </w:hyperlink>
    </w:p>
    <w:p w:rsidR="00A546D2" w:rsidRDefault="00A546D2" w:rsidP="00A546D2">
      <w:pPr>
        <w:pStyle w:val="Heading3"/>
        <w:rPr>
          <w:rStyle w:val="Strong"/>
          <w:b/>
          <w:bCs/>
        </w:rPr>
      </w:pPr>
    </w:p>
    <w:p w:rsidR="00A546D2" w:rsidRDefault="00A546D2" w:rsidP="00A546D2">
      <w:pPr xmlns:w="http://schemas.openxmlformats.org/wordprocessingml/2006/main">
        <w:pStyle w:val="Heading3"/>
      </w:pPr>
      <w:r xmlns:w="http://schemas.openxmlformats.org/wordprocessingml/2006/main">
        <w:rPr>
          <w:rStyle w:val="Strong"/>
          <w:b/>
          <w:bCs/>
        </w:rPr>
        <w:t xml:space="preserve">今後の展望</w:t>
      </w:r>
    </w:p>
    <w:p w:rsidR="00A546D2" w:rsidRDefault="00A546D2" w:rsidP="00A546D2">
      <w:pPr xmlns:w="http://schemas.openxmlformats.org/wordprocessingml/2006/main">
        <w:spacing w:before="100" w:beforeAutospacing="1" w:after="100" w:afterAutospacing="1"/>
      </w:pPr>
      <w:r xmlns:w="http://schemas.openxmlformats.org/wordprocessingml/2006/main">
        <w:t xml:space="preserve">データ</w:t>
      </w:r>
      <w:proofErr xmlns:w="http://schemas.openxmlformats.org/wordprocessingml/2006/main" w:type="spellStart"/>
      <w:r xmlns:w="http://schemas.openxmlformats.org/wordprocessingml/2006/main">
        <w:t xml:space="preserve">センター</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コロケーション</w:t>
      </w:r>
      <w:proofErr xmlns:w="http://schemas.openxmlformats.org/wordprocessingml/2006/main" w:type="spellEnd"/>
      <w:r xmlns:w="http://schemas.openxmlformats.org/wordprocessingml/2006/main">
        <w:t xml:space="preserve">市場は、業界のデジタル変革の進展、データストレージの需要の高まり、人工知能（AI）と</w:t>
      </w:r>
      <w:proofErr xmlns:w="http://schemas.openxmlformats.org/wordprocessingml/2006/main" w:type="spellStart"/>
      <w:r xmlns:w="http://schemas.openxmlformats.org/wordprocessingml/2006/main">
        <w:t xml:space="preserve">IoTの進歩により、大幅に成長すると予想されて</w:t>
      </w:r>
      <w:proofErr xmlns:w="http://schemas.openxmlformats.org/wordprocessingml/2006/main" w:type="spellEnd"/>
      <w:r xmlns:w="http://schemas.openxmlformats.org/wordprocessingml/2006/main">
        <w:t xml:space="preserve">います。アジア太平洋、ラテンアメリカ、中東の新興市場でも、</w:t>
      </w:r>
      <w:proofErr xmlns:w="http://schemas.openxmlformats.org/wordprocessingml/2006/main" w:type="spellStart"/>
      <w:r xmlns:w="http://schemas.openxmlformats.org/wordprocessingml/2006/main">
        <w:t xml:space="preserve">コロケーション</w:t>
      </w:r>
      <w:proofErr xmlns:w="http://schemas.openxmlformats.org/wordprocessingml/2006/main" w:type="spellEnd"/>
      <w:r xmlns:w="http://schemas.openxmlformats.org/wordprocessingml/2006/main">
        <w:t xml:space="preserve">施設への投資が急速に進んでいます。</w:t>
      </w: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color w:val="000000"/>
          <w:sz w:val="18"/>
          <w:szCs w:val="18"/>
          <w:lang w:eastAsia="en-IN"/>
        </w:rPr>
        <w:t xml:space="preserve"> </w:t>
      </w:r>
    </w:p>
    <w:p w:rsidR="009E5632" w:rsidRPr="009E5632" w:rsidRDefault="009E5632" w:rsidP="009E563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E5632">
        <w:rPr>
          <w:rFonts w:ascii="Verdana" w:eastAsia="Times New Roman" w:hAnsi="Verdana" w:cs="Times New Roman"/>
          <w:b/>
          <w:bCs/>
          <w:color w:val="000000"/>
          <w:sz w:val="18"/>
          <w:lang w:eastAsia="en-IN"/>
        </w:rPr>
        <w:t xml:space="preserve">連絡先: </w:t>
      </w:r>
      <w:r xmlns:w="http://schemas.openxmlformats.org/wordprocessingml/2006/main" w:rsidRPr="009E563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E5632">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Singh</w:t>
      </w:r>
      <w:r xmlns:w="http://schemas.openxmlformats.org/wordprocessingml/2006/main" w:rsidRPr="009E5632">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Technology </w:t>
      </w:r>
      <w:r xmlns:w="http://schemas.openxmlformats.org/wordprocessingml/2006/main" w:rsidRPr="009E563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E5632">
        <w:rPr>
          <w:rFonts w:ascii="Verdana" w:eastAsia="Times New Roman" w:hAnsi="Verdana" w:cs="Times New Roman"/>
          <w:color w:val="000000"/>
          <w:sz w:val="18"/>
          <w:szCs w:val="18"/>
          <w:lang w:eastAsia="en-IN"/>
        </w:rPr>
        <w:t xml:space="preserve">1 Apache Way, Westford,Massachusetts 01886, USA(+1) 351-333-4748 当社の Web サイトをご覧ください: </w:t>
      </w:r>
      <w:proofErr xmlns:w="http://schemas.openxmlformats.org/wordprocessingml/2006/main" w:type="spellStart"/>
      <w:r xmlns:w="http://schemas.openxmlformats.org/wordprocessingml/2006/main" w:rsidRPr="009E5632">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9E5632">
        <w:rPr>
          <w:rFonts w:ascii="Verdana" w:eastAsia="Times New Roman" w:hAnsi="Verdana" w:cs="Times New Roman"/>
          <w:color w:val="000000"/>
          <w:sz w:val="18"/>
          <w:szCs w:val="18"/>
          <w:lang w:eastAsia="en-IN"/>
        </w:rPr>
        <w:t xml:space="preserve">Technology</w:t>
      </w:r>
    </w:p>
    <w:p w:rsidR="00273F42" w:rsidRDefault="00273F42"/>
    <w:sectPr w:rsidR="00273F42" w:rsidSect="004252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D77F4"/>
    <w:multiLevelType w:val="multilevel"/>
    <w:tmpl w:val="3A8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1596D"/>
    <w:multiLevelType w:val="multilevel"/>
    <w:tmpl w:val="F0022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6708A4"/>
    <w:multiLevelType w:val="multilevel"/>
    <w:tmpl w:val="368C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DD4685"/>
    <w:multiLevelType w:val="multilevel"/>
    <w:tmpl w:val="5EC2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75E7C"/>
    <w:multiLevelType w:val="multilevel"/>
    <w:tmpl w:val="0A60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E5632"/>
    <w:rsid w:val="00273F42"/>
    <w:rsid w:val="004252EC"/>
    <w:rsid w:val="009E5632"/>
    <w:rsid w:val="00A546D2"/>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EC"/>
  </w:style>
  <w:style w:type="paragraph" w:styleId="Heading3">
    <w:name w:val="heading 3"/>
    <w:basedOn w:val="Normal"/>
    <w:next w:val="Normal"/>
    <w:link w:val="Heading3Char"/>
    <w:uiPriority w:val="9"/>
    <w:semiHidden/>
    <w:unhideWhenUsed/>
    <w:qFormat/>
    <w:rsid w:val="00A546D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9E5632"/>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563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E5632"/>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9E5632"/>
    <w:rPr>
      <w:rFonts w:ascii="Times New Roman" w:eastAsia="Times New Roman" w:hAnsi="Times New Roman" w:cs="Times New Roman"/>
      <w:b/>
      <w:bCs/>
      <w:sz w:val="24"/>
      <w:szCs w:val="24"/>
      <w:lang w:eastAsia="ja" w:val="ja"/>
    </w:rPr>
  </w:style>
  <w:style w:type="paragraph" w:styleId="NormalWeb">
    <w:name w:val="Normal (Web)"/>
    <w:basedOn w:val="Normal"/>
    <w:uiPriority w:val="99"/>
    <w:semiHidden/>
    <w:unhideWhenUsed/>
    <w:rsid w:val="009E563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9E5632"/>
    <w:rPr>
      <w:color w:val="0000FF"/>
      <w:u w:val="single"/>
    </w:rPr>
  </w:style>
  <w:style w:type="character" w:styleId="Strong">
    <w:name w:val="Strong"/>
    <w:basedOn w:val="DefaultParagraphFont"/>
    <w:uiPriority w:val="22"/>
    <w:qFormat/>
    <w:rsid w:val="009E5632"/>
    <w:rPr>
      <w:b/>
      <w:bCs/>
    </w:rPr>
  </w:style>
  <w:style w:type="character" w:customStyle="1" w:styleId="Heading3Char">
    <w:name w:val="Heading 3 Char"/>
    <w:basedOn w:val="DefaultParagraphFont"/>
    <w:link w:val="Heading3"/>
    <w:uiPriority w:val="9"/>
    <w:semiHidden/>
    <w:rsid w:val="00A546D2"/>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397367564">
      <w:bodyDiv w:val="1"/>
      <w:marLeft w:val="0"/>
      <w:marRight w:val="0"/>
      <w:marTop w:val="0"/>
      <w:marBottom w:val="0"/>
      <w:divBdr>
        <w:top w:val="none" w:sz="0" w:space="0" w:color="auto"/>
        <w:left w:val="none" w:sz="0" w:space="0" w:color="auto"/>
        <w:bottom w:val="none" w:sz="0" w:space="0" w:color="auto"/>
        <w:right w:val="none" w:sz="0" w:space="0" w:color="auto"/>
      </w:divBdr>
    </w:div>
    <w:div w:id="696584266">
      <w:bodyDiv w:val="1"/>
      <w:marLeft w:val="0"/>
      <w:marRight w:val="0"/>
      <w:marTop w:val="0"/>
      <w:marBottom w:val="0"/>
      <w:divBdr>
        <w:top w:val="none" w:sz="0" w:space="0" w:color="auto"/>
        <w:left w:val="none" w:sz="0" w:space="0" w:color="auto"/>
        <w:bottom w:val="none" w:sz="0" w:space="0" w:color="auto"/>
        <w:right w:val="none" w:sz="0" w:space="0" w:color="auto"/>
      </w:divBdr>
    </w:div>
    <w:div w:id="1280064223">
      <w:bodyDiv w:val="1"/>
      <w:marLeft w:val="0"/>
      <w:marRight w:val="0"/>
      <w:marTop w:val="0"/>
      <w:marBottom w:val="0"/>
      <w:divBdr>
        <w:top w:val="none" w:sz="0" w:space="0" w:color="auto"/>
        <w:left w:val="none" w:sz="0" w:space="0" w:color="auto"/>
        <w:bottom w:val="none" w:sz="0" w:space="0" w:color="auto"/>
        <w:right w:val="none" w:sz="0" w:space="0" w:color="auto"/>
      </w:divBdr>
    </w:div>
    <w:div w:id="15958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ata-center-coloc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ata-center-colocation-market" TargetMode="External"/><Relationship Id="rId5" Type="http://schemas.openxmlformats.org/officeDocument/2006/relationships/hyperlink" Target="https://www.skyquestt.com/sample-request/data-center-coloca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2025-04-03T11:09:00Z</dcterms:created>
  <dcterms:modified xsi:type="dcterms:W3CDTF">2025-04-03T11:27:00Z</dcterms:modified>
</cp:coreProperties>
</file>