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656" w:rsidRPr="00AC7656" w:rsidRDefault="00AC7656" w:rsidP="00AC7656">
      <w:pPr xmlns:w="http://schemas.openxmlformats.org/wordprocessingml/2006/main">
        <w:pStyle w:val="Title"/>
        <w:rPr>
          <w:rFonts w:eastAsia="Times New Roman"/>
          <w:lang w:eastAsia="en-IN"/>
        </w:rPr>
      </w:pPr>
      <w:r xmlns:w="http://schemas.openxmlformats.org/wordprocessingml/2006/main" w:rsidRPr="00AC7656">
        <w:rPr>
          <w:rFonts w:eastAsia="Times New Roman"/>
          <w:lang w:eastAsia="en-IN"/>
        </w:rPr>
        <w:t xml:space="preserve">人間栄養市場の技術動向 2025～2032年：成長動向と予測</w:t>
      </w:r>
    </w:p>
    <w:p w:rsidR="008E14B5" w:rsidRDefault="008E14B5" w:rsidP="000D6FDE">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t xml:space="preserve">世界中の消費者が食生活を通じて健康、ウェルネス、そして疾病予防を重視するようになり、ヒューマンニュートリション市場は大きな成長を遂げています。栄養と健康全般の関連性に対する意識の高まりに加え、肥満、糖尿病、心血管疾患といった生活習慣病の増加が、栄養価の高い食品やサプリメントの需要を押し上げています。この市場には、機能性食品、サプリメント、ビタミン、ミネラル、タンパク質、そして身体的・認知的健康の向上を目的とした特殊成分など、幅広い製品が含まれています。</w:t>
      </w:r>
      <w:r xmlns:w="http://schemas.openxmlformats.org/wordprocessingml/2006/main" w:rsidRPr="000D6FDE">
        <w:rPr>
          <w:rFonts w:ascii="Verdana" w:eastAsia="Times New Roman" w:hAnsi="Verdana" w:cs="Times New Roman"/>
          <w:b/>
          <w:bCs/>
          <w:color w:val="000000"/>
          <w:sz w:val="18"/>
          <w:lang w:eastAsia="en-IN"/>
        </w:rPr>
        <w:t xml:space="preserve"> </w:t>
      </w:r>
    </w:p>
    <w:p w:rsidR="008E14B5" w:rsidRDefault="008E14B5" w:rsidP="000D6FDE">
      <w:pPr>
        <w:spacing w:before="100" w:beforeAutospacing="1" w:after="100" w:afterAutospacing="1" w:line="240" w:lineRule="auto"/>
        <w:rPr>
          <w:rFonts w:ascii="Verdana" w:eastAsia="Times New Roman" w:hAnsi="Verdana" w:cs="Times New Roman"/>
          <w:b/>
          <w:bCs/>
          <w:color w:val="000000"/>
          <w:sz w:val="18"/>
          <w:lang w:eastAsia="en-IN"/>
        </w:rPr>
      </w:pPr>
    </w:p>
    <w:p w:rsidR="000D6FDE" w:rsidRPr="000D6FDE" w:rsidRDefault="000D6FDE" w:rsidP="000D6FD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6FDE">
        <w:rPr>
          <w:rFonts w:ascii="Verdana" w:eastAsia="Times New Roman" w:hAnsi="Verdana" w:cs="Times New Roman"/>
          <w:b/>
          <w:bCs/>
          <w:color w:val="000000"/>
          <w:sz w:val="18"/>
          <w:lang w:eastAsia="en-IN"/>
        </w:rPr>
        <w:t xml:space="preserve">市場規模と成長:</w:t>
      </w:r>
    </w:p>
    <w:p w:rsidR="000D6FDE" w:rsidRPr="000D6FDE" w:rsidRDefault="000D6FDE" w:rsidP="000D6FD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6FDE">
        <w:rPr>
          <w:rFonts w:ascii="Verdana" w:eastAsia="Times New Roman" w:hAnsi="Verdana" w:cs="Times New Roman"/>
          <w:color w:val="000000"/>
          <w:sz w:val="18"/>
          <w:szCs w:val="18"/>
          <w:lang w:eastAsia="en-IN"/>
        </w:rPr>
        <w:t xml:space="preserve">世界の人間栄養市場規模は2023年に3,962億米ドルと評価され、2024年の4,215.6億米ドルから2032年には6,924.5億米ドルに拡大し、予測期間（2025～2032年）中に6.4%のCAGRで成長する見込みです。</w:t>
      </w:r>
    </w:p>
    <w:p w:rsidR="008E14B5" w:rsidRDefault="008E14B5" w:rsidP="000D6FDE">
      <w:pPr>
        <w:spacing w:before="100" w:beforeAutospacing="1" w:after="100" w:afterAutospacing="1" w:line="240" w:lineRule="auto"/>
        <w:rPr>
          <w:rFonts w:ascii="Verdana" w:eastAsia="Times New Roman" w:hAnsi="Verdana" w:cs="Times New Roman"/>
          <w:b/>
          <w:bCs/>
          <w:color w:val="000000"/>
          <w:sz w:val="18"/>
          <w:lang w:eastAsia="en-IN"/>
        </w:rPr>
      </w:pPr>
    </w:p>
    <w:p w:rsidR="000D6FDE" w:rsidRPr="000D6FDE" w:rsidRDefault="000D6FDE" w:rsidP="000D6FD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6FDE">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0D6FDE">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0D6FDE">
          <w:rPr>
            <w:rFonts w:ascii="Verdana" w:eastAsia="Times New Roman" w:hAnsi="Verdana" w:cs="Times New Roman"/>
            <w:color w:val="0000FF"/>
            <w:sz w:val="18"/>
            <w:u w:val="single"/>
            <w:lang w:eastAsia="en-IN"/>
          </w:rPr>
          <w:t xml:space="preserve">https://www.skyquestt.com/sample-request/human-nutrition-market</w:t>
        </w:r>
      </w:hyperlink>
    </w:p>
    <w:p w:rsidR="008E14B5" w:rsidRDefault="008E14B5" w:rsidP="000D6FDE">
      <w:pPr>
        <w:spacing w:before="100" w:beforeAutospacing="1" w:after="100" w:afterAutospacing="1" w:line="240" w:lineRule="auto"/>
        <w:rPr>
          <w:rFonts w:ascii="Verdana" w:eastAsia="Times New Roman" w:hAnsi="Verdana" w:cs="Times New Roman"/>
          <w:b/>
          <w:bCs/>
          <w:color w:val="000000"/>
          <w:sz w:val="18"/>
          <w:lang w:eastAsia="en-IN"/>
        </w:rPr>
      </w:pPr>
    </w:p>
    <w:p w:rsidR="000D6FDE" w:rsidRPr="000D6FDE" w:rsidRDefault="000D6FDE" w:rsidP="000D6FD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6FDE">
        <w:rPr>
          <w:rFonts w:ascii="Verdana" w:eastAsia="Times New Roman" w:hAnsi="Verdana" w:cs="Times New Roman"/>
          <w:b/>
          <w:bCs/>
          <w:color w:val="000000"/>
          <w:sz w:val="18"/>
          <w:lang w:eastAsia="en-IN"/>
        </w:rPr>
        <w:t xml:space="preserve">主要な市場プレーヤー:</w:t>
      </w:r>
    </w:p>
    <w:p w:rsidR="000D6FDE" w:rsidRPr="000D6FDE" w:rsidRDefault="000D6FDE" w:rsidP="000D6FD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6FDE">
        <w:rPr>
          <w:rFonts w:ascii="Verdana" w:eastAsia="Times New Roman" w:hAnsi="Verdana" w:cs="Times New Roman"/>
          <w:color w:val="000000"/>
          <w:sz w:val="18"/>
          <w:szCs w:val="18"/>
          <w:lang w:eastAsia="en-IN"/>
        </w:rPr>
        <w:t xml:space="preserve">ネスレSA（スイス）</w:t>
      </w:r>
    </w:p>
    <w:p w:rsidR="000D6FDE" w:rsidRPr="000D6FDE" w:rsidRDefault="000D6FDE" w:rsidP="000D6FD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0D6FDE">
        <w:rPr>
          <w:rFonts w:ascii="Verdana" w:eastAsia="Times New Roman" w:hAnsi="Verdana" w:cs="Times New Roman"/>
          <w:color w:val="000000"/>
          <w:sz w:val="18"/>
          <w:szCs w:val="18"/>
          <w:lang w:eastAsia="en-IN"/>
        </w:rPr>
        <w:t xml:space="preserve">ダノン</w:t>
      </w:r>
      <w:proofErr xmlns:w="http://schemas.openxmlformats.org/wordprocessingml/2006/main" w:type="spellEnd"/>
      <w:r xmlns:w="http://schemas.openxmlformats.org/wordprocessingml/2006/main" w:rsidRPr="000D6FDE">
        <w:rPr>
          <w:rFonts w:ascii="Verdana" w:eastAsia="Times New Roman" w:hAnsi="Verdana" w:cs="Times New Roman"/>
          <w:color w:val="000000"/>
          <w:sz w:val="18"/>
          <w:szCs w:val="18"/>
          <w:lang w:eastAsia="en-IN"/>
        </w:rPr>
        <w:t xml:space="preserve">SA（フランス）</w:t>
      </w:r>
    </w:p>
    <w:p w:rsidR="000D6FDE" w:rsidRPr="000D6FDE" w:rsidRDefault="000D6FDE" w:rsidP="000D6FD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6FDE">
        <w:rPr>
          <w:rFonts w:ascii="Verdana" w:eastAsia="Times New Roman" w:hAnsi="Verdana" w:cs="Times New Roman"/>
          <w:color w:val="000000"/>
          <w:sz w:val="18"/>
          <w:szCs w:val="18"/>
          <w:lang w:eastAsia="en-IN"/>
        </w:rPr>
        <w:t xml:space="preserve">アボットラボラトリーズ（米国）</w:t>
      </w:r>
    </w:p>
    <w:p w:rsidR="000D6FDE" w:rsidRPr="000D6FDE" w:rsidRDefault="000D6FDE" w:rsidP="000D6FD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6FDE">
        <w:rPr>
          <w:rFonts w:ascii="Verdana" w:eastAsia="Times New Roman" w:hAnsi="Verdana" w:cs="Times New Roman"/>
          <w:color w:val="000000"/>
          <w:sz w:val="18"/>
          <w:szCs w:val="18"/>
          <w:lang w:eastAsia="en-IN"/>
        </w:rPr>
        <w:t xml:space="preserve">ペプシコ社（米国）</w:t>
      </w:r>
    </w:p>
    <w:p w:rsidR="000D6FDE" w:rsidRPr="000D6FDE" w:rsidRDefault="000D6FDE" w:rsidP="000D6FD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6FDE">
        <w:rPr>
          <w:rFonts w:ascii="Verdana" w:eastAsia="Times New Roman" w:hAnsi="Verdana" w:cs="Times New Roman"/>
          <w:color w:val="000000"/>
          <w:sz w:val="18"/>
          <w:szCs w:val="18"/>
          <w:lang w:eastAsia="en-IN"/>
        </w:rPr>
        <w:t xml:space="preserve">ユニリーバPLC（英国/オランダ）</w:t>
      </w:r>
    </w:p>
    <w:p w:rsidR="000D6FDE" w:rsidRPr="000D6FDE" w:rsidRDefault="000D6FDE" w:rsidP="000D6FD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6FDE">
        <w:rPr>
          <w:rFonts w:ascii="Verdana" w:eastAsia="Times New Roman" w:hAnsi="Verdana" w:cs="Times New Roman"/>
          <w:color w:val="000000"/>
          <w:sz w:val="18"/>
          <w:szCs w:val="18"/>
          <w:lang w:eastAsia="en-IN"/>
        </w:rPr>
        <w:t xml:space="preserve">コカ・コーラ社（米国）</w:t>
      </w:r>
    </w:p>
    <w:p w:rsidR="000D6FDE" w:rsidRPr="000D6FDE" w:rsidRDefault="000D6FDE" w:rsidP="000D6FD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6FDE">
        <w:rPr>
          <w:rFonts w:ascii="Verdana" w:eastAsia="Times New Roman" w:hAnsi="Verdana" w:cs="Times New Roman"/>
          <w:color w:val="000000"/>
          <w:sz w:val="18"/>
          <w:szCs w:val="18"/>
          <w:lang w:eastAsia="en-IN"/>
        </w:rPr>
        <w:t xml:space="preserve">ファイザー社（米国）</w:t>
      </w:r>
    </w:p>
    <w:p w:rsidR="000D6FDE" w:rsidRPr="000D6FDE" w:rsidRDefault="000D6FDE" w:rsidP="000D6FD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0D6FDE">
        <w:rPr>
          <w:rFonts w:ascii="Verdana" w:eastAsia="Times New Roman" w:hAnsi="Verdana" w:cs="Times New Roman"/>
          <w:color w:val="000000"/>
          <w:sz w:val="18"/>
          <w:szCs w:val="18"/>
          <w:lang w:eastAsia="en-IN"/>
        </w:rPr>
        <w:t xml:space="preserve">ハーバライフ</w:t>
      </w:r>
      <w:proofErr xmlns:w="http://schemas.openxmlformats.org/wordprocessingml/2006/main" w:type="spellEnd"/>
      <w:r xmlns:w="http://schemas.openxmlformats.org/wordprocessingml/2006/main" w:rsidRPr="000D6FDE">
        <w:rPr>
          <w:rFonts w:ascii="Verdana" w:eastAsia="Times New Roman" w:hAnsi="Verdana" w:cs="Times New Roman"/>
          <w:color w:val="000000"/>
          <w:sz w:val="18"/>
          <w:szCs w:val="18"/>
          <w:lang w:eastAsia="en-IN"/>
        </w:rPr>
        <w:t xml:space="preserve">・ニュートリション社（米国）</w:t>
      </w:r>
    </w:p>
    <w:p w:rsidR="000D6FDE" w:rsidRPr="000D6FDE" w:rsidRDefault="000D6FDE" w:rsidP="000D6FD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6FDE">
        <w:rPr>
          <w:rFonts w:ascii="Verdana" w:eastAsia="Times New Roman" w:hAnsi="Verdana" w:cs="Times New Roman"/>
          <w:color w:val="000000"/>
          <w:sz w:val="18"/>
          <w:szCs w:val="18"/>
          <w:lang w:eastAsia="en-IN"/>
        </w:rPr>
        <w:t xml:space="preserve">アムウェイ（米国）</w:t>
      </w:r>
    </w:p>
    <w:p w:rsidR="000D6FDE" w:rsidRPr="000D6FDE" w:rsidRDefault="000D6FDE" w:rsidP="000D6FD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6FDE">
        <w:rPr>
          <w:rFonts w:ascii="Verdana" w:eastAsia="Times New Roman" w:hAnsi="Verdana" w:cs="Times New Roman"/>
          <w:color w:val="000000"/>
          <w:sz w:val="18"/>
          <w:szCs w:val="18"/>
          <w:lang w:eastAsia="en-IN"/>
        </w:rPr>
        <w:t xml:space="preserve">ネイチャーズ・バウンティ社（米国）</w:t>
      </w:r>
    </w:p>
    <w:p w:rsidR="000D6FDE" w:rsidRPr="000D6FDE" w:rsidRDefault="000D6FDE" w:rsidP="000D6FD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6FDE">
        <w:rPr>
          <w:rFonts w:ascii="Verdana" w:eastAsia="Times New Roman" w:hAnsi="Verdana" w:cs="Times New Roman"/>
          <w:color w:val="000000"/>
          <w:sz w:val="18"/>
          <w:szCs w:val="18"/>
          <w:lang w:eastAsia="en-IN"/>
        </w:rPr>
        <w:t xml:space="preserve"> </w:t>
      </w:r>
    </w:p>
    <w:p w:rsidR="000D6FDE" w:rsidRPr="000D6FDE" w:rsidRDefault="000D6FDE" w:rsidP="000D6FD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6FDE">
        <w:rPr>
          <w:rFonts w:ascii="Verdana" w:eastAsia="Times New Roman" w:hAnsi="Verdana" w:cs="Times New Roman"/>
          <w:b/>
          <w:bCs/>
          <w:color w:val="000000"/>
          <w:sz w:val="18"/>
          <w:lang w:eastAsia="en-IN"/>
        </w:rPr>
        <w:t xml:space="preserve">レポートに含まれるもの:</w:t>
      </w:r>
    </w:p>
    <w:p w:rsidR="000D6FDE" w:rsidRPr="000D6FDE" w:rsidRDefault="000D6FDE" w:rsidP="000D6FDE">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6FDE">
        <w:rPr>
          <w:rFonts w:ascii="Verdana" w:eastAsia="Times New Roman" w:hAnsi="Verdana" w:cs="Times New Roman"/>
          <w:b/>
          <w:bCs/>
          <w:color w:val="000000"/>
          <w:sz w:val="18"/>
          <w:lang w:eastAsia="en-IN"/>
        </w:rPr>
        <w:t xml:space="preserve">市場概要：</w:t>
      </w:r>
      <w:r xmlns:w="http://schemas.openxmlformats.org/wordprocessingml/2006/main" w:rsidRPr="000D6FDE">
        <w:rPr>
          <w:rFonts w:ascii="Verdana" w:eastAsia="Times New Roman" w:hAnsi="Verdana" w:cs="Times New Roman"/>
          <w:color w:val="000000"/>
          <w:sz w:val="18"/>
          <w:szCs w:val="18"/>
          <w:lang w:eastAsia="en-IN"/>
        </w:rPr>
        <w:t xml:space="preserve">製品／サービス概要と世界の人間栄養市場規模が記載されています。レポートのセグメント分析の概要も提供しています。ここでは、製品／サービスの種類、用途、地域セグメントに焦点を当てています。また、収益と販売市場予測も含まれています。</w:t>
      </w:r>
    </w:p>
    <w:p w:rsidR="000D6FDE" w:rsidRPr="000D6FDE" w:rsidRDefault="000D6FDE" w:rsidP="000D6FDE">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6FDE">
        <w:rPr>
          <w:rFonts w:ascii="Verdana" w:eastAsia="Times New Roman" w:hAnsi="Verdana" w:cs="Times New Roman"/>
          <w:b/>
          <w:bCs/>
          <w:color w:val="000000"/>
          <w:sz w:val="18"/>
          <w:lang w:eastAsia="en-IN"/>
        </w:rPr>
        <w:t xml:space="preserve">競争:</w:t>
      </w:r>
      <w:r xmlns:w="http://schemas.openxmlformats.org/wordprocessingml/2006/main" w:rsidRPr="000D6FDE">
        <w:rPr>
          <w:rFonts w:ascii="Verdana" w:eastAsia="Times New Roman" w:hAnsi="Verdana" w:cs="Times New Roman"/>
          <w:color w:val="000000"/>
          <w:sz w:val="18"/>
          <w:szCs w:val="18"/>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0D6FDE" w:rsidRPr="000D6FDE" w:rsidRDefault="000D6FDE" w:rsidP="000D6FDE">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6FDE">
        <w:rPr>
          <w:rFonts w:ascii="Verdana" w:eastAsia="Times New Roman" w:hAnsi="Verdana" w:cs="Times New Roman"/>
          <w:b/>
          <w:bCs/>
          <w:color w:val="000000"/>
          <w:sz w:val="18"/>
          <w:lang w:eastAsia="en-IN"/>
        </w:rPr>
        <w:lastRenderedPageBreak xmlns:w="http://schemas.openxmlformats.org/wordprocessingml/2006/main"/>
      </w:r>
      <w:r xmlns:w="http://schemas.openxmlformats.org/wordprocessingml/2006/main" w:rsidRPr="000D6FDE">
        <w:rPr>
          <w:rFonts w:ascii="Verdana" w:eastAsia="Times New Roman" w:hAnsi="Verdana" w:cs="Times New Roman"/>
          <w:b/>
          <w:bCs/>
          <w:color w:val="000000"/>
          <w:sz w:val="18"/>
          <w:lang w:eastAsia="en-IN"/>
        </w:rPr>
        <w:t xml:space="preserve">企業プロファイル：</w:t>
      </w:r>
      <w:r xmlns:w="http://schemas.openxmlformats.org/wordprocessingml/2006/main" w:rsidRPr="000D6FDE">
        <w:rPr>
          <w:rFonts w:ascii="Verdana" w:eastAsia="Times New Roman" w:hAnsi="Verdana" w:cs="Times New Roman"/>
          <w:color w:val="000000"/>
          <w:sz w:val="18"/>
          <w:szCs w:val="18"/>
          <w:lang w:eastAsia="en-IN"/>
        </w:rPr>
        <w:t xml:space="preserve">本調査では、世界の人間栄養市場における主要企業の財務および事業戦略に関する詳細な分析情報を提供します。また、製品／サービス概要、ポートフォリオ、地域展開、収益分配など、その他の詳細な情報も網羅しています。</w:t>
      </w:r>
    </w:p>
    <w:p w:rsidR="000D6FDE" w:rsidRPr="000D6FDE" w:rsidRDefault="000D6FDE" w:rsidP="000D6FDE">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6FDE">
        <w:rPr>
          <w:rFonts w:ascii="Verdana" w:eastAsia="Times New Roman" w:hAnsi="Verdana" w:cs="Times New Roman"/>
          <w:b/>
          <w:bCs/>
          <w:color w:val="000000"/>
          <w:sz w:val="18"/>
          <w:lang w:eastAsia="en-IN"/>
        </w:rPr>
        <w:t xml:space="preserve">地域</w:t>
      </w:r>
      <w:proofErr xmlns:w="http://schemas.openxmlformats.org/wordprocessingml/2006/main" w:type="spellStart"/>
      <w:r xmlns:w="http://schemas.openxmlformats.org/wordprocessingml/2006/main" w:rsidRPr="000D6FDE">
        <w:rPr>
          <w:rFonts w:ascii="Verdana" w:eastAsia="Times New Roman" w:hAnsi="Verdana" w:cs="Times New Roman"/>
          <w:b/>
          <w:bCs/>
          <w:color w:val="000000"/>
          <w:sz w:val="18"/>
          <w:lang w:eastAsia="en-IN"/>
        </w:rPr>
        <w:t xml:space="preserve">別</w:t>
      </w:r>
      <w:proofErr xmlns:w="http://schemas.openxmlformats.org/wordprocessingml/2006/main" w:type="spellEnd"/>
      <w:r xmlns:w="http://schemas.openxmlformats.org/wordprocessingml/2006/main" w:rsidRPr="000D6FDE">
        <w:rPr>
          <w:rFonts w:ascii="Verdana" w:eastAsia="Times New Roman" w:hAnsi="Verdana" w:cs="Times New Roman"/>
          <w:b/>
          <w:bCs/>
          <w:color w:val="000000"/>
          <w:sz w:val="18"/>
          <w:lang w:eastAsia="en-IN"/>
        </w:rPr>
        <w:t xml:space="preserve">売上分析：</w:t>
      </w:r>
      <w:r xmlns:w="http://schemas.openxmlformats.org/wordprocessingml/2006/main" w:rsidRPr="000D6FDE">
        <w:rPr>
          <w:rFonts w:ascii="Verdana" w:eastAsia="Times New Roman" w:hAnsi="Verdana" w:cs="Times New Roman"/>
          <w:color w:val="000000"/>
          <w:sz w:val="18"/>
          <w:szCs w:val="18"/>
          <w:lang w:eastAsia="en-IN"/>
        </w:rPr>
        <w:t xml:space="preserve">本調査のこの部分では、市場データに加え、地域別の収益、売上高、市場シェア分析を提供します。さらに、調査対象地域ごとの売上高、売上高成長率、価格設定、収益、その他の要因に関する推定値も提供します。</w:t>
      </w:r>
    </w:p>
    <w:p w:rsidR="000D6FDE" w:rsidRPr="000D6FDE" w:rsidRDefault="000D6FDE" w:rsidP="000D6FDE">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6FDE">
        <w:rPr>
          <w:rFonts w:ascii="Verdana" w:eastAsia="Times New Roman" w:hAnsi="Verdana" w:cs="Times New Roman"/>
          <w:b/>
          <w:bCs/>
          <w:color w:val="000000"/>
          <w:sz w:val="18"/>
          <w:lang w:eastAsia="en-IN"/>
        </w:rPr>
        <w:t xml:space="preserve">北米</w:t>
      </w:r>
      <w:r xmlns:w="http://schemas.openxmlformats.org/wordprocessingml/2006/main" w:rsidRPr="000D6FDE">
        <w:rPr>
          <w:rFonts w:ascii="Verdana" w:eastAsia="Times New Roman" w:hAnsi="Verdana" w:cs="Times New Roman"/>
          <w:color w:val="000000"/>
          <w:sz w:val="18"/>
          <w:szCs w:val="18"/>
          <w:lang w:eastAsia="en-IN"/>
        </w:rPr>
        <w:t xml:space="preserve">（米国、カナダ、メキシコ）</w:t>
      </w:r>
    </w:p>
    <w:p w:rsidR="000D6FDE" w:rsidRPr="000D6FDE" w:rsidRDefault="000D6FDE" w:rsidP="000D6FDE">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6FDE">
        <w:rPr>
          <w:rFonts w:ascii="Verdana" w:eastAsia="Times New Roman" w:hAnsi="Verdana" w:cs="Times New Roman"/>
          <w:b/>
          <w:bCs/>
          <w:color w:val="000000"/>
          <w:sz w:val="18"/>
          <w:lang w:eastAsia="en-IN"/>
        </w:rPr>
        <w:t xml:space="preserve">ヨーロッパ</w:t>
      </w:r>
      <w:r xmlns:w="http://schemas.openxmlformats.org/wordprocessingml/2006/main" w:rsidRPr="000D6FDE">
        <w:rPr>
          <w:rFonts w:ascii="Verdana" w:eastAsia="Times New Roman" w:hAnsi="Verdana" w:cs="Times New Roman"/>
          <w:color w:val="000000"/>
          <w:sz w:val="18"/>
          <w:szCs w:val="18"/>
          <w:lang w:eastAsia="en-IN"/>
        </w:rPr>
        <w:t xml:space="preserve">（ドイツ、フランス、イギリス、ロシア、イタリア）</w:t>
      </w:r>
    </w:p>
    <w:p w:rsidR="000D6FDE" w:rsidRPr="000D6FDE" w:rsidRDefault="000D6FDE" w:rsidP="000D6FDE">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6FDE">
        <w:rPr>
          <w:rFonts w:ascii="Verdana" w:eastAsia="Times New Roman" w:hAnsi="Verdana" w:cs="Times New Roman"/>
          <w:b/>
          <w:bCs/>
          <w:color w:val="000000"/>
          <w:sz w:val="18"/>
          <w:lang w:eastAsia="en-IN"/>
        </w:rPr>
        <w:t xml:space="preserve">アジア太平洋</w:t>
      </w:r>
      <w:r xmlns:w="http://schemas.openxmlformats.org/wordprocessingml/2006/main" w:rsidRPr="000D6FDE">
        <w:rPr>
          <w:rFonts w:ascii="Verdana" w:eastAsia="Times New Roman" w:hAnsi="Verdana" w:cs="Times New Roman"/>
          <w:color w:val="000000"/>
          <w:sz w:val="18"/>
          <w:szCs w:val="18"/>
          <w:lang w:eastAsia="en-IN"/>
        </w:rPr>
        <w:t xml:space="preserve">（中国、日本、韓国、インド、東南アジア）</w:t>
      </w:r>
    </w:p>
    <w:p w:rsidR="000D6FDE" w:rsidRPr="000D6FDE" w:rsidRDefault="000D6FDE" w:rsidP="000D6FDE">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6FDE">
        <w:rPr>
          <w:rFonts w:ascii="Verdana" w:eastAsia="Times New Roman" w:hAnsi="Verdana" w:cs="Times New Roman"/>
          <w:b/>
          <w:bCs/>
          <w:color w:val="000000"/>
          <w:sz w:val="18"/>
          <w:lang w:eastAsia="en-IN"/>
        </w:rPr>
        <w:t xml:space="preserve">南米</w:t>
      </w:r>
      <w:r xmlns:w="http://schemas.openxmlformats.org/wordprocessingml/2006/main" w:rsidRPr="000D6FDE">
        <w:rPr>
          <w:rFonts w:ascii="Verdana" w:eastAsia="Times New Roman" w:hAnsi="Verdana" w:cs="Times New Roman"/>
          <w:color w:val="000000"/>
          <w:sz w:val="18"/>
          <w:szCs w:val="18"/>
          <w:lang w:eastAsia="en-IN"/>
        </w:rPr>
        <w:t xml:space="preserve">（ブラジル、アルゼンチン、コロンビアなど）</w:t>
      </w:r>
    </w:p>
    <w:p w:rsidR="000D6FDE" w:rsidRPr="000D6FDE" w:rsidRDefault="000D6FDE" w:rsidP="000D6FDE">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6FDE">
        <w:rPr>
          <w:rFonts w:ascii="Verdana" w:eastAsia="Times New Roman" w:hAnsi="Verdana" w:cs="Times New Roman"/>
          <w:b/>
          <w:bCs/>
          <w:color w:val="000000"/>
          <w:sz w:val="18"/>
          <w:lang w:eastAsia="en-IN"/>
        </w:rPr>
        <w:t xml:space="preserve">中東およびアフリカ</w:t>
      </w:r>
      <w:r xmlns:w="http://schemas.openxmlformats.org/wordprocessingml/2006/main" w:rsidRPr="000D6FDE">
        <w:rPr>
          <w:rFonts w:ascii="Verdana" w:eastAsia="Times New Roman" w:hAnsi="Verdana" w:cs="Times New Roman"/>
          <w:color w:val="000000"/>
          <w:sz w:val="18"/>
          <w:szCs w:val="18"/>
          <w:lang w:eastAsia="en-IN"/>
        </w:rPr>
        <w:t xml:space="preserve">（サウジアラビア、UAE、エジプト、ナイジェリア、南アフリカ）</w:t>
      </w:r>
    </w:p>
    <w:p w:rsidR="008E14B5" w:rsidRDefault="008E14B5" w:rsidP="000D6FDE">
      <w:pPr>
        <w:spacing w:before="100" w:beforeAutospacing="1" w:after="100" w:afterAutospacing="1" w:line="240" w:lineRule="auto"/>
        <w:rPr>
          <w:rFonts w:ascii="Verdana" w:eastAsia="Times New Roman" w:hAnsi="Verdana" w:cs="Times New Roman"/>
          <w:b/>
          <w:bCs/>
          <w:color w:val="000000"/>
          <w:sz w:val="18"/>
          <w:lang w:eastAsia="en-IN"/>
        </w:rPr>
      </w:pPr>
    </w:p>
    <w:p w:rsidR="000D6FDE" w:rsidRPr="000D6FDE" w:rsidRDefault="000D6FDE" w:rsidP="000D6FD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6FDE">
        <w:rPr>
          <w:rFonts w:ascii="Verdana" w:eastAsia="Times New Roman" w:hAnsi="Verdana" w:cs="Times New Roman"/>
          <w:b/>
          <w:bCs/>
          <w:color w:val="000000"/>
          <w:sz w:val="18"/>
          <w:lang w:eastAsia="en-IN"/>
        </w:rPr>
        <w:t xml:space="preserve">このレポートをカスタマイズしたいですか？</w:t>
      </w:r>
      <w:proofErr xmlns:w="http://schemas.openxmlformats.org/wordprocessingml/2006/main" w:type="gramStart"/>
      <w:r xmlns:w="http://schemas.openxmlformats.org/wordprocessingml/2006/main" w:rsidRPr="000D6FDE">
        <w:rPr>
          <w:rFonts w:ascii="Verdana" w:eastAsia="Times New Roman" w:hAnsi="Verdana" w:cs="Times New Roman"/>
          <w:b/>
          <w:bCs/>
          <w:color w:val="000000"/>
          <w:sz w:val="18"/>
          <w:lang w:eastAsia="en-IN"/>
        </w:rPr>
        <w:t xml:space="preserve">こちらからお問い合わせください:</w:t>
      </w:r>
      <w:proofErr xmlns:w="http://schemas.openxmlformats.org/wordprocessingml/2006/main" w:type="gramEnd"/>
      <w:r xmlns:w="http://schemas.openxmlformats.org/wordprocessingml/2006/main" w:rsidRPr="000D6FDE">
        <w:rPr>
          <w:rFonts w:ascii="Verdana" w:eastAsia="Times New Roman" w:hAnsi="Verdana" w:cs="Times New Roman"/>
          <w:b/>
          <w:bCs/>
          <w:color w:val="000000"/>
          <w:sz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0D6FDE">
          <w:rPr>
            <w:rFonts w:ascii="Verdana" w:eastAsia="Times New Roman" w:hAnsi="Verdana" w:cs="Times New Roman"/>
            <w:color w:val="0000FF"/>
            <w:sz w:val="18"/>
            <w:u w:val="single"/>
            <w:lang w:eastAsia="en-IN"/>
          </w:rPr>
          <w:t xml:space="preserve">https://www.skyquestt.com/speak-with-analyst/human-nutrition-market</w:t>
        </w:r>
      </w:hyperlink>
    </w:p>
    <w:p w:rsidR="008E14B5" w:rsidRDefault="008E14B5" w:rsidP="000D6FDE">
      <w:pPr>
        <w:spacing w:before="100" w:beforeAutospacing="1" w:after="100" w:afterAutospacing="1" w:line="240" w:lineRule="auto"/>
        <w:rPr>
          <w:rFonts w:ascii="Verdana" w:eastAsia="Times New Roman" w:hAnsi="Verdana" w:cs="Times New Roman"/>
          <w:b/>
          <w:bCs/>
          <w:color w:val="000000"/>
          <w:sz w:val="18"/>
          <w:lang w:eastAsia="en-IN"/>
        </w:rPr>
      </w:pPr>
    </w:p>
    <w:p w:rsidR="000D6FDE" w:rsidRPr="000D6FDE" w:rsidRDefault="000D6FDE" w:rsidP="000D6FD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6FDE">
        <w:rPr>
          <w:rFonts w:ascii="Verdana" w:eastAsia="Times New Roman" w:hAnsi="Verdana" w:cs="Times New Roman"/>
          <w:b/>
          <w:bCs/>
          <w:color w:val="000000"/>
          <w:sz w:val="18"/>
          <w:lang w:eastAsia="en-IN"/>
        </w:rPr>
        <w:t xml:space="preserve">この調査研究により、以下の重要な質問に答えることができます。</w:t>
      </w:r>
    </w:p>
    <w:p w:rsidR="000D6FDE" w:rsidRPr="000D6FDE" w:rsidRDefault="000D6FDE" w:rsidP="000D6FD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6FDE">
        <w:rPr>
          <w:rFonts w:ascii="Verdana" w:eastAsia="Times New Roman" w:hAnsi="Verdana" w:cs="Times New Roman"/>
          <w:color w:val="000000"/>
          <w:sz w:val="18"/>
          <w:szCs w:val="18"/>
          <w:lang w:eastAsia="en-IN"/>
        </w:rPr>
        <w:t xml:space="preserve">（1）予測期間終了時の世界の人間栄養市場の推定規模はどのくらいですか？ </w:t>
      </w:r>
      <w:r xmlns:w="http://schemas.openxmlformats.org/wordprocessingml/2006/main" w:rsidRPr="000D6FDE">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0D6FDE">
        <w:rPr>
          <w:rFonts w:ascii="Verdana" w:eastAsia="Times New Roman" w:hAnsi="Verdana" w:cs="Times New Roman"/>
          <w:color w:val="000000"/>
          <w:sz w:val="18"/>
          <w:szCs w:val="18"/>
          <w:lang w:eastAsia="en-IN"/>
        </w:rPr>
        <w:t xml:space="preserve">（2）世界の人間栄養市場をリードするセグメントは、そのリーダーシップを維持すると予想されますか？（3）最大の成長の可能性を示している地域はどれですか？（4）世界の人間栄養市場を支配しているプレーヤーはいますか？（5）世界の人間栄養市場の主な推進要因と制約は何ですか？</w:t>
      </w:r>
    </w:p>
    <w:p w:rsidR="000D6FDE" w:rsidRPr="000D6FDE" w:rsidRDefault="000D6FDE" w:rsidP="000D6FD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6FDE">
        <w:rPr>
          <w:rFonts w:ascii="Verdana" w:eastAsia="Times New Roman" w:hAnsi="Verdana" w:cs="Times New Roman"/>
          <w:color w:val="000000"/>
          <w:sz w:val="18"/>
          <w:szCs w:val="18"/>
          <w:lang w:eastAsia="en-IN"/>
        </w:rPr>
        <w:t xml:space="preserve"> </w:t>
      </w:r>
    </w:p>
    <w:p w:rsidR="000D6FDE" w:rsidRPr="000D6FDE" w:rsidRDefault="000D6FDE" w:rsidP="000D6FD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6FDE">
        <w:rPr>
          <w:rFonts w:ascii="Verdana" w:eastAsia="Times New Roman" w:hAnsi="Verdana" w:cs="Times New Roman"/>
          <w:b/>
          <w:bCs/>
          <w:color w:val="000000"/>
          <w:sz w:val="18"/>
          <w:lang w:eastAsia="en-IN"/>
        </w:rPr>
        <w:t xml:space="preserve">人間栄養市場に含まれるセグメントは次のとおりです。</w:t>
      </w:r>
    </w:p>
    <w:p w:rsidR="000D6FDE" w:rsidRPr="000D6FDE" w:rsidRDefault="000D6FDE" w:rsidP="000D6FDE">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6FDE">
        <w:rPr>
          <w:rFonts w:ascii="Verdana" w:eastAsia="Times New Roman" w:hAnsi="Verdana" w:cs="Times New Roman"/>
          <w:color w:val="000000"/>
          <w:sz w:val="18"/>
          <w:szCs w:val="18"/>
          <w:lang w:eastAsia="en-IN"/>
        </w:rPr>
        <w:t xml:space="preserve">タイプ</w:t>
      </w:r>
    </w:p>
    <w:p w:rsidR="000D6FDE" w:rsidRPr="000D6FDE" w:rsidRDefault="000D6FDE" w:rsidP="000D6FD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6FDE">
        <w:rPr>
          <w:rFonts w:ascii="Verdana" w:eastAsia="Times New Roman" w:hAnsi="Verdana" w:cs="Times New Roman"/>
          <w:color w:val="000000"/>
          <w:sz w:val="18"/>
          <w:szCs w:val="18"/>
          <w:lang w:eastAsia="en-IN"/>
        </w:rPr>
        <w:t xml:space="preserve">ビタミン、ミネラル、</w:t>
      </w:r>
      <w:proofErr xmlns:w="http://schemas.openxmlformats.org/wordprocessingml/2006/main" w:type="spellStart"/>
      <w:r xmlns:w="http://schemas.openxmlformats.org/wordprocessingml/2006/main" w:rsidRPr="000D6FDE">
        <w:rPr>
          <w:rFonts w:ascii="Verdana" w:eastAsia="Times New Roman" w:hAnsi="Verdana" w:cs="Times New Roman"/>
          <w:color w:val="000000"/>
          <w:sz w:val="18"/>
          <w:szCs w:val="18"/>
          <w:lang w:eastAsia="en-IN"/>
        </w:rPr>
        <w:t xml:space="preserve">カロテノイド</w:t>
      </w:r>
      <w:proofErr xmlns:w="http://schemas.openxmlformats.org/wordprocessingml/2006/main" w:type="spellEnd"/>
      <w:r xmlns:w="http://schemas.openxmlformats.org/wordprocessingml/2006/main" w:rsidRPr="000D6FDE">
        <w:rPr>
          <w:rFonts w:ascii="Verdana" w:eastAsia="Times New Roman" w:hAnsi="Verdana" w:cs="Times New Roman"/>
          <w:color w:val="000000"/>
          <w:sz w:val="18"/>
          <w:szCs w:val="18"/>
          <w:lang w:eastAsia="en-IN"/>
        </w:rPr>
        <w:t xml:space="preserve">、</w:t>
      </w:r>
      <w:proofErr xmlns:w="http://schemas.openxmlformats.org/wordprocessingml/2006/main" w:type="spellStart"/>
      <w:r xmlns:w="http://schemas.openxmlformats.org/wordprocessingml/2006/main" w:rsidRPr="000D6FDE">
        <w:rPr>
          <w:rFonts w:ascii="Verdana" w:eastAsia="Times New Roman" w:hAnsi="Verdana" w:cs="Times New Roman"/>
          <w:color w:val="000000"/>
          <w:sz w:val="18"/>
          <w:szCs w:val="18"/>
          <w:lang w:eastAsia="en-IN"/>
        </w:rPr>
        <w:t xml:space="preserve">プロバイオティクス</w:t>
      </w:r>
      <w:proofErr xmlns:w="http://schemas.openxmlformats.org/wordprocessingml/2006/main" w:type="spellEnd"/>
      <w:r xmlns:w="http://schemas.openxmlformats.org/wordprocessingml/2006/main" w:rsidRPr="000D6FDE">
        <w:rPr>
          <w:rFonts w:ascii="Verdana" w:eastAsia="Times New Roman" w:hAnsi="Verdana" w:cs="Times New Roman"/>
          <w:color w:val="000000"/>
          <w:sz w:val="18"/>
          <w:szCs w:val="18"/>
          <w:lang w:eastAsia="en-IN"/>
        </w:rPr>
        <w:t xml:space="preserve">、タンパク質、アミノ酸、炭水化物、脂肪と脂肪酸、脂質、酵素、その他</w:t>
      </w:r>
    </w:p>
    <w:p w:rsidR="000D6FDE" w:rsidRPr="000D6FDE" w:rsidRDefault="000D6FDE" w:rsidP="000D6FDE">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6FDE">
        <w:rPr>
          <w:rFonts w:ascii="Verdana" w:eastAsia="Times New Roman" w:hAnsi="Verdana" w:cs="Times New Roman"/>
          <w:color w:val="000000"/>
          <w:sz w:val="18"/>
          <w:szCs w:val="18"/>
          <w:lang w:eastAsia="en-IN"/>
        </w:rPr>
        <w:t xml:space="preserve">応用</w:t>
      </w:r>
    </w:p>
    <w:p w:rsidR="000D6FDE" w:rsidRPr="000D6FDE" w:rsidRDefault="000D6FDE" w:rsidP="000D6FD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6FDE">
        <w:rPr>
          <w:rFonts w:ascii="Verdana" w:eastAsia="Times New Roman" w:hAnsi="Verdana" w:cs="Times New Roman"/>
          <w:color w:val="000000"/>
          <w:sz w:val="18"/>
          <w:szCs w:val="18"/>
          <w:lang w:eastAsia="en-IN"/>
        </w:rPr>
        <w:t xml:space="preserve">食事栄養学、機能性栄養素、スポーツ栄養学、乳児栄養学、その他</w:t>
      </w:r>
    </w:p>
    <w:p w:rsidR="000D6FDE" w:rsidRPr="000D6FDE" w:rsidRDefault="000D6FDE" w:rsidP="000D6FDE">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6FDE">
        <w:rPr>
          <w:rFonts w:ascii="Verdana" w:eastAsia="Times New Roman" w:hAnsi="Verdana" w:cs="Times New Roman"/>
          <w:color w:val="000000"/>
          <w:sz w:val="18"/>
          <w:szCs w:val="18"/>
          <w:lang w:eastAsia="en-IN"/>
        </w:rPr>
        <w:t xml:space="preserve">人口</w:t>
      </w:r>
    </w:p>
    <w:p w:rsidR="000D6FDE" w:rsidRPr="000D6FDE" w:rsidRDefault="000D6FDE" w:rsidP="000D6FD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6FDE">
        <w:rPr>
          <w:rFonts w:ascii="Verdana" w:eastAsia="Times New Roman" w:hAnsi="Verdana" w:cs="Times New Roman"/>
          <w:color w:val="000000"/>
          <w:sz w:val="18"/>
          <w:szCs w:val="18"/>
          <w:lang w:eastAsia="en-IN"/>
        </w:rPr>
        <w:t xml:space="preserve">足病人口、成人人口、母体人口、アスリート人口</w:t>
      </w:r>
    </w:p>
    <w:p w:rsidR="000D6FDE" w:rsidRPr="000D6FDE" w:rsidRDefault="000D6FDE" w:rsidP="000D6FDE">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6FDE">
        <w:rPr>
          <w:rFonts w:ascii="Verdana" w:eastAsia="Times New Roman" w:hAnsi="Verdana" w:cs="Times New Roman"/>
          <w:color w:val="000000"/>
          <w:sz w:val="18"/>
          <w:szCs w:val="18"/>
          <w:lang w:eastAsia="en-IN"/>
        </w:rPr>
        <w:t xml:space="preserve">流通チャネル</w:t>
      </w:r>
    </w:p>
    <w:p w:rsidR="000D6FDE" w:rsidRPr="000D6FDE" w:rsidRDefault="000D6FDE" w:rsidP="000D6FD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6FDE">
        <w:rPr>
          <w:rFonts w:ascii="Verdana" w:eastAsia="Times New Roman" w:hAnsi="Verdana" w:cs="Times New Roman"/>
          <w:color w:val="000000"/>
          <w:sz w:val="18"/>
          <w:szCs w:val="18"/>
          <w:lang w:eastAsia="en-IN"/>
        </w:rPr>
        <w:t xml:space="preserve">市販薬、処方薬</w:t>
      </w:r>
    </w:p>
    <w:p w:rsidR="008E14B5" w:rsidRDefault="008E14B5" w:rsidP="000D6FDE">
      <w:pPr>
        <w:spacing w:before="100" w:beforeAutospacing="1" w:after="100" w:afterAutospacing="1" w:line="240" w:lineRule="auto"/>
        <w:rPr>
          <w:rFonts w:ascii="Verdana" w:eastAsia="Times New Roman" w:hAnsi="Verdana" w:cs="Times New Roman"/>
          <w:b/>
          <w:bCs/>
          <w:color w:val="000000"/>
          <w:sz w:val="18"/>
          <w:lang w:eastAsia="en-IN"/>
        </w:rPr>
      </w:pPr>
    </w:p>
    <w:p w:rsidR="000D6FDE" w:rsidRPr="000D6FDE" w:rsidRDefault="000D6FDE" w:rsidP="000D6FD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6FDE">
        <w:rPr>
          <w:rFonts w:ascii="Verdana" w:eastAsia="Times New Roman" w:hAnsi="Verdana" w:cs="Times New Roman"/>
          <w:b/>
          <w:bCs/>
          <w:color w:val="000000"/>
          <w:sz w:val="18"/>
          <w:lang w:eastAsia="en-IN"/>
        </w:rPr>
        <w:t xml:space="preserve">より深く理解するために、完全なレポート「人間栄養市場 2025」をご覧ください: </w:t>
      </w:r>
      <w:hyperlink xmlns:w="http://schemas.openxmlformats.org/wordprocessingml/2006/main" xmlns:r="http://schemas.openxmlformats.org/officeDocument/2006/relationships" r:id="rId7" w:tgtFrame="_blank" w:history="1">
        <w:r xmlns:w="http://schemas.openxmlformats.org/wordprocessingml/2006/main" w:rsidRPr="000D6FDE">
          <w:rPr>
            <w:rFonts w:ascii="Verdana" w:eastAsia="Times New Roman" w:hAnsi="Verdana" w:cs="Times New Roman"/>
            <w:color w:val="0000FF"/>
            <w:sz w:val="18"/>
            <w:u w:val="single"/>
            <w:lang w:eastAsia="en-IN"/>
          </w:rPr>
          <w:t xml:space="preserve">https://www.skyquestt.com/report/human-nutrition-market</w:t>
        </w:r>
      </w:hyperlink>
    </w:p>
    <w:p w:rsidR="008E14B5" w:rsidRDefault="008E14B5" w:rsidP="000D6FDE">
      <w:pPr>
        <w:spacing w:before="100" w:beforeAutospacing="1" w:after="100" w:afterAutospacing="1" w:line="240" w:lineRule="auto"/>
        <w:rPr>
          <w:rFonts w:ascii="Verdana" w:eastAsia="Times New Roman" w:hAnsi="Verdana" w:cs="Times New Roman"/>
          <w:b/>
          <w:bCs/>
          <w:color w:val="000000"/>
          <w:sz w:val="18"/>
          <w:lang w:eastAsia="en-IN"/>
        </w:rPr>
      </w:pPr>
    </w:p>
    <w:p w:rsidR="000D6FDE" w:rsidRPr="000D6FDE" w:rsidRDefault="000D6FDE" w:rsidP="000D6FD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6FDE">
        <w:rPr>
          <w:rFonts w:ascii="Verdana" w:eastAsia="Times New Roman" w:hAnsi="Verdana" w:cs="Times New Roman"/>
          <w:b/>
          <w:bCs/>
          <w:color w:val="000000"/>
          <w:sz w:val="18"/>
          <w:lang w:eastAsia="en-IN"/>
        </w:rPr>
        <w:t xml:space="preserve">調査の目的: </w:t>
      </w:r>
      <w:r xmlns:w="http://schemas.openxmlformats.org/wordprocessingml/2006/main" w:rsidRPr="000D6FDE">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0D6FDE">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0D6FDE">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w:t>
      </w:r>
      <w:r xmlns:w="http://schemas.openxmlformats.org/wordprocessingml/2006/main" w:rsidRPr="000D6FDE">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0D6FDE">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0D6FDE">
        <w:rPr>
          <w:rFonts w:ascii="Verdana" w:eastAsia="Times New Roman" w:hAnsi="Verdana" w:cs="Times New Roman"/>
          <w:color w:val="000000"/>
          <w:sz w:val="18"/>
          <w:szCs w:val="18"/>
          <w:lang w:eastAsia="en-IN"/>
        </w:rPr>
        <w:t xml:space="preserve">• 個々の成長傾向、将来の見通し、市場全体への貢献に関して、マイクロ市場を戦略的に分析する</w:t>
      </w:r>
      <w:r xmlns:w="http://schemas.openxmlformats.org/wordprocessingml/2006/main" w:rsidRPr="000D6FDE">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0D6FDE">
        <w:rPr>
          <w:rFonts w:ascii="Verdana" w:eastAsia="Times New Roman" w:hAnsi="Verdana" w:cs="Times New Roman"/>
          <w:color w:val="000000"/>
          <w:sz w:val="18"/>
          <w:szCs w:val="18"/>
          <w:lang w:eastAsia="en-IN"/>
        </w:rPr>
        <w:t xml:space="preserve">。•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p>
    <w:p w:rsidR="000D6FDE" w:rsidRPr="000D6FDE" w:rsidRDefault="000D6FDE" w:rsidP="000D6FD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6FDE">
        <w:rPr>
          <w:rFonts w:ascii="Verdana" w:eastAsia="Times New Roman" w:hAnsi="Verdana" w:cs="Times New Roman"/>
          <w:color w:val="000000"/>
          <w:sz w:val="18"/>
          <w:szCs w:val="18"/>
          <w:lang w:eastAsia="en-IN"/>
        </w:rPr>
        <w:t xml:space="preserve"> </w:t>
      </w:r>
    </w:p>
    <w:p w:rsidR="000D6FDE" w:rsidRPr="000D6FDE" w:rsidRDefault="000D6FDE" w:rsidP="000D6FD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6FDE">
        <w:rPr>
          <w:rFonts w:ascii="Verdana" w:eastAsia="Times New Roman" w:hAnsi="Verdana" w:cs="Times New Roman"/>
          <w:b/>
          <w:bCs/>
          <w:color w:val="000000"/>
          <w:sz w:val="18"/>
          <w:lang w:eastAsia="en-IN"/>
        </w:rPr>
        <w:t xml:space="preserve">お問い合わせ先</w:t>
      </w:r>
      <w:proofErr xmlns:w="http://schemas.openxmlformats.org/wordprocessingml/2006/main" w:type="gramStart"/>
      <w:r xmlns:w="http://schemas.openxmlformats.org/wordprocessingml/2006/main" w:rsidRPr="000D6FDE">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0D6FDE">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0D6FDE">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0D6FDE">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0D6FDE">
        <w:rPr>
          <w:rFonts w:ascii="Verdana" w:eastAsia="Times New Roman" w:hAnsi="Verdana" w:cs="Times New Roman"/>
          <w:color w:val="000000"/>
          <w:sz w:val="18"/>
          <w:szCs w:val="18"/>
          <w:lang w:eastAsia="en-IN"/>
        </w:rPr>
        <w:t xml:space="preserve">Technology </w:t>
      </w:r>
      <w:r xmlns:w="http://schemas.openxmlformats.org/wordprocessingml/2006/main" w:rsidRPr="000D6FDE">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0D6FDE">
        <w:rPr>
          <w:rFonts w:ascii="Verdana" w:eastAsia="Times New Roman" w:hAnsi="Verdana" w:cs="Times New Roman"/>
          <w:color w:val="000000"/>
          <w:sz w:val="18"/>
          <w:szCs w:val="18"/>
          <w:lang w:eastAsia="en-IN"/>
        </w:rPr>
        <w:t xml:space="preserve">1 Apache Way, Westford,Massachusetts 01886USA (+1) 351–333–4748メール: sales@skyquestt.comウェブサイトをご覧ください: https://www.skyquestt.com/</w:t>
      </w:r>
      <w:r xmlns:w="http://schemas.openxmlformats.org/wordprocessingml/2006/main" w:rsidRPr="000D6FDE">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0D6FDE">
        <w:rPr>
          <w:rFonts w:ascii="Verdana" w:eastAsia="Times New Roman" w:hAnsi="Verdana" w:cs="Times New Roman"/>
          <w:color w:val="000000"/>
          <w:sz w:val="18"/>
          <w:szCs w:val="18"/>
          <w:lang w:eastAsia="en-IN"/>
        </w:rPr>
        <w:br xmlns:w="http://schemas.openxmlformats.org/wordprocessingml/2006/main"/>
      </w:r>
    </w:p>
    <w:p w:rsidR="00273F42" w:rsidRDefault="00273F42"/>
    <w:sectPr w:rsidR="00273F42" w:rsidSect="007756E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2B66DB"/>
    <w:multiLevelType w:val="multilevel"/>
    <w:tmpl w:val="54EEB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1A4EBF"/>
    <w:multiLevelType w:val="multilevel"/>
    <w:tmpl w:val="9260F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822F75"/>
    <w:multiLevelType w:val="multilevel"/>
    <w:tmpl w:val="AA703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C7656"/>
    <w:rsid w:val="000D6FDE"/>
    <w:rsid w:val="00273F42"/>
    <w:rsid w:val="007756E1"/>
    <w:rsid w:val="008E14B5"/>
    <w:rsid w:val="00AC7656"/>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6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765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C7656"/>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0D6FDE"/>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0D6FDE"/>
    <w:rPr>
      <w:b/>
      <w:bCs/>
    </w:rPr>
  </w:style>
  <w:style w:type="character" w:styleId="Hyperlink">
    <w:name w:val="Hyperlink"/>
    <w:basedOn w:val="DefaultParagraphFont"/>
    <w:uiPriority w:val="99"/>
    <w:semiHidden/>
    <w:unhideWhenUsed/>
    <w:rsid w:val="000D6FDE"/>
    <w:rPr>
      <w:color w:val="0000FF"/>
      <w:u w:val="single"/>
    </w:rPr>
  </w:style>
</w:styles>
</file>

<file path=word/webSettings.xml><?xml version="1.0" encoding="utf-8"?>
<w:webSettings xmlns:r="http://schemas.openxmlformats.org/officeDocument/2006/relationships" xmlns:w="http://schemas.openxmlformats.org/wordprocessingml/2006/main">
  <w:divs>
    <w:div w:id="517811581">
      <w:bodyDiv w:val="1"/>
      <w:marLeft w:val="0"/>
      <w:marRight w:val="0"/>
      <w:marTop w:val="0"/>
      <w:marBottom w:val="0"/>
      <w:divBdr>
        <w:top w:val="none" w:sz="0" w:space="0" w:color="auto"/>
        <w:left w:val="none" w:sz="0" w:space="0" w:color="auto"/>
        <w:bottom w:val="none" w:sz="0" w:space="0" w:color="auto"/>
        <w:right w:val="none" w:sz="0" w:space="0" w:color="auto"/>
      </w:divBdr>
    </w:div>
    <w:div w:id="163756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human-nutrition-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human-nutrition-market" TargetMode="External"/><Relationship Id="rId5" Type="http://schemas.openxmlformats.org/officeDocument/2006/relationships/hyperlink" Target="https://www.skyquestt.com/sample-request/human-nutrition-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831</Words>
  <Characters>4740</Characters>
  <Application>Microsoft Office Word</Application>
  <DocSecurity>0</DocSecurity>
  <Lines>39</Lines>
  <Paragraphs>11</Paragraphs>
  <ScaleCrop>false</ScaleCrop>
  <Company/>
  <LinksUpToDate>false</LinksUpToDate>
  <CharactersWithSpaces>5560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3</cp:revision>
  <dcterms:created xsi:type="dcterms:W3CDTF">2025-09-10T15:45:00Z</dcterms:created>
  <dcterms:modified xsi:type="dcterms:W3CDTF">2025-09-10T15:49:00Z</dcterms:modified>
</cp:coreProperties>
</file>