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4650" w14:textId="77777777" w:rsidR="001E5AE5" w:rsidRPr="001E5AE5" w:rsidRDefault="001E5AE5" w:rsidP="001E5AE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1E5AE5">
        <w:rPr>
          <w:rFonts w:ascii="Times New Roman" w:eastAsia="Times New Roman" w:hAnsi="Times New Roman" w:cs="Times New Roman"/>
          <w:b/>
          <w:bCs/>
          <w:sz w:val="36"/>
          <w:szCs w:val="36"/>
        </w:rPr>
        <w:t xml:space="preserve">タンパク質治療薬市場：トレンド、予測、戦略的洞察</w:t>
      </w:r>
    </w:p>
    <w:p w14:paraId="34BC371E"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導入</w:t>
      </w:r>
    </w:p>
    <w:p w14:paraId="339B3B63" w14:textId="3B12A51B" w:rsid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近年、</w:t>
      </w:r>
      <w:r xmlns:w="http://schemas.openxmlformats.org/wordprocessingml/2006/main" w:rsidRPr="001E5AE5">
        <w:rPr>
          <w:rFonts w:ascii="Times New Roman" w:eastAsia="Times New Roman" w:hAnsi="Times New Roman" w:cs="Times New Roman"/>
          <w:b/>
          <w:bCs/>
          <w:sz w:val="24"/>
          <w:szCs w:val="24"/>
        </w:rPr>
        <w:t xml:space="preserve">タンパク質医薬品は</w:t>
      </w:r>
      <w:r xmlns:w="http://schemas.openxmlformats.org/wordprocessingml/2006/main" w:rsidRPr="001E5AE5">
        <w:rPr>
          <w:rFonts w:ascii="Times New Roman" w:eastAsia="Times New Roman" w:hAnsi="Times New Roman" w:cs="Times New Roman"/>
          <w:sz w:val="24"/>
          <w:szCs w:val="24"/>
        </w:rPr>
        <w:t xml:space="preserve">バイオ医薬品およびバイオテクノロジーの世界で中心的な位置を占めています。低分子医薬品とは異なり、これらのバイオ医薬品（モノクローナル抗体、酵素、サイトカイン、ホルモン、融合タンパク質などの人工タンパク質）は、副作用が少ない可能性を秘めた、標的を絞った強力な治療選択肢を提供します。慢性疾患、免疫疾患、がん、遺伝性疾患が世界中で増加し続ける中、高度なタンパク質医薬品への需要は加速しています。</w:t>
      </w:r>
    </w:p>
    <w:p w14:paraId="00FF5CAA" w14:textId="77777777" w:rsidR="001E5AE5" w:rsidRDefault="001E5AE5" w:rsidP="001E5AE5">
      <w:pPr xmlns:w="http://schemas.openxmlformats.org/wordprocessingml/2006/main">
        <w:pStyle w:val="NormalWeb"/>
      </w:pPr>
      <w:r xmlns:w="http://schemas.openxmlformats.org/wordprocessingml/2006/main">
        <w:rPr>
          <w:rStyle w:val="Strong"/>
        </w:rPr>
        <w:t xml:space="preserve">レポートの無料サンプルをリクエストする: </w:t>
      </w:r>
      <w:r xmlns:w="http://schemas.openxmlformats.org/wordprocessingml/2006/main">
        <w:br xmlns:w="http://schemas.openxmlformats.org/wordprocessingml/2006/main"/>
      </w:r>
      <w:r xmlns:w="http://schemas.openxmlformats.org/wordprocessingml/2006/main">
        <w:rPr>
          <w:rFonts w:ascii="Segoe UI Emoji" w:hAnsi="Segoe UI Emoji" w:cs="Segoe UI Emoji"/>
        </w:rPr>
        <w:t xml:space="preserve">📄</w:t>
      </w:r>
      <w:r xmlns:w="http://schemas.openxmlformats.org/wordprocessingml/2006/main">
        <w:t xml:space="preserve"> </w:t>
      </w:r>
      <w:r xmlns:w="http://schemas.openxmlformats.org/wordprocessingml/2006/main">
        <w:rPr>
          <w:rStyle w:val="Emphasis"/>
        </w:rPr>
        <w:t xml:space="preserve">サンプルコピーはこちらから入手できます:</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BD2D05">
          <w:rPr>
            <w:rStyle w:val="Hyperlink"/>
          </w:rPr>
          <w:t xml:space="preserve">https://www.skyquestt.com/sample-request/protein-therapeutics-market</w:t>
        </w:r>
      </w:hyperlink>
      <w:r xmlns:w="http://schemas.openxmlformats.org/wordprocessingml/2006/main">
        <w:t xml:space="preserve"> </w:t>
      </w:r>
    </w:p>
    <w:p w14:paraId="6542155C" w14:textId="2F378BEA" w:rsidR="001E5AE5" w:rsidRPr="001E5AE5" w:rsidRDefault="001E5AE5" w:rsidP="001E5AE5">
      <w:pPr xmlns:w="http://schemas.openxmlformats.org/wordprocessingml/2006/main">
        <w:pStyle w:val="NormalWeb"/>
      </w:pPr>
      <w:r xmlns:w="http://schemas.openxmlformats.org/wordprocessingml/2006/main" w:rsidRPr="001E5AE5">
        <w:t xml:space="preserve">本稿では、タンパク質治療薬市場の現状を概観し、主要な推進要因と課題を分析し、セグメンテーションと地域動向を考察するとともに、競合動向を浮き彫りにし、重要な戦略的検討事項を指摘します。最後に、市場レポートのサンプルをダウンロードしたり、アナリストに相談したり、レポート全文を閲覧したりするためのリンクを掲載しています。</w:t>
      </w:r>
    </w:p>
    <w:p w14:paraId="1082D975" w14:textId="0DF44C8F" w:rsidR="001E5AE5" w:rsidRPr="001E5AE5" w:rsidRDefault="001E5AE5" w:rsidP="001E5AE5">
      <w:pPr xmlns:w="http://schemas.openxmlformats.org/wordprocessingml/2006/main">
        <w:spacing w:after="0" w:line="240" w:lineRule="auto"/>
        <w:rPr>
          <w:rFonts w:ascii="Times New Roman" w:eastAsia="Times New Roman" w:hAnsi="Times New Roman" w:cs="Times New Roman"/>
          <w:b/>
          <w:bCs/>
          <w:sz w:val="24"/>
          <w:szCs w:val="24"/>
        </w:rPr>
      </w:pPr>
      <w:r xmlns:w="http://schemas.openxmlformats.org/wordprocessingml/2006/main" w:rsidRPr="001E5AE5">
        <w:rPr>
          <w:rFonts w:ascii="Times New Roman" w:eastAsia="Times New Roman" w:hAnsi="Times New Roman" w:cs="Times New Roman"/>
          <w:b/>
          <w:bCs/>
          <w:sz w:val="24"/>
          <w:szCs w:val="24"/>
        </w:rPr>
        <w:t xml:space="preserve">タンパク質治療薬市場規模は2023年に2,425.8億米ドルと評価され、2024年の2,571.3億米ドルから2032年には4,098.3億米ドルに拡大し、予測期間（2025～2032年）中に6.0%のCAGRで成長する見込みです。</w:t>
      </w:r>
    </w:p>
    <w:p w14:paraId="06DD0B5E"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主要な市場推進要因</w:t>
      </w:r>
    </w:p>
    <w:p w14:paraId="6909BF8E"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この成長を促進している要因はいくつかあります。</w:t>
      </w:r>
    </w:p>
    <w:p w14:paraId="3606A372" w14:textId="244F2FCB" w:rsidR="001E5AE5" w:rsidRPr="001E5AE5" w:rsidRDefault="001E5AE5" w:rsidP="001E5AE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慢性疾患および複合疾患の発生率の上昇：</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がん、自己免疫疾患、代謝疾患（糖尿病など）、遺伝性疾患による世界的な負担は増大しています。タンパク質療法、特にモノクローナル抗体療法や酵素補充療法は、これらの領域において従来の治療法よりも効果的であることが多いです。</w:t>
      </w:r>
    </w:p>
    <w:p w14:paraId="37B925BB" w14:textId="23A8E16A" w:rsidR="001E5AE5" w:rsidRPr="001E5AE5" w:rsidRDefault="001E5AE5" w:rsidP="001E5AE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バイオテクノロジーとタンパク質工学の進歩</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遺伝子工学、発現システム、計算によるタンパク質設計、結合技術（PEG化など）、安定性の工学における改善はすべて、新しい治療用タンパク質の実現可能性を高めるのに役立ちます。</w:t>
      </w:r>
    </w:p>
    <w:p w14:paraId="54E93E30" w14:textId="77777777" w:rsidR="001E5AE5" w:rsidRPr="001E5AE5" w:rsidRDefault="001E5AE5" w:rsidP="001E5AE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バイオ医薬品、バイオシミラー、</w:t>
      </w:r>
      <w:proofErr xmlns:w="http://schemas.openxmlformats.org/wordprocessingml/2006/main" w:type="spellStart"/>
      <w:r xmlns:w="http://schemas.openxmlformats.org/wordprocessingml/2006/main" w:rsidRPr="001E5AE5">
        <w:rPr>
          <w:rFonts w:ascii="Times New Roman" w:eastAsia="Times New Roman" w:hAnsi="Times New Roman" w:cs="Times New Roman"/>
          <w:b/>
          <w:bCs/>
          <w:sz w:val="24"/>
          <w:szCs w:val="24"/>
        </w:rPr>
        <w:t xml:space="preserve">バイオベターの需要</w:t>
      </w:r>
      <w:proofErr xmlns:w="http://schemas.openxmlformats.org/wordprocessingml/2006/main" w:type="spellEnd"/>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多くのバイオ医薬品の特許が切れるにつれ、バイオシミラー（または改良版、「</w:t>
      </w:r>
      <w:proofErr xmlns:w="http://schemas.openxmlformats.org/wordprocessingml/2006/main" w:type="spellStart"/>
      <w:r xmlns:w="http://schemas.openxmlformats.org/wordprocessingml/2006/main" w:rsidRPr="001E5AE5">
        <w:rPr>
          <w:rFonts w:ascii="Times New Roman" w:eastAsia="Times New Roman" w:hAnsi="Times New Roman" w:cs="Times New Roman"/>
          <w:sz w:val="24"/>
          <w:szCs w:val="24"/>
        </w:rPr>
        <w:t xml:space="preserve">バイオベター</w:t>
      </w:r>
      <w:proofErr xmlns:w="http://schemas.openxmlformats.org/wordprocessingml/2006/main" w:type="spellEnd"/>
      <w:r xmlns:w="http://schemas.openxmlformats.org/wordprocessingml/2006/main" w:rsidRPr="001E5AE5">
        <w:rPr>
          <w:rFonts w:ascii="Times New Roman" w:eastAsia="Times New Roman" w:hAnsi="Times New Roman" w:cs="Times New Roman"/>
          <w:sz w:val="24"/>
          <w:szCs w:val="24"/>
        </w:rPr>
        <w:t xml:space="preserve">」）が新たな成長機会をもたらします。規制の枠組みがより明確になり、参入リスクが低減しています。</w:t>
      </w:r>
    </w:p>
    <w:p w14:paraId="1303ADAD" w14:textId="1B5EECA3" w:rsidR="001E5AE5" w:rsidRPr="001E5AE5" w:rsidRDefault="001E5AE5" w:rsidP="001E5AE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研究開発投資と提携の増加</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バイオ医薬品企業は、タンパク質ベースの創薬に多額の投資を行っており、多くの場合、</w:t>
      </w:r>
      <w:r xmlns:w="http://schemas.openxmlformats.org/wordprocessingml/2006/main" w:rsidRPr="001E5AE5">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学術機関や専門バイオテクノロジー企業と提携しています。CDMO（受託開発製造機関）へのアウトソーシングも増加しています。</w:t>
      </w:r>
    </w:p>
    <w:p w14:paraId="0F2A9174" w14:textId="1E5E1BD8" w:rsidR="001E5AE5" w:rsidRPr="001E5AE5" w:rsidRDefault="001E5AE5" w:rsidP="001E5AE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新興市場での地理的拡大と採用</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医療インフラの成長、規制改革、アジア太平洋やラテンアメリカなどの地域での意識の高まりにより、市場の範囲が拡大しています。</w:t>
      </w:r>
    </w:p>
    <w:p w14:paraId="6F1ACD2E" w14:textId="3B289161" w:rsidR="001E5AE5" w:rsidRPr="001E5AE5" w:rsidRDefault="001E5AE5" w:rsidP="001E5AE5">
      <w:pPr>
        <w:spacing w:after="0" w:line="240" w:lineRule="auto"/>
        <w:rPr>
          <w:rFonts w:ascii="Times New Roman" w:eastAsia="Times New Roman" w:hAnsi="Times New Roman" w:cs="Times New Roman"/>
          <w:sz w:val="24"/>
          <w:szCs w:val="24"/>
        </w:rPr>
      </w:pPr>
    </w:p>
    <w:p w14:paraId="723E46D5"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課題と制約</w:t>
      </w:r>
    </w:p>
    <w:p w14:paraId="5A305396"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明るい見通しにもかかわらず、タンパク質治療薬市場は次のような障害にも直面しています。</w:t>
      </w:r>
    </w:p>
    <w:p w14:paraId="0B03853A" w14:textId="3FD72162"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高額な開発・製造コスト</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タンパク質（特に複雑な生物製剤）の製造は、低分子医薬品よりもコストがかかります。バイオリアクター、精製、バリデーション、品質管理プロトコルといったコスト障壁が存在します。</w:t>
      </w:r>
    </w:p>
    <w:p w14:paraId="211AAC7B" w14:textId="2D213C90"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安定性、製剤、保存期間</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タンパク質医薬品は、一般的に温度、pH、酵素分解、凝集の影響を受けやすいため、製造、保管、輸送の全過程における安定性の確保は容易ではありません。</w:t>
      </w:r>
    </w:p>
    <w:p w14:paraId="1757BD2F" w14:textId="77777777"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規制と保険償還のハードル バイオ</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医薬品は、しばしばより厳格な規制審査に直面する。保険支払者は、説得力のある臨床的エビデンスがない限り、高額な治療費の負担に消極的になる可能性がある。</w:t>
      </w:r>
    </w:p>
    <w:p w14:paraId="1C016707" w14:textId="77777777"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競争とバイオシミラーの圧力：</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バイオシミラーの市場参入が進むにつれて、利益率への圧力は高まります。独創的なイノベーターは価値を守らなければなりません。</w:t>
      </w:r>
    </w:p>
    <w:p w14:paraId="7CDA3ECC" w14:textId="77777777"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知的財産と特許の崖</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特許の満了、訴訟、ジェネリック医薬品/バイオシミラーの侵食のリスクは現実に存在します。</w:t>
      </w:r>
    </w:p>
    <w:p w14:paraId="5BA80E58" w14:textId="77777777" w:rsidR="001E5AE5" w:rsidRPr="001E5AE5" w:rsidRDefault="001E5AE5" w:rsidP="001E5AE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発展途上市場におけるアクセスと手頃な価格</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コストの高さとインフラの制約により、低所得地域での導入が制限されています。</w:t>
      </w:r>
    </w:p>
    <w:p w14:paraId="593B3815" w14:textId="68981317" w:rsidR="001E5AE5" w:rsidRPr="001E5AE5" w:rsidRDefault="001E5AE5" w:rsidP="001E5AE5">
      <w:pPr>
        <w:spacing w:after="0" w:line="240" w:lineRule="auto"/>
        <w:rPr>
          <w:rFonts w:ascii="Times New Roman" w:eastAsia="Times New Roman" w:hAnsi="Times New Roman" w:cs="Times New Roman"/>
          <w:sz w:val="24"/>
          <w:szCs w:val="24"/>
        </w:rPr>
      </w:pPr>
    </w:p>
    <w:p w14:paraId="65E7838F" w14:textId="35C4EE63" w:rsidR="001E5AE5" w:rsidRDefault="001E5AE5" w:rsidP="001E5AE5">
      <w:pPr xmlns:w="http://schemas.openxmlformats.org/wordprocessingml/2006/main">
        <w:pStyle w:val="NormalWeb"/>
        <w:rPr>
          <w:b/>
          <w:bCs/>
          <w:sz w:val="27"/>
          <w:szCs w:val="27"/>
        </w:rPr>
      </w:pPr>
      <w:r xmlns:w="http://schemas.openxmlformats.org/wordprocessingml/2006/main">
        <w:rPr>
          <w:rStyle w:val="Strong"/>
        </w:rPr>
        <w:t xml:space="preserve">完全な市場レポートを読む: </w:t>
      </w:r>
      <w:r xmlns:w="http://schemas.openxmlformats.org/wordprocessingml/2006/main">
        <w:br xmlns:w="http://schemas.openxmlformats.org/wordprocessingml/2006/main"/>
      </w:r>
      <w:r xmlns:w="http://schemas.openxmlformats.org/wordprocessingml/2006/main">
        <w:rPr>
          <w:rFonts w:ascii="Segoe UI Emoji" w:hAnsi="Segoe UI Emoji" w:cs="Segoe UI Emoji"/>
        </w:rPr>
        <w:t xml:space="preserve">📊</w:t>
      </w:r>
      <w:r xmlns:w="http://schemas.openxmlformats.org/wordprocessingml/2006/main">
        <w:t xml:space="preserve"> </w:t>
      </w:r>
      <w:r xmlns:w="http://schemas.openxmlformats.org/wordprocessingml/2006/main">
        <w:rPr>
          <w:rStyle w:val="Emphasis"/>
        </w:rPr>
        <w:t xml:space="preserve">完全なレポートと洞察は、こちらからご覧いただけます。</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D2D05">
          <w:rPr>
            <w:rStyle w:val="Hyperlink"/>
          </w:rPr>
          <w:t xml:space="preserve">https://www.skyquestt.com/report/protein-therapeutics-market</w:t>
        </w:r>
      </w:hyperlink>
      <w:r xmlns:w="http://schemas.openxmlformats.org/wordprocessingml/2006/main">
        <w:t xml:space="preserve"> </w:t>
      </w:r>
    </w:p>
    <w:p w14:paraId="4FE36FF8" w14:textId="18253178"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セグメント分析</w:t>
      </w:r>
    </w:p>
    <w:p w14:paraId="634B5DF9"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タンパク質治療薬市場は通常、製品タイプ、用途、地域によって分割されています。</w:t>
      </w:r>
    </w:p>
    <w:p w14:paraId="5D611457" w14:textId="77777777" w:rsidR="001E5AE5" w:rsidRPr="001E5AE5" w:rsidRDefault="001E5AE5" w:rsidP="001E5AE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製品タイプ別</w:t>
      </w:r>
    </w:p>
    <w:p w14:paraId="7056233F"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モノクローナル抗体</w:t>
      </w:r>
    </w:p>
    <w:p w14:paraId="33931954"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インスリンおよび類似体</w:t>
      </w:r>
    </w:p>
    <w:p w14:paraId="2D3F85A8"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融合タンパク質</w:t>
      </w:r>
    </w:p>
    <w:p w14:paraId="78F74536"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エリスロポエチン（EPO）</w:t>
      </w:r>
    </w:p>
    <w:p w14:paraId="412717E3"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インターフェロン/サイトカイン</w:t>
      </w:r>
    </w:p>
    <w:p w14:paraId="13CC2F44"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ヒト成長ホルモン</w:t>
      </w:r>
    </w:p>
    <w:p w14:paraId="1B3E0857" w14:textId="1C4044B2" w:rsid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その他の治療用タンパク質 / 組み換えタンパク質</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多くの分析において、モノクローナル抗体セグメントは（その幅広い適用性により）最大のシェアを占めており、今後もリーダーシップを維持すると予測されています。</w:t>
      </w:r>
    </w:p>
    <w:p w14:paraId="2D9DDD51" w14:textId="77777777" w:rsidR="001E5AE5" w:rsidRPr="001E5AE5" w:rsidRDefault="001E5AE5" w:rsidP="001E5AE5">
      <w:pPr>
        <w:spacing w:before="100" w:beforeAutospacing="1" w:after="100" w:afterAutospacing="1" w:line="240" w:lineRule="auto"/>
        <w:ind w:left="1440"/>
        <w:rPr>
          <w:rFonts w:ascii="Times New Roman" w:eastAsia="Times New Roman" w:hAnsi="Times New Roman" w:cs="Times New Roman"/>
          <w:sz w:val="24"/>
          <w:szCs w:val="24"/>
        </w:rPr>
      </w:pPr>
    </w:p>
    <w:p w14:paraId="35D2B3C5" w14:textId="77777777" w:rsidR="001E5AE5" w:rsidRPr="001E5AE5" w:rsidRDefault="001E5AE5" w:rsidP="001E5AE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アプリケーション/治療領域</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別 一般的なアプリケーションセグメントは次のとおりです。</w:t>
      </w:r>
    </w:p>
    <w:p w14:paraId="6F474EF3"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がん/腫瘍学</w:t>
      </w:r>
    </w:p>
    <w:p w14:paraId="1DACBDEF"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免疫疾患/自己免疫疾患</w:t>
      </w:r>
    </w:p>
    <w:p w14:paraId="06FF44D5"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代謝障害（例：糖尿病）</w:t>
      </w:r>
    </w:p>
    <w:p w14:paraId="0A004C0A"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血液疾患</w:t>
      </w:r>
    </w:p>
    <w:p w14:paraId="4871D900"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ホルモンおよび内分泌障害</w:t>
      </w:r>
    </w:p>
    <w:p w14:paraId="529EA5C6" w14:textId="77777777" w:rsidR="001E5AE5" w:rsidRP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遺伝性疾患/希少疾患</w:t>
      </w:r>
    </w:p>
    <w:p w14:paraId="5AE53D4C" w14:textId="77777777" w:rsidR="001E5AE5" w:rsidRDefault="001E5AE5" w:rsidP="001E5AE5">
      <w:pPr xmlns:w="http://schemas.openxmlformats.org/wordprocessingml/2006/main">
        <w:numPr>
          <w:ilvl w:val="1"/>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その他</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腫瘍学と免疫学は、最も急速に成長しているアプリケーションの 1 つです。</w:t>
      </w:r>
    </w:p>
    <w:p w14:paraId="2B4A6F6D" w14:textId="3AD00F3C" w:rsidR="001E5AE5" w:rsidRPr="001E5AE5" w:rsidRDefault="001E5AE5" w:rsidP="001E5AE5">
      <w:pPr xmlns:w="http://schemas.openxmlformats.org/wordprocessingml/2006/main">
        <w:spacing w:before="100" w:beforeAutospacing="1" w:after="100" w:afterAutospacing="1" w:line="240" w:lineRule="auto"/>
        <w:ind w:left="1440"/>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 </w:t>
      </w:r>
    </w:p>
    <w:p w14:paraId="61A181E9" w14:textId="673DBDB8" w:rsidR="001E5AE5" w:rsidRPr="001E5AE5" w:rsidRDefault="001E5AE5" w:rsidP="001E5AE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地域別／地理別：</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一般的な地域区分：北米、欧州、アジア太平洋、ラテンアメリカ、中東・アフリカ（LAMEA）。歴史的に、北米（特に米国）は、高い研究開発費、高度なインフラ、そして新しい治療法の早期導入により、大きなシェアを占めてきました。しかし、医療システムの改善と需要の増加により、アジア太平洋地域は最も急速に成長している地域としてしばしば挙げられます。</w:t>
      </w:r>
      <w:r xmlns:w="http://schemas.openxmlformats.org/wordprocessingml/2006/main" w:rsidRPr="001E5AE5">
        <w:rPr>
          <w:rFonts w:ascii="Times New Roman" w:eastAsia="Times New Roman" w:hAnsi="Times New Roman" w:cs="Times New Roman"/>
          <w:sz w:val="24"/>
          <w:szCs w:val="24"/>
        </w:rPr>
        <w:t xml:space="preserve"> </w:t>
      </w:r>
    </w:p>
    <w:p w14:paraId="0C01B545" w14:textId="7F329AB7" w:rsidR="001E5AE5" w:rsidRPr="001E5AE5" w:rsidRDefault="001E5AE5" w:rsidP="001E5AE5">
      <w:pPr>
        <w:spacing w:after="0" w:line="240" w:lineRule="auto"/>
        <w:rPr>
          <w:rFonts w:ascii="Times New Roman" w:eastAsia="Times New Roman" w:hAnsi="Times New Roman" w:cs="Times New Roman"/>
          <w:sz w:val="24"/>
          <w:szCs w:val="24"/>
        </w:rPr>
      </w:pPr>
    </w:p>
    <w:p w14:paraId="3893C194"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競争環境と主要プレーヤー</w:t>
      </w:r>
    </w:p>
    <w:p w14:paraId="1776165F"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世界のタンパク質治療薬市場における著名な企業およびプレーヤーは次のとおりです。</w:t>
      </w:r>
    </w:p>
    <w:p w14:paraId="2844F88E"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ジェネンテック / ロシュ</w:t>
      </w:r>
    </w:p>
    <w:p w14:paraId="79002258"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ファイザー</w:t>
      </w:r>
    </w:p>
    <w:p w14:paraId="1532841B"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ジョンソン・エンド・ジョンソン（ヤンセン）</w:t>
      </w:r>
    </w:p>
    <w:p w14:paraId="4E02B648"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イーライリリー・アンド・カンパニー</w:t>
      </w:r>
    </w:p>
    <w:p w14:paraId="5917C404"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アムジェン</w:t>
      </w:r>
    </w:p>
    <w:p w14:paraId="7FC7C1D0"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アッヴィ</w:t>
      </w:r>
    </w:p>
    <w:p w14:paraId="2D634C23"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メルク社</w:t>
      </w:r>
    </w:p>
    <w:p w14:paraId="556CB30E"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サノフィ</w:t>
      </w:r>
    </w:p>
    <w:p w14:paraId="461DFFD8"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ノボノルディスク</w:t>
      </w:r>
    </w:p>
    <w:p w14:paraId="07ECE08E"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アボットラボラトリーズ</w:t>
      </w:r>
    </w:p>
    <w:p w14:paraId="256F6E52"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バクスターインターナショナル</w:t>
      </w:r>
    </w:p>
    <w:p w14:paraId="3EE8053F"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1E5AE5">
        <w:rPr>
          <w:rFonts w:ascii="Times New Roman" w:eastAsia="Times New Roman" w:hAnsi="Times New Roman" w:cs="Times New Roman"/>
          <w:b/>
          <w:bCs/>
          <w:sz w:val="24"/>
          <w:szCs w:val="24"/>
        </w:rPr>
        <w:t xml:space="preserve">協和キリン</w:t>
      </w:r>
    </w:p>
    <w:p w14:paraId="661E2A56" w14:textId="77777777"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ブリストル・マイヤーズ スクイブ</w:t>
      </w:r>
    </w:p>
    <w:p w14:paraId="2E4B0706" w14:textId="319D6B85" w:rsidR="001E5AE5" w:rsidRPr="001E5AE5" w:rsidRDefault="001E5AE5" w:rsidP="001E5AE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バイオジェン</w:t>
      </w:r>
      <w:r xmlns:w="http://schemas.openxmlformats.org/wordprocessingml/2006/main" w:rsidRPr="001E5AE5">
        <w:rPr>
          <w:rFonts w:ascii="Times New Roman" w:eastAsia="Times New Roman" w:hAnsi="Times New Roman" w:cs="Times New Roman"/>
          <w:sz w:val="24"/>
          <w:szCs w:val="24"/>
        </w:rPr>
        <w:t xml:space="preserve"> </w:t>
      </w:r>
    </w:p>
    <w:p w14:paraId="0F594C98"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これらのプレーヤーは、合併や買収、ライセンス供与、共同開発、次世代プラットフォーム（二重特異性抗体、タンパク質分解剤、融合タンパク質など）への投資などの戦略を追求しています。</w:t>
      </w:r>
    </w:p>
    <w:p w14:paraId="6FDC2DC5" w14:textId="4697847B" w:rsidR="001E5AE5" w:rsidRPr="001E5AE5" w:rsidRDefault="001E5AE5" w:rsidP="001E5AE5">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777DC0">
        <w:rPr>
          <w:rFonts w:ascii="Segoe UI Emoji" w:eastAsia="Times New Roman" w:hAnsi="Segoe UI Emoji" w:cs="Segoe UI Emoji"/>
          <w:sz w:val="24"/>
          <w:szCs w:val="24"/>
        </w:rPr>
        <w:t xml:space="preserve">💬</w:t>
      </w:r>
      <w:r xmlns:w="http://schemas.openxmlformats.org/wordprocessingml/2006/main" w:rsidRPr="00777DC0">
        <w:rPr>
          <w:rFonts w:ascii="Times New Roman" w:eastAsia="Times New Roman" w:hAnsi="Times New Roman" w:cs="Times New Roman"/>
          <w:sz w:val="24"/>
          <w:szCs w:val="24"/>
        </w:rPr>
        <w:t xml:space="preserve"> </w:t>
      </w:r>
      <w:r xmlns:w="http://schemas.openxmlformats.org/wordprocessingml/2006/main" w:rsidRPr="00777DC0">
        <w:rPr>
          <w:rFonts w:ascii="Times New Roman" w:eastAsia="Times New Roman" w:hAnsi="Times New Roman" w:cs="Times New Roman"/>
          <w:b/>
          <w:bCs/>
          <w:sz w:val="24"/>
          <w:szCs w:val="24"/>
        </w:rPr>
        <w:t xml:space="preserve">アナリストに相談して詳細な情報を入手しましょう:</w:t>
      </w:r>
      <w:r xmlns:w="http://schemas.openxmlformats.org/wordprocessingml/2006/main" w:rsidRPr="001E5AE5">
        <w:t xml:space="preserve"> </w:t>
      </w:r>
      <w:hyperlink xmlns:w="http://schemas.openxmlformats.org/wordprocessingml/2006/main" xmlns:r="http://schemas.openxmlformats.org/officeDocument/2006/relationships" r:id="rId7" w:history="1">
        <w:r xmlns:w="http://schemas.openxmlformats.org/wordprocessingml/2006/main" w:rsidRPr="00BD2D05">
          <w:rPr>
            <w:rStyle w:val="Hyperlink"/>
            <w:rFonts w:ascii="Times New Roman" w:eastAsia="Times New Roman" w:hAnsi="Times New Roman" w:cs="Times New Roman"/>
            <w:b/>
            <w:bCs/>
            <w:sz w:val="24"/>
            <w:szCs w:val="24"/>
          </w:rPr>
          <w:t xml:space="preserve">https://www.skyquestt.com/speak-with-analyst/protein-therapeutics-market</w:t>
        </w:r>
      </w:hyperlink>
      <w:r xmlns:w="http://schemas.openxmlformats.org/wordprocessingml/2006/main">
        <w:rPr>
          <w:rFonts w:ascii="Times New Roman" w:eastAsia="Times New Roman" w:hAnsi="Times New Roman" w:cs="Times New Roman"/>
          <w:b/>
          <w:bCs/>
          <w:sz w:val="24"/>
          <w:szCs w:val="24"/>
        </w:rPr>
        <w:t xml:space="preserve"> </w:t>
      </w:r>
    </w:p>
    <w:p w14:paraId="6CD4D480"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市場機会とトレンド</w:t>
      </w:r>
    </w:p>
    <w:p w14:paraId="3BE92F1B" w14:textId="77777777" w:rsidR="001E5AE5" w:rsidRPr="001E5AE5" w:rsidRDefault="001E5AE5" w:rsidP="001E5AE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次世代バイオ医薬品</w:t>
      </w:r>
      <w:r xmlns:w="http://schemas.openxmlformats.org/wordprocessingml/2006/main" w:rsidRPr="001E5AE5">
        <w:rPr>
          <w:rFonts w:ascii="Times New Roman" w:eastAsia="Times New Roman" w:hAnsi="Times New Roman" w:cs="Times New Roman"/>
          <w:sz w:val="24"/>
          <w:szCs w:val="24"/>
        </w:rPr>
        <w:t xml:space="preserve">: 二重特異性抗体、抗体薬物複合体 (ADC)、免疫調節剤、およびタンパク質ベースの分解剤が注目を集めています。</w:t>
      </w:r>
    </w:p>
    <w:p w14:paraId="7BC0FB57" w14:textId="77777777" w:rsidR="001E5AE5" w:rsidRPr="001E5AE5" w:rsidRDefault="001E5AE5" w:rsidP="001E5AE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精密/個別化タンパク質療法</w:t>
      </w:r>
      <w:r xmlns:w="http://schemas.openxmlformats.org/wordprocessingml/2006/main" w:rsidRPr="001E5AE5">
        <w:rPr>
          <w:rFonts w:ascii="Times New Roman" w:eastAsia="Times New Roman" w:hAnsi="Times New Roman" w:cs="Times New Roman"/>
          <w:sz w:val="24"/>
          <w:szCs w:val="24"/>
        </w:rPr>
        <w:t xml:space="preserve">: 遺伝子またはバイオマーカーのプロファイルに基づいてタンパク質をカスタマイズします。</w:t>
      </w:r>
    </w:p>
    <w:p w14:paraId="35774552" w14:textId="77777777" w:rsidR="001E5AE5" w:rsidRPr="001E5AE5" w:rsidRDefault="001E5AE5" w:rsidP="001E5AE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バイオシミラーと</w:t>
      </w:r>
      <w:proofErr xmlns:w="http://schemas.openxmlformats.org/wordprocessingml/2006/main" w:type="spellStart"/>
      <w:r xmlns:w="http://schemas.openxmlformats.org/wordprocessingml/2006/main" w:rsidRPr="001E5AE5">
        <w:rPr>
          <w:rFonts w:ascii="Times New Roman" w:eastAsia="Times New Roman" w:hAnsi="Times New Roman" w:cs="Times New Roman"/>
          <w:b/>
          <w:bCs/>
          <w:sz w:val="24"/>
          <w:szCs w:val="24"/>
        </w:rPr>
        <w:t xml:space="preserve">バイオベター</w:t>
      </w:r>
      <w:proofErr xmlns:w="http://schemas.openxmlformats.org/wordprocessingml/2006/main" w:type="spellEnd"/>
      <w:r xmlns:w="http://schemas.openxmlformats.org/wordprocessingml/2006/main" w:rsidRPr="001E5AE5">
        <w:rPr>
          <w:rFonts w:ascii="Times New Roman" w:eastAsia="Times New Roman" w:hAnsi="Times New Roman" w:cs="Times New Roman"/>
          <w:sz w:val="24"/>
          <w:szCs w:val="24"/>
        </w:rPr>
        <w:t xml:space="preserve">: オリジナル特許の期限が切れると、コスト競争力のあるバージョンや強化バージョンが登場するチャンスが生まれます。</w:t>
      </w:r>
    </w:p>
    <w:p w14:paraId="3BAB396D" w14:textId="62AC43E8" w:rsidR="001E5AE5" w:rsidRPr="001E5AE5" w:rsidRDefault="001E5AE5" w:rsidP="001E5AE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アウトソーシング/CDMO の成長</w:t>
      </w:r>
      <w:r xmlns:w="http://schemas.openxmlformats.org/wordprocessingml/2006/main" w:rsidRPr="001E5AE5">
        <w:rPr>
          <w:rFonts w:ascii="Times New Roman" w:eastAsia="Times New Roman" w:hAnsi="Times New Roman" w:cs="Times New Roman"/>
          <w:sz w:val="24"/>
          <w:szCs w:val="24"/>
        </w:rPr>
        <w:t xml:space="preserve">: 特に新興市場では、多くの企業が製造開発をアウトソーシングしています。</w:t>
      </w:r>
    </w:p>
    <w:p w14:paraId="32C6CDE2" w14:textId="77777777" w:rsidR="001E5AE5" w:rsidRPr="001E5AE5" w:rsidRDefault="001E5AE5" w:rsidP="001E5AE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地理的拡大</w:t>
      </w:r>
      <w:r xmlns:w="http://schemas.openxmlformats.org/wordprocessingml/2006/main" w:rsidRPr="001E5AE5">
        <w:rPr>
          <w:rFonts w:ascii="Times New Roman" w:eastAsia="Times New Roman" w:hAnsi="Times New Roman" w:cs="Times New Roman"/>
          <w:sz w:val="24"/>
          <w:szCs w:val="24"/>
        </w:rPr>
        <w:t xml:space="preserve">：アジア太平洋、ラテンアメリカ、アフリカの新興市場に重点を置きます。</w:t>
      </w:r>
    </w:p>
    <w:p w14:paraId="016A17BA" w14:textId="0EA81EA4" w:rsidR="001E5AE5" w:rsidRPr="001E5AE5" w:rsidRDefault="001E5AE5" w:rsidP="0006532E">
      <w:pPr xmlns:w="http://schemas.openxmlformats.org/wordprocessingml/2006/main">
        <w:numPr>
          <w:ilvl w:val="0"/>
          <w:numId w:val="6"/>
        </w:numPr>
        <w:spacing w:before="100" w:beforeAutospacing="1" w:after="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開発におけるデジタルと AI の統合</w:t>
      </w:r>
      <w:r xmlns:w="http://schemas.openxmlformats.org/wordprocessingml/2006/main" w:rsidRPr="001E5AE5">
        <w:rPr>
          <w:rFonts w:ascii="Times New Roman" w:eastAsia="Times New Roman" w:hAnsi="Times New Roman" w:cs="Times New Roman"/>
          <w:sz w:val="24"/>
          <w:szCs w:val="24"/>
        </w:rPr>
        <w:t xml:space="preserve">: AI / 機械学習を使用してタンパク質設計を最適化し、安定性を予測し、開発サイクルを短縮します。</w:t>
      </w:r>
      <w:r xmlns:w="http://schemas.openxmlformats.org/wordprocessingml/2006/main" xmlns:w14="http://schemas.microsoft.com/office/word/2010/wordml" xmlns:v="urn:schemas-microsoft-com:vml" xmlns:o="urn:schemas-microsoft-com:office:office" w:rsidRPr="001E5AE5">
        <w:rPr>
          <w:rFonts w:ascii="Times New Roman" w:eastAsia="Times New Roman" w:hAnsi="Times New Roman" w:cs="Times New Roman"/>
          <w:sz w:val="24"/>
          <w:szCs w:val="24"/>
        </w:rPr>
        <w:pict xmlns:w="http://schemas.openxmlformats.org/wordprocessingml/2006/main" xmlns:w14="http://schemas.microsoft.com/office/word/2010/wordml" xmlns:v="urn:schemas-microsoft-com:vml" xmlns:o="urn:schemas-microsoft-com:office:office" w14:anchorId="733D7E58">
          <v:rect id="_x0000_i1031" style="width:0;height:1.5pt" o:hralign="center" o:hrstd="t" o:hr="t" fillcolor="#a0a0a0" stroked="f"/>
        </w:pict>
      </w:r>
    </w:p>
    <w:p w14:paraId="5E1CE4C1"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業界関係者のための戦略的考慮事項</w:t>
      </w:r>
    </w:p>
    <w:p w14:paraId="1580A412"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安定性、配信、特異性の向上を目指して、 </w:t>
      </w:r>
      <w:r xmlns:w="http://schemas.openxmlformats.org/wordprocessingml/2006/main" w:rsidRPr="001E5AE5">
        <w:rPr>
          <w:rFonts w:ascii="Times New Roman" w:eastAsia="Times New Roman" w:hAnsi="Times New Roman" w:cs="Times New Roman"/>
          <w:b/>
          <w:bCs/>
          <w:sz w:val="24"/>
          <w:szCs w:val="24"/>
        </w:rPr>
        <w:t xml:space="preserve">R&amp;D プラットフォーム</w:t>
      </w:r>
      <w:r xmlns:w="http://schemas.openxmlformats.org/wordprocessingml/2006/main" w:rsidRPr="001E5AE5">
        <w:rPr>
          <w:rFonts w:ascii="Times New Roman" w:eastAsia="Times New Roman" w:hAnsi="Times New Roman" w:cs="Times New Roman"/>
          <w:sz w:val="24"/>
          <w:szCs w:val="24"/>
        </w:rPr>
        <w:t xml:space="preserve">に投資します。</w:t>
      </w:r>
    </w:p>
    <w:p w14:paraId="03231152"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強力な</w:t>
      </w:r>
      <w:r xmlns:w="http://schemas.openxmlformats.org/wordprocessingml/2006/main" w:rsidRPr="001E5AE5">
        <w:rPr>
          <w:rFonts w:ascii="Times New Roman" w:eastAsia="Times New Roman" w:hAnsi="Times New Roman" w:cs="Times New Roman"/>
          <w:b/>
          <w:bCs/>
          <w:sz w:val="24"/>
          <w:szCs w:val="24"/>
        </w:rPr>
        <w:t xml:space="preserve">規制および償還証拠書類を作成します</w:t>
      </w:r>
      <w:r xmlns:w="http://schemas.openxmlformats.org/wordprocessingml/2006/main" w:rsidRPr="001E5AE5">
        <w:rPr>
          <w:rFonts w:ascii="Times New Roman" w:eastAsia="Times New Roman" w:hAnsi="Times New Roman" w:cs="Times New Roman"/>
          <w:sz w:val="24"/>
          <w:szCs w:val="24"/>
        </w:rPr>
        <w:t xml:space="preserve">。</w:t>
      </w:r>
    </w:p>
    <w:p w14:paraId="735C34E7"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リスクを共有するために、提携、パートナーシップ、またはライセンス モデルを形成します。</w:t>
      </w:r>
    </w:p>
    <w:p w14:paraId="33667204"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新興市場における</w:t>
      </w:r>
      <w:r xmlns:w="http://schemas.openxmlformats.org/wordprocessingml/2006/main" w:rsidRPr="001E5AE5">
        <w:rPr>
          <w:rFonts w:ascii="Times New Roman" w:eastAsia="Times New Roman" w:hAnsi="Times New Roman" w:cs="Times New Roman"/>
          <w:b/>
          <w:bCs/>
          <w:sz w:val="24"/>
          <w:szCs w:val="24"/>
        </w:rPr>
        <w:t xml:space="preserve">地理的プレゼンスとローカリゼーション戦略</w:t>
      </w:r>
      <w:r xmlns:w="http://schemas.openxmlformats.org/wordprocessingml/2006/main" w:rsidRPr="001E5AE5">
        <w:rPr>
          <w:rFonts w:ascii="Times New Roman" w:eastAsia="Times New Roman" w:hAnsi="Times New Roman" w:cs="Times New Roman"/>
          <w:sz w:val="24"/>
          <w:szCs w:val="24"/>
        </w:rPr>
        <w:t xml:space="preserve">を検討します。</w:t>
      </w:r>
    </w:p>
    <w:p w14:paraId="7C30C3D0"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バイオシミラーの競争を注意深く監視し、優位な地位を守るには継続的なイノベーションが必要になる可能性があることを認識します。</w:t>
      </w:r>
    </w:p>
    <w:p w14:paraId="75D503E3" w14:textId="77777777" w:rsidR="001E5AE5" w:rsidRPr="001E5AE5" w:rsidRDefault="001E5AE5" w:rsidP="001E5AE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コールドチェーン物流、製剤科学、製造スケールアップ能力への投資。</w:t>
      </w:r>
    </w:p>
    <w:p w14:paraId="08030917" w14:textId="77777777" w:rsidR="001E5AE5" w:rsidRPr="001E5AE5" w:rsidRDefault="001E5AE5" w:rsidP="001E5AE5">
      <w:pPr>
        <w:spacing w:after="0" w:line="240" w:lineRule="auto"/>
        <w:rPr>
          <w:rFonts w:ascii="Times New Roman" w:eastAsia="Times New Roman" w:hAnsi="Times New Roman" w:cs="Times New Roman"/>
          <w:sz w:val="24"/>
          <w:szCs w:val="24"/>
        </w:rPr>
      </w:pPr>
      <w:r w:rsidRPr="001E5AE5">
        <w:rPr>
          <w:rFonts w:ascii="Times New Roman" w:eastAsia="Times New Roman" w:hAnsi="Times New Roman" w:cs="Times New Roman"/>
          <w:sz w:val="24"/>
          <w:szCs w:val="24"/>
        </w:rPr>
        <w:pict w14:anchorId="1924DF8C">
          <v:rect id="_x0000_i1032" style="width:0;height:1.5pt" o:hralign="center" o:hrstd="t" o:hr="t" fillcolor="#a0a0a0" stroked="f"/>
        </w:pict>
      </w:r>
    </w:p>
    <w:p w14:paraId="778060F0"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レポートとアナリストのリンク</w:t>
      </w:r>
    </w:p>
    <w:p w14:paraId="1313D020"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以下はサンプル/プレースホルダーリンクです。公開時には実際のリンクに置き換えてください。</w:t>
      </w:r>
    </w:p>
    <w:p w14:paraId="7A2415B1" w14:textId="77777777" w:rsidR="001E5AE5" w:rsidRPr="001E5AE5" w:rsidRDefault="001E5AE5" w:rsidP="001E5AE5">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完全なレポートのURL</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例： </w:t>
      </w:r>
      <w:r xmlns:w="http://schemas.openxmlformats.org/wordprocessingml/2006/main" w:rsidRPr="001E5AE5">
        <w:rPr>
          <w:rFonts w:ascii="Times New Roman" w:eastAsia="Times New Roman" w:hAnsi="Times New Roman" w:cs="Times New Roman"/>
          <w:i/>
          <w:iCs/>
          <w:sz w:val="24"/>
          <w:szCs w:val="24"/>
        </w:rPr>
        <w:t xml:space="preserve">www.yourcompany.com/reports/protein-therapeutics-market-2025</w:t>
      </w:r>
    </w:p>
    <w:p w14:paraId="55611EBC" w14:textId="77777777" w:rsidR="001E5AE5" w:rsidRPr="001E5AE5" w:rsidRDefault="001E5AE5" w:rsidP="001E5AE5">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1E5AE5">
        <w:rPr>
          <w:rFonts w:ascii="Times New Roman" w:eastAsia="Times New Roman" w:hAnsi="Times New Roman" w:cs="Times New Roman"/>
          <w:b/>
          <w:bCs/>
          <w:sz w:val="24"/>
          <w:szCs w:val="24"/>
        </w:rPr>
        <w:t xml:space="preserve">アナリストと話す URL</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例: </w:t>
      </w:r>
      <w:r xmlns:w="http://schemas.openxmlformats.org/wordprocessingml/2006/main" w:rsidRPr="001E5AE5">
        <w:rPr>
          <w:rFonts w:ascii="Times New Roman" w:eastAsia="Times New Roman" w:hAnsi="Times New Roman" w:cs="Times New Roman"/>
          <w:i/>
          <w:iCs/>
          <w:sz w:val="24"/>
          <w:szCs w:val="24"/>
        </w:rPr>
        <w:t xml:space="preserve">www.yourcompany.com/speak-with-analyst?report=protein-therapeutics</w:t>
      </w:r>
    </w:p>
    <w:p w14:paraId="09E500D2" w14:textId="77777777" w:rsidR="001E5AE5" w:rsidRPr="001E5AE5" w:rsidRDefault="001E5AE5" w:rsidP="001E5AE5">
      <w:pPr xmlns:w="http://schemas.openxmlformats.org/wordprocessingml/2006/main">
        <w:numPr>
          <w:ilvl w:val="0"/>
          <w:numId w:val="8"/>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サンプルレポート / PDF ダウンロード URL</w:t>
      </w:r>
      <w:r xmlns:w="http://schemas.openxmlformats.org/wordprocessingml/2006/main" w:rsidRPr="001E5AE5">
        <w:rPr>
          <w:rFonts w:ascii="Times New Roman" w:eastAsia="Times New Roman" w:hAnsi="Times New Roman" w:cs="Times New Roman"/>
          <w:sz w:val="24"/>
          <w:szCs w:val="24"/>
        </w:rPr>
        <w:br xmlns:w="http://schemas.openxmlformats.org/wordprocessingml/2006/main"/>
      </w:r>
      <w:r xmlns:w="http://schemas.openxmlformats.org/wordprocessingml/2006/main" w:rsidRPr="001E5AE5">
        <w:rPr>
          <w:rFonts w:ascii="Times New Roman" w:eastAsia="Times New Roman" w:hAnsi="Times New Roman" w:cs="Times New Roman"/>
          <w:sz w:val="24"/>
          <w:szCs w:val="24"/>
        </w:rPr>
        <w:t xml:space="preserve">例: </w:t>
      </w:r>
      <w:r xmlns:w="http://schemas.openxmlformats.org/wordprocessingml/2006/main" w:rsidRPr="001E5AE5">
        <w:rPr>
          <w:rFonts w:ascii="Times New Roman" w:eastAsia="Times New Roman" w:hAnsi="Times New Roman" w:cs="Times New Roman"/>
          <w:i/>
          <w:iCs/>
          <w:sz w:val="24"/>
          <w:szCs w:val="24"/>
        </w:rPr>
        <w:t xml:space="preserve">www.yourcompany.com/sample/protein-therapeutics-report.pdf</w:t>
      </w:r>
    </w:p>
    <w:p w14:paraId="315D28B2" w14:textId="443D1098"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たとえば、ある業界のプレスリリースには、Allied Market Research レポートの「アナリストに相談する / サンプルをリクエストする / レポートを表示する」リンクが記載されています。</w:t>
      </w:r>
    </w:p>
    <w:p w14:paraId="3340A840" w14:textId="66FAF2AF"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この投稿を完成させる際には、リンクが実際のアセット (ランディング ページ、リード キャプチャ フォーム、PDF サンプルなど) を指していることを確認してください。</w:t>
      </w:r>
    </w:p>
    <w:p w14:paraId="52835E1D" w14:textId="77777777" w:rsidR="001E5AE5" w:rsidRPr="001E5AE5" w:rsidRDefault="001E5AE5" w:rsidP="001E5AE5">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1E5AE5">
        <w:rPr>
          <w:rFonts w:ascii="Times New Roman" w:eastAsia="Times New Roman" w:hAnsi="Times New Roman" w:cs="Times New Roman"/>
          <w:b/>
          <w:bCs/>
          <w:sz w:val="27"/>
          <w:szCs w:val="27"/>
        </w:rPr>
        <w:t xml:space="preserve">結論</w:t>
      </w:r>
    </w:p>
    <w:p w14:paraId="14BE6796"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b/>
          <w:bCs/>
          <w:sz w:val="24"/>
          <w:szCs w:val="24"/>
        </w:rPr>
        <w:t xml:space="preserve">タンパク質治療薬市場は、</w:t>
      </w:r>
      <w:r xmlns:w="http://schemas.openxmlformats.org/wordprocessingml/2006/main" w:rsidRPr="001E5AE5">
        <w:rPr>
          <w:rFonts w:ascii="Times New Roman" w:eastAsia="Times New Roman" w:hAnsi="Times New Roman" w:cs="Times New Roman"/>
          <w:sz w:val="24"/>
          <w:szCs w:val="24"/>
        </w:rPr>
        <w:t xml:space="preserve">技術</w:t>
      </w:r>
      <w:r xmlns:w="http://schemas.openxmlformats.org/wordprocessingml/2006/main" w:rsidRPr="001E5AE5">
        <w:rPr>
          <w:rFonts w:ascii="Times New Roman" w:eastAsia="Times New Roman" w:hAnsi="Times New Roman" w:cs="Times New Roman"/>
          <w:sz w:val="24"/>
          <w:szCs w:val="24"/>
        </w:rPr>
        <w:t xml:space="preserve">の進歩、疾病負担の増加、そして生物製剤の普及拡大に牽引され、力強い成長軌道に乗っています。しかしながら、コスト、規制、安定性、そして競争といった課題を抱えており、綿密な戦略計画が求められます。バイオテクノロジーのスタートアップ企業から既存の製薬企業に至るまで、ステークホルダーにとって、イノベーション、パートナーシップ、そしてグローバル展開こそがビジネスチャンスとなるのです。</w:t>
      </w:r>
    </w:p>
    <w:p w14:paraId="6798B24B" w14:textId="77777777" w:rsidR="001E5AE5" w:rsidRPr="001E5AE5" w:rsidRDefault="001E5AE5" w:rsidP="001E5AE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1E5AE5">
        <w:rPr>
          <w:rFonts w:ascii="Times New Roman" w:eastAsia="Times New Roman" w:hAnsi="Times New Roman" w:cs="Times New Roman"/>
          <w:sz w:val="24"/>
          <w:szCs w:val="24"/>
        </w:rPr>
        <w:t xml:space="preserve">ご希望であれば、より短いエグゼクティブサマリーバージョンやスライドデッキバージョンの作成、あるいは特定の地域（インド、APACなど）向けのローカライズもお手伝いいたします。記事の修正やフォーマット変更をご希望の場合は、お知らせください。</w:t>
      </w:r>
    </w:p>
    <w:p w14:paraId="610066E6" w14:textId="77777777" w:rsidR="00126030" w:rsidRDefault="00126030"/>
    <w:sectPr w:rsidR="001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792"/>
    <w:multiLevelType w:val="multilevel"/>
    <w:tmpl w:val="A17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71DBD"/>
    <w:multiLevelType w:val="multilevel"/>
    <w:tmpl w:val="478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E19B2"/>
    <w:multiLevelType w:val="multilevel"/>
    <w:tmpl w:val="DC3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9754E"/>
    <w:multiLevelType w:val="multilevel"/>
    <w:tmpl w:val="23FC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A1666"/>
    <w:multiLevelType w:val="multilevel"/>
    <w:tmpl w:val="E9F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4205C"/>
    <w:multiLevelType w:val="multilevel"/>
    <w:tmpl w:val="4CEA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83521"/>
    <w:multiLevelType w:val="multilevel"/>
    <w:tmpl w:val="D8A6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A6594"/>
    <w:multiLevelType w:val="multilevel"/>
    <w:tmpl w:val="616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E5"/>
    <w:rsid w:val="00126030"/>
    <w:rsid w:val="001E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5846"/>
  <w15:chartTrackingRefBased/>
  <w15:docId w15:val="{A990C3E2-DA10-45A7-9641-D1D16212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5A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AE5"/>
    <w:rPr>
      <w:b/>
      <w:bCs/>
    </w:rPr>
  </w:style>
  <w:style w:type="character" w:styleId="Emphasis">
    <w:name w:val="Emphasis"/>
    <w:basedOn w:val="DefaultParagraphFont"/>
    <w:uiPriority w:val="20"/>
    <w:qFormat/>
    <w:rsid w:val="001E5AE5"/>
    <w:rPr>
      <w:i/>
      <w:iCs/>
    </w:rPr>
  </w:style>
  <w:style w:type="character" w:styleId="Hyperlink">
    <w:name w:val="Hyperlink"/>
    <w:basedOn w:val="DefaultParagraphFont"/>
    <w:uiPriority w:val="99"/>
    <w:unhideWhenUsed/>
    <w:rsid w:val="001E5AE5"/>
    <w:rPr>
      <w:color w:val="0563C1" w:themeColor="hyperlink"/>
      <w:u w:val="single"/>
    </w:rPr>
  </w:style>
  <w:style w:type="character" w:styleId="UnresolvedMention">
    <w:name w:val="Unresolved Mention"/>
    <w:basedOn w:val="DefaultParagraphFont"/>
    <w:uiPriority w:val="99"/>
    <w:semiHidden/>
    <w:unhideWhenUsed/>
    <w:rsid w:val="001E5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1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protein-therapeu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rotein-therapeutics-market" TargetMode="External"/><Relationship Id="rId5" Type="http://schemas.openxmlformats.org/officeDocument/2006/relationships/hyperlink" Target="https://www.skyquestt.com/sample-request/protein-therapeu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2025-10-08T16:04:00Z</dcterms:created>
  <dcterms:modified xsi:type="dcterms:W3CDTF">2025-10-08T16:12:00Z</dcterms:modified>
</cp:coreProperties>
</file>