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  <w:r>
        <w:rPr>
          <w:rFonts w:hint="eastAsia" w:ascii="BIZ UDゴシック" w:hAnsi="BIZ UDゴシック" w:eastAsia="BIZ UDゴシック" w:cs="BIZ UDゴシック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-10795</wp:posOffset>
                </wp:positionV>
                <wp:extent cx="2466975" cy="571500"/>
                <wp:effectExtent l="0" t="0" r="0" b="0"/>
                <wp:wrapNone/>
                <wp:docPr id="219" name="正方形/長方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hint="default" w:eastAsia="Meiryo UI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color w:val="000000"/>
                                <w:lang w:val="en-US" w:eastAsia="ja-JP"/>
                              </w:rPr>
                              <w:t>2026</w:t>
                            </w:r>
                            <w:r>
                              <w:rPr>
                                <w:rFonts w:ascii="Meiryo UI" w:hAnsi="Meiryo UI" w:eastAsia="Meiryo UI" w:cs="Meiryo UI"/>
                                <w:color w:val="000000"/>
                              </w:rPr>
                              <w:t>年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color w:val="000000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ascii="Meiryo UI" w:hAnsi="Meiryo UI" w:eastAsia="Meiryo UI" w:cs="Meiryo UI"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color w:val="000000"/>
                                <w:lang w:val="en-US" w:eastAsia="ja-JP"/>
                              </w:rPr>
                              <w:t>1日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 w:eastAsia="游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color w:val="000000"/>
                                <w:lang w:eastAsia="ja-JP"/>
                              </w:rPr>
                              <w:t>有限会社森の生活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19" o:spid="_x0000_s1026" o:spt="1" style="position:absolute;left:0pt;margin-top:-0.85pt;height:45pt;width:194.25pt;mso-position-horizontal:right;mso-position-horizontal-relative:margin;z-index:251659264;mso-width-relative:page;mso-height-relative:page;" filled="f" stroked="f" coordsize="21600,21600" o:gfxdata="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qTg5/TAAAABgEAAA8AAAAAAAAAAQAgAAAA&#10;IgAAAGRycy9kb3ducmV2LnhtbFBLAQIUABQAAAAIAIdO4kCdJLmv1wEAAIIDAAAOAAAAAAAAAAEA&#10;IAAAACIBAABkcnMvZTJvRG9jLnhtbFBLBQYAAAAABgAGAFkBAABrBQAAAAA=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wordWrap w:val="0"/>
                        <w:jc w:val="right"/>
                        <w:rPr>
                          <w:rFonts w:hint="default" w:eastAsia="Meiryo UI"/>
                          <w:lang w:val="en-US"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color w:val="000000"/>
                          <w:lang w:val="en-US" w:eastAsia="ja-JP"/>
                        </w:rPr>
                        <w:t>2026</w:t>
                      </w:r>
                      <w:r>
                        <w:rPr>
                          <w:rFonts w:ascii="Meiryo UI" w:hAnsi="Meiryo UI" w:eastAsia="Meiryo UI" w:cs="Meiryo UI"/>
                          <w:color w:val="000000"/>
                        </w:rPr>
                        <w:t>年</w:t>
                      </w:r>
                      <w:r>
                        <w:rPr>
                          <w:rFonts w:hint="eastAsia" w:ascii="Meiryo UI" w:hAnsi="Meiryo UI" w:eastAsia="Meiryo UI" w:cs="Meiryo UI"/>
                          <w:color w:val="000000"/>
                          <w:lang w:val="en-US" w:eastAsia="ja-JP"/>
                        </w:rPr>
                        <w:t>6</w:t>
                      </w:r>
                      <w:r>
                        <w:rPr>
                          <w:rFonts w:ascii="Meiryo UI" w:hAnsi="Meiryo UI" w:eastAsia="Meiryo UI" w:cs="Meiryo UI"/>
                          <w:color w:val="000000"/>
                        </w:rPr>
                        <w:t>月</w:t>
                      </w:r>
                      <w:r>
                        <w:rPr>
                          <w:rFonts w:hint="eastAsia" w:ascii="Meiryo UI" w:hAnsi="Meiryo UI" w:eastAsia="Meiryo UI" w:cs="Meiryo UI"/>
                          <w:color w:val="000000"/>
                          <w:lang w:val="en-US" w:eastAsia="ja-JP"/>
                        </w:rPr>
                        <w:t>1日</w:t>
                      </w:r>
                    </w:p>
                    <w:p>
                      <w:pPr>
                        <w:jc w:val="right"/>
                        <w:rPr>
                          <w:rFonts w:hint="eastAsia" w:eastAsia="游明朝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color w:val="000000"/>
                          <w:lang w:eastAsia="ja-JP"/>
                        </w:rPr>
                        <w:t>有限会社森の生活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BIZ UDゴシック" w:hAnsi="BIZ UDゴシック" w:eastAsia="BIZ UDゴシック" w:cs="BIZ UDゴシック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-10795</wp:posOffset>
                </wp:positionV>
                <wp:extent cx="1512570" cy="354965"/>
                <wp:effectExtent l="0" t="0" r="0" b="0"/>
                <wp:wrapNone/>
                <wp:docPr id="221" name="正方形/長方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60" w:lineRule="auto"/>
                            </w:pPr>
                            <w:r>
                              <w:rPr>
                                <w:rFonts w:ascii="Meiryo UI" w:hAnsi="Meiryo UI" w:eastAsia="Meiryo UI" w:cs="Meiryo UI"/>
                                <w:color w:val="000000"/>
                              </w:rPr>
                              <w:t>報道関係各位</w:t>
                            </w:r>
                          </w:p>
                          <w:p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1" o:spid="_x0000_s1026" o:spt="1" style="position:absolute;left:0pt;margin-left:-0.45pt;margin-top:-0.85pt;height:27.95pt;width:119.1pt;z-index:251658240;mso-width-relative:page;mso-height-relative:page;" filled="f" stroked="f" coordsize="21600,21600" o:gfxdata="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Rfn9dMAAAAHAQAADwAAAAAAAAABACAAAAAi&#10;AAAAZHJzL2Rvd25yZXYueG1sUEsBAhQAFAAAAAgAh07iQE6zTUbWAQAAggMAAA4AAAAAAAAAAQAg&#10;AAAAIgEAAGRycy9lMm9Eb2MueG1sUEsFBgAAAAAGAAYAWQEAAGoFAAAAAA==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line="260" w:lineRule="auto"/>
                      </w:pPr>
                      <w:r>
                        <w:rPr>
                          <w:rFonts w:ascii="Meiryo UI" w:hAnsi="Meiryo UI" w:eastAsia="Meiryo UI" w:cs="Meiryo UI"/>
                          <w:color w:val="000000"/>
                        </w:rPr>
                        <w:t>報道関係各位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</w:rPr>
      </w:pPr>
      <w:bookmarkStart w:id="0" w:name="_heading=h.gjdgxs" w:colFirst="0" w:colLast="0"/>
      <w:bookmarkEnd w:id="0"/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</w:rPr>
      </w:pP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</w:rPr>
      </w:pPr>
      <w:r>
        <w:rPr>
          <w:rFonts w:hint="eastAsia" w:ascii="BIZ UDゴシック" w:hAnsi="BIZ UDゴシック" w:eastAsia="BIZ UDゴシック" w:cs="BIZ UDゴシック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2100" cy="0"/>
                <wp:effectExtent l="0" t="19050" r="2540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5pt;height:0pt;width:523pt;z-index:251674624;mso-width-relative:page;mso-height-relative:page;" filled="f" stroked="t" coordsize="21600,21600" o:gfxdata="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GOnf81AAAAAUBAAAPAAAAAAAAAAEAIAAAACIAAABk&#10;cnMvZG93bnJldi54bWxQSwECFAAUAAAACACHTuJAMyIdm9EBAABnAwAADgAAAAAAAAABACAAAAAj&#10;AQAAZHJzL2Uyb0RvYy54bWxQSwUGAAAAAAYABgBZAQAAZgUAAAAA&#10;">
                <v:fill on="f" focussize="0,0"/>
                <v:stroke weight="3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240" w:line="260" w:lineRule="auto"/>
        <w:jc w:val="center"/>
        <w:rPr>
          <w:rFonts w:hint="eastAsia" w:ascii="BIZ UDゴシック" w:hAnsi="BIZ UDゴシック" w:eastAsia="BIZ UDゴシック" w:cs="BIZ UDゴシック"/>
          <w:b/>
          <w:sz w:val="36"/>
          <w:szCs w:val="36"/>
          <w:lang w:eastAsia="ja-JP"/>
        </w:rPr>
      </w:pPr>
      <w:r>
        <w:rPr>
          <w:rFonts w:hint="eastAsia" w:ascii="BIZ UDゴシック" w:hAnsi="BIZ UDゴシック" w:eastAsia="BIZ UDゴシック" w:cs="BIZ UDゴシック"/>
          <w:b/>
          <w:sz w:val="36"/>
          <w:szCs w:val="36"/>
        </w:rPr>
        <w:t>【滋賀・</w:t>
      </w:r>
      <w:r>
        <w:rPr>
          <w:rFonts w:hint="eastAsia" w:ascii="BIZ UDゴシック" w:hAnsi="BIZ UDゴシック" w:eastAsia="BIZ UDゴシック" w:cs="BIZ UDゴシック"/>
          <w:b/>
          <w:sz w:val="36"/>
          <w:szCs w:val="36"/>
          <w:lang w:eastAsia="ja-JP"/>
        </w:rPr>
        <w:t>比良山麓</w:t>
      </w:r>
      <w:r>
        <w:rPr>
          <w:rFonts w:hint="eastAsia" w:ascii="BIZ UDゴシック" w:hAnsi="BIZ UDゴシック" w:eastAsia="BIZ UDゴシック" w:cs="BIZ UDゴシック"/>
          <w:b/>
          <w:sz w:val="36"/>
          <w:szCs w:val="36"/>
        </w:rPr>
        <w:t>】</w:t>
      </w:r>
      <w:r>
        <w:rPr>
          <w:rFonts w:hint="eastAsia" w:ascii="BIZ UDゴシック" w:hAnsi="BIZ UDゴシック" w:eastAsia="BIZ UDゴシック" w:cs="BIZ UDゴシック"/>
          <w:b/>
          <w:sz w:val="36"/>
          <w:szCs w:val="36"/>
          <w:lang w:eastAsia="ja-JP"/>
        </w:rPr>
        <w:t>「</w:t>
      </w:r>
      <w:r>
        <w:rPr>
          <w:rFonts w:hint="eastAsia" w:ascii="BIZ UDゴシック" w:hAnsi="BIZ UDゴシック" w:eastAsia="BIZ UDゴシック" w:cs="BIZ UDゴシック"/>
          <w:b/>
          <w:bCs/>
          <w:sz w:val="36"/>
          <w:szCs w:val="36"/>
          <w:rtl w:val="0"/>
          <w:lang w:val="ja-JP" w:eastAsia="ja-JP"/>
        </w:rPr>
        <w:t>森の邸宅に泊まる」</w:t>
      </w:r>
      <w:r>
        <w:rPr>
          <w:rFonts w:hint="eastAsia" w:ascii="BIZ UDゴシック" w:hAnsi="BIZ UDゴシック" w:eastAsia="BIZ UDゴシック" w:cs="BIZ UDゴシック"/>
          <w:b/>
          <w:sz w:val="36"/>
          <w:szCs w:val="36"/>
          <w:lang w:val="en-US" w:eastAsia="ja-JP"/>
        </w:rPr>
        <w:t>創業者の住まいを受け継いだ新客室「レジデンス」誕生。</w:t>
      </w:r>
    </w:p>
    <w:p>
      <w:pPr>
        <w:spacing w:before="240" w:line="260" w:lineRule="auto"/>
        <w:jc w:val="center"/>
        <w:rPr>
          <w:rFonts w:hint="eastAsia" w:ascii="BIZ UDゴシック" w:hAnsi="BIZ UDゴシック" w:eastAsia="BIZ UDゴシック" w:cs="BIZ UDゴシック"/>
          <w:sz w:val="24"/>
          <w:szCs w:val="24"/>
        </w:rPr>
      </w:pPr>
      <w:r>
        <w:rPr>
          <w:rFonts w:hint="eastAsia" w:ascii="BIZ UDゴシック" w:hAnsi="BIZ UDゴシック" w:eastAsia="BIZ UDゴシック" w:cs="BIZ UDゴシック"/>
          <w:sz w:val="24"/>
          <w:szCs w:val="24"/>
        </w:rPr>
        <w:t>～</w:t>
      </w:r>
      <w:r>
        <w:rPr>
          <w:rFonts w:hint="eastAsia" w:ascii="BIZ UDゴシック" w:hAnsi="BIZ UDゴシック" w:eastAsia="BIZ UDゴシック" w:cs="BIZ UDゴシック"/>
          <w:sz w:val="24"/>
          <w:szCs w:val="24"/>
          <w:lang w:eastAsia="ja-JP"/>
        </w:rPr>
        <w:t>オーベルジュメソンは、創業者が実際に暮らしていた住まいを改装し、新客室「レジデンス」をオープン。森を眺める大きな窓やキッチンを備え、暮らすように滞在できる空間。</w:t>
      </w:r>
      <w:r>
        <w:rPr>
          <w:rFonts w:hint="eastAsia" w:ascii="BIZ UDゴシック" w:hAnsi="BIZ UDゴシック" w:eastAsia="BIZ UDゴシック" w:cs="BIZ UDゴシック"/>
          <w:sz w:val="24"/>
          <w:szCs w:val="24"/>
        </w:rPr>
        <w:t>～</w:t>
      </w:r>
      <w:r>
        <w:rPr>
          <w:rFonts w:hint="eastAsia" w:ascii="BIZ UDゴシック" w:hAnsi="BIZ UDゴシック" w:eastAsia="BIZ UDゴシック" w:cs="BIZ UDゴシック"/>
          <w:sz w:val="24"/>
          <w:szCs w:val="24"/>
        </w:rPr>
        <w:br w:type="textWrapping"/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2100" cy="0"/>
                <wp:effectExtent l="0" t="19050" r="25400" b="19050"/>
                <wp:wrapNone/>
                <wp:docPr id="209871433" name="直線コネクタ 20987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.45pt;height:0pt;width:523pt;z-index:251676672;mso-width-relative:page;mso-height-relative:page;" filled="f" stroked="t" coordsize="21600,21600" o:gfxdata="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57nMi1AAAAAUBAAAPAAAAAAAAAAEA&#10;IAAAACIAAABkcnMvZG93bnJldi54bWxQSwECFAAUAAAACACHTuJAMxfmC9oBAAB3AwAADgAAAAAA&#10;AAABACAAAAAjAQAAZHJzL2Uyb0RvYy54bWxQSwUGAAAAAAYABgBZAQAAbwUAAAAA&#10;">
                <v:fill on="f" focussize="0,0"/>
                <v:stroke weight="3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5133975" cy="3599815"/>
            <wp:effectExtent l="0" t="0" r="9525" b="635"/>
            <wp:docPr id="2" name="図形 2" descr="02162026AubergeMaison_000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02162026AubergeMaison_0001web"/>
                    <pic:cNvPicPr>
                      <a:picLocks noChangeAspect="1"/>
                    </pic:cNvPicPr>
                  </pic:nvPicPr>
                  <pic:blipFill>
                    <a:blip r:embed="rId5"/>
                    <a:srcRect l="7482" t="17193" r="29630" b="1667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</w:pP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  <w:r>
        <w:rPr>
          <w:rFonts w:hint="eastAsia" w:ascii="BIZ UDゴシック" w:hAnsi="BIZ UDゴシック" w:eastAsia="BIZ UDゴシック" w:cs="BIZ UDゴシック"/>
          <w:b/>
          <w:color w:val="000000"/>
        </w:rPr>
        <w:t>琵琶湖の西側、比良山麓に佇む</w:t>
      </w:r>
      <w:r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  <w:t>美食の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宿『オーベルジュメソン』を経営する有限会社森の生活（滋賀県大津市、代表：島田風香）は</w:t>
      </w:r>
      <w:r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  <w:t>、</w:t>
      </w:r>
      <w:r>
        <w:rPr>
          <w:rFonts w:hint="eastAsia" w:ascii="BIZ UDゴシック" w:hAnsi="BIZ UDゴシック" w:eastAsia="BIZ UDゴシック" w:cs="BIZ UDゴシック"/>
          <w:b/>
          <w:color w:val="000000"/>
          <w:lang w:val="en-US" w:eastAsia="ja-JP"/>
        </w:rPr>
        <w:t>6部屋目となる新客室「レジデンス」を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202</w:t>
      </w:r>
      <w:r>
        <w:rPr>
          <w:rFonts w:hint="eastAsia" w:ascii="BIZ UDゴシック" w:hAnsi="BIZ UDゴシック" w:eastAsia="BIZ UDゴシック" w:cs="BIZ UDゴシック"/>
          <w:b/>
          <w:color w:val="000000"/>
          <w:lang w:val="en-US" w:eastAsia="ja-JP"/>
        </w:rPr>
        <w:t>6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年</w:t>
      </w:r>
      <w:r>
        <w:rPr>
          <w:rFonts w:hint="eastAsia" w:ascii="BIZ UDゴシック" w:hAnsi="BIZ UDゴシック" w:eastAsia="BIZ UDゴシック" w:cs="BIZ UDゴシック"/>
          <w:b/>
          <w:color w:val="000000"/>
          <w:lang w:val="en-US" w:eastAsia="ja-JP"/>
        </w:rPr>
        <w:t>6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月</w:t>
      </w:r>
      <w:r>
        <w:rPr>
          <w:rFonts w:hint="eastAsia" w:ascii="BIZ UDゴシック" w:hAnsi="BIZ UDゴシック" w:eastAsia="BIZ UDゴシック" w:cs="BIZ UDゴシック"/>
          <w:b/>
          <w:color w:val="000000"/>
          <w:lang w:val="en-US" w:eastAsia="ja-JP"/>
        </w:rPr>
        <w:t>1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日にオープンいた</w:t>
      </w:r>
      <w:r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  <w:t>しました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。</w: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bCs/>
          <w:color w:val="000000"/>
          <w:u w:color="000000"/>
          <w:lang w:val="ja-JP" w:eastAsia="ja-JP"/>
        </w:rPr>
      </w:pPr>
      <w:r>
        <w:rPr>
          <w:rFonts w:hint="eastAsia" w:ascii="BIZ UDゴシック" w:hAnsi="BIZ UDゴシック" w:eastAsia="BIZ UDゴシック" w:cs="BIZ UDゴシック"/>
          <w:b/>
          <w:bCs/>
          <w:color w:val="000000"/>
          <w:u w:color="000000"/>
          <w:rtl w:val="0"/>
          <w:lang w:val="ja-JP" w:eastAsia="ja-JP"/>
        </w:rPr>
        <w:t>オーベルジュメソンは、「何もしない贅沢を味わう籠れる宿」をコンセプトに、森の静謐と美食を堪能できる宿泊施設です。</w: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bCs/>
          <w:color w:val="000000"/>
          <w:u w:color="000000"/>
          <w:lang w:val="ja-JP" w:eastAsia="ja-JP"/>
        </w:rPr>
      </w:pP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  <w:r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  <w:t>「レジデンス」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は、</w:t>
      </w:r>
      <w:r>
        <w:rPr>
          <w:rFonts w:hint="eastAsia" w:ascii="BIZ UDゴシック" w:hAnsi="BIZ UDゴシック" w:eastAsia="BIZ UDゴシック" w:cs="BIZ UDゴシック"/>
          <w:b/>
          <w:color w:val="000000"/>
          <w:lang w:eastAsia="ja-JP"/>
        </w:rPr>
        <w:t>アメリカ人創業者が実際に暮らしていた住まいを改装した新客室。森側全面に開いた窓とキッチン付きの贅沢な空間が特徴です</w:t>
      </w:r>
      <w:r>
        <w:rPr>
          <w:rFonts w:hint="eastAsia" w:ascii="BIZ UDゴシック" w:hAnsi="BIZ UDゴシック" w:eastAsia="BIZ UDゴシック" w:cs="BIZ UDゴシック"/>
          <w:b/>
          <w:color w:val="000000"/>
        </w:rPr>
        <w:t>。四季折々の自然の静けさに包まれ、</w:t>
      </w:r>
      <w:r>
        <w:rPr>
          <w:rFonts w:hint="eastAsia" w:ascii="BIZ UDゴシック" w:hAnsi="BIZ UDゴシック" w:eastAsia="BIZ UDゴシック" w:cs="BIZ UDゴシック"/>
          <w:b/>
          <w:bCs/>
          <w:color w:val="000000"/>
          <w:u w:color="000000"/>
          <w:lang w:val="ja-JP" w:eastAsia="ja-JP"/>
        </w:rPr>
        <w:t>時間を忘れた滞在を楽しめます。</w: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  <w:r>
        <w:rPr>
          <w:rFonts w:hint="eastAsia" w:ascii="BIZ UDゴシック" w:hAnsi="BIZ UDゴシック" w:eastAsia="BIZ UDゴシック" w:cs="BIZ UDゴシック"/>
          <w:b/>
          <w:color w:val="000000"/>
        </w:rPr>
        <w:t>▼「オーベルジュメソン」公式サイト：https://www.meson-box.com/</w:t>
      </w:r>
    </w:p>
    <w:p>
      <w:pPr>
        <w:spacing w:line="260" w:lineRule="auto"/>
        <w:jc w:val="left"/>
        <w:rPr>
          <w:rFonts w:hint="eastAsia" w:ascii="BIZ UDゴシック" w:hAnsi="BIZ UDゴシック" w:eastAsia="BIZ UDゴシック" w:cs="BIZ UDゴシック"/>
          <w:b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  <w:r>
        <w:rPr>
          <w:rFonts w:hint="eastAsia" w:ascii="BIZ UDゴシック" w:hAnsi="BIZ UDゴシック" w:eastAsia="BIZ UDゴシック" w:cs="BIZ UDゴシック"/>
          <w:color w:val="000000"/>
        </w:rPr>
        <w:t>【</w:t>
      </w:r>
      <w:r>
        <w:rPr>
          <w:rFonts w:hint="eastAsia" w:ascii="BIZ UDゴシック" w:hAnsi="BIZ UDゴシック" w:eastAsia="BIZ UDゴシック" w:cs="BIZ UDゴシック"/>
          <w:color w:val="000000"/>
          <w:lang w:eastAsia="ja-JP"/>
        </w:rPr>
        <w:t>レジデンス</w:t>
      </w:r>
      <w:r>
        <w:rPr>
          <w:rFonts w:hint="eastAsia" w:ascii="BIZ UDゴシック" w:hAnsi="BIZ UDゴシック" w:eastAsia="BIZ UDゴシック" w:cs="BIZ UDゴシック"/>
          <w:color w:val="000000"/>
        </w:rPr>
        <w:t>・予約受付ページ】https://reserve.489ban.net/client/meson-box/0/plan/room/43379</w:t>
      </w: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spacing w:line="260" w:lineRule="auto"/>
        <w:jc w:val="center"/>
        <w:rPr>
          <w:rFonts w:hint="eastAsia" w:ascii="BIZ UDゴシック" w:hAnsi="BIZ UDゴシック" w:eastAsia="BIZ UDゴシック" w:cs="BIZ UDゴシック"/>
          <w:color w:val="000000"/>
        </w:rPr>
      </w:pPr>
    </w:p>
    <w:p>
      <w:pPr>
        <w:pBdr>
          <w:top w:val="single" w:color="FFFFFF" w:sz="4" w:space="3"/>
          <w:left w:val="single" w:color="FFFFFF" w:sz="4" w:space="4"/>
          <w:bottom w:val="single" w:color="FFFFFF" w:sz="4" w:space="0"/>
          <w:right w:val="single" w:color="FFFFFF" w:sz="4" w:space="4"/>
        </w:pBdr>
        <w:shd w:val="clear" w:color="auto" w:fill="4472C4"/>
        <w:ind w:firstLine="120"/>
        <w:rPr>
          <w:rFonts w:hint="eastAsia" w:ascii="BIZ UDゴシック" w:hAnsi="BIZ UDゴシック" w:eastAsia="BIZ UDゴシック" w:cs="BIZ UDゴシック"/>
          <w:b/>
          <w:color w:val="FFFFFF"/>
          <w:sz w:val="24"/>
          <w:szCs w:val="24"/>
        </w:rPr>
      </w:pPr>
      <w:r>
        <w:rPr>
          <w:rFonts w:hint="eastAsia" w:ascii="BIZ UDゴシック" w:hAnsi="BIZ UDゴシック" w:eastAsia="BIZ UDゴシック" w:cs="BIZ UDゴシック"/>
          <w:b/>
          <w:color w:val="FFFFFF"/>
          <w:sz w:val="24"/>
          <w:szCs w:val="24"/>
          <w:lang w:eastAsia="ja-JP"/>
        </w:rPr>
        <w:t>森に包まれる空間で「暮らすように過ごす」が叶う部屋。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5400040" cy="3599815"/>
            <wp:effectExtent l="0" t="0" r="10160" b="635"/>
            <wp:docPr id="12" name="図形 12" descr="02162026AubergeMaison_004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形 12" descr="02162026AubergeMaison_0044w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大津市の北端、比良山が琵琶湖に迫る地域「湖西」は、豊かな自然を求めて、感性豊かな人々が移り住み、独自の暮らしが営まれています。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私たちはこの地域のどこかのんびりとした人々の暮らしを「森の生活」と呼んでいます。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もともと「レジデンス」も、1980年代に</w:t>
      </w:r>
      <w:bookmarkStart w:id="2" w:name="_GoBack"/>
      <w:bookmarkEnd w:id="2"/>
      <w:r>
        <w:rPr>
          <w:rFonts w:hint="eastAsia" w:ascii="BIZ UDゴシック" w:hAnsi="BIZ UDゴシック" w:eastAsia="BIZ UDゴシック" w:cs="BIZ UDゴシック"/>
          <w:lang w:eastAsia="ja-JP"/>
        </w:rPr>
        <w:t>アメリカ人サンドラ・パオリニ(通称サンディ)とその夫のために建てられた住まいでした。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サンディは「この地域に流れるゆったりとした時間を、もっと多くの人に味わってもらいたい」という思いを持ち、宿を始めます。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それが、現在のオーベルジュメソンの前身となったゲストハウスです。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30年という時を経て、この夏オーベルジュメソンの一客室として、新たな時を刻み始めることとなりました。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レジデンスの最も大きな特徴は、森に包まれるような圧倒的な大開口。ソファで本を読むとき、キッチンでお料理をするとき、朝目覚めるとき、いつも森がそばにいてくれる感覚を味わえます。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そして</w:t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t>153㎡のゆったりとした空間は、ご家族やご友人など、幅広いグループでのご滞在にご利用いただけます。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b/>
          <w:u w:val="single"/>
          <w:lang w:eastAsia="ja-JP"/>
        </w:rPr>
      </w:pPr>
      <w:r>
        <w:rPr>
          <w:rFonts w:hint="eastAsia" w:ascii="BIZ UDゴシック" w:hAnsi="BIZ UDゴシック" w:eastAsia="BIZ UDゴシック" w:cs="BIZ UDゴシック"/>
          <w:b/>
          <w:u w:val="single"/>
        </w:rPr>
        <w:t>・</w:t>
      </w:r>
      <w:r>
        <w:rPr>
          <w:rFonts w:hint="eastAsia" w:ascii="BIZ UDゴシック" w:hAnsi="BIZ UDゴシック" w:eastAsia="BIZ UDゴシック" w:cs="BIZ UDゴシック"/>
          <w:b/>
          <w:u w:val="single"/>
          <w:lang w:eastAsia="ja-JP"/>
        </w:rPr>
        <w:t>レジデンス客室概要　</w:t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・</w:t>
      </w:r>
      <w:r>
        <w:rPr>
          <w:rFonts w:hint="eastAsia" w:ascii="BIZ UDゴシック" w:hAnsi="BIZ UDゴシック" w:eastAsia="BIZ UDゴシック" w:cs="BIZ UDゴシック"/>
        </w:rPr>
        <w:t>定員：8名</w:t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・</w:t>
      </w:r>
      <w:r>
        <w:rPr>
          <w:rFonts w:hint="eastAsia" w:ascii="BIZ UDゴシック" w:hAnsi="BIZ UDゴシック" w:eastAsia="BIZ UDゴシック" w:cs="BIZ UDゴシック"/>
        </w:rPr>
        <w:t>床面積：153㎡</w:t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・料金：</w:t>
      </w:r>
      <w:r>
        <w:rPr>
          <w:rFonts w:hint="eastAsia" w:ascii="BIZ UDゴシック" w:hAnsi="BIZ UDゴシック" w:eastAsia="BIZ UDゴシック" w:cs="BIZ UDゴシック"/>
        </w:rPr>
        <w:t>¥</w:t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t>41,250</w:t>
      </w:r>
      <w:r>
        <w:rPr>
          <w:rFonts w:hint="eastAsia" w:ascii="BIZ UDゴシック" w:hAnsi="BIZ UDゴシック" w:eastAsia="BIZ UDゴシック" w:cs="BIZ UDゴシック"/>
        </w:rPr>
        <w:t>～(税込</w:t>
      </w:r>
      <w:r>
        <w:rPr>
          <w:rFonts w:hint="eastAsia" w:ascii="BIZ UDゴシック" w:hAnsi="BIZ UDゴシック" w:eastAsia="BIZ UDゴシック" w:cs="BIZ UDゴシック"/>
          <w:lang w:eastAsia="ja-JP"/>
        </w:rPr>
        <w:t>・素泊まり</w:t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t>2名利用時</w:t>
      </w:r>
      <w:r>
        <w:rPr>
          <w:rFonts w:hint="eastAsia" w:ascii="BIZ UDゴシック" w:hAnsi="BIZ UDゴシック" w:eastAsia="BIZ UDゴシック" w:cs="BIZ UDゴシック"/>
        </w:rPr>
        <w:t>)</w:t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・ダブルベッド</w:t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t>×4（2ベッドルーム）</w:t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</w:p>
    <w:p>
      <w:pPr>
        <w:spacing w:line="260" w:lineRule="auto"/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</w:rPr>
        <w:drawing>
          <wp:inline distT="0" distB="0" distL="114300" distR="114300">
            <wp:extent cx="2700655" cy="1800225"/>
            <wp:effectExtent l="0" t="0" r="4445" b="9525"/>
            <wp:docPr id="4" name="図形 4" descr="02162026AubergeMaison_002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02162026AubergeMaison_0021w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8"/>
          <w:rFonts w:hint="eastAsia" w:ascii="BIZ UDゴシック" w:hAnsi="BIZ UDゴシック" w:eastAsia="BIZ UDゴシック" w:cs="BIZ UDゴシック"/>
          <w:lang w:eastAsia="ja-JP"/>
        </w:rPr>
        <w:t>　</w:t>
      </w: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2700655" cy="1800225"/>
            <wp:effectExtent l="0" t="0" r="4445" b="9525"/>
            <wp:docPr id="5" name="図形 5" descr="02162026AubergeMaison_0015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5" descr="02162026AubergeMaison_0015w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hint="eastAsia" w:ascii="BIZ UDゴシック" w:hAnsi="BIZ UDゴシック" w:eastAsia="BIZ UDゴシック" w:cs="BIZ UDゴシック"/>
        </w:rPr>
      </w:pPr>
    </w:p>
    <w:p>
      <w:pPr>
        <w:pBdr>
          <w:top w:val="single" w:color="FFFFFF" w:sz="4" w:space="3"/>
          <w:left w:val="single" w:color="FFFFFF" w:sz="4" w:space="4"/>
          <w:bottom w:val="single" w:color="FFFFFF" w:sz="4" w:space="0"/>
          <w:right w:val="single" w:color="FFFFFF" w:sz="4" w:space="4"/>
        </w:pBdr>
        <w:shd w:val="clear" w:color="auto" w:fill="4472C4"/>
        <w:ind w:firstLine="120"/>
        <w:rPr>
          <w:rFonts w:hint="eastAsia" w:ascii="BIZ UDゴシック" w:hAnsi="BIZ UDゴシック" w:eastAsia="BIZ UDゴシック" w:cs="BIZ UDゴシック"/>
          <w:b/>
          <w:color w:val="FFFFFF"/>
          <w:sz w:val="24"/>
          <w:szCs w:val="24"/>
          <w:lang w:eastAsia="ja-JP"/>
        </w:rPr>
      </w:pPr>
      <w:r>
        <w:rPr>
          <w:rFonts w:hint="eastAsia" w:ascii="BIZ UDゴシック" w:hAnsi="BIZ UDゴシック" w:eastAsia="BIZ UDゴシック" w:cs="BIZ UDゴシック"/>
          <w:b/>
          <w:color w:val="FFFFFF"/>
          <w:sz w:val="24"/>
          <w:szCs w:val="24"/>
          <w:lang w:eastAsia="ja-JP"/>
        </w:rPr>
        <w:t>大切な人と「ともに台所に立つ」時間を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5400040" cy="3599815"/>
            <wp:effectExtent l="0" t="0" r="10160" b="635"/>
            <wp:docPr id="9" name="図形 9" descr="02162026AubergeMaison_0139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形 9" descr="02162026AubergeMaison_0139w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現代の忙しいライフスタイルにおいて、料理は単なる「食事を用意するための作業」として効率化されがちです。しかし私たちは、家族や友人など大切な人たちと共に台所に立ち、会話を楽しみながら料理を仕上げていく「共創の時間」にこそ、本来の豊かな価値があると考えてい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今回は同じ地域で制作される家具職人にキッチンの制作を依頼。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L字に曲がったモルタル調の天板を乗せた木のキッチンは、ログハウスに調和しつつ、モダンな雰囲気も感じる、他にはない仕上がりになりました。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滞在時には、地元農家直送の旬のお野菜セットや、滋賀県産のお米など幅広いオプションをご用意しています。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t>その他、地域の住人から集めたお買い物スポット情報や、壁一面のお料理や食事に関する本の数々は、このお部屋でのお料理をより充実させてくれると感じています。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2700655" cy="1800225"/>
            <wp:effectExtent l="0" t="0" r="4445" b="9525"/>
            <wp:docPr id="7" name="図形 7" descr="02162026AubergeMaison_0010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02162026AubergeMaison_0010w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IZ UDゴシック" w:hAnsi="BIZ UDゴシック" w:eastAsia="BIZ UDゴシック" w:cs="BIZ UDゴシック"/>
          <w:lang w:eastAsia="ja-JP"/>
        </w:rPr>
        <w:t>　</w:t>
      </w: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2700655" cy="1800225"/>
            <wp:effectExtent l="0" t="0" r="4445" b="9525"/>
            <wp:docPr id="8" name="図形 8" descr="02162026AubergeMaison_0009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descr="02162026AubergeMaison_0009we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</w:p>
    <w:p>
      <w:pPr>
        <w:pBdr>
          <w:top w:val="single" w:color="FFFFFF" w:sz="4" w:space="3"/>
          <w:left w:val="single" w:color="FFFFFF" w:sz="4" w:space="4"/>
          <w:bottom w:val="single" w:color="FFFFFF" w:sz="4" w:space="0"/>
          <w:right w:val="single" w:color="FFFFFF" w:sz="4" w:space="4"/>
        </w:pBdr>
        <w:shd w:val="clear" w:color="auto" w:fill="4472C4"/>
        <w:ind w:firstLine="120"/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b/>
          <w:color w:val="FFFFFF"/>
          <w:sz w:val="24"/>
          <w:szCs w:val="24"/>
          <w:lang w:eastAsia="ja-JP"/>
        </w:rPr>
        <w:t>比良山の恵みを味わう里山イタリアンも</w:t>
      </w:r>
    </w:p>
    <w:p>
      <w:pPr>
        <w:rPr>
          <w:rFonts w:hint="eastAsia" w:ascii="BIZ UDゴシック" w:hAnsi="BIZ UDゴシック" w:eastAsia="BIZ UDゴシック" w:cs="BIZ UDゴシック"/>
          <w:lang w:eastAsia="ja-JP"/>
        </w:rPr>
      </w:pPr>
      <w:r>
        <w:rPr>
          <w:rFonts w:hint="eastAsia" w:ascii="BIZ UDゴシック" w:hAnsi="BIZ UDゴシック" w:eastAsia="BIZ UDゴシック" w:cs="BIZ UDゴシック"/>
          <w:lang w:eastAsia="ja-JP"/>
        </w:rPr>
        <w:drawing>
          <wp:inline distT="0" distB="0" distL="114300" distR="114300">
            <wp:extent cx="5394960" cy="3599815"/>
            <wp:effectExtent l="0" t="0" r="15240" b="635"/>
            <wp:docPr id="13" name="図形 13" descr="06292023Auberge Meson087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形 13" descr="06292023Auberge Meson087w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「暮らすように過ごす」と「美食を味わう」。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その両方を選べることは、レジデンスならではの大きな魅力です。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レストランでは、静かに身体へと寄り添う、風土を纏うイタリアンをご提供しています。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その瞬間の「最良」を見極めて仕立てる、まさに一期一会の特別なコースです。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森の静謐な時間の中で、五感をやさしく満たす至福のひとときを、ぜひ心ゆくまでご堪能ください。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drawing>
          <wp:inline distT="0" distB="0" distL="114300" distR="114300">
            <wp:extent cx="2698115" cy="1800225"/>
            <wp:effectExtent l="0" t="0" r="6985" b="9525"/>
            <wp:docPr id="14" name="図形 14" descr="06292023Auberge Meson062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形 14" descr="06292023Auberge Meson062we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t>　</w:t>
      </w:r>
      <w:r>
        <w:rPr>
          <w:rFonts w:hint="eastAsia" w:ascii="BIZ UDゴシック" w:hAnsi="BIZ UDゴシック" w:eastAsia="BIZ UDゴシック" w:cs="BIZ UDゴシック"/>
          <w:lang w:val="en-US" w:eastAsia="ja-JP"/>
        </w:rPr>
        <w:drawing>
          <wp:inline distT="0" distB="0" distL="114300" distR="114300">
            <wp:extent cx="2698115" cy="1800225"/>
            <wp:effectExtent l="0" t="0" r="6985" b="9525"/>
            <wp:docPr id="15" name="図形 15" descr="06292023Auberge Meson096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形 15" descr="06292023Auberge Meson096w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BIZ UDゴシック" w:hAnsi="BIZ UDゴシック" w:eastAsia="BIZ UDゴシック" w:cs="BIZ UDゴシック"/>
          <w:b/>
          <w:u w:val="single"/>
        </w:rPr>
      </w:pPr>
    </w:p>
    <w:p>
      <w:pPr>
        <w:rPr>
          <w:rFonts w:hint="eastAsia" w:ascii="BIZ UDゴシック" w:hAnsi="BIZ UDゴシック" w:eastAsia="BIZ UDゴシック" w:cs="BIZ UDゴシック"/>
          <w:b/>
          <w:u w:val="single"/>
        </w:rPr>
      </w:pPr>
      <w:r>
        <w:rPr>
          <w:rFonts w:hint="eastAsia" w:ascii="BIZ UDゴシック" w:hAnsi="BIZ UDゴシック" w:eastAsia="BIZ UDゴシック" w:cs="BIZ UDゴシック"/>
          <w:b/>
          <w:u w:val="single"/>
          <w:lang w:eastAsia="ja-JP"/>
        </w:rPr>
        <w:t>オーベルジュメソンオーナー</w:t>
      </w:r>
      <w:r>
        <w:rPr>
          <w:rFonts w:hint="eastAsia" w:ascii="BIZ UDゴシック" w:hAnsi="BIZ UDゴシック" w:eastAsia="BIZ UDゴシック" w:cs="BIZ UDゴシック"/>
          <w:b/>
          <w:u w:val="single"/>
        </w:rPr>
        <w:t>　</w:t>
      </w:r>
      <w:r>
        <w:rPr>
          <w:rFonts w:hint="eastAsia" w:ascii="BIZ UDゴシック" w:hAnsi="BIZ UDゴシック" w:eastAsia="BIZ UDゴシック" w:cs="BIZ UDゴシック"/>
          <w:b/>
          <w:u w:val="single"/>
          <w:lang w:eastAsia="ja-JP"/>
        </w:rPr>
        <w:t>渡辺風香</w:t>
      </w:r>
      <w:r>
        <w:rPr>
          <w:rFonts w:hint="eastAsia" w:ascii="BIZ UDゴシック" w:hAnsi="BIZ UDゴシック" w:eastAsia="BIZ UDゴシック" w:cs="BIZ UDゴシック"/>
          <w:b/>
          <w:u w:val="single"/>
        </w:rPr>
        <w:t>コメント</w:t>
      </w:r>
    </w:p>
    <w:p>
      <w:pPr>
        <w:rPr>
          <w:rFonts w:hint="eastAsia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この建物は、オーベルジュメソンの始まりを見守ってきた場所でもあります。</w:t>
      </w:r>
    </w:p>
    <w:p>
      <w:pPr>
        <w:rPr>
          <w:rFonts w:hint="default" w:ascii="BIZ UDゴシック" w:hAnsi="BIZ UDゴシック" w:eastAsia="BIZ UDゴシック" w:cs="BIZ UDゴシック"/>
          <w:lang w:val="en-US" w:eastAsia="ja-JP"/>
        </w:rPr>
      </w:pPr>
      <w:r>
        <w:rPr>
          <w:rFonts w:hint="eastAsia" w:ascii="BIZ UDゴシック" w:hAnsi="BIZ UDゴシック" w:eastAsia="BIZ UDゴシック" w:cs="BIZ UDゴシック"/>
          <w:lang w:val="en-US" w:eastAsia="ja-JP"/>
        </w:rPr>
        <w:t>サンディの愛した森の景色や、この地域に流れる穏やかな時間を、お客様にも体験していただけたら、嬉しく思います。</w:t>
      </w:r>
    </w:p>
    <w:p>
      <w:pPr>
        <w:jc w:val="left"/>
        <w:rPr>
          <w:rFonts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>■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主な宿泊プラン</w:t>
      </w:r>
    </w:p>
    <w:p>
      <w:pPr>
        <w:jc w:val="left"/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t>・森にもう一つの食卓を。素泊まりプラン</w:t>
      </w:r>
    </w:p>
    <w:p>
      <w:pPr>
        <w:jc w:val="left"/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drawing>
          <wp:inline distT="0" distB="0" distL="114300" distR="114300">
            <wp:extent cx="2700655" cy="1800225"/>
            <wp:effectExtent l="0" t="0" r="4445" b="9525"/>
            <wp:docPr id="6" name="図形 6" descr="02162026AubergeMaison_012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02162026AubergeMaison_0124w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t>　時間に縛られず、思い思いのタイミングでお食事をお楽しみいただけます。　</w:t>
      </w:r>
    </w:p>
    <w:p>
      <w:pPr>
        <w:jc w:val="left"/>
        <w:rPr>
          <w:rFonts w:hint="default" w:ascii="BIZ UD明朝 Medium" w:hAnsi="BIZ UD明朝 Medium" w:eastAsia="BIZ UD明朝 Medium" w:cs="BIZ UD明朝 Medium"/>
          <w:rtl w:val="0"/>
          <w:lang w:val="en-US" w:eastAsia="ja-JP"/>
        </w:rPr>
      </w:pP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t>　プラン</w:t>
      </w:r>
      <w:r>
        <w:rPr>
          <w:rFonts w:hint="eastAsia" w:ascii="BIZ UD明朝 Medium" w:hAnsi="BIZ UD明朝 Medium" w:eastAsia="BIZ UD明朝 Medium" w:cs="BIZ UD明朝 Medium"/>
          <w:rtl w:val="0"/>
          <w:lang w:val="en-US" w:eastAsia="ja-JP"/>
        </w:rPr>
        <w:t>URL：https://reserve.489ban.net/client/meson-box/0/plan/id/244861/stay?noSearch=1</w:t>
      </w:r>
    </w:p>
    <w:p>
      <w:pPr>
        <w:jc w:val="left"/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</w:pPr>
    </w:p>
    <w:p>
      <w:pPr>
        <w:jc w:val="left"/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・「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The ONE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」フルコースプラン</w:t>
      </w:r>
    </w:p>
    <w:p>
      <w:pPr>
        <w:jc w:val="left"/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</w:rPr>
        <w:drawing>
          <wp:inline distT="0" distB="0" distL="0" distR="0">
            <wp:extent cx="2698115" cy="1800225"/>
            <wp:effectExtent l="0" t="0" r="6985" b="9525"/>
            <wp:docPr id="1073741839" name="officeArt object" descr="06292023Auberge Meson043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06292023Auberge Meson043w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　里山の恵みを堪能できる、季節の全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8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品フルコース付き。</w:t>
      </w:r>
    </w:p>
    <w:p>
      <w:pPr>
        <w:jc w:val="left"/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　プラン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URL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：</w:t>
      </w:r>
      <w:r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  <w:fldChar w:fldCharType="begin"/>
      </w:r>
      <w:r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  <w:instrText xml:space="preserve"> HYPERLINK "https://reserve.489ban.net/client/meson-box/0/plan/id/220572/stay?noSearch=1" </w:instrText>
      </w:r>
      <w:r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  <w:fldChar w:fldCharType="separate"/>
      </w:r>
      <w:r>
        <w:rPr>
          <w:rStyle w:val="17"/>
          <w:rFonts w:hint="default" w:ascii="BIZ UD明朝 Medium" w:hAnsi="BIZ UD明朝 Medium" w:eastAsia="BIZ UD明朝 Medium" w:cs="BIZ UD明朝 Medium"/>
          <w:rtl w:val="0"/>
          <w:lang w:val="ja-JP" w:eastAsia="ja-JP"/>
        </w:rPr>
        <w:t>https://reserve.489ban.net/client/meson-box/0/plan/id/220572/stay?noSearch=1</w:t>
      </w:r>
      <w:r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  <w:fldChar w:fldCharType="end"/>
      </w:r>
    </w:p>
    <w:p>
      <w:pPr>
        <w:jc w:val="left"/>
        <w:rPr>
          <w:rFonts w:hint="default" w:ascii="BIZ UD明朝 Medium" w:hAnsi="BIZ UD明朝 Medium" w:eastAsia="BIZ UD明朝 Medium" w:cs="BIZ UD明朝 Medium"/>
          <w:rtl w:val="0"/>
          <w:lang w:val="ja-JP" w:eastAsia="ja-JP"/>
        </w:rPr>
      </w:pPr>
    </w:p>
    <w:p>
      <w:pPr>
        <w:jc w:val="left"/>
        <w:rPr>
          <w:rFonts w:ascii="BIZ UD明朝 Medium" w:hAnsi="BIZ UD明朝 Medium" w:eastAsia="BIZ UD明朝 Medium" w:cs="BIZ UD明朝 Medium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・</w:t>
      </w: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t>【</w:t>
      </w:r>
      <w:r>
        <w:rPr>
          <w:rFonts w:hint="eastAsia" w:ascii="BIZ UD明朝 Medium" w:hAnsi="BIZ UD明朝 Medium" w:eastAsia="BIZ UD明朝 Medium" w:cs="BIZ UD明朝 Medium"/>
          <w:rtl w:val="0"/>
          <w:lang w:val="en-US" w:eastAsia="ja-JP"/>
        </w:rPr>
        <w:t>6月限定】梅雨の「読書旅」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プラン</w:t>
      </w:r>
    </w:p>
    <w:p>
      <w:pPr>
        <w:jc w:val="left"/>
        <w:rPr>
          <w:rFonts w:ascii="BIZ UD明朝 Medium" w:hAnsi="BIZ UD明朝 Medium" w:eastAsia="BIZ UD明朝 Medium" w:cs="BIZ UD明朝 Medium"/>
          <w:b/>
          <w:bCs/>
          <w:lang w:val="ja-JP" w:eastAsia="ja-JP"/>
        </w:rPr>
      </w:pPr>
      <w:r>
        <w:rPr>
          <w:rFonts w:ascii="BIZ UD明朝 Medium" w:hAnsi="BIZ UD明朝 Medium" w:eastAsia="BIZ UD明朝 Medium" w:cs="BIZ UD明朝 Medium"/>
          <w:b/>
          <w:bCs/>
          <w:lang w:val="ja-JP" w:eastAsia="ja-JP"/>
        </w:rPr>
        <w:drawing>
          <wp:inline distT="0" distB="0" distL="114300" distR="114300">
            <wp:extent cx="2700655" cy="1800225"/>
            <wp:effectExtent l="0" t="0" r="4445" b="9525"/>
            <wp:docPr id="3" name="図形 3" descr="04072025Auberge-meson0037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04072025Auberge-meson0037w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hint="eastAsia" w:ascii="BIZ UD明朝 Medium" w:hAnsi="BIZ UD明朝 Medium" w:eastAsia="BIZ UD明朝 Medium" w:cs="BIZ UD明朝 Medium"/>
          <w:rtl w:val="0"/>
          <w:lang w:val="ja-JP" w:eastAsia="ja-JP"/>
        </w:rPr>
        <w:t>鹿革の栞や</w:t>
      </w:r>
      <w:r>
        <w:rPr>
          <w:rFonts w:hint="eastAsia" w:ascii="BIZ UD明朝 Medium" w:hAnsi="BIZ UD明朝 Medium" w:eastAsia="BIZ UD明朝 Medium" w:cs="BIZ UD明朝 Medium"/>
          <w:rtl w:val="0"/>
          <w:lang w:val="en-US" w:eastAsia="ja-JP"/>
        </w:rPr>
        <w:t>2時間のレイトチェックアウトなど、とことん本の世界に没頭。</w:t>
      </w:r>
    </w:p>
    <w:p>
      <w:pPr>
        <w:jc w:val="left"/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　プラン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URL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：</w:t>
      </w:r>
      <w:r>
        <w:rPr>
          <w:rStyle w:val="28"/>
          <w:rFonts w:hint="default" w:ascii="BIZ UD明朝 Medium" w:hAnsi="BIZ UD明朝 Medium" w:eastAsia="BIZ UD明朝 Medium" w:cs="BIZ UD明朝 Medium"/>
          <w:lang w:val="en-US"/>
        </w:rPr>
        <w:t>https://reserve.489ban.net/client/meson-box/0/plan/id/220573/stay?noSearch=1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 xml:space="preserve">■ 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宿情報・アクセス</w:t>
      </w:r>
    </w:p>
    <w:p>
      <w:pPr>
        <w:rPr>
          <w:rFonts w:ascii="BIZ UD明朝 Medium" w:hAnsi="BIZ UD明朝 Medium" w:eastAsia="BIZ UD明朝 Medium" w:cs="BIZ UD明朝 Medium"/>
          <w:rtl w:val="0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drawing>
          <wp:inline distT="0" distB="0" distL="114300" distR="114300">
            <wp:extent cx="2698115" cy="1800225"/>
            <wp:effectExtent l="0" t="0" r="6985" b="9525"/>
            <wp:docPr id="10" name="図形 10" descr="1024AubergMeson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形 10" descr="1024AubergMeson_0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名称：オーベルジュメソン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所在地：滋賀県大津市北比良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1039-45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アクセス：京都東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IC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より車で約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30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分／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JR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湖西線「近江舞子駅」より送迎あり（要予約）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>URL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https://www.meson-box.com/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>Instagram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https://www.instagram.com/mesonbox/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>■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会社概要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名　称：有限会社森の生活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住　所：滋賀県大津市北比良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1039-45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設　立：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2002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年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11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月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19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日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資本金：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3,000,000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円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代表者：取締役　島田風香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en-US"/>
        </w:rPr>
        <w:t xml:space="preserve">■ </w:t>
      </w: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本件に関するお問い合わせ</w:t>
      </w:r>
    </w:p>
    <w:p>
      <w:pPr>
        <w:rPr>
          <w:rFonts w:ascii="BIZ UD明朝 Medium" w:hAnsi="BIZ UD明朝 Medium" w:eastAsia="BIZ UD明朝 Medium" w:cs="BIZ UD明朝 Medium"/>
          <w:lang w:val="ja-JP" w:eastAsia="ja-JP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・担当者名：渡辺風香（わたなべ ふうか）</w:t>
      </w:r>
    </w:p>
    <w:p>
      <w:pPr>
        <w:rPr>
          <w:rFonts w:ascii="BIZ UD明朝 Medium" w:hAnsi="BIZ UD明朝 Medium" w:eastAsia="BIZ UD明朝 Medium" w:cs="BIZ UD明朝 Medium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・電話番号：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077-596-1657</w:t>
      </w:r>
    </w:p>
    <w:p>
      <w:pPr>
        <w:rPr>
          <w:rFonts w:hint="eastAsia" w:ascii="BIZ UDゴシック" w:hAnsi="BIZ UDゴシック" w:eastAsia="BIZ UDゴシック" w:cs="BIZ UDゴシック"/>
        </w:rPr>
      </w:pPr>
      <w:r>
        <w:rPr>
          <w:rFonts w:ascii="BIZ UD明朝 Medium" w:hAnsi="BIZ UD明朝 Medium" w:eastAsia="BIZ UD明朝 Medium" w:cs="BIZ UD明朝 Medium"/>
          <w:rtl w:val="0"/>
          <w:lang w:val="ja-JP" w:eastAsia="ja-JP"/>
        </w:rPr>
        <w:t>・メールアドレス：</w:t>
      </w:r>
      <w:r>
        <w:rPr>
          <w:rFonts w:ascii="BIZ UD明朝 Medium" w:hAnsi="BIZ UD明朝 Medium" w:eastAsia="BIZ UD明朝 Medium" w:cs="BIZ UD明朝 Medium"/>
          <w:rtl w:val="0"/>
          <w:lang w:val="en-US"/>
        </w:rPr>
        <w:t>info@meson-box.com</w:t>
      </w:r>
    </w:p>
    <w:sectPr>
      <w:footerReference r:id="rId3" w:type="default"/>
      <w:pgSz w:w="11906" w:h="16838"/>
      <w:pgMar w:top="694" w:right="720" w:bottom="720" w:left="720" w:header="360" w:footer="231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modern"/>
    <w:pitch w:val="default"/>
    <w:sig w:usb0="E00002FF" w:usb1="2AC7FDFF" w:usb2="00000016" w:usb3="00000000" w:csb0="200200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BIZ UD明朝 Medium">
    <w:panose1 w:val="02020500000000000000"/>
    <w:charset w:val="80"/>
    <w:family w:val="roman"/>
    <w:pitch w:val="default"/>
    <w:sig w:usb0="E00002F7" w:usb1="2AC7EDF8" w:usb2="00000012" w:usb3="00000000" w:csb0="20020001" w:csb1="00000000"/>
  </w:font>
  <w:font w:name="BIZ UDゴシック">
    <w:panose1 w:val="020B0400000000000000"/>
    <w:charset w:val="80"/>
    <w:family w:val="auto"/>
    <w:pitch w:val="default"/>
    <w:sig w:usb0="E00002F7" w:usb1="2AC7EDF8" w:usb2="00000012" w:usb3="00000000" w:csb0="20020001" w:csb1="00000000"/>
  </w:font>
  <w:font w:name="Meiryo UI">
    <w:panose1 w:val="020B0604030504040204"/>
    <w:charset w:val="80"/>
    <w:family w:val="modern"/>
    <w:pitch w:val="default"/>
    <w:sig w:usb0="E00002FF" w:usb1="6AC7FFFF" w:usb2="08000012" w:usb3="00000000" w:csb0="6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Meiryo UI" w:hAnsi="Meiryo UI" w:eastAsia="Meiryo UI" w:cs="Meiryo UI"/>
        <w:sz w:val="18"/>
        <w:szCs w:val="18"/>
      </w:rPr>
    </w:pPr>
    <w:bookmarkStart w:id="1" w:name="_heading=h.30j0zll" w:colFirst="0" w:colLast="0"/>
    <w:bookmarkEnd w:id="1"/>
    <w:r>
      <w:rPr>
        <w:rFonts w:ascii="Meiryo UI" w:hAnsi="Meiryo UI" w:eastAsia="Meiryo UI" w:cs="Meiryo UI"/>
        <w:sz w:val="18"/>
        <w:szCs w:val="18"/>
      </w:rPr>
      <w:t>＜報道関係の方からのお問い合わせ先＞</w: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-24765</wp:posOffset>
              </wp:positionV>
              <wp:extent cx="0" cy="12700"/>
              <wp:effectExtent l="0" t="0" r="0" b="0"/>
              <wp:wrapNone/>
              <wp:docPr id="220" name="直線矢印コネクタ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37650" y="3780000"/>
                        <a:ext cx="66167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0pt;margin-top:-1.95pt;height:1pt;width:0pt;z-index:251658240;mso-width-relative:page;mso-height-relative:page;" filled="f" stroked="t" coordsize="21600,21600" o:gfxdata="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KqJk9MAAAADAQAADwAAAAAAAAABACAAAAAiAAAA&#10;ZHJzL2Rvd25yZXYueG1sUEsBAhQAFAAAAAgAh07iQIAIlKwMAgAAzwMAAA4AAAAAAAAAAQAgAAAA&#10;IgEAAGRycy9lMm9Eb2MueG1sUEsFBgAAAAAGAAYAWQEAAKAFAAAAAA==&#10;">
              <v:fill on="f" focussize="0,0"/>
              <v:stroke color="#A5A5A5" miterlimit="8" joinstyle="miter" startarrowwidth="narrow" startarrowlength="short" endarrowwidth="narrow" endarrowlength="short"/>
              <v:imagedata o:title=""/>
              <o:lock v:ext="edit" aspectratio="f"/>
            </v:shape>
          </w:pict>
        </mc:Fallback>
      </mc:AlternateContent>
    </w:r>
  </w:p>
  <w:p>
    <w:pPr>
      <w:jc w:val="center"/>
    </w:pPr>
    <w:r>
      <w:rPr>
        <w:rFonts w:hint="eastAsia" w:ascii="Meiryo UI" w:hAnsi="Meiryo UI" w:eastAsia="Meiryo UI" w:cs="Meiryo UI"/>
        <w:sz w:val="18"/>
        <w:szCs w:val="18"/>
        <w:lang w:eastAsia="ja-JP"/>
      </w:rPr>
      <w:t>有限会社森の生活　担当者渡辺風香　</w:t>
    </w:r>
    <w:r>
      <w:rPr>
        <w:rFonts w:hint="eastAsia" w:ascii="Meiryo UI" w:hAnsi="Meiryo UI" w:eastAsia="Meiryo UI" w:cs="Meiryo UI"/>
        <w:sz w:val="18"/>
        <w:szCs w:val="18"/>
        <w:lang w:val="en-US" w:eastAsia="ja-JP"/>
      </w:rPr>
      <w:t>077-596-1657 info@meson-box.com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43"/>
    <w:rsid w:val="00042B65"/>
    <w:rsid w:val="00494F0A"/>
    <w:rsid w:val="004D313D"/>
    <w:rsid w:val="004D354A"/>
    <w:rsid w:val="006604CF"/>
    <w:rsid w:val="00783B40"/>
    <w:rsid w:val="008A3902"/>
    <w:rsid w:val="008B5DB5"/>
    <w:rsid w:val="00944C43"/>
    <w:rsid w:val="00A30A8C"/>
    <w:rsid w:val="00B93356"/>
    <w:rsid w:val="00CC51AD"/>
    <w:rsid w:val="00CE04D6"/>
    <w:rsid w:val="00D50C13"/>
    <w:rsid w:val="00DA5CF1"/>
    <w:rsid w:val="00DF3DA9"/>
    <w:rsid w:val="00EB08E2"/>
    <w:rsid w:val="05A04F3E"/>
    <w:rsid w:val="11344AB8"/>
    <w:rsid w:val="30C7729E"/>
    <w:rsid w:val="3D2A184F"/>
    <w:rsid w:val="48767126"/>
    <w:rsid w:val="50310AB4"/>
    <w:rsid w:val="61A37ACC"/>
    <w:rsid w:val="6FBC3316"/>
    <w:rsid w:val="733A305C"/>
    <w:rsid w:val="777A26D3"/>
    <w:rsid w:val="7A347700"/>
    <w:rsid w:val="7BE8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游明朝" w:hAnsi="游明朝" w:eastAsia="游明朝" w:cs="游明朝"/>
      <w:sz w:val="21"/>
      <w:szCs w:val="21"/>
      <w:lang w:val="en-US" w:eastAsia="ja-JP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lang w:val="en-US" w:eastAsia="zh-CN" w:bidi="ar"/>
    </w:rPr>
  </w:style>
  <w:style w:type="paragraph" w:styleId="9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11">
    <w:name w:val="annotation text"/>
    <w:basedOn w:val="1"/>
    <w:link w:val="23"/>
    <w:unhideWhenUsed/>
    <w:qFormat/>
    <w:uiPriority w:val="99"/>
    <w:pPr>
      <w:jc w:val="left"/>
    </w:pPr>
  </w:style>
  <w:style w:type="paragraph" w:styleId="12">
    <w:name w:val="annotation subject"/>
    <w:basedOn w:val="11"/>
    <w:next w:val="11"/>
    <w:link w:val="24"/>
    <w:semiHidden/>
    <w:unhideWhenUsed/>
    <w:qFormat/>
    <w:uiPriority w:val="99"/>
    <w:rPr>
      <w:b/>
      <w:bCs/>
    </w:rPr>
  </w:style>
  <w:style w:type="paragraph" w:styleId="13">
    <w:name w:val="Balloon Text"/>
    <w:basedOn w:val="1"/>
    <w:link w:val="25"/>
    <w:semiHidden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15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18"/>
      <w:szCs w:val="18"/>
    </w:rPr>
  </w:style>
  <w:style w:type="table" w:customStyle="1" w:styleId="20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ヘッダー (文字)"/>
    <w:basedOn w:val="16"/>
    <w:link w:val="14"/>
    <w:qFormat/>
    <w:uiPriority w:val="99"/>
  </w:style>
  <w:style w:type="character" w:customStyle="1" w:styleId="22">
    <w:name w:val="フッター (文字)"/>
    <w:basedOn w:val="16"/>
    <w:link w:val="10"/>
    <w:qFormat/>
    <w:uiPriority w:val="99"/>
  </w:style>
  <w:style w:type="character" w:customStyle="1" w:styleId="23">
    <w:name w:val="コメント文字列 (文字)"/>
    <w:basedOn w:val="16"/>
    <w:link w:val="11"/>
    <w:qFormat/>
    <w:uiPriority w:val="99"/>
  </w:style>
  <w:style w:type="character" w:customStyle="1" w:styleId="24">
    <w:name w:val="コメント内容 (文字)"/>
    <w:basedOn w:val="23"/>
    <w:link w:val="12"/>
    <w:semiHidden/>
    <w:qFormat/>
    <w:uiPriority w:val="99"/>
    <w:rPr>
      <w:b/>
      <w:bCs/>
    </w:rPr>
  </w:style>
  <w:style w:type="character" w:customStyle="1" w:styleId="25">
    <w:name w:val="吹き出し (文字)"/>
    <w:basedOn w:val="16"/>
    <w:link w:val="13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character" w:customStyle="1" w:styleId="26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Revision"/>
    <w:hidden/>
    <w:semiHidden/>
    <w:qFormat/>
    <w:uiPriority w:val="99"/>
    <w:pPr>
      <w:widowControl w:val="0"/>
      <w:jc w:val="both"/>
    </w:pPr>
    <w:rPr>
      <w:rFonts w:ascii="游明朝" w:hAnsi="游明朝" w:eastAsia="游明朝" w:cs="游明朝"/>
      <w:sz w:val="21"/>
      <w:szCs w:val="21"/>
      <w:lang w:val="en-US" w:eastAsia="ja-JP" w:bidi="ar-SA"/>
    </w:rPr>
  </w:style>
  <w:style w:type="character" w:customStyle="1" w:styleId="28">
    <w:name w:val="Hyperlink.1"/>
    <w:basedOn w:val="29"/>
    <w:qFormat/>
    <w:uiPriority w:val="0"/>
    <w:rPr>
      <w:rFonts w:ascii="BIZ UD明朝 Medium" w:hAnsi="BIZ UD明朝 Medium" w:eastAsia="BIZ UD明朝 Medium" w:cs="BIZ UD明朝 Medium"/>
      <w:lang w:val="en-US"/>
    </w:rPr>
  </w:style>
  <w:style w:type="character" w:customStyle="1" w:styleId="29">
    <w:name w:val="リンク"/>
    <w:qFormat/>
    <w:uiPriority w:val="0"/>
    <w:rPr>
      <w:color w:val="0563C1"/>
      <w:u w:val="single" w:color="0563C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jkI9IBZD15LAThB+qDJj4NdFQ==">CgMxLjAyCGguZ2pkZ3hzMgloLjMwajB6bGw4AHIhMXdKSG1zQ1luNm04V3ZfSW1kbWwzME56cTNNejc0cDl1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346</Words>
  <Characters>1974</Characters>
  <Lines>16</Lines>
  <Paragraphs>4</Paragraphs>
  <TotalTime>58</TotalTime>
  <ScaleCrop>false</ScaleCrop>
  <LinksUpToDate>false</LinksUpToDate>
  <CharactersWithSpaces>2316</CharactersWithSpaces>
  <Application>WPS Office_11.8.2.8498_F1E327BC-269C-435d-A152-05C5408002CA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2021-11-22T06:32:00Z</dcterms:created>
  <dc:creator>Fujitsu</dc:creator>
  <cp:lastModifiedBy>Fujitsu</cp:lastModifiedBy>
  <dcterms:modified xsi:type="dcterms:W3CDTF">2026-06-01T08:14:21Z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