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E8" w:rsidRDefault="002D31E8" w:rsidP="002D31E8">
      <w:pPr>
        <w:spacing w:line="0" w:lineRule="atLeast"/>
        <w:ind w:left="840"/>
        <w:jc w:val="left"/>
        <w:outlineLvl w:val="2"/>
        <w:rPr>
          <w:rFonts w:ascii="メイリオ" w:eastAsia="メイリオ" w:hAnsi="メイリオ" w:hint="eastAsia"/>
          <w:b/>
          <w:bCs/>
          <w:kern w:val="0"/>
          <w:sz w:val="27"/>
          <w:szCs w:val="20"/>
        </w:rPr>
      </w:pPr>
      <w:r>
        <w:rPr>
          <w:rFonts w:ascii="メイリオ" w:eastAsia="メイリオ" w:hAnsi="メイリオ" w:hint="eastAsia"/>
          <w:b/>
          <w:bCs/>
          <w:kern w:val="0"/>
          <w:sz w:val="27"/>
          <w:szCs w:val="20"/>
        </w:rPr>
        <w:t>【別添資料】ベビーサインについて</w:t>
      </w:r>
      <w:r>
        <w:rPr>
          <w:rFonts w:ascii="メイリオ" w:eastAsia="メイリオ" w:hAnsi="メイリオ" w:hint="eastAsia"/>
          <w:bCs/>
          <w:noProof/>
          <w:kern w:val="0"/>
          <w:sz w:val="20"/>
          <w:szCs w:val="20"/>
        </w:rPr>
        <w:drawing>
          <wp:anchor distT="0" distB="0" distL="114300" distR="114300" simplePos="0" relativeHeight="251673600" behindDoc="0" locked="0" layoutInCell="1" allowOverlap="1">
            <wp:simplePos x="0" y="0"/>
            <wp:positionH relativeFrom="column">
              <wp:align>right</wp:align>
            </wp:positionH>
            <wp:positionV relativeFrom="paragraph">
              <wp:posOffset>10795</wp:posOffset>
            </wp:positionV>
            <wp:extent cx="1222126" cy="381964"/>
            <wp:effectExtent l="25400" t="0" r="0" b="0"/>
            <wp:wrapTight wrapText="bothSides">
              <wp:wrapPolygon edited="0">
                <wp:start x="-449" y="0"/>
                <wp:lineTo x="-449" y="20109"/>
                <wp:lineTo x="21548" y="20109"/>
                <wp:lineTo x="21548" y="0"/>
                <wp:lineTo x="-449" y="0"/>
              </wp:wrapPolygon>
            </wp:wrapTight>
            <wp:docPr id="3" name="" descr=":::Documents:babysigns:ロゴ:協会ロゴ白抜き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abysigns:ロゴ:協会ロゴ白抜き横.jpg"/>
                    <pic:cNvPicPr>
                      <a:picLocks noChangeAspect="1" noChangeArrowheads="1"/>
                    </pic:cNvPicPr>
                  </pic:nvPicPr>
                  <pic:blipFill>
                    <a:blip r:embed="rId4"/>
                    <a:srcRect/>
                    <a:stretch>
                      <a:fillRect/>
                    </a:stretch>
                  </pic:blipFill>
                  <pic:spPr bwMode="auto">
                    <a:xfrm>
                      <a:off x="0" y="0"/>
                      <a:ext cx="1222126" cy="381964"/>
                    </a:xfrm>
                    <a:prstGeom prst="rect">
                      <a:avLst/>
                    </a:prstGeom>
                    <a:noFill/>
                    <a:ln w="9525">
                      <a:noFill/>
                      <a:miter lim="800000"/>
                      <a:headEnd/>
                      <a:tailEnd/>
                    </a:ln>
                  </pic:spPr>
                </pic:pic>
              </a:graphicData>
            </a:graphic>
          </wp:anchor>
        </w:drawing>
      </w:r>
    </w:p>
    <w:p w:rsidR="002D31E8" w:rsidRDefault="002D31E8" w:rsidP="002D31E8">
      <w:pPr>
        <w:spacing w:line="0" w:lineRule="atLeast"/>
        <w:jc w:val="left"/>
        <w:outlineLvl w:val="2"/>
        <w:rPr>
          <w:rFonts w:ascii="メイリオ" w:eastAsia="メイリオ" w:hAnsi="メイリオ" w:hint="eastAsia"/>
          <w:b/>
          <w:bCs/>
          <w:kern w:val="0"/>
          <w:sz w:val="27"/>
          <w:szCs w:val="20"/>
          <w:bdr w:val="single" w:sz="4" w:space="0" w:color="auto"/>
        </w:rPr>
      </w:pPr>
    </w:p>
    <w:p w:rsidR="002D31E8" w:rsidRPr="002D31E8" w:rsidRDefault="002D31E8" w:rsidP="002D31E8">
      <w:pPr>
        <w:spacing w:line="0" w:lineRule="atLeast"/>
        <w:jc w:val="left"/>
        <w:outlineLvl w:val="2"/>
        <w:rPr>
          <w:rFonts w:ascii="メイリオ" w:eastAsia="メイリオ" w:hAnsi="メイリオ"/>
          <w:b/>
          <w:bCs/>
          <w:kern w:val="0"/>
          <w:sz w:val="27"/>
          <w:szCs w:val="20"/>
        </w:rPr>
      </w:pPr>
      <w:r w:rsidRPr="002D31E8">
        <w:rPr>
          <w:rFonts w:ascii="メイリオ" w:eastAsia="メイリオ" w:hAnsi="メイリオ"/>
          <w:b/>
          <w:bCs/>
          <w:kern w:val="0"/>
          <w:sz w:val="27"/>
          <w:szCs w:val="20"/>
          <w:bdr w:val="single" w:sz="4" w:space="0" w:color="auto"/>
        </w:rPr>
        <w:t>ベビーサインのはじまり</w:t>
      </w:r>
    </w:p>
    <w:p w:rsidR="009B5243" w:rsidRPr="002D31E8" w:rsidRDefault="002D31E8" w:rsidP="002D31E8">
      <w:pPr>
        <w:spacing w:line="0" w:lineRule="atLeast"/>
        <w:jc w:val="left"/>
        <w:outlineLvl w:val="2"/>
        <w:rPr>
          <w:rFonts w:ascii="メイリオ" w:eastAsia="メイリオ" w:hAnsi="メイリオ" w:hint="eastAsia"/>
          <w:bCs/>
          <w:kern w:val="0"/>
          <w:sz w:val="20"/>
          <w:szCs w:val="20"/>
        </w:rPr>
      </w:pPr>
      <w:r w:rsidRPr="002D31E8">
        <w:rPr>
          <w:rFonts w:ascii="メイリオ" w:eastAsia="メイリオ" w:hAnsi="メイリオ"/>
          <w:bCs/>
          <w:kern w:val="0"/>
          <w:sz w:val="20"/>
          <w:szCs w:val="20"/>
        </w:rPr>
        <w:t>「ベビーサイン」という名前は、カリフォルニア大学デイビス校名誉教授のリンダ・アクレドロ博士と、カリフォルニア州立大学スタニスラウス校名誉教授であるスーザン・グッドウィン博士が作ったものです</w:t>
      </w:r>
      <w:r>
        <w:rPr>
          <w:rFonts w:ascii="メイリオ" w:eastAsia="メイリオ" w:hAnsi="メイリオ" w:hint="eastAsia"/>
          <w:bCs/>
          <w:kern w:val="0"/>
          <w:sz w:val="20"/>
          <w:szCs w:val="20"/>
        </w:rPr>
        <w:t>。</w:t>
      </w:r>
      <w:r w:rsidRPr="002D31E8">
        <w:rPr>
          <w:rFonts w:ascii="メイリオ" w:eastAsia="メイリオ" w:hAnsi="メイリオ"/>
          <w:bCs/>
          <w:kern w:val="0"/>
          <w:sz w:val="20"/>
          <w:szCs w:val="20"/>
        </w:rPr>
        <w:t>ふたりの博士は、アメリカベビーサイン社と、その研究機関であるベビーサイン・インスティテュートの創設者でもあります。ベビーサイン育児はふたりの博士の努力によって１９９０年代半ばからアメリカを中心に広がりはじめ、現在では世界の多くの国で実践されています。日本では２０００年、当協会の</w:t>
      </w:r>
      <w:r>
        <w:rPr>
          <w:rFonts w:ascii="メイリオ" w:eastAsia="メイリオ" w:hAnsi="メイリオ" w:hint="eastAsia"/>
          <w:bCs/>
          <w:kern w:val="0"/>
          <w:sz w:val="20"/>
          <w:szCs w:val="20"/>
        </w:rPr>
        <w:t>代表</w:t>
      </w:r>
      <w:r w:rsidRPr="002D31E8">
        <w:rPr>
          <w:rFonts w:ascii="メイリオ" w:eastAsia="メイリオ" w:hAnsi="メイリオ"/>
          <w:bCs/>
          <w:kern w:val="0"/>
          <w:sz w:val="20"/>
          <w:szCs w:val="20"/>
        </w:rPr>
        <w:t>理事である吉中みちるが長男を出産後に実践し、その体験を夫と一緒に「親子で楽しむベビーサイン」という書籍にしたのをきっかけに、広く知られるようになりました。この本は、日本人が書いた初めてのベビーサイン本として、また、日本手話を用いたベビーサインを紹介した初めての書籍とし</w:t>
      </w:r>
      <w:r>
        <w:rPr>
          <w:rFonts w:ascii="メイリオ" w:eastAsia="メイリオ" w:hAnsi="メイリオ" w:hint="eastAsia"/>
          <w:bCs/>
          <w:kern w:val="0"/>
          <w:sz w:val="20"/>
          <w:szCs w:val="20"/>
        </w:rPr>
        <w:t>て、注目を集めました。</w:t>
      </w:r>
      <w:r w:rsidRPr="002D31E8">
        <w:rPr>
          <w:rFonts w:ascii="メイリオ" w:eastAsia="メイリオ" w:hAnsi="メイリオ" w:cs="ＭＳ Ｐゴシック" w:hint="eastAsia"/>
          <w:sz w:val="20"/>
          <w:szCs w:val="21"/>
        </w:rPr>
        <w:t>日本で広まって11年。全国で既に50万人がベビーサインを使って子育てを楽しんでいます。</w:t>
      </w:r>
    </w:p>
    <w:p w:rsidR="002D31E8" w:rsidRDefault="002D31E8" w:rsidP="002D31E8">
      <w:pPr>
        <w:spacing w:line="0" w:lineRule="atLeast"/>
        <w:jc w:val="left"/>
        <w:outlineLvl w:val="2"/>
        <w:rPr>
          <w:rFonts w:ascii="メイリオ" w:eastAsia="メイリオ" w:hAnsi="メイリオ" w:hint="eastAsia"/>
          <w:b/>
          <w:kern w:val="0"/>
          <w:sz w:val="27"/>
          <w:szCs w:val="20"/>
          <w:bdr w:val="single" w:sz="4" w:space="0" w:color="auto"/>
        </w:rPr>
      </w:pPr>
    </w:p>
    <w:p w:rsidR="002D31E8" w:rsidRDefault="009B5243" w:rsidP="002D31E8">
      <w:pPr>
        <w:spacing w:line="0" w:lineRule="atLeast"/>
        <w:jc w:val="left"/>
        <w:outlineLvl w:val="2"/>
        <w:rPr>
          <w:rFonts w:ascii="ＭＳ Ｐゴシック" w:eastAsia="ＭＳ Ｐゴシック" w:hAnsi="ＭＳ Ｐゴシック" w:hint="eastAsia"/>
          <w:b/>
          <w:kern w:val="0"/>
          <w:sz w:val="20"/>
          <w:szCs w:val="20"/>
        </w:rPr>
      </w:pPr>
      <w:r w:rsidRPr="009B5243">
        <w:rPr>
          <w:rFonts w:ascii="メイリオ" w:eastAsia="メイリオ" w:hAnsi="メイリオ" w:hint="eastAsia"/>
          <w:b/>
          <w:kern w:val="0"/>
          <w:sz w:val="27"/>
          <w:szCs w:val="20"/>
          <w:bdr w:val="single" w:sz="4" w:space="0" w:color="auto"/>
        </w:rPr>
        <w:t>ベビーサインとは？</w:t>
      </w:r>
      <w:r>
        <w:rPr>
          <w:rFonts w:ascii="メイリオ" w:eastAsia="メイリオ" w:hAnsi="メイリオ" w:hint="eastAsia"/>
          <w:b/>
          <w:kern w:val="0"/>
          <w:sz w:val="27"/>
          <w:szCs w:val="20"/>
        </w:rPr>
        <w:t xml:space="preserve">　　　　　</w:t>
      </w:r>
      <w:r>
        <w:rPr>
          <w:rFonts w:ascii="メイリオ" w:eastAsia="メイリオ" w:hAnsi="メイリオ"/>
          <w:b/>
          <w:kern w:val="0"/>
          <w:sz w:val="27"/>
          <w:szCs w:val="20"/>
        </w:rPr>
        <w:t xml:space="preserve">   </w:t>
      </w:r>
      <w:r>
        <w:rPr>
          <w:rFonts w:ascii="メイリオ" w:eastAsia="メイリオ" w:hAnsi="メイリオ" w:hint="eastAsia"/>
          <w:b/>
          <w:kern w:val="0"/>
          <w:sz w:val="27"/>
          <w:szCs w:val="20"/>
        </w:rPr>
        <w:t xml:space="preserve">　</w:t>
      </w:r>
    </w:p>
    <w:p w:rsidR="009B5243" w:rsidRPr="009B5243" w:rsidRDefault="002D31E8" w:rsidP="002D31E8">
      <w:pPr>
        <w:spacing w:line="0" w:lineRule="atLeast"/>
        <w:jc w:val="left"/>
        <w:outlineLvl w:val="2"/>
        <w:rPr>
          <w:rFonts w:ascii="メイリオ" w:eastAsia="メイリオ" w:hAnsi="メイリオ"/>
          <w:b/>
          <w:kern w:val="0"/>
          <w:sz w:val="27"/>
          <w:szCs w:val="20"/>
        </w:rPr>
      </w:pPr>
      <w:r>
        <w:rPr>
          <w:rFonts w:ascii="メイリオ" w:eastAsia="メイリオ" w:hAnsi="メイリオ" w:hint="eastAsia"/>
          <w:b/>
          <w:noProof/>
          <w:kern w:val="0"/>
          <w:sz w:val="27"/>
          <w:szCs w:val="20"/>
        </w:rPr>
        <w:t xml:space="preserve"> </w:t>
      </w:r>
      <w:r w:rsidR="009B5243">
        <w:rPr>
          <w:rFonts w:ascii="メイリオ" w:eastAsia="メイリオ" w:hAnsi="メイリオ" w:hint="eastAsia"/>
          <w:b/>
          <w:noProof/>
          <w:kern w:val="0"/>
          <w:sz w:val="27"/>
          <w:szCs w:val="20"/>
        </w:rPr>
        <w:drawing>
          <wp:anchor distT="0" distB="4630" distL="114300" distR="114300" simplePos="0" relativeHeight="251667456" behindDoc="0" locked="0" layoutInCell="1" allowOverlap="1">
            <wp:simplePos x="0" y="0"/>
            <wp:positionH relativeFrom="column">
              <wp:posOffset>4348480</wp:posOffset>
            </wp:positionH>
            <wp:positionV relativeFrom="paragraph">
              <wp:posOffset>119380</wp:posOffset>
            </wp:positionV>
            <wp:extent cx="1925320" cy="1284605"/>
            <wp:effectExtent l="25400" t="0" r="5080" b="0"/>
            <wp:wrapTight wrapText="bothSides">
              <wp:wrapPolygon edited="0">
                <wp:start x="-285" y="0"/>
                <wp:lineTo x="-285" y="21354"/>
                <wp:lineTo x="21657" y="21354"/>
                <wp:lineTo x="21657" y="0"/>
                <wp:lineTo x="-285" y="0"/>
              </wp:wrapPolygon>
            </wp:wrapTight>
            <wp:docPr id="11" name="図 2" descr="hoto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oto31"/>
                    <pic:cNvPicPr>
                      <a:picLocks noChangeAspect="1" noChangeArrowheads="1"/>
                    </pic:cNvPicPr>
                  </pic:nvPicPr>
                  <pic:blipFill>
                    <a:blip r:embed="rId5"/>
                    <a:srcRect/>
                    <a:stretch>
                      <a:fillRect/>
                    </a:stretch>
                  </pic:blipFill>
                  <pic:spPr bwMode="auto">
                    <a:xfrm>
                      <a:off x="0" y="0"/>
                      <a:ext cx="1925320" cy="1284605"/>
                    </a:xfrm>
                    <a:prstGeom prst="rect">
                      <a:avLst/>
                    </a:prstGeom>
                    <a:noFill/>
                    <a:ln w="9525">
                      <a:noFill/>
                      <a:miter lim="800000"/>
                      <a:headEnd/>
                      <a:tailEnd/>
                    </a:ln>
                  </pic:spPr>
                </pic:pic>
              </a:graphicData>
            </a:graphic>
          </wp:anchor>
        </w:drawing>
      </w:r>
      <w:r w:rsidR="009B5243" w:rsidRPr="009B5243">
        <w:rPr>
          <w:rFonts w:ascii="メイリオ" w:eastAsia="メイリオ" w:hAnsi="メイリオ" w:hint="eastAsia"/>
          <w:b/>
          <w:kern w:val="0"/>
          <w:sz w:val="27"/>
          <w:szCs w:val="20"/>
        </w:rPr>
        <w:t>1. まだうまく話せない赤ちゃんとお話しする育児法</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ベビーサインとは、まだうまく話せない赤ちゃんと簡単な手話やジェスチャーを使って「お話し」する育児法です。1990年代にアメリカで始まり、日本にも2000年以降たくさんのママやパパが実践しています。</w:t>
      </w:r>
    </w:p>
    <w:p w:rsidR="009B5243" w:rsidRPr="009B5243" w:rsidRDefault="009B5243" w:rsidP="002D31E8">
      <w:pPr>
        <w:spacing w:line="0" w:lineRule="atLeast"/>
        <w:jc w:val="left"/>
        <w:outlineLvl w:val="2"/>
        <w:rPr>
          <w:rFonts w:ascii="メイリオ" w:eastAsia="メイリオ" w:hAnsi="メイリオ"/>
          <w:b/>
          <w:kern w:val="0"/>
          <w:sz w:val="27"/>
          <w:szCs w:val="20"/>
        </w:rPr>
      </w:pPr>
      <w:r w:rsidRPr="009B5243">
        <w:rPr>
          <w:rFonts w:ascii="メイリオ" w:eastAsia="メイリオ" w:hAnsi="メイリオ" w:hint="eastAsia"/>
          <w:b/>
          <w:kern w:val="0"/>
          <w:sz w:val="27"/>
          <w:szCs w:val="20"/>
        </w:rPr>
        <w:t>2. なぜお手てでコミュニケーションがとれるの？</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赤ちゃんにとって声を使って話すのは実は難しいこと。きちんと発生するためには口や舌や喉の筋肉、また言語能力の発達が必要なのです。でも手や指は比較的早くから自由に動かすことができます。だからベビーサインを使うことで赤ちゃんとコミュニケーションが取れるのです。</w:t>
      </w:r>
    </w:p>
    <w:p w:rsidR="009B5243" w:rsidRPr="009B5243" w:rsidRDefault="009B5243" w:rsidP="002D31E8">
      <w:pPr>
        <w:spacing w:line="0" w:lineRule="atLeast"/>
        <w:jc w:val="left"/>
        <w:outlineLvl w:val="2"/>
        <w:rPr>
          <w:rFonts w:ascii="メイリオ" w:eastAsia="メイリオ" w:hAnsi="メイリオ"/>
          <w:b/>
          <w:kern w:val="0"/>
          <w:sz w:val="27"/>
          <w:szCs w:val="20"/>
        </w:rPr>
      </w:pPr>
      <w:r>
        <w:rPr>
          <w:rFonts w:ascii="メイリオ" w:eastAsia="メイリオ" w:hAnsi="メイリオ" w:hint="eastAsia"/>
          <w:b/>
          <w:noProof/>
          <w:kern w:val="0"/>
          <w:sz w:val="27"/>
          <w:szCs w:val="20"/>
        </w:rPr>
        <w:drawing>
          <wp:anchor distT="0" distB="4630" distL="114300" distR="114300" simplePos="0" relativeHeight="251669504" behindDoc="0" locked="0" layoutInCell="1" allowOverlap="1">
            <wp:simplePos x="0" y="0"/>
            <wp:positionH relativeFrom="column">
              <wp:posOffset>4343400</wp:posOffset>
            </wp:positionH>
            <wp:positionV relativeFrom="paragraph">
              <wp:posOffset>142240</wp:posOffset>
            </wp:positionV>
            <wp:extent cx="1941195" cy="1284605"/>
            <wp:effectExtent l="25400" t="0" r="0" b="0"/>
            <wp:wrapTight wrapText="bothSides">
              <wp:wrapPolygon edited="0">
                <wp:start x="-283" y="0"/>
                <wp:lineTo x="-283" y="21354"/>
                <wp:lineTo x="21480" y="21354"/>
                <wp:lineTo x="21480" y="0"/>
                <wp:lineTo x="-283" y="0"/>
              </wp:wrapPolygon>
            </wp:wrapTight>
            <wp:docPr id="13" name="図 5" descr="hoto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oto30"/>
                    <pic:cNvPicPr>
                      <a:picLocks noChangeAspect="1" noChangeArrowheads="1"/>
                    </pic:cNvPicPr>
                  </pic:nvPicPr>
                  <pic:blipFill>
                    <a:blip r:embed="rId6"/>
                    <a:srcRect/>
                    <a:stretch>
                      <a:fillRect/>
                    </a:stretch>
                  </pic:blipFill>
                  <pic:spPr bwMode="auto">
                    <a:xfrm>
                      <a:off x="0" y="0"/>
                      <a:ext cx="1941195" cy="1284605"/>
                    </a:xfrm>
                    <a:prstGeom prst="rect">
                      <a:avLst/>
                    </a:prstGeom>
                    <a:noFill/>
                    <a:ln w="9525">
                      <a:noFill/>
                      <a:miter lim="800000"/>
                      <a:headEnd/>
                      <a:tailEnd/>
                    </a:ln>
                  </pic:spPr>
                </pic:pic>
              </a:graphicData>
            </a:graphic>
          </wp:anchor>
        </w:drawing>
      </w:r>
      <w:r w:rsidRPr="009B5243">
        <w:rPr>
          <w:rFonts w:ascii="メイリオ" w:eastAsia="メイリオ" w:hAnsi="メイリオ" w:hint="eastAsia"/>
          <w:b/>
          <w:kern w:val="0"/>
          <w:sz w:val="27"/>
          <w:szCs w:val="20"/>
        </w:rPr>
        <w:t>3. いつごろから始めるの？</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ベビーサインを始める時期は赤ちゃんの発達によって個人差がありますが、ベビーサイン協会では6カ月～1歳半をベビーサインを教え始める適齢時期として推奨 しています。お座りができるようになり、指さしが始まったころから教えることができます。また、歩き始めてからだとよりサインを早く覚えることができます。</w:t>
      </w:r>
    </w:p>
    <w:p w:rsidR="009B5243" w:rsidRPr="009B5243" w:rsidRDefault="009B5243" w:rsidP="002D31E8">
      <w:pPr>
        <w:spacing w:line="0" w:lineRule="atLeast"/>
        <w:jc w:val="left"/>
        <w:outlineLvl w:val="2"/>
        <w:rPr>
          <w:rFonts w:ascii="メイリオ" w:eastAsia="メイリオ" w:hAnsi="メイリオ"/>
          <w:b/>
          <w:kern w:val="0"/>
          <w:sz w:val="27"/>
          <w:szCs w:val="20"/>
        </w:rPr>
      </w:pPr>
      <w:r w:rsidRPr="009B5243">
        <w:rPr>
          <w:rFonts w:ascii="メイリオ" w:eastAsia="メイリオ" w:hAnsi="メイリオ" w:hint="eastAsia"/>
          <w:b/>
          <w:kern w:val="0"/>
          <w:sz w:val="27"/>
          <w:szCs w:val="20"/>
        </w:rPr>
        <w:t>4. どうやって教えるの？</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普 段の生活でママ、パパが語りかけに手を添えてあげるだけでOKです。サインを覚える時間を作ったり覚える数を決めたりする必要はありません。目にするもの や触れるものを「お手てで表現するとこうなんだよ」と、語りかける時に手の動きを見せていると、赤ちゃんはだんだんとベビーサインを理解していきます。</w:t>
      </w:r>
    </w:p>
    <w:p w:rsidR="002D31E8" w:rsidRDefault="002D31E8" w:rsidP="002D31E8">
      <w:pPr>
        <w:spacing w:line="0" w:lineRule="atLeast"/>
        <w:jc w:val="left"/>
        <w:outlineLvl w:val="2"/>
        <w:rPr>
          <w:rFonts w:ascii="メイリオ" w:eastAsia="メイリオ" w:hAnsi="メイリオ" w:hint="eastAsia"/>
          <w:b/>
          <w:kern w:val="0"/>
          <w:sz w:val="27"/>
          <w:szCs w:val="20"/>
        </w:rPr>
      </w:pPr>
    </w:p>
    <w:p w:rsidR="009B5243" w:rsidRPr="009B5243" w:rsidRDefault="009B5243" w:rsidP="002D31E8">
      <w:pPr>
        <w:spacing w:line="0" w:lineRule="atLeast"/>
        <w:jc w:val="left"/>
        <w:outlineLvl w:val="2"/>
        <w:rPr>
          <w:rFonts w:ascii="メイリオ" w:eastAsia="メイリオ" w:hAnsi="メイリオ"/>
          <w:b/>
          <w:kern w:val="0"/>
          <w:sz w:val="27"/>
          <w:szCs w:val="20"/>
        </w:rPr>
      </w:pPr>
      <w:r>
        <w:rPr>
          <w:rFonts w:ascii="メイリオ" w:eastAsia="メイリオ" w:hAnsi="メイリオ" w:hint="eastAsia"/>
          <w:b/>
          <w:noProof/>
          <w:kern w:val="0"/>
          <w:sz w:val="27"/>
          <w:szCs w:val="20"/>
        </w:rPr>
        <w:drawing>
          <wp:anchor distT="0" distB="3395" distL="114300" distR="116833" simplePos="0" relativeHeight="251671552" behindDoc="0" locked="0" layoutInCell="1" allowOverlap="1">
            <wp:simplePos x="0" y="0"/>
            <wp:positionH relativeFrom="column">
              <wp:posOffset>4348480</wp:posOffset>
            </wp:positionH>
            <wp:positionV relativeFrom="paragraph">
              <wp:posOffset>229235</wp:posOffset>
            </wp:positionV>
            <wp:extent cx="1965325" cy="1308100"/>
            <wp:effectExtent l="25400" t="0" r="0" b="0"/>
            <wp:wrapTight wrapText="bothSides">
              <wp:wrapPolygon edited="0">
                <wp:start x="-279" y="0"/>
                <wp:lineTo x="-279" y="21390"/>
                <wp:lineTo x="21495" y="21390"/>
                <wp:lineTo x="21495" y="0"/>
                <wp:lineTo x="-279" y="0"/>
              </wp:wrapPolygon>
            </wp:wrapTight>
            <wp:docPr id="18" name="図 7" descr="hoto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oto02"/>
                    <pic:cNvPicPr>
                      <a:picLocks noChangeAspect="1" noChangeArrowheads="1"/>
                    </pic:cNvPicPr>
                  </pic:nvPicPr>
                  <pic:blipFill>
                    <a:blip r:embed="rId7"/>
                    <a:srcRect/>
                    <a:stretch>
                      <a:fillRect/>
                    </a:stretch>
                  </pic:blipFill>
                  <pic:spPr bwMode="auto">
                    <a:xfrm>
                      <a:off x="0" y="0"/>
                      <a:ext cx="1965325" cy="1308100"/>
                    </a:xfrm>
                    <a:prstGeom prst="rect">
                      <a:avLst/>
                    </a:prstGeom>
                    <a:noFill/>
                    <a:ln w="9525">
                      <a:noFill/>
                      <a:miter lim="800000"/>
                      <a:headEnd/>
                      <a:tailEnd/>
                    </a:ln>
                  </pic:spPr>
                </pic:pic>
              </a:graphicData>
            </a:graphic>
          </wp:anchor>
        </w:drawing>
      </w:r>
      <w:r w:rsidRPr="009B5243">
        <w:rPr>
          <w:rFonts w:ascii="メイリオ" w:eastAsia="メイリオ" w:hAnsi="メイリオ" w:hint="eastAsia"/>
          <w:b/>
          <w:kern w:val="0"/>
          <w:sz w:val="27"/>
          <w:szCs w:val="20"/>
        </w:rPr>
        <w:t>5. どこで学べるの？</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ベビーサインはご自宅でも十分に教えることができますが、たくさんのママが全国のベビーサイン教室に通っています。サインが出るまで諦めずに続けることができたり、たくさんのママ友達ができるのがベビーサイン教室のメリットです。パパ参加OKの土日クラスもあります。</w:t>
      </w:r>
    </w:p>
    <w:p w:rsidR="009B5243" w:rsidRPr="009B5243" w:rsidRDefault="009B5243" w:rsidP="002D31E8">
      <w:pPr>
        <w:spacing w:line="0" w:lineRule="atLeast"/>
        <w:jc w:val="left"/>
        <w:outlineLvl w:val="2"/>
        <w:rPr>
          <w:rFonts w:ascii="メイリオ" w:eastAsia="メイリオ" w:hAnsi="メイリオ"/>
          <w:b/>
          <w:kern w:val="0"/>
          <w:sz w:val="27"/>
          <w:szCs w:val="20"/>
        </w:rPr>
      </w:pPr>
      <w:r w:rsidRPr="009B5243">
        <w:rPr>
          <w:rFonts w:ascii="メイリオ" w:eastAsia="メイリオ" w:hAnsi="メイリオ" w:hint="eastAsia"/>
          <w:b/>
          <w:kern w:val="0"/>
          <w:sz w:val="27"/>
          <w:szCs w:val="20"/>
        </w:rPr>
        <w:t>6. 誰でもできるの？</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全国のベビーサイン教室には毎年1万人近くの赤ちゃんと保護者が参加していますが、そのほぼすべての赤ちゃんがベビーサインを使えるようになっています。教え方のコツさえつかめば、あなたの赤ちゃんもきっとベビーサインが使えるようになるはずです。</w:t>
      </w:r>
    </w:p>
    <w:p w:rsidR="009B5243" w:rsidRPr="009B5243" w:rsidRDefault="002D31E8" w:rsidP="002D31E8">
      <w:pPr>
        <w:spacing w:line="0" w:lineRule="atLeast"/>
        <w:jc w:val="left"/>
        <w:outlineLvl w:val="2"/>
        <w:rPr>
          <w:rFonts w:ascii="メイリオ" w:eastAsia="メイリオ" w:hAnsi="メイリオ"/>
          <w:b/>
          <w:kern w:val="0"/>
          <w:sz w:val="27"/>
          <w:szCs w:val="20"/>
        </w:rPr>
      </w:pPr>
      <w:r>
        <w:rPr>
          <w:rFonts w:ascii="メイリオ" w:eastAsia="メイリオ" w:hAnsi="メイリオ" w:hint="eastAsia"/>
          <w:b/>
          <w:noProof/>
          <w:kern w:val="0"/>
          <w:sz w:val="27"/>
          <w:szCs w:val="20"/>
        </w:rPr>
        <w:drawing>
          <wp:anchor distT="0" distB="4630" distL="114300" distR="114300" simplePos="0" relativeHeight="251672576" behindDoc="0" locked="0" layoutInCell="1" allowOverlap="1">
            <wp:simplePos x="0" y="0"/>
            <wp:positionH relativeFrom="column">
              <wp:posOffset>4343400</wp:posOffset>
            </wp:positionH>
            <wp:positionV relativeFrom="paragraph">
              <wp:posOffset>264795</wp:posOffset>
            </wp:positionV>
            <wp:extent cx="1925320" cy="1284605"/>
            <wp:effectExtent l="25400" t="0" r="5080" b="0"/>
            <wp:wrapTight wrapText="bothSides">
              <wp:wrapPolygon edited="0">
                <wp:start x="-285" y="0"/>
                <wp:lineTo x="-285" y="21354"/>
                <wp:lineTo x="21657" y="21354"/>
                <wp:lineTo x="21657" y="0"/>
                <wp:lineTo x="-285" y="0"/>
              </wp:wrapPolygon>
            </wp:wrapTight>
            <wp:docPr id="19" name="図 3" descr="hoto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oto33"/>
                    <pic:cNvPicPr>
                      <a:picLocks noChangeAspect="1" noChangeArrowheads="1"/>
                    </pic:cNvPicPr>
                  </pic:nvPicPr>
                  <pic:blipFill>
                    <a:blip r:embed="rId8"/>
                    <a:srcRect/>
                    <a:stretch>
                      <a:fillRect/>
                    </a:stretch>
                  </pic:blipFill>
                  <pic:spPr bwMode="auto">
                    <a:xfrm>
                      <a:off x="0" y="0"/>
                      <a:ext cx="1925320" cy="1284605"/>
                    </a:xfrm>
                    <a:prstGeom prst="rect">
                      <a:avLst/>
                    </a:prstGeom>
                    <a:noFill/>
                    <a:ln w="9525">
                      <a:noFill/>
                      <a:miter lim="800000"/>
                      <a:headEnd/>
                      <a:tailEnd/>
                    </a:ln>
                  </pic:spPr>
                </pic:pic>
              </a:graphicData>
            </a:graphic>
          </wp:anchor>
        </w:drawing>
      </w:r>
      <w:r w:rsidR="009B5243" w:rsidRPr="009B5243">
        <w:rPr>
          <w:rFonts w:ascii="メイリオ" w:eastAsia="メイリオ" w:hAnsi="メイリオ" w:hint="eastAsia"/>
          <w:b/>
          <w:kern w:val="0"/>
          <w:sz w:val="27"/>
          <w:szCs w:val="20"/>
        </w:rPr>
        <w:t>7. 教える自信がないけど・・・</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「ベビーサイン始めてみたいけど、自信がない」「途中で挫折しそう」実際によくあるママの声です。ベビーサインは本やDVDで学ぶこともできますが、ちょっと 自信のないママはお近くのベビーサイン教室をチェック！体験教室やイベントもたくさんやっていますので、参加してみてください。</w:t>
      </w:r>
    </w:p>
    <w:p w:rsidR="009B5243" w:rsidRDefault="009B5243" w:rsidP="002D31E8">
      <w:pPr>
        <w:spacing w:line="0" w:lineRule="atLeast"/>
        <w:jc w:val="left"/>
        <w:outlineLvl w:val="2"/>
        <w:rPr>
          <w:rFonts w:ascii="メイリオ" w:eastAsia="メイリオ" w:hAnsi="メイリオ"/>
          <w:b/>
          <w:kern w:val="0"/>
          <w:sz w:val="27"/>
          <w:szCs w:val="20"/>
        </w:rPr>
      </w:pPr>
    </w:p>
    <w:p w:rsidR="009B5243" w:rsidRPr="009B5243" w:rsidRDefault="002D31E8" w:rsidP="002D31E8">
      <w:pPr>
        <w:spacing w:line="0" w:lineRule="atLeast"/>
        <w:jc w:val="left"/>
        <w:outlineLvl w:val="2"/>
        <w:rPr>
          <w:rFonts w:ascii="メイリオ" w:eastAsia="メイリオ" w:hAnsi="メイリオ"/>
          <w:b/>
          <w:kern w:val="0"/>
          <w:sz w:val="27"/>
          <w:szCs w:val="20"/>
          <w:bdr w:val="single" w:sz="4" w:space="0" w:color="auto"/>
        </w:rPr>
      </w:pPr>
      <w:r>
        <w:rPr>
          <w:rFonts w:ascii="メイリオ" w:eastAsia="メイリオ" w:hAnsi="メイリオ" w:hint="eastAsia"/>
          <w:b/>
          <w:noProof/>
          <w:kern w:val="0"/>
          <w:sz w:val="27"/>
          <w:szCs w:val="20"/>
        </w:rPr>
        <w:drawing>
          <wp:anchor distT="0" distB="0" distL="114300" distR="114300" simplePos="0" relativeHeight="251665408" behindDoc="0" locked="0" layoutInCell="1" allowOverlap="1">
            <wp:simplePos x="0" y="0"/>
            <wp:positionH relativeFrom="column">
              <wp:posOffset>4343400</wp:posOffset>
            </wp:positionH>
            <wp:positionV relativeFrom="paragraph">
              <wp:posOffset>262255</wp:posOffset>
            </wp:positionV>
            <wp:extent cx="1941830" cy="1294765"/>
            <wp:effectExtent l="25400" t="0" r="0" b="0"/>
            <wp:wrapTight wrapText="bothSides">
              <wp:wrapPolygon edited="0">
                <wp:start x="-283" y="0"/>
                <wp:lineTo x="-283" y="21187"/>
                <wp:lineTo x="21473" y="21187"/>
                <wp:lineTo x="21473" y="0"/>
                <wp:lineTo x="-283" y="0"/>
              </wp:wrapPolygon>
            </wp:wrapTight>
            <wp:docPr id="16" name="" descr="hoto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to38"/>
                    <pic:cNvPicPr>
                      <a:picLocks noChangeAspect="1" noChangeArrowheads="1"/>
                    </pic:cNvPicPr>
                  </pic:nvPicPr>
                  <pic:blipFill>
                    <a:blip r:embed="rId9"/>
                    <a:srcRect/>
                    <a:stretch>
                      <a:fillRect/>
                    </a:stretch>
                  </pic:blipFill>
                  <pic:spPr bwMode="auto">
                    <a:xfrm>
                      <a:off x="0" y="0"/>
                      <a:ext cx="1941830" cy="1294765"/>
                    </a:xfrm>
                    <a:prstGeom prst="rect">
                      <a:avLst/>
                    </a:prstGeom>
                    <a:noFill/>
                    <a:ln w="9525">
                      <a:noFill/>
                      <a:miter lim="800000"/>
                      <a:headEnd/>
                      <a:tailEnd/>
                    </a:ln>
                  </pic:spPr>
                </pic:pic>
              </a:graphicData>
            </a:graphic>
          </wp:anchor>
        </w:drawing>
      </w:r>
      <w:r w:rsidR="009B5243" w:rsidRPr="009B5243">
        <w:rPr>
          <w:rFonts w:ascii="メイリオ" w:eastAsia="メイリオ" w:hAnsi="メイリオ" w:hint="eastAsia"/>
          <w:b/>
          <w:kern w:val="0"/>
          <w:sz w:val="27"/>
          <w:szCs w:val="20"/>
          <w:bdr w:val="single" w:sz="4" w:space="0" w:color="auto"/>
        </w:rPr>
        <w:t>ベビーサインのメリット</w:t>
      </w:r>
    </w:p>
    <w:p w:rsidR="009B5243" w:rsidRPr="009B5243" w:rsidRDefault="009B5243" w:rsidP="002D31E8">
      <w:pPr>
        <w:spacing w:line="0" w:lineRule="atLeast"/>
        <w:jc w:val="left"/>
        <w:outlineLvl w:val="2"/>
        <w:rPr>
          <w:rFonts w:ascii="メイリオ" w:eastAsia="メイリオ" w:hAnsi="メイリオ"/>
          <w:b/>
          <w:kern w:val="0"/>
          <w:sz w:val="27"/>
          <w:szCs w:val="20"/>
        </w:rPr>
      </w:pPr>
      <w:r w:rsidRPr="009B5243">
        <w:rPr>
          <w:rFonts w:ascii="メイリオ" w:eastAsia="メイリオ" w:hAnsi="メイリオ" w:hint="eastAsia"/>
          <w:b/>
          <w:kern w:val="0"/>
          <w:sz w:val="27"/>
          <w:szCs w:val="20"/>
        </w:rPr>
        <w:t>1. 親子の絆がとても深まる</w:t>
      </w:r>
    </w:p>
    <w:p w:rsidR="009B5243" w:rsidRPr="009B5243" w:rsidRDefault="009B5243" w:rsidP="002D31E8">
      <w:pPr>
        <w:spacing w:line="0" w:lineRule="atLeast"/>
        <w:jc w:val="left"/>
        <w:rPr>
          <w:rFonts w:ascii="メイリオ" w:eastAsia="メイリオ" w:hAnsi="メイリオ" w:cs="Times New Roman"/>
          <w:kern w:val="0"/>
          <w:sz w:val="20"/>
          <w:szCs w:val="20"/>
        </w:rPr>
      </w:pPr>
      <w:r>
        <w:rPr>
          <w:rFonts w:ascii="メイリオ" w:eastAsia="メイリオ" w:hAnsi="メイリオ" w:cs="Times New Roman" w:hint="eastAsia"/>
          <w:noProof/>
          <w:kern w:val="0"/>
          <w:sz w:val="20"/>
          <w:szCs w:val="20"/>
        </w:rPr>
        <w:t>ああ</w:t>
      </w:r>
      <w:r w:rsidRPr="009B5243">
        <w:rPr>
          <w:rFonts w:ascii="メイリオ" w:eastAsia="メイリオ" w:hAnsi="メイリオ" w:cs="Times New Roman" w:hint="eastAsia"/>
          <w:kern w:val="0"/>
          <w:sz w:val="20"/>
          <w:szCs w:val="20"/>
        </w:rPr>
        <w:t>ベビーサインをしている赤ちゃんのとてもいとおしく、気持ちがわかった、笑えたというエピソードがとても多くなります。育児のイライラがたくさんの笑顔に変わる素敵な育児法です。</w:t>
      </w:r>
    </w:p>
    <w:p w:rsidR="009B5243" w:rsidRPr="009B5243" w:rsidRDefault="009B5243" w:rsidP="002D31E8">
      <w:pPr>
        <w:spacing w:line="0" w:lineRule="atLeast"/>
        <w:jc w:val="left"/>
        <w:outlineLvl w:val="2"/>
        <w:rPr>
          <w:rFonts w:ascii="メイリオ" w:eastAsia="メイリオ" w:hAnsi="メイリオ"/>
          <w:b/>
          <w:kern w:val="0"/>
          <w:sz w:val="27"/>
          <w:szCs w:val="20"/>
        </w:rPr>
      </w:pPr>
      <w:r w:rsidRPr="009B5243">
        <w:rPr>
          <w:rFonts w:ascii="メイリオ" w:eastAsia="メイリオ" w:hAnsi="メイリオ" w:hint="eastAsia"/>
          <w:b/>
          <w:kern w:val="0"/>
          <w:sz w:val="27"/>
          <w:szCs w:val="20"/>
        </w:rPr>
        <w:t>2. 育児がより楽しくなる</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お腹がすいたら【ミルク】、ボールで遊びたいなら【ボール】と赤ちゃんが泣かずに欲求や気持ちを伝えてくれるので、赤ちゃんにとってもママ、パパにとっても、フラストレーションが減り、育児をより楽しむことができます。</w:t>
      </w:r>
    </w:p>
    <w:p w:rsidR="009B5243" w:rsidRPr="009B5243" w:rsidRDefault="002D31E8" w:rsidP="002D31E8">
      <w:pPr>
        <w:spacing w:line="0" w:lineRule="atLeast"/>
        <w:jc w:val="left"/>
        <w:outlineLvl w:val="2"/>
        <w:rPr>
          <w:rFonts w:ascii="メイリオ" w:eastAsia="メイリオ" w:hAnsi="メイリオ"/>
          <w:b/>
          <w:kern w:val="0"/>
          <w:sz w:val="27"/>
          <w:szCs w:val="20"/>
        </w:rPr>
      </w:pPr>
      <w:r>
        <w:rPr>
          <w:rFonts w:ascii="メイリオ" w:eastAsia="メイリオ" w:hAnsi="メイリオ" w:hint="eastAsia"/>
          <w:b/>
          <w:noProof/>
          <w:kern w:val="0"/>
          <w:sz w:val="27"/>
          <w:szCs w:val="20"/>
        </w:rPr>
        <w:drawing>
          <wp:anchor distT="0" distB="0" distL="114300" distR="114300" simplePos="0" relativeHeight="251666432" behindDoc="0" locked="0" layoutInCell="1" allowOverlap="1">
            <wp:simplePos x="0" y="0"/>
            <wp:positionH relativeFrom="column">
              <wp:posOffset>4343400</wp:posOffset>
            </wp:positionH>
            <wp:positionV relativeFrom="paragraph">
              <wp:posOffset>46355</wp:posOffset>
            </wp:positionV>
            <wp:extent cx="1941830" cy="1296035"/>
            <wp:effectExtent l="25400" t="0" r="0" b="0"/>
            <wp:wrapTight wrapText="bothSides">
              <wp:wrapPolygon edited="0">
                <wp:start x="-283" y="0"/>
                <wp:lineTo x="-283" y="21166"/>
                <wp:lineTo x="21473" y="21166"/>
                <wp:lineTo x="21473" y="0"/>
                <wp:lineTo x="-283" y="0"/>
              </wp:wrapPolygon>
            </wp:wrapTight>
            <wp:docPr id="17" name="" descr="hoto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to37"/>
                    <pic:cNvPicPr>
                      <a:picLocks noChangeAspect="1" noChangeArrowheads="1"/>
                    </pic:cNvPicPr>
                  </pic:nvPicPr>
                  <pic:blipFill>
                    <a:blip r:embed="rId10"/>
                    <a:srcRect/>
                    <a:stretch>
                      <a:fillRect/>
                    </a:stretch>
                  </pic:blipFill>
                  <pic:spPr bwMode="auto">
                    <a:xfrm>
                      <a:off x="0" y="0"/>
                      <a:ext cx="1941830" cy="1296035"/>
                    </a:xfrm>
                    <a:prstGeom prst="rect">
                      <a:avLst/>
                    </a:prstGeom>
                    <a:noFill/>
                    <a:ln w="9525">
                      <a:noFill/>
                      <a:miter lim="800000"/>
                      <a:headEnd/>
                      <a:tailEnd/>
                    </a:ln>
                  </pic:spPr>
                </pic:pic>
              </a:graphicData>
            </a:graphic>
          </wp:anchor>
        </w:drawing>
      </w:r>
      <w:r w:rsidR="009B5243" w:rsidRPr="009B5243">
        <w:rPr>
          <w:rFonts w:ascii="メイリオ" w:eastAsia="メイリオ" w:hAnsi="メイリオ" w:hint="eastAsia"/>
          <w:b/>
          <w:kern w:val="0"/>
          <w:sz w:val="27"/>
          <w:szCs w:val="20"/>
        </w:rPr>
        <w:t>3. 話し言葉の習得に好影響がある</w:t>
      </w:r>
    </w:p>
    <w:p w:rsidR="009B5243"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ベビーサインという簡単な言語を使った赤ちゃんは、モノの名前やその使い方を早く理解します。米国の研究ではベビーサインをしていた子はそうでない子よりも語彙が豊富になると報告されています。</w:t>
      </w:r>
    </w:p>
    <w:p w:rsidR="009B5243" w:rsidRPr="009B5243" w:rsidRDefault="009B5243" w:rsidP="002D31E8">
      <w:pPr>
        <w:spacing w:line="0" w:lineRule="atLeast"/>
        <w:jc w:val="left"/>
        <w:outlineLvl w:val="2"/>
        <w:rPr>
          <w:rFonts w:ascii="メイリオ" w:eastAsia="メイリオ" w:hAnsi="メイリオ"/>
          <w:b/>
          <w:kern w:val="0"/>
          <w:sz w:val="27"/>
          <w:szCs w:val="20"/>
        </w:rPr>
      </w:pPr>
      <w:r w:rsidRPr="009B5243">
        <w:rPr>
          <w:rFonts w:ascii="メイリオ" w:eastAsia="メイリオ" w:hAnsi="メイリオ" w:hint="eastAsia"/>
          <w:b/>
          <w:kern w:val="0"/>
          <w:sz w:val="27"/>
          <w:szCs w:val="20"/>
        </w:rPr>
        <w:t>4. 赤ちゃんの健康と安全管理に役立つ</w:t>
      </w:r>
    </w:p>
    <w:p w:rsidR="008B6189" w:rsidRPr="009B5243" w:rsidRDefault="009B5243" w:rsidP="002D31E8">
      <w:pPr>
        <w:spacing w:line="0" w:lineRule="atLeast"/>
        <w:jc w:val="left"/>
        <w:rPr>
          <w:rFonts w:ascii="メイリオ" w:eastAsia="メイリオ" w:hAnsi="メイリオ" w:cs="Times New Roman"/>
          <w:kern w:val="0"/>
          <w:sz w:val="20"/>
          <w:szCs w:val="20"/>
        </w:rPr>
      </w:pPr>
      <w:r w:rsidRPr="009B5243">
        <w:rPr>
          <w:rFonts w:ascii="メイリオ" w:eastAsia="メイリオ" w:hAnsi="メイリオ" w:cs="Times New Roman" w:hint="eastAsia"/>
          <w:kern w:val="0"/>
          <w:sz w:val="20"/>
          <w:szCs w:val="20"/>
        </w:rPr>
        <w:t>【痛い】のサインを教えると、周りの大人が気づいてあげられない痛みを赤ちゃんから教えてくれるようになります。また【熱い】【危ない】などのサインは危険防止に役立ちます。</w:t>
      </w:r>
    </w:p>
    <w:sectPr w:rsidR="008B6189" w:rsidRPr="009B5243" w:rsidSect="002D31E8">
      <w:pgSz w:w="11900" w:h="16840"/>
      <w:pgMar w:top="851" w:right="985" w:bottom="1701" w:left="993"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メイリオ">
    <w:panose1 w:val="020B0604030504040204"/>
    <w:charset w:val="4E"/>
    <w:family w:val="auto"/>
    <w:pitch w:val="variable"/>
    <w:sig w:usb0="00000001" w:usb1="00000000" w:usb2="01000407" w:usb3="00000000" w:csb0="00020000" w:csb1="00000000"/>
  </w:font>
  <w:font w:name="ＭＳ Ｐゴシック">
    <w:panose1 w:val="020B0600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9B5243"/>
    <w:rsid w:val="002D31E8"/>
    <w:rsid w:val="009B5243"/>
    <w:rsid w:val="00E65C88"/>
  </w:rsids>
  <m:mathPr>
    <m:mathFont m:val="Wingdings 2"/>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8B6189"/>
    <w:pPr>
      <w:widowControl w:val="0"/>
      <w:jc w:val="both"/>
    </w:pPr>
  </w:style>
  <w:style w:type="paragraph" w:styleId="3">
    <w:name w:val="heading 3"/>
    <w:basedOn w:val="a"/>
    <w:link w:val="30"/>
    <w:uiPriority w:val="9"/>
    <w:rsid w:val="009B5243"/>
    <w:pPr>
      <w:widowControl/>
      <w:spacing w:beforeLines="1" w:afterLines="1"/>
      <w:jc w:val="left"/>
      <w:outlineLvl w:val="2"/>
    </w:pPr>
    <w:rPr>
      <w:rFonts w:ascii="Times" w:hAnsi="Times"/>
      <w:b/>
      <w:kern w:val="0"/>
      <w:sz w:val="27"/>
      <w:szCs w:val="20"/>
    </w:r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30">
    <w:name w:val="見出し 3 (文字)"/>
    <w:basedOn w:val="a0"/>
    <w:link w:val="3"/>
    <w:uiPriority w:val="9"/>
    <w:rsid w:val="009B5243"/>
    <w:rPr>
      <w:rFonts w:ascii="Times" w:hAnsi="Times"/>
      <w:b/>
      <w:kern w:val="0"/>
      <w:sz w:val="27"/>
      <w:szCs w:val="20"/>
    </w:rPr>
  </w:style>
  <w:style w:type="paragraph" w:styleId="Web">
    <w:name w:val="Normal (Web)"/>
    <w:basedOn w:val="a"/>
    <w:uiPriority w:val="99"/>
    <w:rsid w:val="009B5243"/>
    <w:pPr>
      <w:widowControl/>
      <w:spacing w:beforeLines="1" w:afterLines="1"/>
      <w:jc w:val="left"/>
    </w:pPr>
    <w:rPr>
      <w:rFonts w:ascii="Times" w:hAnsi="Times"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546188902">
      <w:bodyDiv w:val="1"/>
      <w:marLeft w:val="0"/>
      <w:marRight w:val="0"/>
      <w:marTop w:val="0"/>
      <w:marBottom w:val="0"/>
      <w:divBdr>
        <w:top w:val="none" w:sz="0" w:space="0" w:color="auto"/>
        <w:left w:val="none" w:sz="0" w:space="0" w:color="auto"/>
        <w:bottom w:val="none" w:sz="0" w:space="0" w:color="auto"/>
        <w:right w:val="none" w:sz="0" w:space="0" w:color="auto"/>
      </w:divBdr>
      <w:divsChild>
        <w:div w:id="565919085">
          <w:marLeft w:val="0"/>
          <w:marRight w:val="0"/>
          <w:marTop w:val="0"/>
          <w:marBottom w:val="0"/>
          <w:divBdr>
            <w:top w:val="none" w:sz="0" w:space="0" w:color="auto"/>
            <w:left w:val="none" w:sz="0" w:space="0" w:color="auto"/>
            <w:bottom w:val="none" w:sz="0" w:space="0" w:color="auto"/>
            <w:right w:val="none" w:sz="0" w:space="0" w:color="auto"/>
          </w:divBdr>
        </w:div>
      </w:divsChild>
    </w:div>
    <w:div w:id="1620263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282</Words>
  <Characters>1611</Characters>
  <Application>Microsoft Macintosh Word</Application>
  <DocSecurity>0</DocSecurity>
  <Lines>13</Lines>
  <Paragraphs>3</Paragraphs>
  <ScaleCrop>false</ScaleCrop>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長屋 真希</dc:creator>
  <cp:keywords/>
  <cp:lastModifiedBy>長屋 真希</cp:lastModifiedBy>
  <cp:revision>3</cp:revision>
  <cp:lastPrinted>2016-02-04T03:21:00Z</cp:lastPrinted>
  <dcterms:created xsi:type="dcterms:W3CDTF">2016-02-04T03:21:00Z</dcterms:created>
  <dcterms:modified xsi:type="dcterms:W3CDTF">2016-02-04T03:21:00Z</dcterms:modified>
</cp:coreProperties>
</file>