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79B75" w14:textId="77777777" w:rsidR="00C0242E" w:rsidRPr="007D6F89" w:rsidRDefault="00C0242E" w:rsidP="000A1556">
      <w:pPr>
        <w:ind w:rightChars="-121" w:right="-290"/>
        <w:jc w:val="left"/>
        <w:rPr>
          <w:rFonts w:asciiTheme="minorEastAsia" w:hAnsiTheme="minorEastAsia"/>
          <w:b/>
        </w:rPr>
      </w:pPr>
      <w:r w:rsidRPr="007D6F89">
        <w:rPr>
          <w:rFonts w:asciiTheme="minorEastAsia" w:hAnsiTheme="minorEastAsia" w:hint="eastAsia"/>
          <w:b/>
        </w:rPr>
        <w:t>報道関係者各位</w:t>
      </w:r>
    </w:p>
    <w:p w14:paraId="6B03C0C7" w14:textId="77777777" w:rsidR="00C0242E" w:rsidRPr="007D6F89" w:rsidRDefault="00C0242E" w:rsidP="00C0242E">
      <w:pPr>
        <w:jc w:val="left"/>
        <w:rPr>
          <w:rFonts w:asciiTheme="minorEastAsia" w:hAnsiTheme="minorEastAsia"/>
          <w:b/>
        </w:rPr>
      </w:pPr>
      <w:r w:rsidRPr="007D6F89">
        <w:rPr>
          <w:rFonts w:asciiTheme="minorEastAsia" w:hAnsiTheme="minorEastAsia" w:hint="eastAsia"/>
          <w:b/>
        </w:rPr>
        <w:t>プレスリリース</w:t>
      </w:r>
      <w:bookmarkStart w:id="0" w:name="_GoBack"/>
      <w:bookmarkEnd w:id="0"/>
    </w:p>
    <w:p w14:paraId="0A077401" w14:textId="0927ADFB" w:rsidR="00C0242E" w:rsidRPr="007D6F89" w:rsidRDefault="00C0242E" w:rsidP="00C0242E">
      <w:pPr>
        <w:jc w:val="right"/>
        <w:rPr>
          <w:rFonts w:asciiTheme="minorEastAsia" w:hAnsiTheme="minorEastAsia"/>
          <w:b/>
        </w:rPr>
      </w:pPr>
      <w:r w:rsidRPr="007D6F89">
        <w:rPr>
          <w:rFonts w:asciiTheme="minorEastAsia" w:hAnsiTheme="minorEastAsia" w:hint="eastAsia"/>
          <w:b/>
        </w:rPr>
        <w:t>201</w:t>
      </w:r>
      <w:r w:rsidR="00B71BEA">
        <w:rPr>
          <w:rFonts w:asciiTheme="minorEastAsia" w:hAnsiTheme="minorEastAsia"/>
          <w:b/>
        </w:rPr>
        <w:t>6</w:t>
      </w:r>
      <w:r w:rsidRPr="007D6F89">
        <w:rPr>
          <w:rFonts w:asciiTheme="minorEastAsia" w:hAnsiTheme="minorEastAsia" w:hint="eastAsia"/>
          <w:b/>
        </w:rPr>
        <w:t>年</w:t>
      </w:r>
      <w:r w:rsidR="00D97A85">
        <w:rPr>
          <w:rFonts w:asciiTheme="minorEastAsia" w:hAnsiTheme="minorEastAsia"/>
          <w:b/>
        </w:rPr>
        <w:t>6</w:t>
      </w:r>
      <w:r w:rsidRPr="007D6F89">
        <w:rPr>
          <w:rFonts w:asciiTheme="minorEastAsia" w:hAnsiTheme="minorEastAsia" w:hint="eastAsia"/>
          <w:b/>
        </w:rPr>
        <w:t>月</w:t>
      </w:r>
      <w:r w:rsidR="00D97A85">
        <w:rPr>
          <w:rFonts w:asciiTheme="minorEastAsia" w:hAnsiTheme="minorEastAsia"/>
          <w:b/>
        </w:rPr>
        <w:t>7</w:t>
      </w:r>
      <w:r w:rsidRPr="007D6F89">
        <w:rPr>
          <w:rFonts w:asciiTheme="minorEastAsia" w:hAnsiTheme="minorEastAsia" w:hint="eastAsia"/>
          <w:b/>
        </w:rPr>
        <w:t>日</w:t>
      </w:r>
    </w:p>
    <w:p w14:paraId="5AF9F871" w14:textId="77777777" w:rsidR="00C0242E" w:rsidRPr="007D6F89" w:rsidRDefault="00C0242E" w:rsidP="00C0242E">
      <w:pPr>
        <w:jc w:val="right"/>
        <w:rPr>
          <w:rFonts w:asciiTheme="minorEastAsia" w:hAnsiTheme="minorEastAsia"/>
          <w:b/>
        </w:rPr>
      </w:pPr>
      <w:r w:rsidRPr="007D6F89">
        <w:rPr>
          <w:rFonts w:asciiTheme="minorEastAsia" w:hAnsiTheme="minorEastAsia" w:hint="eastAsia"/>
        </w:rPr>
        <w:t>株式会社</w:t>
      </w:r>
      <w:r w:rsidRPr="007D6F89">
        <w:rPr>
          <w:rFonts w:asciiTheme="minorEastAsia" w:hAnsiTheme="minorEastAsia"/>
        </w:rPr>
        <w:t>Sprocket</w:t>
      </w:r>
    </w:p>
    <w:p w14:paraId="42BCFC17" w14:textId="77777777" w:rsidR="00C0242E" w:rsidRPr="007D6F89" w:rsidRDefault="00C0242E" w:rsidP="00C0242E">
      <w:pPr>
        <w:rPr>
          <w:rFonts w:asciiTheme="minorEastAsia" w:hAnsiTheme="minorEastAsia"/>
          <w:b/>
        </w:rPr>
      </w:pPr>
    </w:p>
    <w:p w14:paraId="1A6F7D90" w14:textId="77777777" w:rsidR="001C0401" w:rsidRDefault="00A25951" w:rsidP="000D320C">
      <w:pPr>
        <w:pBdr>
          <w:top w:val="single" w:sz="4" w:space="1" w:color="auto"/>
          <w:left w:val="single" w:sz="4" w:space="4" w:color="auto"/>
          <w:bottom w:val="single" w:sz="4" w:space="1" w:color="auto"/>
          <w:right w:val="single" w:sz="4" w:space="4" w:color="auto"/>
        </w:pBdr>
        <w:jc w:val="center"/>
        <w:rPr>
          <w:rFonts w:asciiTheme="minorEastAsia" w:hAnsiTheme="minorEastAsia"/>
          <w:sz w:val="28"/>
          <w:szCs w:val="28"/>
        </w:rPr>
      </w:pPr>
      <w:r>
        <w:rPr>
          <w:rFonts w:asciiTheme="minorEastAsia" w:hAnsiTheme="minorEastAsia" w:hint="eastAsia"/>
          <w:sz w:val="28"/>
          <w:szCs w:val="28"/>
        </w:rPr>
        <w:t>人気の</w:t>
      </w:r>
      <w:r w:rsidR="001C0401">
        <w:rPr>
          <w:rFonts w:asciiTheme="minorEastAsia" w:hAnsiTheme="minorEastAsia" w:hint="eastAsia"/>
          <w:sz w:val="28"/>
          <w:szCs w:val="28"/>
        </w:rPr>
        <w:t>商品を</w:t>
      </w:r>
      <w:r>
        <w:rPr>
          <w:rFonts w:asciiTheme="minorEastAsia" w:hAnsiTheme="minorEastAsia" w:hint="eastAsia"/>
          <w:sz w:val="28"/>
          <w:szCs w:val="28"/>
        </w:rPr>
        <w:t>ちょっと足してみる</w:t>
      </w:r>
      <w:r w:rsidR="001C0401">
        <w:rPr>
          <w:rFonts w:asciiTheme="minorEastAsia" w:hAnsiTheme="minorEastAsia" w:hint="eastAsia"/>
          <w:sz w:val="28"/>
          <w:szCs w:val="28"/>
        </w:rPr>
        <w:t>！</w:t>
      </w:r>
    </w:p>
    <w:p w14:paraId="65F5600B" w14:textId="53A67F94" w:rsidR="000D320C" w:rsidRDefault="000D320C" w:rsidP="001C0401">
      <w:pPr>
        <w:pBdr>
          <w:top w:val="single" w:sz="4" w:space="1" w:color="auto"/>
          <w:left w:val="single" w:sz="4" w:space="4" w:color="auto"/>
          <w:bottom w:val="single" w:sz="4" w:space="1" w:color="auto"/>
          <w:right w:val="single" w:sz="4" w:space="4" w:color="auto"/>
        </w:pBdr>
        <w:jc w:val="center"/>
        <w:rPr>
          <w:rFonts w:asciiTheme="minorEastAsia" w:hAnsiTheme="minorEastAsia"/>
          <w:sz w:val="28"/>
          <w:szCs w:val="28"/>
        </w:rPr>
      </w:pPr>
      <w:r>
        <w:rPr>
          <w:rFonts w:asciiTheme="minorEastAsia" w:hAnsiTheme="minorEastAsia" w:hint="eastAsia"/>
          <w:sz w:val="28"/>
          <w:szCs w:val="28"/>
        </w:rPr>
        <w:t>Sprocketが</w:t>
      </w:r>
      <w:r w:rsidR="00D96F72">
        <w:rPr>
          <w:rFonts w:asciiTheme="minorEastAsia" w:hAnsiTheme="minorEastAsia" w:hint="eastAsia"/>
          <w:sz w:val="28"/>
          <w:szCs w:val="28"/>
        </w:rPr>
        <w:t>促進</w:t>
      </w:r>
      <w:r>
        <w:rPr>
          <w:rFonts w:asciiTheme="minorEastAsia" w:hAnsiTheme="minorEastAsia" w:hint="eastAsia"/>
          <w:sz w:val="28"/>
          <w:szCs w:val="28"/>
        </w:rPr>
        <w:t>し</w:t>
      </w:r>
      <w:r w:rsidR="001C0401">
        <w:rPr>
          <w:rFonts w:asciiTheme="minorEastAsia" w:hAnsiTheme="minorEastAsia" w:hint="eastAsia"/>
          <w:sz w:val="28"/>
          <w:szCs w:val="28"/>
        </w:rPr>
        <w:t>追加購入</w:t>
      </w:r>
      <w:r>
        <w:rPr>
          <w:rFonts w:asciiTheme="minorEastAsia" w:hAnsiTheme="minorEastAsia" w:hint="eastAsia"/>
          <w:sz w:val="28"/>
          <w:szCs w:val="28"/>
        </w:rPr>
        <w:t>率1</w:t>
      </w:r>
      <w:r w:rsidR="001C0401">
        <w:rPr>
          <w:rFonts w:asciiTheme="minorEastAsia" w:hAnsiTheme="minorEastAsia" w:hint="eastAsia"/>
          <w:sz w:val="28"/>
          <w:szCs w:val="28"/>
        </w:rPr>
        <w:t>40</w:t>
      </w:r>
      <w:r>
        <w:rPr>
          <w:rFonts w:asciiTheme="minorEastAsia" w:hAnsiTheme="minorEastAsia" w:hint="eastAsia"/>
          <w:sz w:val="28"/>
          <w:szCs w:val="28"/>
        </w:rPr>
        <w:t>％向上</w:t>
      </w:r>
    </w:p>
    <w:p w14:paraId="6DB0F498" w14:textId="69222739" w:rsidR="00EB6399" w:rsidRPr="007D6F89" w:rsidRDefault="00E72DE0" w:rsidP="00E72DE0">
      <w:pPr>
        <w:pBdr>
          <w:top w:val="single" w:sz="4" w:space="1" w:color="auto"/>
          <w:left w:val="single" w:sz="4" w:space="4" w:color="auto"/>
          <w:bottom w:val="single" w:sz="4" w:space="1" w:color="auto"/>
          <w:right w:val="single" w:sz="4" w:space="4" w:color="auto"/>
        </w:pBdr>
        <w:jc w:val="center"/>
        <w:rPr>
          <w:rFonts w:asciiTheme="minorEastAsia" w:hAnsiTheme="minorEastAsia"/>
          <w:sz w:val="28"/>
          <w:szCs w:val="28"/>
        </w:rPr>
      </w:pPr>
      <w:r>
        <w:rPr>
          <w:rFonts w:asciiTheme="minorEastAsia" w:hAnsiTheme="minorEastAsia" w:hint="eastAsia"/>
          <w:sz w:val="28"/>
          <w:szCs w:val="28"/>
        </w:rPr>
        <w:t>〜</w:t>
      </w:r>
      <w:r w:rsidR="000D320C">
        <w:rPr>
          <w:rFonts w:asciiTheme="minorEastAsia" w:hAnsiTheme="minorEastAsia" w:hint="eastAsia"/>
          <w:sz w:val="28"/>
          <w:szCs w:val="28"/>
        </w:rPr>
        <w:t>店員のようなWeb接客で追加注文の向上施策も</w:t>
      </w:r>
      <w:r>
        <w:rPr>
          <w:rFonts w:asciiTheme="minorEastAsia" w:hAnsiTheme="minorEastAsia" w:hint="eastAsia"/>
          <w:sz w:val="28"/>
          <w:szCs w:val="28"/>
        </w:rPr>
        <w:t>〜</w:t>
      </w:r>
    </w:p>
    <w:p w14:paraId="6F9507C8" w14:textId="77777777" w:rsidR="00C0242E" w:rsidRPr="007D6F89" w:rsidRDefault="00C0242E" w:rsidP="00C0242E">
      <w:pPr>
        <w:rPr>
          <w:rFonts w:asciiTheme="minorEastAsia" w:hAnsiTheme="minorEastAsia"/>
        </w:rPr>
      </w:pPr>
    </w:p>
    <w:p w14:paraId="05CC5678" w14:textId="123240C7" w:rsidR="007531A6" w:rsidRPr="007531A6" w:rsidRDefault="007531A6" w:rsidP="007531A6">
      <w:pPr>
        <w:rPr>
          <w:rFonts w:asciiTheme="minorEastAsia" w:hAnsiTheme="minorEastAsia"/>
        </w:rPr>
      </w:pPr>
      <w:r w:rsidRPr="007531A6">
        <w:rPr>
          <w:rFonts w:asciiTheme="minorEastAsia" w:hAnsiTheme="minorEastAsia" w:hint="eastAsia"/>
        </w:rPr>
        <w:t>株式会社Sprocket（本社：東京都世田谷区、代表取締役：深田浩嗣）は、日本ピザハット株式会社（社長：細見 薫、本社：東京都渋谷区、以下日本ピザハット）が展開する世界最大のピザチェーン「ピザハット」が運営する「ピザハット公式サイト」のPC版/スマートフォン版にウェブ接客ツールSprocket（スプロケット）が採用され、2016年3月9日よりサービスを公開したことを</w:t>
      </w:r>
      <w:r w:rsidR="00D97A85">
        <w:rPr>
          <w:rFonts w:asciiTheme="minorEastAsia" w:hAnsiTheme="minorEastAsia"/>
        </w:rPr>
        <w:t>6</w:t>
      </w:r>
      <w:r w:rsidRPr="007531A6">
        <w:rPr>
          <w:rFonts w:asciiTheme="minorEastAsia" w:hAnsiTheme="minorEastAsia" w:hint="eastAsia"/>
        </w:rPr>
        <w:t>月</w:t>
      </w:r>
      <w:r w:rsidR="00D97A85">
        <w:rPr>
          <w:rFonts w:asciiTheme="minorEastAsia" w:hAnsiTheme="minorEastAsia" w:hint="eastAsia"/>
        </w:rPr>
        <w:t>7</w:t>
      </w:r>
      <w:r w:rsidRPr="007531A6">
        <w:rPr>
          <w:rFonts w:asciiTheme="minorEastAsia" w:hAnsiTheme="minorEastAsia" w:hint="eastAsia"/>
        </w:rPr>
        <w:t>日に発表します。</w:t>
      </w:r>
    </w:p>
    <w:p w14:paraId="0B1DFEE8" w14:textId="77777777" w:rsidR="007531A6" w:rsidRPr="007531A6" w:rsidRDefault="007531A6" w:rsidP="007531A6">
      <w:pPr>
        <w:rPr>
          <w:rFonts w:asciiTheme="minorEastAsia" w:hAnsiTheme="minorEastAsia"/>
        </w:rPr>
      </w:pPr>
      <w:r w:rsidRPr="007531A6">
        <w:rPr>
          <w:rFonts w:asciiTheme="minorEastAsia" w:hAnsiTheme="minorEastAsia" w:hint="eastAsia"/>
        </w:rPr>
        <w:t>日本ピザハットでは、オンラインからの注文が増える一方、注文の途中で離脱してしまうユーザがいることや追加注文の案内を効率的にしたいと考えていました。この課題を解決するためにSprocketを導入したところ、会員登録率が134％に向上、追加購入は140％改善されました。</w:t>
      </w:r>
    </w:p>
    <w:p w14:paraId="683E6BFB" w14:textId="3DC17D36" w:rsidR="007531A6" w:rsidRPr="007531A6" w:rsidRDefault="007531A6" w:rsidP="007531A6">
      <w:pPr>
        <w:rPr>
          <w:rFonts w:asciiTheme="minorEastAsia" w:hAnsiTheme="minorEastAsia"/>
        </w:rPr>
      </w:pPr>
      <w:r w:rsidRPr="007531A6">
        <w:rPr>
          <w:rFonts w:asciiTheme="minorEastAsia" w:hAnsiTheme="minorEastAsia" w:hint="eastAsia"/>
        </w:rPr>
        <w:t>さらに、スプロケットが収集したデータをCRMと連携し、メール配信などに活用するマーケティングオートメーション機能も提供しています。</w:t>
      </w:r>
    </w:p>
    <w:p w14:paraId="3ABE8ED0" w14:textId="77777777" w:rsidR="00862C27" w:rsidRDefault="00862C27" w:rsidP="00891C33">
      <w:pPr>
        <w:rPr>
          <w:rFonts w:asciiTheme="minorEastAsia" w:hAnsiTheme="minorEastAsia"/>
        </w:rPr>
      </w:pPr>
    </w:p>
    <w:p w14:paraId="630E1658" w14:textId="07149989" w:rsidR="001B5809" w:rsidRDefault="00862C27" w:rsidP="00891C33">
      <w:pPr>
        <w:rPr>
          <w:rFonts w:asciiTheme="minorEastAsia" w:hAnsiTheme="minorEastAsia"/>
        </w:rPr>
      </w:pPr>
      <w:r>
        <w:rPr>
          <w:rFonts w:asciiTheme="minorEastAsia" w:hAnsiTheme="minorEastAsia" w:hint="eastAsia"/>
        </w:rPr>
        <w:t>■</w:t>
      </w:r>
      <w:r w:rsidR="001B5809">
        <w:rPr>
          <w:rFonts w:asciiTheme="minorEastAsia" w:hAnsiTheme="minorEastAsia" w:hint="eastAsia"/>
        </w:rPr>
        <w:t>「食べたい」のに注文しない</w:t>
      </w:r>
      <w:r w:rsidR="00832944">
        <w:rPr>
          <w:rFonts w:asciiTheme="minorEastAsia" w:hAnsiTheme="minorEastAsia" w:hint="eastAsia"/>
        </w:rPr>
        <w:t>。</w:t>
      </w:r>
      <w:r w:rsidR="000535AA">
        <w:rPr>
          <w:rFonts w:asciiTheme="minorEastAsia" w:hAnsiTheme="minorEastAsia" w:hint="eastAsia"/>
        </w:rPr>
        <w:t>「会員登録」</w:t>
      </w:r>
      <w:r w:rsidR="00B71BEA">
        <w:rPr>
          <w:rFonts w:asciiTheme="minorEastAsia" w:hAnsiTheme="minorEastAsia" w:hint="eastAsia"/>
        </w:rPr>
        <w:t>の壁を突破するためのSprocketガイド</w:t>
      </w:r>
    </w:p>
    <w:p w14:paraId="270897C3" w14:textId="77777777" w:rsidR="000535AA" w:rsidRDefault="000535AA" w:rsidP="00891C33">
      <w:pPr>
        <w:rPr>
          <w:rFonts w:asciiTheme="minorEastAsia" w:hAnsiTheme="minorEastAsia"/>
        </w:rPr>
      </w:pPr>
    </w:p>
    <w:p w14:paraId="06676D8B" w14:textId="42ED5237" w:rsidR="001B5809" w:rsidRDefault="00832944" w:rsidP="00891C33">
      <w:pPr>
        <w:rPr>
          <w:rFonts w:asciiTheme="minorEastAsia" w:hAnsiTheme="minorEastAsia"/>
        </w:rPr>
      </w:pPr>
      <w:r>
        <w:rPr>
          <w:rFonts w:asciiTheme="minorEastAsia" w:hAnsiTheme="minorEastAsia" w:hint="eastAsia"/>
        </w:rPr>
        <w:t>「注文に進む」ボタンをクリックしている人がなぜ途中で離脱するの</w:t>
      </w:r>
      <w:r w:rsidR="00B71BEA">
        <w:rPr>
          <w:rFonts w:asciiTheme="minorEastAsia" w:hAnsiTheme="minorEastAsia" w:hint="eastAsia"/>
        </w:rPr>
        <w:t>でしょうか</w:t>
      </w:r>
      <w:r>
        <w:rPr>
          <w:rFonts w:asciiTheme="minorEastAsia" w:hAnsiTheme="minorEastAsia" w:hint="eastAsia"/>
        </w:rPr>
        <w:t>。離脱ポイントの一つが「会員登録」でした。そこで会員登録のメリット（購入頻度・金額によるランクアップ、会員限定クーポンなど）をお知らせする</w:t>
      </w:r>
      <w:r w:rsidR="007531A6">
        <w:rPr>
          <w:rFonts w:asciiTheme="minorEastAsia" w:hAnsiTheme="minorEastAsia" w:hint="eastAsia"/>
        </w:rPr>
        <w:t>Sprocket</w:t>
      </w:r>
      <w:r>
        <w:rPr>
          <w:rFonts w:asciiTheme="minorEastAsia" w:hAnsiTheme="minorEastAsia" w:hint="eastAsia"/>
        </w:rPr>
        <w:t>ガイド表示し、会員登録に誘導しました。</w:t>
      </w:r>
      <w:r w:rsidR="000535AA">
        <w:rPr>
          <w:rFonts w:asciiTheme="minorEastAsia" w:hAnsiTheme="minorEastAsia" w:hint="eastAsia"/>
        </w:rPr>
        <w:t>結果、導入</w:t>
      </w:r>
      <w:r w:rsidR="00D96F72">
        <w:rPr>
          <w:rFonts w:asciiTheme="minorEastAsia" w:hAnsiTheme="minorEastAsia" w:hint="eastAsia"/>
        </w:rPr>
        <w:t>2</w:t>
      </w:r>
      <w:r w:rsidR="000535AA">
        <w:rPr>
          <w:rFonts w:asciiTheme="minorEastAsia" w:hAnsiTheme="minorEastAsia" w:hint="eastAsia"/>
        </w:rPr>
        <w:t>週間でガイドを表示しない場合と比べて</w:t>
      </w:r>
      <w:r w:rsidR="00C245FE">
        <w:rPr>
          <w:rFonts w:asciiTheme="minorEastAsia" w:hAnsiTheme="minorEastAsia" w:hint="eastAsia"/>
        </w:rPr>
        <w:t>表示した場合は会員登録率が1</w:t>
      </w:r>
      <w:r w:rsidR="00A25951">
        <w:rPr>
          <w:rFonts w:asciiTheme="minorEastAsia" w:hAnsiTheme="minorEastAsia" w:hint="eastAsia"/>
        </w:rPr>
        <w:t>34</w:t>
      </w:r>
      <w:r w:rsidR="00C245FE">
        <w:rPr>
          <w:rFonts w:asciiTheme="minorEastAsia" w:hAnsiTheme="minorEastAsia" w:hint="eastAsia"/>
        </w:rPr>
        <w:t>%になりました</w:t>
      </w:r>
      <w:r w:rsidR="000535AA">
        <w:rPr>
          <w:rFonts w:asciiTheme="minorEastAsia" w:hAnsiTheme="minorEastAsia" w:hint="eastAsia"/>
        </w:rPr>
        <w:t>。</w:t>
      </w:r>
    </w:p>
    <w:p w14:paraId="698DAA10" w14:textId="6B43183B" w:rsidR="000535AA" w:rsidRDefault="000535AA" w:rsidP="00891C33">
      <w:pPr>
        <w:rPr>
          <w:rFonts w:asciiTheme="minorEastAsia" w:hAnsiTheme="minorEastAsia"/>
        </w:rPr>
      </w:pPr>
      <w:r>
        <w:rPr>
          <w:rFonts w:asciiTheme="minorEastAsia" w:hAnsiTheme="minorEastAsia" w:hint="eastAsia"/>
        </w:rPr>
        <w:t>さらに会員登録に進んだユーザを登録完了まで導くため、進捗バーとしてピザの調理過程を表示しました。徐々にピザができていく様子を表示することで、登録完了</w:t>
      </w:r>
      <w:r>
        <w:rPr>
          <w:rFonts w:asciiTheme="minorEastAsia" w:hAnsiTheme="minorEastAsia" w:hint="eastAsia"/>
        </w:rPr>
        <w:lastRenderedPageBreak/>
        <w:t>のモチベーションをアップさせました。</w:t>
      </w:r>
    </w:p>
    <w:p w14:paraId="4FC438C9" w14:textId="77777777" w:rsidR="00C245FE" w:rsidRDefault="00C245FE" w:rsidP="00891C33">
      <w:pPr>
        <w:rPr>
          <w:rFonts w:asciiTheme="minorEastAsia" w:hAnsiTheme="minorEastAsia"/>
        </w:rPr>
      </w:pPr>
    </w:p>
    <w:p w14:paraId="07336104" w14:textId="2282AD9D" w:rsidR="00C245FE" w:rsidRDefault="008B08CA" w:rsidP="008B08CA">
      <w:pPr>
        <w:jc w:val="left"/>
        <w:rPr>
          <w:rFonts w:asciiTheme="minorEastAsia" w:hAnsiTheme="minorEastAsia"/>
        </w:rPr>
      </w:pPr>
      <w:r>
        <w:rPr>
          <w:rFonts w:asciiTheme="minorEastAsia" w:hAnsiTheme="minorEastAsia" w:hint="eastAsia"/>
          <w:noProof/>
        </w:rPr>
        <w:drawing>
          <wp:inline distT="0" distB="0" distL="0" distR="0" wp14:anchorId="0A4B1371" wp14:editId="2FB81A48">
            <wp:extent cx="5581015" cy="7262495"/>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メリット訴求.png"/>
                    <pic:cNvPicPr/>
                  </pic:nvPicPr>
                  <pic:blipFill>
                    <a:blip r:embed="rId5">
                      <a:extLst>
                        <a:ext uri="{28A0092B-C50C-407E-A947-70E740481C1C}">
                          <a14:useLocalDpi xmlns:a14="http://schemas.microsoft.com/office/drawing/2010/main" val="0"/>
                        </a:ext>
                      </a:extLst>
                    </a:blip>
                    <a:stretch>
                      <a:fillRect/>
                    </a:stretch>
                  </pic:blipFill>
                  <pic:spPr>
                    <a:xfrm>
                      <a:off x="0" y="0"/>
                      <a:ext cx="5581015" cy="7262495"/>
                    </a:xfrm>
                    <a:prstGeom prst="rect">
                      <a:avLst/>
                    </a:prstGeom>
                  </pic:spPr>
                </pic:pic>
              </a:graphicData>
            </a:graphic>
          </wp:inline>
        </w:drawing>
      </w:r>
    </w:p>
    <w:p w14:paraId="35C3586E" w14:textId="166FB467" w:rsidR="00C245FE" w:rsidRDefault="00C245FE" w:rsidP="008B08CA">
      <w:pPr>
        <w:jc w:val="center"/>
        <w:rPr>
          <w:rFonts w:asciiTheme="minorEastAsia" w:hAnsiTheme="minorEastAsia"/>
        </w:rPr>
      </w:pPr>
      <w:r>
        <w:rPr>
          <w:rFonts w:asciiTheme="minorEastAsia" w:hAnsiTheme="minorEastAsia" w:hint="eastAsia"/>
        </w:rPr>
        <w:t>Sprocketガイドが会員登録のメリットをお伝えする</w:t>
      </w:r>
    </w:p>
    <w:p w14:paraId="439B4199" w14:textId="77777777" w:rsidR="00C245FE" w:rsidRDefault="00C245FE" w:rsidP="00891C33">
      <w:pPr>
        <w:rPr>
          <w:rFonts w:asciiTheme="minorEastAsia" w:hAnsiTheme="minorEastAsia"/>
        </w:rPr>
      </w:pPr>
    </w:p>
    <w:p w14:paraId="2DB6A01E" w14:textId="4DB87177" w:rsidR="006E30B0" w:rsidRDefault="006E30B0" w:rsidP="00891C33">
      <w:pPr>
        <w:rPr>
          <w:rFonts w:asciiTheme="minorEastAsia" w:hAnsiTheme="minorEastAsia"/>
        </w:rPr>
      </w:pPr>
    </w:p>
    <w:p w14:paraId="37E5CA9B" w14:textId="6EADDE12" w:rsidR="006E30B0" w:rsidRDefault="000535AA" w:rsidP="00891C33">
      <w:pPr>
        <w:rPr>
          <w:rFonts w:asciiTheme="minorEastAsia" w:hAnsiTheme="minorEastAsia"/>
        </w:rPr>
      </w:pPr>
      <w:r>
        <w:rPr>
          <w:rFonts w:asciiTheme="minorEastAsia" w:hAnsiTheme="minorEastAsia" w:hint="eastAsia"/>
        </w:rPr>
        <w:t>■まるで店員のような「追加注文のご案内」をナビゲーションで</w:t>
      </w:r>
    </w:p>
    <w:p w14:paraId="30E60C8A" w14:textId="77777777" w:rsidR="000535AA" w:rsidRDefault="000535AA" w:rsidP="00891C33">
      <w:pPr>
        <w:rPr>
          <w:rFonts w:asciiTheme="minorEastAsia" w:hAnsiTheme="minorEastAsia"/>
        </w:rPr>
      </w:pPr>
    </w:p>
    <w:p w14:paraId="08057065" w14:textId="2577DA67" w:rsidR="000535AA" w:rsidRDefault="000535AA" w:rsidP="00891C33">
      <w:pPr>
        <w:rPr>
          <w:rFonts w:asciiTheme="minorEastAsia" w:hAnsiTheme="minorEastAsia"/>
        </w:rPr>
      </w:pPr>
      <w:r>
        <w:rPr>
          <w:rFonts w:asciiTheme="minorEastAsia" w:hAnsiTheme="minorEastAsia" w:hint="eastAsia"/>
        </w:rPr>
        <w:t>オンラインでの注文では、ピザのトッピングの注文が少ないことも課題でした。そこでピザの詳細説明ページで人気のトッピングベスト3を紹介し、その後にトッピングの注文方法を知らせる</w:t>
      </w:r>
      <w:r w:rsidR="007531A6">
        <w:rPr>
          <w:rFonts w:asciiTheme="minorEastAsia" w:hAnsiTheme="minorEastAsia" w:hint="eastAsia"/>
        </w:rPr>
        <w:t>Sprocket</w:t>
      </w:r>
      <w:r>
        <w:rPr>
          <w:rFonts w:asciiTheme="minorEastAsia" w:hAnsiTheme="minorEastAsia" w:hint="eastAsia"/>
        </w:rPr>
        <w:t>ガイドを表示しました。</w:t>
      </w:r>
    </w:p>
    <w:p w14:paraId="68112E29" w14:textId="020273C5" w:rsidR="000535AA" w:rsidRDefault="000535AA" w:rsidP="00891C33">
      <w:pPr>
        <w:rPr>
          <w:rFonts w:asciiTheme="minorEastAsia" w:hAnsiTheme="minorEastAsia"/>
        </w:rPr>
      </w:pPr>
      <w:r>
        <w:rPr>
          <w:rFonts w:asciiTheme="minorEastAsia" w:hAnsiTheme="minorEastAsia" w:hint="eastAsia"/>
        </w:rPr>
        <w:t>また別のパターンでは、「トッピングをお忘れではありませんか」という</w:t>
      </w:r>
      <w:r w:rsidR="007531A6">
        <w:rPr>
          <w:rFonts w:asciiTheme="minorEastAsia" w:hAnsiTheme="minorEastAsia" w:hint="eastAsia"/>
        </w:rPr>
        <w:t>Sprocket</w:t>
      </w:r>
      <w:r>
        <w:rPr>
          <w:rFonts w:asciiTheme="minorEastAsia" w:hAnsiTheme="minorEastAsia" w:hint="eastAsia"/>
        </w:rPr>
        <w:t>ガイドを表示します。</w:t>
      </w:r>
      <w:r w:rsidR="000D320C">
        <w:rPr>
          <w:rFonts w:asciiTheme="minorEastAsia" w:hAnsiTheme="minorEastAsia" w:hint="eastAsia"/>
        </w:rPr>
        <w:t>電話で注文したときに、店員がおすすめをするように自然なお声がけを実現し</w:t>
      </w:r>
      <w:r w:rsidR="00A25951">
        <w:rPr>
          <w:rFonts w:asciiTheme="minorEastAsia" w:hAnsiTheme="minorEastAsia" w:hint="eastAsia"/>
        </w:rPr>
        <w:t>、2週間目で140％改善されました。</w:t>
      </w:r>
    </w:p>
    <w:p w14:paraId="554975D1" w14:textId="77777777" w:rsidR="00C245FE" w:rsidRDefault="00C245FE" w:rsidP="00891C33">
      <w:pPr>
        <w:rPr>
          <w:rFonts w:asciiTheme="minorEastAsia" w:hAnsiTheme="minorEastAsia"/>
        </w:rPr>
      </w:pPr>
    </w:p>
    <w:p w14:paraId="7E39A93D" w14:textId="6C884B8F" w:rsidR="00C245FE" w:rsidRDefault="008D4CE6" w:rsidP="008D4CE6">
      <w:pPr>
        <w:jc w:val="center"/>
        <w:rPr>
          <w:rFonts w:asciiTheme="minorEastAsia" w:hAnsiTheme="minorEastAsia"/>
        </w:rPr>
      </w:pPr>
      <w:r>
        <w:rPr>
          <w:rFonts w:asciiTheme="minorEastAsia" w:hAnsiTheme="minorEastAsia"/>
          <w:noProof/>
        </w:rPr>
        <w:drawing>
          <wp:inline distT="0" distB="0" distL="0" distR="0" wp14:anchorId="43C79CF8" wp14:editId="18F9F50A">
            <wp:extent cx="5581015" cy="4793615"/>
            <wp:effectExtent l="0" t="0" r="635"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ちょいのせ.png"/>
                    <pic:cNvPicPr/>
                  </pic:nvPicPr>
                  <pic:blipFill>
                    <a:blip r:embed="rId6">
                      <a:extLst>
                        <a:ext uri="{28A0092B-C50C-407E-A947-70E740481C1C}">
                          <a14:useLocalDpi xmlns:a14="http://schemas.microsoft.com/office/drawing/2010/main" val="0"/>
                        </a:ext>
                      </a:extLst>
                    </a:blip>
                    <a:stretch>
                      <a:fillRect/>
                    </a:stretch>
                  </pic:blipFill>
                  <pic:spPr>
                    <a:xfrm>
                      <a:off x="0" y="0"/>
                      <a:ext cx="5581015" cy="4793615"/>
                    </a:xfrm>
                    <a:prstGeom prst="rect">
                      <a:avLst/>
                    </a:prstGeom>
                  </pic:spPr>
                </pic:pic>
              </a:graphicData>
            </a:graphic>
          </wp:inline>
        </w:drawing>
      </w:r>
    </w:p>
    <w:p w14:paraId="56D2E1C5" w14:textId="18BB2827" w:rsidR="00C245FE" w:rsidRDefault="00C245FE" w:rsidP="008D4CE6">
      <w:pPr>
        <w:jc w:val="center"/>
        <w:rPr>
          <w:rFonts w:asciiTheme="minorEastAsia" w:hAnsiTheme="minorEastAsia"/>
        </w:rPr>
      </w:pPr>
      <w:r>
        <w:rPr>
          <w:rFonts w:asciiTheme="minorEastAsia" w:hAnsiTheme="minorEastAsia" w:hint="eastAsia"/>
        </w:rPr>
        <w:t>Sprocketガイドでトッピングをご案内</w:t>
      </w:r>
    </w:p>
    <w:p w14:paraId="6BD55BA0" w14:textId="77777777" w:rsidR="000535AA" w:rsidRDefault="000535AA" w:rsidP="00891C33">
      <w:pPr>
        <w:rPr>
          <w:rFonts w:asciiTheme="minorEastAsia" w:hAnsiTheme="minorEastAsia"/>
        </w:rPr>
      </w:pPr>
    </w:p>
    <w:p w14:paraId="483A49B0" w14:textId="77777777" w:rsidR="008D4CE6" w:rsidRDefault="008D4CE6" w:rsidP="00891C33">
      <w:pPr>
        <w:rPr>
          <w:rFonts w:asciiTheme="minorEastAsia" w:hAnsiTheme="minorEastAsia"/>
        </w:rPr>
      </w:pPr>
    </w:p>
    <w:p w14:paraId="732904E7" w14:textId="4EEE7772" w:rsidR="000535AA" w:rsidRDefault="00B71BEA" w:rsidP="00891C33">
      <w:pPr>
        <w:rPr>
          <w:rFonts w:asciiTheme="minorEastAsia" w:hAnsiTheme="minorEastAsia"/>
        </w:rPr>
      </w:pPr>
      <w:r>
        <w:rPr>
          <w:rFonts w:asciiTheme="minorEastAsia" w:hAnsiTheme="minorEastAsia" w:hint="eastAsia"/>
        </w:rPr>
        <w:t>■マーケティングオートメーションの一部をSprocketが実行</w:t>
      </w:r>
    </w:p>
    <w:p w14:paraId="7E022E31" w14:textId="6B83B0A1" w:rsidR="00A25951" w:rsidRDefault="00A25951" w:rsidP="00891C33">
      <w:pPr>
        <w:rPr>
          <w:rFonts w:asciiTheme="minorEastAsia" w:hAnsiTheme="minorEastAsia"/>
        </w:rPr>
      </w:pPr>
      <w:r>
        <w:rPr>
          <w:rFonts w:asciiTheme="minorEastAsia" w:hAnsiTheme="minorEastAsia" w:hint="eastAsia"/>
        </w:rPr>
        <w:t>既存の顧客セグメントとメール配信リストの紐付けも今回提供しております。</w:t>
      </w:r>
      <w:r w:rsidR="007531A6">
        <w:rPr>
          <w:rFonts w:asciiTheme="minorEastAsia" w:hAnsiTheme="minorEastAsia" w:hint="eastAsia"/>
        </w:rPr>
        <w:t>スプロケット</w:t>
      </w:r>
      <w:r w:rsidR="00B71BEA">
        <w:rPr>
          <w:rFonts w:asciiTheme="minorEastAsia" w:hAnsiTheme="minorEastAsia" w:hint="eastAsia"/>
        </w:rPr>
        <w:t>の導入により、</w:t>
      </w:r>
      <w:r>
        <w:rPr>
          <w:rFonts w:asciiTheme="minorEastAsia" w:hAnsiTheme="minorEastAsia" w:hint="eastAsia"/>
        </w:rPr>
        <w:t>顧客の利用状況にあわせたメール配信やクーポンの配信などサイトの行動データとメールのセグメントを連携が可能となります。</w:t>
      </w:r>
    </w:p>
    <w:p w14:paraId="07AE14D2" w14:textId="39B18F9F" w:rsidR="000535AA" w:rsidRDefault="00B71BEA" w:rsidP="00891C33">
      <w:pPr>
        <w:rPr>
          <w:rFonts w:asciiTheme="minorEastAsia" w:hAnsiTheme="minorEastAsia"/>
        </w:rPr>
      </w:pPr>
      <w:r>
        <w:rPr>
          <w:rFonts w:asciiTheme="minorEastAsia" w:hAnsiTheme="minorEastAsia" w:hint="eastAsia"/>
        </w:rPr>
        <w:t>今後、さらにSprocket</w:t>
      </w:r>
      <w:r w:rsidR="00A25951">
        <w:rPr>
          <w:rFonts w:asciiTheme="minorEastAsia" w:hAnsiTheme="minorEastAsia" w:hint="eastAsia"/>
        </w:rPr>
        <w:t>ツアー</w:t>
      </w:r>
      <w:r>
        <w:rPr>
          <w:rFonts w:asciiTheme="minorEastAsia" w:hAnsiTheme="minorEastAsia" w:hint="eastAsia"/>
        </w:rPr>
        <w:t>の表示の</w:t>
      </w:r>
      <w:r w:rsidR="00FA5D19">
        <w:rPr>
          <w:rFonts w:asciiTheme="minorEastAsia" w:hAnsiTheme="minorEastAsia" w:hint="eastAsia"/>
        </w:rPr>
        <w:t>出し分けに限定せず、マーケティングオートメーションとしての活用を推進</w:t>
      </w:r>
      <w:r>
        <w:rPr>
          <w:rFonts w:asciiTheme="minorEastAsia" w:hAnsiTheme="minorEastAsia" w:hint="eastAsia"/>
        </w:rPr>
        <w:t>していく予定です。</w:t>
      </w:r>
    </w:p>
    <w:p w14:paraId="51791E75" w14:textId="77777777" w:rsidR="00AD3BAE" w:rsidRDefault="00AD3BAE" w:rsidP="00891C33">
      <w:pPr>
        <w:rPr>
          <w:rFonts w:asciiTheme="minorEastAsia" w:hAnsiTheme="minorEastAsia"/>
        </w:rPr>
      </w:pPr>
    </w:p>
    <w:p w14:paraId="0560933C" w14:textId="1F377991" w:rsidR="007C7138" w:rsidRDefault="007C7138" w:rsidP="00891C33">
      <w:pPr>
        <w:rPr>
          <w:rFonts w:asciiTheme="minorEastAsia" w:hAnsiTheme="minorEastAsia"/>
        </w:rPr>
      </w:pPr>
      <w:r>
        <w:rPr>
          <w:rFonts w:asciiTheme="minorEastAsia" w:hAnsiTheme="minorEastAsia" w:hint="eastAsia"/>
        </w:rPr>
        <w:t>ピザハット公式サイト</w:t>
      </w:r>
    </w:p>
    <w:p w14:paraId="64FD119A" w14:textId="74620B8A" w:rsidR="007C7138" w:rsidRDefault="00D97A85" w:rsidP="00891C33">
      <w:pPr>
        <w:rPr>
          <w:rFonts w:asciiTheme="minorEastAsia" w:hAnsiTheme="minorEastAsia"/>
        </w:rPr>
      </w:pPr>
      <w:hyperlink r:id="rId7" w:history="1">
        <w:r w:rsidR="007C7138" w:rsidRPr="00BC6FBB">
          <w:rPr>
            <w:rStyle w:val="a3"/>
            <w:rFonts w:asciiTheme="minorEastAsia" w:hAnsiTheme="minorEastAsia"/>
          </w:rPr>
          <w:t>https://pizzahut.jp/pc/top</w:t>
        </w:r>
      </w:hyperlink>
    </w:p>
    <w:p w14:paraId="466A7956" w14:textId="77777777" w:rsidR="007C7138" w:rsidRDefault="007C7138" w:rsidP="00891C33">
      <w:pPr>
        <w:rPr>
          <w:rFonts w:asciiTheme="minorEastAsia" w:hAnsiTheme="minorEastAsia"/>
        </w:rPr>
      </w:pPr>
    </w:p>
    <w:p w14:paraId="6EB71008" w14:textId="77777777" w:rsidR="007531A6" w:rsidRDefault="007531A6" w:rsidP="007531A6">
      <w:pPr>
        <w:rPr>
          <w:rFonts w:asciiTheme="minorEastAsia" w:hAnsiTheme="minorEastAsia"/>
        </w:rPr>
      </w:pPr>
      <w:r>
        <w:rPr>
          <w:rFonts w:asciiTheme="minorEastAsia" w:hAnsiTheme="minorEastAsia" w:hint="eastAsia"/>
        </w:rPr>
        <w:t>■Sprocket（スプロケット）導入事例：4連続リリース</w:t>
      </w:r>
    </w:p>
    <w:p w14:paraId="7FEEF2B2" w14:textId="77777777" w:rsidR="007531A6" w:rsidRDefault="007531A6" w:rsidP="007531A6">
      <w:pPr>
        <w:rPr>
          <w:rFonts w:asciiTheme="minorEastAsia" w:hAnsiTheme="minorEastAsia"/>
        </w:rPr>
      </w:pPr>
      <w:r>
        <w:rPr>
          <w:rFonts w:asciiTheme="minorEastAsia" w:hAnsiTheme="minorEastAsia" w:hint="eastAsia"/>
        </w:rPr>
        <w:t>第1弾：ロッテオンラインショップ</w:t>
      </w:r>
    </w:p>
    <w:p w14:paraId="0CE1972B" w14:textId="77777777" w:rsidR="007531A6" w:rsidRDefault="007531A6" w:rsidP="007531A6">
      <w:pPr>
        <w:rPr>
          <w:rFonts w:asciiTheme="minorEastAsia" w:hAnsiTheme="minorEastAsia"/>
        </w:rPr>
      </w:pPr>
      <w:r>
        <w:rPr>
          <w:rFonts w:asciiTheme="minorEastAsia" w:hAnsiTheme="minorEastAsia" w:hint="eastAsia"/>
        </w:rPr>
        <w:t>第2弾：発酵生活</w:t>
      </w:r>
    </w:p>
    <w:p w14:paraId="4DD81664" w14:textId="1D683BE1" w:rsidR="007531A6" w:rsidRDefault="007531A6" w:rsidP="007531A6">
      <w:pPr>
        <w:rPr>
          <w:rFonts w:asciiTheme="minorEastAsia" w:hAnsiTheme="minorEastAsia"/>
        </w:rPr>
      </w:pPr>
      <w:r>
        <w:rPr>
          <w:rFonts w:asciiTheme="minorEastAsia" w:hAnsiTheme="minorEastAsia" w:hint="eastAsia"/>
        </w:rPr>
        <w:t>第</w:t>
      </w:r>
      <w:r>
        <w:rPr>
          <w:rFonts w:asciiTheme="minorEastAsia" w:hAnsiTheme="minorEastAsia"/>
        </w:rPr>
        <w:t>3</w:t>
      </w:r>
      <w:r>
        <w:rPr>
          <w:rFonts w:asciiTheme="minorEastAsia" w:hAnsiTheme="minorEastAsia" w:hint="eastAsia"/>
        </w:rPr>
        <w:t xml:space="preserve">弾：ピザハット公式サイト </w:t>
      </w:r>
    </w:p>
    <w:p w14:paraId="457113E1" w14:textId="77777777" w:rsidR="007531A6" w:rsidRDefault="007531A6" w:rsidP="007531A6">
      <w:pPr>
        <w:rPr>
          <w:rFonts w:asciiTheme="minorEastAsia" w:hAnsiTheme="minorEastAsia"/>
        </w:rPr>
      </w:pPr>
    </w:p>
    <w:p w14:paraId="1E146E9D" w14:textId="77777777" w:rsidR="007531A6" w:rsidRPr="007D6F89" w:rsidRDefault="007531A6" w:rsidP="007531A6">
      <w:pPr>
        <w:rPr>
          <w:rFonts w:asciiTheme="minorEastAsia" w:hAnsiTheme="minorEastAsia"/>
        </w:rPr>
      </w:pPr>
      <w:r w:rsidRPr="007D6F89">
        <w:rPr>
          <w:rFonts w:asciiTheme="minorEastAsia" w:hAnsiTheme="minorEastAsia" w:hint="eastAsia"/>
        </w:rPr>
        <w:t>■株式会社Sprocket について</w:t>
      </w:r>
    </w:p>
    <w:p w14:paraId="10E448A4" w14:textId="77777777" w:rsidR="007531A6" w:rsidRPr="007D6F89" w:rsidRDefault="007531A6" w:rsidP="007531A6">
      <w:pPr>
        <w:rPr>
          <w:rFonts w:asciiTheme="minorEastAsia" w:hAnsiTheme="minorEastAsia"/>
        </w:rPr>
      </w:pPr>
      <w:r w:rsidRPr="007D6F89">
        <w:rPr>
          <w:rFonts w:asciiTheme="minorEastAsia" w:hAnsiTheme="minorEastAsia" w:hint="eastAsia"/>
        </w:rPr>
        <w:t>Sprocketは株式会社ゆめみの新規事業を2014年4月に分社独立して誕生しました。マーケティングの領域において、</w:t>
      </w:r>
      <w:r>
        <w:rPr>
          <w:rFonts w:asciiTheme="minorEastAsia" w:hAnsiTheme="minorEastAsia"/>
        </w:rPr>
        <w:t>離脱防止</w:t>
      </w:r>
      <w:r>
        <w:rPr>
          <w:rFonts w:asciiTheme="minorEastAsia" w:hAnsiTheme="minorEastAsia" w:hint="eastAsia"/>
        </w:rPr>
        <w:t>を自動化するプラットフォームを</w:t>
      </w:r>
      <w:r w:rsidRPr="007D6F89">
        <w:rPr>
          <w:rFonts w:asciiTheme="minorEastAsia" w:hAnsiTheme="minorEastAsia" w:hint="eastAsia"/>
        </w:rPr>
        <w:t>提供</w:t>
      </w:r>
      <w:r>
        <w:rPr>
          <w:rFonts w:asciiTheme="minorEastAsia" w:hAnsiTheme="minorEastAsia" w:hint="eastAsia"/>
        </w:rPr>
        <w:t>することで</w:t>
      </w:r>
      <w:r w:rsidRPr="007D6F89">
        <w:rPr>
          <w:rFonts w:asciiTheme="minorEastAsia" w:hAnsiTheme="minorEastAsia" w:hint="eastAsia"/>
        </w:rPr>
        <w:t>、</w:t>
      </w:r>
      <w:r>
        <w:rPr>
          <w:rFonts w:asciiTheme="minorEastAsia" w:hAnsiTheme="minorEastAsia" w:hint="eastAsia"/>
        </w:rPr>
        <w:t>デジタル時代ならではの企業と消費者の結びつき（エンゲージメント）を創造していく会社です。</w:t>
      </w:r>
      <w:r w:rsidRPr="007D6F89">
        <w:rPr>
          <w:rFonts w:asciiTheme="minorEastAsia" w:hAnsiTheme="minorEastAsia" w:hint="eastAsia"/>
        </w:rPr>
        <w:t>主な導入実績として、企業ブランドサイト／コミュニティサイト／EC</w:t>
      </w:r>
      <w:r>
        <w:rPr>
          <w:rFonts w:asciiTheme="minorEastAsia" w:hAnsiTheme="minorEastAsia" w:hint="eastAsia"/>
        </w:rPr>
        <w:t>サイトなどがあり、再訪率、投稿率、購入金額といったターゲットKPIを150～400%向上させた実績があります。</w:t>
      </w:r>
    </w:p>
    <w:p w14:paraId="20C3799F" w14:textId="77777777" w:rsidR="007531A6" w:rsidRPr="007D6F89" w:rsidRDefault="007531A6" w:rsidP="007531A6">
      <w:pPr>
        <w:rPr>
          <w:rFonts w:asciiTheme="minorEastAsia" w:hAnsiTheme="minorEastAsia"/>
        </w:rPr>
      </w:pPr>
    </w:p>
    <w:p w14:paraId="061D8B87" w14:textId="77777777" w:rsidR="007531A6" w:rsidRPr="007D6F89" w:rsidRDefault="007531A6" w:rsidP="007531A6">
      <w:pPr>
        <w:rPr>
          <w:rFonts w:asciiTheme="minorEastAsia" w:hAnsiTheme="minorEastAsia"/>
        </w:rPr>
      </w:pPr>
      <w:r>
        <w:rPr>
          <w:rFonts w:asciiTheme="minorEastAsia" w:hAnsiTheme="minorEastAsia" w:hint="eastAsia"/>
        </w:rPr>
        <w:t>■ウェブ接客で離脱防止「</w:t>
      </w:r>
      <w:r w:rsidRPr="007D6F89">
        <w:rPr>
          <w:rFonts w:asciiTheme="minorEastAsia" w:hAnsiTheme="minorEastAsia" w:hint="eastAsia"/>
        </w:rPr>
        <w:t>Sprocket</w:t>
      </w:r>
      <w:r>
        <w:rPr>
          <w:rFonts w:asciiTheme="minorEastAsia" w:hAnsiTheme="minorEastAsia" w:hint="eastAsia"/>
        </w:rPr>
        <w:t>（スプロケット）」</w:t>
      </w:r>
    </w:p>
    <w:p w14:paraId="367E6773" w14:textId="77777777" w:rsidR="007531A6" w:rsidRDefault="007531A6" w:rsidP="007531A6">
      <w:pPr>
        <w:rPr>
          <w:rFonts w:asciiTheme="minorEastAsia" w:hAnsiTheme="minorEastAsia"/>
        </w:rPr>
      </w:pPr>
      <w:r>
        <w:rPr>
          <w:rFonts w:asciiTheme="minorEastAsia" w:hAnsiTheme="minorEastAsia" w:hint="eastAsia"/>
        </w:rPr>
        <w:t>ウェブ接客ツールSprocket（スプロケット）は、カスタマージャーニーに合わせてユーザがアクションしやすい流れを「ツアー」として設定、最適なタイミングでSprocketガイドを表示して、離脱防止をはかり、期待するアクションに誘導できます。</w:t>
      </w:r>
    </w:p>
    <w:p w14:paraId="2A538377" w14:textId="77777777" w:rsidR="007531A6" w:rsidRPr="007D6F89" w:rsidRDefault="007531A6" w:rsidP="007531A6">
      <w:pPr>
        <w:rPr>
          <w:rFonts w:asciiTheme="minorEastAsia" w:hAnsiTheme="minorEastAsia"/>
        </w:rPr>
      </w:pPr>
      <w:r>
        <w:rPr>
          <w:rFonts w:asciiTheme="minorEastAsia" w:hAnsiTheme="minorEastAsia" w:hint="eastAsia"/>
        </w:rPr>
        <w:t>ユーザの心理を刺激することで「ついもうちょっと使う」状態を生み出すことで、離脱を防止しコンバージョンを劇的にアップします。</w:t>
      </w:r>
    </w:p>
    <w:p w14:paraId="28716E85" w14:textId="77777777" w:rsidR="009F23FE" w:rsidRPr="007D6F89" w:rsidRDefault="009F23FE" w:rsidP="009F23FE">
      <w:pPr>
        <w:rPr>
          <w:rFonts w:asciiTheme="minorEastAsia" w:hAnsiTheme="minorEastAsia"/>
        </w:rPr>
      </w:pPr>
    </w:p>
    <w:p w14:paraId="22A9ACED" w14:textId="77777777" w:rsidR="009F23FE" w:rsidRPr="007D6F89" w:rsidRDefault="009F23FE" w:rsidP="009F23FE">
      <w:pPr>
        <w:rPr>
          <w:rFonts w:asciiTheme="minorEastAsia" w:hAnsiTheme="minorEastAsia"/>
        </w:rPr>
      </w:pPr>
      <w:r w:rsidRPr="007D6F89">
        <w:rPr>
          <w:rFonts w:asciiTheme="minorEastAsia" w:hAnsiTheme="minorEastAsia" w:hint="eastAsia"/>
        </w:rPr>
        <w:lastRenderedPageBreak/>
        <w:t xml:space="preserve">Sprocket詳細はこちら　</w:t>
      </w:r>
      <w:hyperlink r:id="rId8" w:history="1">
        <w:r w:rsidRPr="007D6F89">
          <w:rPr>
            <w:rStyle w:val="a3"/>
            <w:rFonts w:asciiTheme="minorEastAsia" w:hAnsiTheme="minorEastAsia" w:hint="eastAsia"/>
          </w:rPr>
          <w:t>https://www.sprocket.bz/</w:t>
        </w:r>
      </w:hyperlink>
    </w:p>
    <w:p w14:paraId="625BB3F2" w14:textId="77777777" w:rsidR="009F23FE" w:rsidRDefault="009F23FE" w:rsidP="009F23FE">
      <w:pPr>
        <w:rPr>
          <w:rFonts w:asciiTheme="minorEastAsia" w:hAnsiTheme="minorEastAsia"/>
        </w:rPr>
      </w:pPr>
    </w:p>
    <w:p w14:paraId="73133F6D" w14:textId="77777777" w:rsidR="009F23FE" w:rsidRPr="007D6F89" w:rsidRDefault="009F23FE" w:rsidP="009F23FE">
      <w:pPr>
        <w:rPr>
          <w:rFonts w:asciiTheme="minorEastAsia" w:hAnsiTheme="minorEastAsia"/>
        </w:rPr>
      </w:pPr>
      <w:r w:rsidRPr="007D6F89">
        <w:rPr>
          <w:rFonts w:asciiTheme="minorEastAsia" w:hAnsiTheme="minorEastAsia" w:hint="eastAsia"/>
        </w:rPr>
        <w:t>■本リリースに関するお問い合わせ</w:t>
      </w:r>
    </w:p>
    <w:p w14:paraId="447523BF" w14:textId="77777777" w:rsidR="009F23FE" w:rsidRPr="007D6F89" w:rsidRDefault="009F23FE" w:rsidP="009F23FE">
      <w:pPr>
        <w:widowControl/>
        <w:autoSpaceDE w:val="0"/>
        <w:autoSpaceDN w:val="0"/>
        <w:adjustRightInd w:val="0"/>
        <w:jc w:val="left"/>
        <w:rPr>
          <w:rFonts w:asciiTheme="minorEastAsia" w:hAnsiTheme="minorEastAsia"/>
        </w:rPr>
      </w:pPr>
      <w:r w:rsidRPr="007D6F89">
        <w:rPr>
          <w:rFonts w:asciiTheme="minorEastAsia" w:hAnsiTheme="minorEastAsia" w:hint="eastAsia"/>
        </w:rPr>
        <w:t>株式会社Sprocket</w:t>
      </w:r>
      <w:r>
        <w:rPr>
          <w:rFonts w:asciiTheme="minorEastAsia" w:hAnsiTheme="minorEastAsia" w:hint="eastAsia"/>
        </w:rPr>
        <w:t xml:space="preserve">　</w:t>
      </w:r>
      <w:r w:rsidRPr="0057536C">
        <w:rPr>
          <w:rFonts w:asciiTheme="minorEastAsia" w:hAnsiTheme="minorEastAsia" w:hint="eastAsia"/>
        </w:rPr>
        <w:t>担当：</w:t>
      </w:r>
      <w:r>
        <w:rPr>
          <w:rFonts w:asciiTheme="minorEastAsia" w:hAnsiTheme="minorEastAsia" w:hint="eastAsia"/>
        </w:rPr>
        <w:t>木下</w:t>
      </w:r>
    </w:p>
    <w:p w14:paraId="5CE926A2" w14:textId="77777777" w:rsidR="009F23FE" w:rsidRPr="007D6F89" w:rsidRDefault="009F23FE" w:rsidP="009F23FE">
      <w:pPr>
        <w:widowControl/>
        <w:autoSpaceDE w:val="0"/>
        <w:autoSpaceDN w:val="0"/>
        <w:adjustRightInd w:val="0"/>
        <w:jc w:val="left"/>
        <w:rPr>
          <w:rFonts w:asciiTheme="minorEastAsia" w:hAnsiTheme="minorEastAsia" w:cs="Helvetica"/>
          <w:kern w:val="0"/>
        </w:rPr>
      </w:pPr>
      <w:r w:rsidRPr="007D6F89">
        <w:rPr>
          <w:rFonts w:asciiTheme="minorEastAsia" w:hAnsiTheme="minorEastAsia" w:cs="Helvetica"/>
          <w:kern w:val="0"/>
        </w:rPr>
        <w:t>【TEL】　03-5431-5233　【E-mail】 info@sprocket.bz</w:t>
      </w:r>
    </w:p>
    <w:p w14:paraId="777C034B" w14:textId="77777777" w:rsidR="009F23FE" w:rsidRPr="007D6F89" w:rsidRDefault="009F23FE" w:rsidP="009F23FE">
      <w:pPr>
        <w:widowControl/>
        <w:autoSpaceDE w:val="0"/>
        <w:autoSpaceDN w:val="0"/>
        <w:adjustRightInd w:val="0"/>
        <w:jc w:val="left"/>
        <w:rPr>
          <w:rFonts w:asciiTheme="minorEastAsia" w:hAnsiTheme="minorEastAsia" w:cs="Helvetica"/>
          <w:kern w:val="0"/>
        </w:rPr>
      </w:pPr>
      <w:r w:rsidRPr="007D6F89">
        <w:rPr>
          <w:rFonts w:asciiTheme="minorEastAsia" w:hAnsiTheme="minorEastAsia" w:cs="Helvetica"/>
          <w:kern w:val="0"/>
        </w:rPr>
        <w:t xml:space="preserve">【住所】　</w:t>
      </w:r>
      <w:r w:rsidRPr="00EB476E">
        <w:rPr>
          <w:rFonts w:asciiTheme="minorEastAsia" w:hAnsiTheme="minorEastAsia" w:cs="Helvetica" w:hint="eastAsia"/>
          <w:kern w:val="0"/>
        </w:rPr>
        <w:t>〒154-0004東京都世田谷区太子堂2-12-2　T-one世田谷ビル 3F</w:t>
      </w:r>
    </w:p>
    <w:p w14:paraId="6B974A68" w14:textId="77777777" w:rsidR="009F23FE" w:rsidRPr="007D6F89" w:rsidRDefault="009F23FE" w:rsidP="009F23FE">
      <w:pPr>
        <w:rPr>
          <w:rFonts w:asciiTheme="minorEastAsia" w:hAnsiTheme="minorEastAsia"/>
        </w:rPr>
      </w:pPr>
      <w:r w:rsidRPr="007D6F89">
        <w:rPr>
          <w:rFonts w:asciiTheme="minorEastAsia" w:hAnsiTheme="minorEastAsia" w:cs="Helvetica"/>
          <w:kern w:val="0"/>
        </w:rPr>
        <w:t>【</w:t>
      </w:r>
      <w:r w:rsidRPr="007D6F89">
        <w:rPr>
          <w:rFonts w:asciiTheme="minorEastAsia" w:hAnsiTheme="minorEastAsia" w:cs="Helvetica" w:hint="eastAsia"/>
          <w:kern w:val="0"/>
        </w:rPr>
        <w:t>公式サイト</w:t>
      </w:r>
      <w:r w:rsidRPr="007D6F89">
        <w:rPr>
          <w:rFonts w:asciiTheme="minorEastAsia" w:hAnsiTheme="minorEastAsia" w:cs="Helvetica"/>
          <w:kern w:val="0"/>
        </w:rPr>
        <w:t xml:space="preserve">】　</w:t>
      </w:r>
      <w:hyperlink r:id="rId9" w:history="1">
        <w:r w:rsidRPr="007D6F89">
          <w:rPr>
            <w:rStyle w:val="a3"/>
            <w:rFonts w:asciiTheme="minorEastAsia" w:hAnsiTheme="minorEastAsia"/>
          </w:rPr>
          <w:t>https://www.sprocket.bz/</w:t>
        </w:r>
      </w:hyperlink>
    </w:p>
    <w:p w14:paraId="260E62DB" w14:textId="77777777" w:rsidR="009F23FE" w:rsidRDefault="009F23FE" w:rsidP="009F23FE">
      <w:pPr>
        <w:widowControl/>
        <w:autoSpaceDE w:val="0"/>
        <w:autoSpaceDN w:val="0"/>
        <w:adjustRightInd w:val="0"/>
        <w:jc w:val="left"/>
        <w:rPr>
          <w:rFonts w:asciiTheme="minorEastAsia" w:hAnsiTheme="minorEastAsia"/>
        </w:rPr>
      </w:pPr>
    </w:p>
    <w:p w14:paraId="7943E696" w14:textId="77777777" w:rsidR="000A1556" w:rsidRPr="007D6F89" w:rsidRDefault="000A1556" w:rsidP="009F23FE">
      <w:pPr>
        <w:rPr>
          <w:rFonts w:asciiTheme="minorEastAsia" w:hAnsiTheme="minorEastAsia"/>
        </w:rPr>
      </w:pPr>
    </w:p>
    <w:sectPr w:rsidR="000A1556" w:rsidRPr="007D6F89" w:rsidSect="000A1556">
      <w:pgSz w:w="11900" w:h="16840"/>
      <w:pgMar w:top="1985" w:right="1410"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42E"/>
    <w:rsid w:val="00032428"/>
    <w:rsid w:val="000535AA"/>
    <w:rsid w:val="000A1556"/>
    <w:rsid w:val="000D320C"/>
    <w:rsid w:val="00134A96"/>
    <w:rsid w:val="001B16B9"/>
    <w:rsid w:val="001B5809"/>
    <w:rsid w:val="001C0401"/>
    <w:rsid w:val="00221670"/>
    <w:rsid w:val="00231548"/>
    <w:rsid w:val="00271132"/>
    <w:rsid w:val="002E25EA"/>
    <w:rsid w:val="002F0965"/>
    <w:rsid w:val="00305FAC"/>
    <w:rsid w:val="003631FD"/>
    <w:rsid w:val="00364A80"/>
    <w:rsid w:val="003D08E7"/>
    <w:rsid w:val="003D5D4D"/>
    <w:rsid w:val="003E58EF"/>
    <w:rsid w:val="003F4401"/>
    <w:rsid w:val="004065EF"/>
    <w:rsid w:val="00450F86"/>
    <w:rsid w:val="0047243C"/>
    <w:rsid w:val="004F3FD5"/>
    <w:rsid w:val="00571252"/>
    <w:rsid w:val="0057536C"/>
    <w:rsid w:val="006524D2"/>
    <w:rsid w:val="006B03D5"/>
    <w:rsid w:val="006E30B0"/>
    <w:rsid w:val="00741E39"/>
    <w:rsid w:val="007531A6"/>
    <w:rsid w:val="007C7138"/>
    <w:rsid w:val="007D6F89"/>
    <w:rsid w:val="00832944"/>
    <w:rsid w:val="00862C27"/>
    <w:rsid w:val="008708A7"/>
    <w:rsid w:val="00891C33"/>
    <w:rsid w:val="008B08CA"/>
    <w:rsid w:val="008D4CE6"/>
    <w:rsid w:val="009F0C9F"/>
    <w:rsid w:val="009F23FE"/>
    <w:rsid w:val="00A25951"/>
    <w:rsid w:val="00AD3BAE"/>
    <w:rsid w:val="00AD7598"/>
    <w:rsid w:val="00AF0143"/>
    <w:rsid w:val="00B317C5"/>
    <w:rsid w:val="00B368A6"/>
    <w:rsid w:val="00B71BEA"/>
    <w:rsid w:val="00B72DEB"/>
    <w:rsid w:val="00B90211"/>
    <w:rsid w:val="00BF4402"/>
    <w:rsid w:val="00C0242E"/>
    <w:rsid w:val="00C245FE"/>
    <w:rsid w:val="00C62A2E"/>
    <w:rsid w:val="00C66D61"/>
    <w:rsid w:val="00CA4F2B"/>
    <w:rsid w:val="00D009D5"/>
    <w:rsid w:val="00D96F72"/>
    <w:rsid w:val="00D97A85"/>
    <w:rsid w:val="00E562A7"/>
    <w:rsid w:val="00E72DE0"/>
    <w:rsid w:val="00E805D3"/>
    <w:rsid w:val="00E901CB"/>
    <w:rsid w:val="00EB476E"/>
    <w:rsid w:val="00EB6399"/>
    <w:rsid w:val="00F03424"/>
    <w:rsid w:val="00F309C7"/>
    <w:rsid w:val="00F5086C"/>
    <w:rsid w:val="00FA5D19"/>
    <w:rsid w:val="00FD23B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22CC2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4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242E"/>
    <w:rPr>
      <w:color w:val="0000FF" w:themeColor="hyperlink"/>
      <w:u w:val="single"/>
    </w:rPr>
  </w:style>
  <w:style w:type="character" w:styleId="a4">
    <w:name w:val="annotation reference"/>
    <w:basedOn w:val="a0"/>
    <w:uiPriority w:val="99"/>
    <w:semiHidden/>
    <w:unhideWhenUsed/>
    <w:rsid w:val="00C0242E"/>
    <w:rPr>
      <w:sz w:val="18"/>
      <w:szCs w:val="18"/>
    </w:rPr>
  </w:style>
  <w:style w:type="paragraph" w:styleId="a5">
    <w:name w:val="annotation text"/>
    <w:basedOn w:val="a"/>
    <w:link w:val="a6"/>
    <w:uiPriority w:val="99"/>
    <w:semiHidden/>
    <w:unhideWhenUsed/>
    <w:rsid w:val="00C0242E"/>
    <w:pPr>
      <w:jc w:val="left"/>
    </w:pPr>
  </w:style>
  <w:style w:type="character" w:customStyle="1" w:styleId="a6">
    <w:name w:val="コメント文字列 (文字)"/>
    <w:basedOn w:val="a0"/>
    <w:link w:val="a5"/>
    <w:uiPriority w:val="99"/>
    <w:semiHidden/>
    <w:rsid w:val="00C0242E"/>
  </w:style>
  <w:style w:type="paragraph" w:styleId="a7">
    <w:name w:val="Balloon Text"/>
    <w:basedOn w:val="a"/>
    <w:link w:val="a8"/>
    <w:uiPriority w:val="99"/>
    <w:semiHidden/>
    <w:unhideWhenUsed/>
    <w:rsid w:val="00C0242E"/>
    <w:rPr>
      <w:rFonts w:ascii="ヒラギノ角ゴ ProN W3" w:eastAsia="ヒラギノ角ゴ ProN W3"/>
      <w:sz w:val="18"/>
      <w:szCs w:val="18"/>
    </w:rPr>
  </w:style>
  <w:style w:type="character" w:customStyle="1" w:styleId="a8">
    <w:name w:val="吹き出し (文字)"/>
    <w:basedOn w:val="a0"/>
    <w:link w:val="a7"/>
    <w:uiPriority w:val="99"/>
    <w:semiHidden/>
    <w:rsid w:val="00C0242E"/>
    <w:rPr>
      <w:rFonts w:ascii="ヒラギノ角ゴ ProN W3" w:eastAsia="ヒラギノ角ゴ ProN W3"/>
      <w:sz w:val="18"/>
      <w:szCs w:val="18"/>
    </w:rPr>
  </w:style>
  <w:style w:type="paragraph" w:styleId="a9">
    <w:name w:val="List Paragraph"/>
    <w:basedOn w:val="a"/>
    <w:uiPriority w:val="34"/>
    <w:qFormat/>
    <w:rsid w:val="00F5086C"/>
    <w:pPr>
      <w:ind w:leftChars="400"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4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242E"/>
    <w:rPr>
      <w:color w:val="0000FF" w:themeColor="hyperlink"/>
      <w:u w:val="single"/>
    </w:rPr>
  </w:style>
  <w:style w:type="character" w:styleId="a4">
    <w:name w:val="annotation reference"/>
    <w:basedOn w:val="a0"/>
    <w:uiPriority w:val="99"/>
    <w:semiHidden/>
    <w:unhideWhenUsed/>
    <w:rsid w:val="00C0242E"/>
    <w:rPr>
      <w:sz w:val="18"/>
      <w:szCs w:val="18"/>
    </w:rPr>
  </w:style>
  <w:style w:type="paragraph" w:styleId="a5">
    <w:name w:val="annotation text"/>
    <w:basedOn w:val="a"/>
    <w:link w:val="a6"/>
    <w:uiPriority w:val="99"/>
    <w:semiHidden/>
    <w:unhideWhenUsed/>
    <w:rsid w:val="00C0242E"/>
    <w:pPr>
      <w:jc w:val="left"/>
    </w:pPr>
  </w:style>
  <w:style w:type="character" w:customStyle="1" w:styleId="a6">
    <w:name w:val="コメント文字列 (文字)"/>
    <w:basedOn w:val="a0"/>
    <w:link w:val="a5"/>
    <w:uiPriority w:val="99"/>
    <w:semiHidden/>
    <w:rsid w:val="00C0242E"/>
  </w:style>
  <w:style w:type="paragraph" w:styleId="a7">
    <w:name w:val="Balloon Text"/>
    <w:basedOn w:val="a"/>
    <w:link w:val="a8"/>
    <w:uiPriority w:val="99"/>
    <w:semiHidden/>
    <w:unhideWhenUsed/>
    <w:rsid w:val="00C0242E"/>
    <w:rPr>
      <w:rFonts w:ascii="ヒラギノ角ゴ ProN W3" w:eastAsia="ヒラギノ角ゴ ProN W3"/>
      <w:sz w:val="18"/>
      <w:szCs w:val="18"/>
    </w:rPr>
  </w:style>
  <w:style w:type="character" w:customStyle="1" w:styleId="a8">
    <w:name w:val="吹き出し (文字)"/>
    <w:basedOn w:val="a0"/>
    <w:link w:val="a7"/>
    <w:uiPriority w:val="99"/>
    <w:semiHidden/>
    <w:rsid w:val="00C0242E"/>
    <w:rPr>
      <w:rFonts w:ascii="ヒラギノ角ゴ ProN W3" w:eastAsia="ヒラギノ角ゴ ProN W3"/>
      <w:sz w:val="18"/>
      <w:szCs w:val="18"/>
    </w:rPr>
  </w:style>
  <w:style w:type="paragraph" w:styleId="a9">
    <w:name w:val="List Paragraph"/>
    <w:basedOn w:val="a"/>
    <w:uiPriority w:val="34"/>
    <w:qFormat/>
    <w:rsid w:val="00F5086C"/>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460215">
      <w:bodyDiv w:val="1"/>
      <w:marLeft w:val="0"/>
      <w:marRight w:val="0"/>
      <w:marTop w:val="0"/>
      <w:marBottom w:val="0"/>
      <w:divBdr>
        <w:top w:val="none" w:sz="0" w:space="0" w:color="auto"/>
        <w:left w:val="none" w:sz="0" w:space="0" w:color="auto"/>
        <w:bottom w:val="none" w:sz="0" w:space="0" w:color="auto"/>
        <w:right w:val="none" w:sz="0" w:space="0" w:color="auto"/>
      </w:divBdr>
    </w:div>
    <w:div w:id="445464798">
      <w:bodyDiv w:val="1"/>
      <w:marLeft w:val="0"/>
      <w:marRight w:val="0"/>
      <w:marTop w:val="0"/>
      <w:marBottom w:val="0"/>
      <w:divBdr>
        <w:top w:val="none" w:sz="0" w:space="0" w:color="auto"/>
        <w:left w:val="none" w:sz="0" w:space="0" w:color="auto"/>
        <w:bottom w:val="none" w:sz="0" w:space="0" w:color="auto"/>
        <w:right w:val="none" w:sz="0" w:space="0" w:color="auto"/>
      </w:divBdr>
    </w:div>
    <w:div w:id="491213008">
      <w:bodyDiv w:val="1"/>
      <w:marLeft w:val="0"/>
      <w:marRight w:val="0"/>
      <w:marTop w:val="0"/>
      <w:marBottom w:val="0"/>
      <w:divBdr>
        <w:top w:val="none" w:sz="0" w:space="0" w:color="auto"/>
        <w:left w:val="none" w:sz="0" w:space="0" w:color="auto"/>
        <w:bottom w:val="none" w:sz="0" w:space="0" w:color="auto"/>
        <w:right w:val="none" w:sz="0" w:space="0" w:color="auto"/>
      </w:divBdr>
    </w:div>
    <w:div w:id="500202389">
      <w:bodyDiv w:val="1"/>
      <w:marLeft w:val="0"/>
      <w:marRight w:val="0"/>
      <w:marTop w:val="0"/>
      <w:marBottom w:val="0"/>
      <w:divBdr>
        <w:top w:val="none" w:sz="0" w:space="0" w:color="auto"/>
        <w:left w:val="none" w:sz="0" w:space="0" w:color="auto"/>
        <w:bottom w:val="none" w:sz="0" w:space="0" w:color="auto"/>
        <w:right w:val="none" w:sz="0" w:space="0" w:color="auto"/>
      </w:divBdr>
    </w:div>
    <w:div w:id="622930210">
      <w:bodyDiv w:val="1"/>
      <w:marLeft w:val="0"/>
      <w:marRight w:val="0"/>
      <w:marTop w:val="0"/>
      <w:marBottom w:val="0"/>
      <w:divBdr>
        <w:top w:val="none" w:sz="0" w:space="0" w:color="auto"/>
        <w:left w:val="none" w:sz="0" w:space="0" w:color="auto"/>
        <w:bottom w:val="none" w:sz="0" w:space="0" w:color="auto"/>
        <w:right w:val="none" w:sz="0" w:space="0" w:color="auto"/>
      </w:divBdr>
    </w:div>
    <w:div w:id="838161302">
      <w:bodyDiv w:val="1"/>
      <w:marLeft w:val="0"/>
      <w:marRight w:val="0"/>
      <w:marTop w:val="0"/>
      <w:marBottom w:val="0"/>
      <w:divBdr>
        <w:top w:val="none" w:sz="0" w:space="0" w:color="auto"/>
        <w:left w:val="none" w:sz="0" w:space="0" w:color="auto"/>
        <w:bottom w:val="none" w:sz="0" w:space="0" w:color="auto"/>
        <w:right w:val="none" w:sz="0" w:space="0" w:color="auto"/>
      </w:divBdr>
    </w:div>
    <w:div w:id="1000936520">
      <w:bodyDiv w:val="1"/>
      <w:marLeft w:val="0"/>
      <w:marRight w:val="0"/>
      <w:marTop w:val="0"/>
      <w:marBottom w:val="0"/>
      <w:divBdr>
        <w:top w:val="none" w:sz="0" w:space="0" w:color="auto"/>
        <w:left w:val="none" w:sz="0" w:space="0" w:color="auto"/>
        <w:bottom w:val="none" w:sz="0" w:space="0" w:color="auto"/>
        <w:right w:val="none" w:sz="0" w:space="0" w:color="auto"/>
      </w:divBdr>
    </w:div>
    <w:div w:id="1378772079">
      <w:bodyDiv w:val="1"/>
      <w:marLeft w:val="0"/>
      <w:marRight w:val="0"/>
      <w:marTop w:val="0"/>
      <w:marBottom w:val="0"/>
      <w:divBdr>
        <w:top w:val="none" w:sz="0" w:space="0" w:color="auto"/>
        <w:left w:val="none" w:sz="0" w:space="0" w:color="auto"/>
        <w:bottom w:val="none" w:sz="0" w:space="0" w:color="auto"/>
        <w:right w:val="none" w:sz="0" w:space="0" w:color="auto"/>
      </w:divBdr>
    </w:div>
    <w:div w:id="1999652362">
      <w:bodyDiv w:val="1"/>
      <w:marLeft w:val="0"/>
      <w:marRight w:val="0"/>
      <w:marTop w:val="0"/>
      <w:marBottom w:val="0"/>
      <w:divBdr>
        <w:top w:val="none" w:sz="0" w:space="0" w:color="auto"/>
        <w:left w:val="none" w:sz="0" w:space="0" w:color="auto"/>
        <w:bottom w:val="none" w:sz="0" w:space="0" w:color="auto"/>
        <w:right w:val="none" w:sz="0" w:space="0" w:color="auto"/>
      </w:divBdr>
    </w:div>
    <w:div w:id="20675304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pizzahut.jp/pc/top" TargetMode="External"/><Relationship Id="rId8" Type="http://schemas.openxmlformats.org/officeDocument/2006/relationships/hyperlink" Target="https://www.sprocket.bz/" TargetMode="External"/><Relationship Id="rId9" Type="http://schemas.openxmlformats.org/officeDocument/2006/relationships/hyperlink" Target="https://www.sprocket.bz/"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331</Words>
  <Characters>1888</Characters>
  <Application>Microsoft Macintosh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local</Company>
  <LinksUpToDate>false</LinksUpToDate>
  <CharactersWithSpaces>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fuka ayu</dc:creator>
  <cp:keywords/>
  <dc:description/>
  <cp:lastModifiedBy>fuka ayu</cp:lastModifiedBy>
  <cp:revision>2</cp:revision>
  <dcterms:created xsi:type="dcterms:W3CDTF">2016-06-04T03:24:00Z</dcterms:created>
  <dcterms:modified xsi:type="dcterms:W3CDTF">2016-06-04T03:24:00Z</dcterms:modified>
</cp:coreProperties>
</file>