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ACE1A" w14:textId="0291A0FA" w:rsidR="009A3235" w:rsidRPr="009A3235" w:rsidRDefault="00E21CB1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E8638" wp14:editId="50799979">
                <wp:simplePos x="0" y="0"/>
                <wp:positionH relativeFrom="column">
                  <wp:posOffset>-1078230</wp:posOffset>
                </wp:positionH>
                <wp:positionV relativeFrom="paragraph">
                  <wp:posOffset>17145</wp:posOffset>
                </wp:positionV>
                <wp:extent cx="7962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00C1C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9pt,1.35pt" to="542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" strokecolor="#70ad47 [3209]" strokeweight="1pt">
                <v:stroke joinstyle="miter"/>
              </v:line>
            </w:pict>
          </mc:Fallback>
        </mc:AlternateContent>
      </w:r>
      <w:r w:rsidRPr="00500FE5">
        <w:rPr>
          <w:rFonts w:hint="eastAsia"/>
          <w:sz w:val="22"/>
        </w:rPr>
        <w:t>報道関係者各位</w:t>
      </w:r>
    </w:p>
    <w:p w14:paraId="383E49C8" w14:textId="77777777" w:rsidR="00E21CB1" w:rsidRPr="00500FE5" w:rsidRDefault="003160C4" w:rsidP="00500FE5">
      <w:pPr>
        <w:pStyle w:val="a3"/>
        <w:jc w:val="right"/>
        <w:rPr>
          <w:sz w:val="22"/>
        </w:rPr>
      </w:pPr>
      <w:r w:rsidRPr="00500FE5">
        <w:rPr>
          <w:rFonts w:hint="eastAsia"/>
          <w:sz w:val="22"/>
        </w:rPr>
        <w:t>2</w:t>
      </w:r>
      <w:r w:rsidRPr="00500FE5">
        <w:rPr>
          <w:sz w:val="22"/>
        </w:rPr>
        <w:t>01</w:t>
      </w:r>
      <w:r w:rsidR="00AD3C87">
        <w:rPr>
          <w:rFonts w:hint="eastAsia"/>
          <w:sz w:val="22"/>
        </w:rPr>
        <w:t>7</w:t>
      </w:r>
      <w:r w:rsidR="00E21CB1" w:rsidRPr="00500FE5">
        <w:rPr>
          <w:rFonts w:hint="eastAsia"/>
          <w:sz w:val="22"/>
        </w:rPr>
        <w:t>年</w:t>
      </w:r>
      <w:r w:rsidR="00E21CB1" w:rsidRPr="00500FE5">
        <w:rPr>
          <w:rFonts w:hint="eastAsia"/>
          <w:sz w:val="22"/>
        </w:rPr>
        <w:t>1</w:t>
      </w:r>
      <w:r w:rsidR="00E21CB1" w:rsidRPr="00500FE5">
        <w:rPr>
          <w:rFonts w:hint="eastAsia"/>
          <w:sz w:val="22"/>
        </w:rPr>
        <w:t>月</w:t>
      </w:r>
      <w:r w:rsidR="00AD3C87">
        <w:rPr>
          <w:rFonts w:hint="eastAsia"/>
          <w:sz w:val="22"/>
        </w:rPr>
        <w:t>1</w:t>
      </w:r>
      <w:r w:rsidR="00E21CB1" w:rsidRPr="00500FE5">
        <w:rPr>
          <w:rFonts w:hint="eastAsia"/>
          <w:sz w:val="22"/>
        </w:rPr>
        <w:t>7</w:t>
      </w:r>
      <w:r w:rsidR="00E21CB1" w:rsidRPr="00500FE5">
        <w:rPr>
          <w:rFonts w:hint="eastAsia"/>
          <w:sz w:val="22"/>
        </w:rPr>
        <w:t>日</w:t>
      </w:r>
    </w:p>
    <w:p w14:paraId="48A154B9" w14:textId="77777777" w:rsidR="000D0C4D" w:rsidRDefault="003160C4" w:rsidP="000D0C4D">
      <w:pPr>
        <w:pStyle w:val="a3"/>
        <w:ind w:right="-1"/>
        <w:jc w:val="right"/>
        <w:rPr>
          <w:b/>
          <w:sz w:val="22"/>
        </w:rPr>
      </w:pPr>
      <w:r w:rsidRPr="00500FE5">
        <w:rPr>
          <w:rFonts w:hint="eastAsia"/>
          <w:b/>
          <w:sz w:val="22"/>
        </w:rPr>
        <w:t>プレスリリース</w:t>
      </w:r>
    </w:p>
    <w:p w14:paraId="703C1997" w14:textId="77777777" w:rsidR="00604EE4" w:rsidRPr="000D0C4D" w:rsidRDefault="0096341D" w:rsidP="000D0C4D">
      <w:pPr>
        <w:pStyle w:val="a3"/>
        <w:ind w:right="-1"/>
        <w:jc w:val="righ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63524" wp14:editId="73E4AB65">
                <wp:simplePos x="0" y="0"/>
                <wp:positionH relativeFrom="column">
                  <wp:posOffset>5715</wp:posOffset>
                </wp:positionH>
                <wp:positionV relativeFrom="paragraph">
                  <wp:posOffset>142875</wp:posOffset>
                </wp:positionV>
                <wp:extent cx="6248400" cy="11049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049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5D36E" id="角丸四角形 3" o:spid="_x0000_s1026" style="position:absolute;left:0;text-align:left;margin-left:.45pt;margin-top:11.25pt;width:492pt;height:8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" filled="f" strokecolor="#70ad47 [3209]" strokeweight="1.5pt">
                <v:stroke joinstyle="miter"/>
              </v:roundrect>
            </w:pict>
          </mc:Fallback>
        </mc:AlternateContent>
      </w:r>
    </w:p>
    <w:p w14:paraId="33A9B9B2" w14:textId="77777777" w:rsidR="00A97AEB" w:rsidRDefault="00A97AEB" w:rsidP="00A97AEB">
      <w:pPr>
        <w:snapToGrid w:val="0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ユナイテッド・ヘルスコミュニケーション</w:t>
      </w:r>
    </w:p>
    <w:p w14:paraId="65549194" w14:textId="61995B16" w:rsidR="0043022A" w:rsidRPr="00A97AEB" w:rsidRDefault="00A97AEB" w:rsidP="00A97AEB">
      <w:pPr>
        <w:snapToGrid w:val="0"/>
        <w:spacing w:line="360" w:lineRule="auto"/>
        <w:jc w:val="center"/>
        <w:rPr>
          <w:b/>
          <w:sz w:val="22"/>
          <w:u w:val="single"/>
        </w:rPr>
      </w:pPr>
      <w:r>
        <w:rPr>
          <w:rFonts w:hint="eastAsia"/>
          <w:b/>
          <w:sz w:val="28"/>
        </w:rPr>
        <w:t>メンタルヘルス</w:t>
      </w:r>
      <w:r w:rsidR="005311CD" w:rsidRPr="0091304E">
        <w:rPr>
          <w:rFonts w:hint="eastAsia"/>
          <w:b/>
          <w:sz w:val="28"/>
        </w:rPr>
        <w:t>支援</w:t>
      </w:r>
      <w:r>
        <w:rPr>
          <w:rFonts w:hint="eastAsia"/>
          <w:b/>
          <w:sz w:val="28"/>
        </w:rPr>
        <w:t>アプリ</w:t>
      </w:r>
      <w:proofErr w:type="spellStart"/>
      <w:r w:rsidR="0043022A">
        <w:rPr>
          <w:rFonts w:hint="eastAsia"/>
          <w:b/>
          <w:sz w:val="28"/>
        </w:rPr>
        <w:t>Wity</w:t>
      </w:r>
      <w:proofErr w:type="spellEnd"/>
      <w:r>
        <w:rPr>
          <w:rFonts w:hint="eastAsia"/>
          <w:b/>
          <w:sz w:val="28"/>
        </w:rPr>
        <w:t>（</w:t>
      </w:r>
      <w:r w:rsidRPr="00A97AEB">
        <w:rPr>
          <w:rFonts w:hint="eastAsia"/>
          <w:b/>
          <w:sz w:val="28"/>
        </w:rPr>
        <w:t>ウィティ</w:t>
      </w:r>
      <w:r w:rsidRPr="00A97AEB">
        <w:rPr>
          <w:rFonts w:hint="eastAsia"/>
          <w:b/>
          <w:sz w:val="22"/>
        </w:rPr>
        <w:t>）</w:t>
      </w:r>
      <w:r w:rsidR="00630778">
        <w:rPr>
          <w:rFonts w:hint="eastAsia"/>
          <w:b/>
          <w:sz w:val="28"/>
        </w:rPr>
        <w:t>1</w:t>
      </w:r>
      <w:r w:rsidR="00630778">
        <w:rPr>
          <w:rFonts w:hint="eastAsia"/>
          <w:b/>
          <w:sz w:val="28"/>
        </w:rPr>
        <w:t>カ月</w:t>
      </w:r>
      <w:r w:rsidR="00A96D12">
        <w:rPr>
          <w:rFonts w:hint="eastAsia"/>
          <w:b/>
          <w:sz w:val="28"/>
        </w:rPr>
        <w:t>無料キャンペーン</w:t>
      </w:r>
    </w:p>
    <w:p w14:paraId="7861B5BA" w14:textId="0DEE6438" w:rsidR="0043022A" w:rsidRPr="00C27E52" w:rsidRDefault="00A97AEB" w:rsidP="00A97AEB">
      <w:pPr>
        <w:snapToGrid w:val="0"/>
        <w:spacing w:line="360" w:lineRule="auto"/>
        <w:jc w:val="center"/>
        <w:rPr>
          <w:b/>
          <w:sz w:val="22"/>
        </w:rPr>
      </w:pPr>
      <w:r w:rsidRPr="00C27E52">
        <w:rPr>
          <w:rFonts w:hint="eastAsia"/>
          <w:b/>
          <w:sz w:val="24"/>
        </w:rPr>
        <w:t>～</w:t>
      </w:r>
      <w:r w:rsidR="00D2649B" w:rsidRPr="00C27E52">
        <w:rPr>
          <w:rFonts w:hint="eastAsia"/>
          <w:b/>
          <w:sz w:val="24"/>
        </w:rPr>
        <w:t>ＡＩと専門家のコラボで従業員をケア。</w:t>
      </w:r>
      <w:r w:rsidRPr="00C27E52">
        <w:rPr>
          <w:rFonts w:hint="eastAsia"/>
          <w:b/>
          <w:sz w:val="24"/>
        </w:rPr>
        <w:t>健康経営に大きく貢献</w:t>
      </w:r>
      <w:r w:rsidR="0043022A" w:rsidRPr="00C27E52">
        <w:rPr>
          <w:rFonts w:hint="eastAsia"/>
          <w:b/>
          <w:sz w:val="24"/>
        </w:rPr>
        <w:t>～</w:t>
      </w:r>
    </w:p>
    <w:p w14:paraId="57858E0A" w14:textId="1BA446D9" w:rsidR="0043022A" w:rsidRDefault="0043022A" w:rsidP="00A97AEB">
      <w:pPr>
        <w:snapToGrid w:val="0"/>
        <w:spacing w:line="360" w:lineRule="auto"/>
        <w:rPr>
          <w:b/>
          <w:sz w:val="28"/>
        </w:rPr>
      </w:pPr>
    </w:p>
    <w:p w14:paraId="18A2F1F0" w14:textId="295D1AD9" w:rsidR="002F6F71" w:rsidRDefault="002A3E8C" w:rsidP="002F6F71">
      <w:pPr>
        <w:tabs>
          <w:tab w:val="left" w:pos="7776"/>
        </w:tabs>
        <w:ind w:firstLineChars="100" w:firstLine="220"/>
        <w:rPr>
          <w:sz w:val="22"/>
        </w:rPr>
      </w:pPr>
      <w:r w:rsidRPr="00500FE5">
        <w:rPr>
          <w:rFonts w:hint="eastAsia"/>
          <w:sz w:val="22"/>
        </w:rPr>
        <w:t>行動科学とＩＴ</w:t>
      </w:r>
      <w:r w:rsidR="004D53C0" w:rsidRPr="00500FE5">
        <w:rPr>
          <w:rFonts w:hint="eastAsia"/>
          <w:sz w:val="22"/>
        </w:rPr>
        <w:t>を軸に</w:t>
      </w:r>
      <w:r w:rsidRPr="00500FE5">
        <w:rPr>
          <w:rFonts w:hint="eastAsia"/>
          <w:sz w:val="22"/>
        </w:rPr>
        <w:t>医療・健康サービスを提供するユナイテッド・ヘルスコミュニケーション株式会社（東京都中央区</w:t>
      </w:r>
      <w:r w:rsidR="00601EB4">
        <w:rPr>
          <w:rFonts w:hint="eastAsia"/>
          <w:sz w:val="22"/>
        </w:rPr>
        <w:t>、</w:t>
      </w:r>
      <w:r w:rsidRPr="00500FE5">
        <w:rPr>
          <w:rFonts w:hint="eastAsia"/>
          <w:sz w:val="22"/>
        </w:rPr>
        <w:t>代表</w:t>
      </w:r>
      <w:r w:rsidR="004D53C0" w:rsidRPr="00500FE5">
        <w:rPr>
          <w:rFonts w:hint="eastAsia"/>
          <w:sz w:val="22"/>
        </w:rPr>
        <w:t>取締役社長</w:t>
      </w:r>
      <w:r w:rsidRPr="00500FE5">
        <w:rPr>
          <w:rFonts w:hint="eastAsia"/>
          <w:sz w:val="22"/>
        </w:rPr>
        <w:t>：白瀧康人</w:t>
      </w:r>
      <w:r w:rsidR="00B803F9">
        <w:rPr>
          <w:rFonts w:hint="eastAsia"/>
          <w:sz w:val="22"/>
        </w:rPr>
        <w:t xml:space="preserve">　</w:t>
      </w:r>
      <w:hyperlink r:id="rId8" w:history="1">
        <w:r w:rsidR="00B803F9" w:rsidRPr="00500FE5">
          <w:rPr>
            <w:rStyle w:val="a7"/>
            <w:sz w:val="22"/>
          </w:rPr>
          <w:t>http</w:t>
        </w:r>
        <w:r w:rsidR="00B803F9" w:rsidRPr="00500FE5">
          <w:rPr>
            <w:rStyle w:val="a7"/>
            <w:rFonts w:hint="eastAsia"/>
            <w:sz w:val="22"/>
          </w:rPr>
          <w:t>s</w:t>
        </w:r>
        <w:r w:rsidR="00B803F9" w:rsidRPr="00500FE5">
          <w:rPr>
            <w:rStyle w:val="a7"/>
            <w:sz w:val="22"/>
          </w:rPr>
          <w:t>://www.uhc.jp/</w:t>
        </w:r>
      </w:hyperlink>
      <w:r w:rsidRPr="00500FE5">
        <w:rPr>
          <w:rFonts w:hint="eastAsia"/>
          <w:sz w:val="22"/>
        </w:rPr>
        <w:t>）は</w:t>
      </w:r>
      <w:r w:rsidR="00291EF1">
        <w:rPr>
          <w:rFonts w:hint="eastAsia"/>
          <w:sz w:val="22"/>
        </w:rPr>
        <w:t>本日</w:t>
      </w:r>
      <w:r w:rsidRPr="00500FE5">
        <w:rPr>
          <w:rFonts w:hint="eastAsia"/>
          <w:sz w:val="22"/>
        </w:rPr>
        <w:t>、</w:t>
      </w:r>
      <w:r w:rsidR="005311CD" w:rsidRPr="00500FE5">
        <w:rPr>
          <w:rFonts w:hint="eastAsia"/>
          <w:sz w:val="22"/>
        </w:rPr>
        <w:t>AI</w:t>
      </w:r>
      <w:r w:rsidR="00A97AEB">
        <w:rPr>
          <w:rFonts w:hint="eastAsia"/>
          <w:sz w:val="22"/>
        </w:rPr>
        <w:t>と専門家の</w:t>
      </w:r>
      <w:r w:rsidR="00143D7C">
        <w:rPr>
          <w:rFonts w:hint="eastAsia"/>
          <w:sz w:val="22"/>
        </w:rPr>
        <w:t>コラボにより心の充足と</w:t>
      </w:r>
      <w:r w:rsidR="005311CD" w:rsidRPr="00500FE5">
        <w:rPr>
          <w:rFonts w:hint="eastAsia"/>
          <w:sz w:val="22"/>
        </w:rPr>
        <w:t>健康</w:t>
      </w:r>
      <w:r w:rsidR="00143D7C">
        <w:rPr>
          <w:rFonts w:hint="eastAsia"/>
          <w:sz w:val="22"/>
        </w:rPr>
        <w:t>を</w:t>
      </w:r>
      <w:r w:rsidR="005C1D2D" w:rsidRPr="00500FE5">
        <w:rPr>
          <w:rFonts w:hint="eastAsia"/>
          <w:sz w:val="22"/>
        </w:rPr>
        <w:t>支援</w:t>
      </w:r>
      <w:r w:rsidR="00143D7C">
        <w:rPr>
          <w:rFonts w:hint="eastAsia"/>
          <w:sz w:val="22"/>
        </w:rPr>
        <w:t>する</w:t>
      </w:r>
      <w:r w:rsidR="005311CD" w:rsidRPr="00500FE5">
        <w:rPr>
          <w:rFonts w:hint="eastAsia"/>
          <w:sz w:val="22"/>
        </w:rPr>
        <w:t>アプリケーション</w:t>
      </w:r>
      <w:r w:rsidR="005311CD" w:rsidRPr="00F60032">
        <w:rPr>
          <w:rFonts w:hint="eastAsia"/>
          <w:sz w:val="22"/>
          <w:u w:val="single"/>
        </w:rPr>
        <w:t>『</w:t>
      </w:r>
      <w:r w:rsidR="005311CD" w:rsidRPr="00F60032">
        <w:rPr>
          <w:rFonts w:hint="eastAsia"/>
          <w:b/>
          <w:sz w:val="22"/>
          <w:u w:val="single"/>
        </w:rPr>
        <w:t>ウィティ　パーソナルアシスタント』</w:t>
      </w:r>
      <w:r w:rsidR="0049177F">
        <w:rPr>
          <w:rFonts w:hint="eastAsia"/>
          <w:sz w:val="22"/>
        </w:rPr>
        <w:t>（</w:t>
      </w:r>
      <w:r w:rsidR="0049177F" w:rsidRPr="001A6D95">
        <w:rPr>
          <w:rStyle w:val="a7"/>
        </w:rPr>
        <w:t>http</w:t>
      </w:r>
      <w:r w:rsidR="0049177F" w:rsidRPr="001A6D95">
        <w:rPr>
          <w:rStyle w:val="a7"/>
          <w:rFonts w:hint="eastAsia"/>
        </w:rPr>
        <w:t>s</w:t>
      </w:r>
      <w:r w:rsidR="0049177F" w:rsidRPr="001A6D95">
        <w:rPr>
          <w:rStyle w:val="a7"/>
        </w:rPr>
        <w:t>://</w:t>
      </w:r>
      <w:r w:rsidR="0049177F" w:rsidRPr="001A6D95">
        <w:rPr>
          <w:rStyle w:val="a7"/>
          <w:rFonts w:hint="eastAsia"/>
        </w:rPr>
        <w:t>www.wity.tokyo/</w:t>
      </w:r>
      <w:r w:rsidR="0049177F">
        <w:rPr>
          <w:rFonts w:hint="eastAsia"/>
          <w:sz w:val="22"/>
        </w:rPr>
        <w:t>）</w:t>
      </w:r>
      <w:r w:rsidR="00A97AEB">
        <w:rPr>
          <w:rFonts w:hint="eastAsia"/>
          <w:sz w:val="22"/>
        </w:rPr>
        <w:t>の</w:t>
      </w:r>
      <w:r w:rsidR="002F6F71">
        <w:rPr>
          <w:rFonts w:hint="eastAsia"/>
          <w:sz w:val="22"/>
        </w:rPr>
        <w:t>販売開始にともない、初月の使用料を無料とするキャンペーンをスタートしました。</w:t>
      </w:r>
    </w:p>
    <w:p w14:paraId="25BCE12D" w14:textId="2B5EBEBA" w:rsidR="008E1229" w:rsidRDefault="00B53A84" w:rsidP="00630778">
      <w:pPr>
        <w:tabs>
          <w:tab w:val="left" w:pos="7776"/>
        </w:tabs>
        <w:ind w:firstLineChars="100" w:firstLine="220"/>
        <w:rPr>
          <w:color w:val="000000" w:themeColor="text1"/>
          <w:sz w:val="22"/>
        </w:rPr>
      </w:pPr>
      <w:r w:rsidRPr="00500FE5">
        <w:rPr>
          <w:rFonts w:hint="eastAsia"/>
          <w:sz w:val="22"/>
        </w:rPr>
        <w:t>ウィティ　パーソナルアシスタントは、同</w:t>
      </w:r>
      <w:r>
        <w:rPr>
          <w:rFonts w:hint="eastAsia"/>
          <w:sz w:val="22"/>
        </w:rPr>
        <w:t>社独自の</w:t>
      </w:r>
      <w:r>
        <w:rPr>
          <w:rFonts w:hint="eastAsia"/>
          <w:sz w:val="22"/>
        </w:rPr>
        <w:t>AI</w:t>
      </w:r>
      <w:r w:rsidRPr="00500FE5">
        <w:rPr>
          <w:rFonts w:hint="eastAsia"/>
          <w:sz w:val="22"/>
        </w:rPr>
        <w:t>（人工知能）技術と最新の心理学的知見に基づき</w:t>
      </w:r>
      <w:r>
        <w:rPr>
          <w:rFonts w:hint="eastAsia"/>
          <w:sz w:val="22"/>
        </w:rPr>
        <w:t>企業向けに</w:t>
      </w:r>
      <w:r w:rsidRPr="00500FE5">
        <w:rPr>
          <w:rFonts w:hint="eastAsia"/>
          <w:sz w:val="22"/>
        </w:rPr>
        <w:t>開発された</w:t>
      </w:r>
      <w:r>
        <w:rPr>
          <w:rFonts w:hint="eastAsia"/>
          <w:sz w:val="22"/>
        </w:rPr>
        <w:t>革新的なサービスで、</w:t>
      </w:r>
      <w:r>
        <w:rPr>
          <w:rFonts w:hint="eastAsia"/>
          <w:sz w:val="22"/>
        </w:rPr>
        <w:t>2016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月の発表以来、すでに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社の導入が決定しています。</w:t>
      </w:r>
      <w:r w:rsidR="008E1229" w:rsidRPr="00500FE5">
        <w:rPr>
          <w:rFonts w:hint="eastAsia"/>
          <w:sz w:val="22"/>
        </w:rPr>
        <w:t>ウィティ</w:t>
      </w:r>
      <w:r w:rsidR="008E1229">
        <w:rPr>
          <w:rFonts w:hint="eastAsia"/>
          <w:sz w:val="22"/>
        </w:rPr>
        <w:t>は、健康経営宣言のチェック項目に対応しており、導入企業は、</w:t>
      </w:r>
      <w:r w:rsidR="008E1229">
        <w:rPr>
          <w:rFonts w:hint="eastAsia"/>
          <w:color w:val="000000" w:themeColor="text1"/>
          <w:sz w:val="22"/>
        </w:rPr>
        <w:t>健康経営を推進</w:t>
      </w:r>
      <w:r w:rsidR="008E1229">
        <w:rPr>
          <w:color w:val="000000" w:themeColor="text1"/>
          <w:sz w:val="22"/>
        </w:rPr>
        <w:t>する</w:t>
      </w:r>
      <w:r w:rsidR="008E1229">
        <w:rPr>
          <w:rFonts w:hint="eastAsia"/>
          <w:color w:val="000000" w:themeColor="text1"/>
          <w:sz w:val="22"/>
        </w:rPr>
        <w:t>体制</w:t>
      </w:r>
      <w:r w:rsidR="008E1229">
        <w:rPr>
          <w:color w:val="000000" w:themeColor="text1"/>
          <w:sz w:val="22"/>
        </w:rPr>
        <w:t>を</w:t>
      </w:r>
      <w:r w:rsidR="008E1229">
        <w:rPr>
          <w:rFonts w:hint="eastAsia"/>
          <w:color w:val="000000" w:themeColor="text1"/>
          <w:sz w:val="22"/>
        </w:rPr>
        <w:t>スムーズに</w:t>
      </w:r>
      <w:r w:rsidR="008E1229">
        <w:rPr>
          <w:color w:val="000000" w:themeColor="text1"/>
          <w:sz w:val="22"/>
        </w:rPr>
        <w:t>整えることができます</w:t>
      </w:r>
      <w:r w:rsidR="008E1229">
        <w:rPr>
          <w:rFonts w:hint="eastAsia"/>
          <w:color w:val="000000" w:themeColor="text1"/>
          <w:sz w:val="22"/>
        </w:rPr>
        <w:t>。</w:t>
      </w:r>
    </w:p>
    <w:p w14:paraId="495A6492" w14:textId="77777777" w:rsidR="008E1229" w:rsidRDefault="008E1229" w:rsidP="00630778">
      <w:pPr>
        <w:tabs>
          <w:tab w:val="left" w:pos="7776"/>
        </w:tabs>
        <w:ind w:firstLineChars="100" w:firstLine="220"/>
        <w:rPr>
          <w:color w:val="000000" w:themeColor="text1"/>
          <w:sz w:val="22"/>
        </w:rPr>
      </w:pPr>
    </w:p>
    <w:p w14:paraId="725626AA" w14:textId="245C3214" w:rsidR="00F60032" w:rsidRPr="00AD3C87" w:rsidRDefault="00F60032" w:rsidP="00B53A84">
      <w:pPr>
        <w:tabs>
          <w:tab w:val="left" w:pos="7776"/>
        </w:tabs>
        <w:rPr>
          <w:sz w:val="22"/>
        </w:rPr>
      </w:pPr>
    </w:p>
    <w:p w14:paraId="0BD9BDD6" w14:textId="703920FE" w:rsidR="00B53A84" w:rsidRDefault="008E1229" w:rsidP="00236D94">
      <w:pPr>
        <w:tabs>
          <w:tab w:val="left" w:pos="7776"/>
        </w:tabs>
        <w:rPr>
          <w:b/>
          <w:color w:val="00B050"/>
          <w:sz w:val="24"/>
        </w:rPr>
      </w:pPr>
      <w:r w:rsidRPr="00BB1C0C"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479FB760" wp14:editId="3FDFF627">
            <wp:simplePos x="0" y="0"/>
            <wp:positionH relativeFrom="margin">
              <wp:posOffset>4993640</wp:posOffset>
            </wp:positionH>
            <wp:positionV relativeFrom="margin">
              <wp:posOffset>4589145</wp:posOffset>
            </wp:positionV>
            <wp:extent cx="1656715" cy="3368675"/>
            <wp:effectExtent l="0" t="0" r="635" b="3175"/>
            <wp:wrapSquare wrapText="bothSides"/>
            <wp:docPr id="1" name="図 1" descr="C:\Users\Mamiko Konno\Desktop\UHC様\画像データ\scre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iko Konno\Desktop\UHC様\画像データ\screen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032" w:rsidRPr="00176EA3">
        <w:rPr>
          <w:rFonts w:hint="eastAsia"/>
          <w:b/>
          <w:color w:val="00B050"/>
          <w:sz w:val="24"/>
        </w:rPr>
        <w:t>【</w:t>
      </w:r>
      <w:r w:rsidRPr="008E1229">
        <w:rPr>
          <w:rFonts w:hint="eastAsia"/>
          <w:b/>
          <w:color w:val="00B050"/>
          <w:sz w:val="24"/>
        </w:rPr>
        <w:t>ウィティ</w:t>
      </w:r>
      <w:r w:rsidR="00FF7FDD">
        <w:rPr>
          <w:rFonts w:hint="eastAsia"/>
          <w:b/>
          <w:color w:val="00B050"/>
          <w:sz w:val="24"/>
        </w:rPr>
        <w:t>無料</w:t>
      </w:r>
      <w:r w:rsidR="00A96D12">
        <w:rPr>
          <w:rFonts w:hint="eastAsia"/>
          <w:b/>
          <w:color w:val="00B050"/>
          <w:sz w:val="24"/>
        </w:rPr>
        <w:t>キャンペーン概要</w:t>
      </w:r>
      <w:r w:rsidR="00F60032" w:rsidRPr="00176EA3">
        <w:rPr>
          <w:rFonts w:hint="eastAsia"/>
          <w:b/>
          <w:color w:val="00B050"/>
          <w:sz w:val="24"/>
        </w:rPr>
        <w:t>】</w:t>
      </w:r>
    </w:p>
    <w:p w14:paraId="00D11402" w14:textId="58FDA2BE" w:rsidR="00630778" w:rsidRDefault="00630778" w:rsidP="00236D94">
      <w:pPr>
        <w:tabs>
          <w:tab w:val="left" w:pos="7776"/>
        </w:tabs>
        <w:rPr>
          <w:b/>
          <w:color w:val="00B050"/>
          <w:sz w:val="24"/>
        </w:rPr>
      </w:pPr>
    </w:p>
    <w:p w14:paraId="6CC7BFC8" w14:textId="12F3B891" w:rsidR="002F6F71" w:rsidRPr="002F6F71" w:rsidRDefault="00291EF1" w:rsidP="00236D94">
      <w:pPr>
        <w:tabs>
          <w:tab w:val="left" w:pos="7776"/>
        </w:tabs>
        <w:rPr>
          <w:sz w:val="22"/>
        </w:rPr>
      </w:pPr>
      <w:r>
        <w:rPr>
          <w:rFonts w:hint="eastAsia"/>
          <w:sz w:val="22"/>
        </w:rPr>
        <w:t>販売</w:t>
      </w:r>
      <w:r w:rsidR="002F6F71" w:rsidRPr="002F6F71">
        <w:rPr>
          <w:rFonts w:hint="eastAsia"/>
          <w:sz w:val="22"/>
        </w:rPr>
        <w:t>開始</w:t>
      </w:r>
      <w:r w:rsidR="00CA2B68">
        <w:rPr>
          <w:rFonts w:hint="eastAsia"/>
          <w:sz w:val="22"/>
        </w:rPr>
        <w:t>日</w:t>
      </w:r>
      <w:r w:rsidR="002F6F71" w:rsidRPr="002F6F71">
        <w:rPr>
          <w:rFonts w:hint="eastAsia"/>
          <w:sz w:val="22"/>
        </w:rPr>
        <w:t>：</w:t>
      </w:r>
      <w:r w:rsidR="002F6F71" w:rsidRPr="002F6F71">
        <w:rPr>
          <w:rFonts w:hint="eastAsia"/>
          <w:sz w:val="22"/>
        </w:rPr>
        <w:t>2017</w:t>
      </w:r>
      <w:r w:rsidR="002F6F71" w:rsidRPr="002F6F71">
        <w:rPr>
          <w:rFonts w:hint="eastAsia"/>
          <w:sz w:val="22"/>
        </w:rPr>
        <w:t>年</w:t>
      </w:r>
      <w:r w:rsidR="002F6F71" w:rsidRPr="002F6F71">
        <w:rPr>
          <w:rFonts w:hint="eastAsia"/>
          <w:sz w:val="22"/>
        </w:rPr>
        <w:t>1</w:t>
      </w:r>
      <w:r w:rsidR="002F6F71" w:rsidRPr="002F6F71">
        <w:rPr>
          <w:rFonts w:hint="eastAsia"/>
          <w:sz w:val="22"/>
        </w:rPr>
        <w:t>月</w:t>
      </w:r>
      <w:r w:rsidR="002F6F71" w:rsidRPr="002F6F71">
        <w:rPr>
          <w:rFonts w:hint="eastAsia"/>
          <w:sz w:val="22"/>
        </w:rPr>
        <w:t>17</w:t>
      </w:r>
      <w:r w:rsidR="002F6F71" w:rsidRPr="002F6F71">
        <w:rPr>
          <w:rFonts w:hint="eastAsia"/>
          <w:sz w:val="22"/>
        </w:rPr>
        <w:t>日</w:t>
      </w:r>
    </w:p>
    <w:p w14:paraId="253EAC50" w14:textId="1A31BE98" w:rsidR="00B53A84" w:rsidRPr="002F6F71" w:rsidRDefault="002F6F71" w:rsidP="00236D94">
      <w:pPr>
        <w:tabs>
          <w:tab w:val="left" w:pos="7776"/>
        </w:tabs>
        <w:rPr>
          <w:sz w:val="22"/>
        </w:rPr>
      </w:pPr>
      <w:r w:rsidRPr="002F6F71">
        <w:rPr>
          <w:rFonts w:hint="eastAsia"/>
          <w:sz w:val="22"/>
        </w:rPr>
        <w:t>キャンペーン申し込み期</w:t>
      </w:r>
      <w:r w:rsidR="00B53A84" w:rsidRPr="002F6F71">
        <w:rPr>
          <w:rFonts w:hint="eastAsia"/>
          <w:sz w:val="22"/>
        </w:rPr>
        <w:t>間：</w:t>
      </w:r>
      <w:r w:rsidR="00B53A84" w:rsidRPr="002F6F71">
        <w:rPr>
          <w:rFonts w:hint="eastAsia"/>
          <w:sz w:val="22"/>
        </w:rPr>
        <w:t>2017</w:t>
      </w:r>
      <w:r w:rsidR="00B53A84" w:rsidRPr="002F6F71">
        <w:rPr>
          <w:rFonts w:hint="eastAsia"/>
          <w:sz w:val="22"/>
        </w:rPr>
        <w:t>年</w:t>
      </w:r>
      <w:r w:rsidR="00B53A84" w:rsidRPr="002F6F71">
        <w:rPr>
          <w:rFonts w:hint="eastAsia"/>
          <w:sz w:val="22"/>
        </w:rPr>
        <w:t>1</w:t>
      </w:r>
      <w:r w:rsidR="00B53A84" w:rsidRPr="002F6F71">
        <w:rPr>
          <w:rFonts w:hint="eastAsia"/>
          <w:sz w:val="22"/>
        </w:rPr>
        <w:t>月</w:t>
      </w:r>
      <w:r w:rsidR="00B53A84" w:rsidRPr="002F6F71">
        <w:rPr>
          <w:rFonts w:hint="eastAsia"/>
          <w:sz w:val="22"/>
        </w:rPr>
        <w:t>17</w:t>
      </w:r>
      <w:r w:rsidR="00B53A84" w:rsidRPr="002F6F71">
        <w:rPr>
          <w:rFonts w:hint="eastAsia"/>
          <w:sz w:val="22"/>
        </w:rPr>
        <w:t>日～</w:t>
      </w:r>
      <w:r w:rsidR="00B53A84" w:rsidRPr="002F6F71">
        <w:rPr>
          <w:rFonts w:hint="eastAsia"/>
          <w:sz w:val="22"/>
        </w:rPr>
        <w:t>2017</w:t>
      </w:r>
      <w:r w:rsidR="00B53A84" w:rsidRPr="002F6F71">
        <w:rPr>
          <w:rFonts w:hint="eastAsia"/>
          <w:sz w:val="22"/>
        </w:rPr>
        <w:t>年</w:t>
      </w:r>
      <w:r w:rsidR="00B53A84" w:rsidRPr="002F6F71">
        <w:rPr>
          <w:rFonts w:hint="eastAsia"/>
          <w:sz w:val="22"/>
        </w:rPr>
        <w:t>2</w:t>
      </w:r>
      <w:r w:rsidR="00B53A84" w:rsidRPr="002F6F71">
        <w:rPr>
          <w:rFonts w:hint="eastAsia"/>
          <w:sz w:val="22"/>
        </w:rPr>
        <w:t>月</w:t>
      </w:r>
      <w:r w:rsidR="00B53A84" w:rsidRPr="002F6F71">
        <w:rPr>
          <w:rFonts w:hint="eastAsia"/>
          <w:sz w:val="22"/>
        </w:rPr>
        <w:t>28</w:t>
      </w:r>
      <w:r w:rsidR="00B53A84" w:rsidRPr="002F6F71">
        <w:rPr>
          <w:rFonts w:hint="eastAsia"/>
          <w:sz w:val="22"/>
        </w:rPr>
        <w:t>日</w:t>
      </w:r>
    </w:p>
    <w:p w14:paraId="2AF98056" w14:textId="01698F9C" w:rsidR="00B53A84" w:rsidRPr="002F6F71" w:rsidRDefault="00B53A84" w:rsidP="00236D94">
      <w:pPr>
        <w:tabs>
          <w:tab w:val="left" w:pos="7776"/>
        </w:tabs>
        <w:rPr>
          <w:sz w:val="22"/>
        </w:rPr>
      </w:pPr>
      <w:r w:rsidRPr="002F6F71">
        <w:rPr>
          <w:rFonts w:hint="eastAsia"/>
          <w:sz w:val="22"/>
        </w:rPr>
        <w:t>対　象</w:t>
      </w:r>
      <w:r w:rsidR="00630778" w:rsidRPr="002F6F71">
        <w:rPr>
          <w:rFonts w:hint="eastAsia"/>
          <w:sz w:val="22"/>
        </w:rPr>
        <w:t>：キャンペーン期間中に</w:t>
      </w:r>
      <w:r w:rsidR="008E1229" w:rsidRPr="00500FE5">
        <w:rPr>
          <w:rFonts w:hint="eastAsia"/>
          <w:sz w:val="22"/>
        </w:rPr>
        <w:t>ウィティ</w:t>
      </w:r>
      <w:r w:rsidRPr="002F6F71">
        <w:rPr>
          <w:rFonts w:hint="eastAsia"/>
          <w:sz w:val="22"/>
        </w:rPr>
        <w:t>導入</w:t>
      </w:r>
      <w:r w:rsidR="00630778" w:rsidRPr="002F6F71">
        <w:rPr>
          <w:rFonts w:hint="eastAsia"/>
          <w:sz w:val="22"/>
        </w:rPr>
        <w:t>を決定した</w:t>
      </w:r>
      <w:r w:rsidRPr="002F6F71">
        <w:rPr>
          <w:rFonts w:hint="eastAsia"/>
          <w:sz w:val="22"/>
        </w:rPr>
        <w:t>企業</w:t>
      </w:r>
    </w:p>
    <w:p w14:paraId="17770B1B" w14:textId="69916CAA" w:rsidR="00B53A84" w:rsidRPr="002F6F71" w:rsidRDefault="00B53A84" w:rsidP="00236D94">
      <w:pPr>
        <w:tabs>
          <w:tab w:val="left" w:pos="7776"/>
        </w:tabs>
        <w:rPr>
          <w:sz w:val="22"/>
        </w:rPr>
      </w:pPr>
      <w:r w:rsidRPr="002F6F71">
        <w:rPr>
          <w:rFonts w:hint="eastAsia"/>
          <w:sz w:val="22"/>
        </w:rPr>
        <w:t>内　容：導入企業の</w:t>
      </w:r>
      <w:r w:rsidR="00630778" w:rsidRPr="002F6F71">
        <w:rPr>
          <w:rFonts w:hint="eastAsia"/>
          <w:sz w:val="22"/>
        </w:rPr>
        <w:t>従業員の</w:t>
      </w:r>
      <w:r w:rsidR="008E1229" w:rsidRPr="00500FE5">
        <w:rPr>
          <w:rFonts w:hint="eastAsia"/>
          <w:sz w:val="22"/>
        </w:rPr>
        <w:t>ウィティ</w:t>
      </w:r>
      <w:r w:rsidRPr="002F6F71">
        <w:rPr>
          <w:rFonts w:hint="eastAsia"/>
          <w:sz w:val="22"/>
        </w:rPr>
        <w:t>月額使用料</w:t>
      </w:r>
      <w:r w:rsidR="00AB467F">
        <w:rPr>
          <w:rFonts w:hint="eastAsia"/>
          <w:sz w:val="22"/>
        </w:rPr>
        <w:t>の</w:t>
      </w:r>
      <w:r w:rsidRPr="002F6F71">
        <w:rPr>
          <w:rFonts w:hint="eastAsia"/>
          <w:sz w:val="22"/>
        </w:rPr>
        <w:t>初月</w:t>
      </w:r>
      <w:r w:rsidR="00AB467F">
        <w:rPr>
          <w:rFonts w:hint="eastAsia"/>
          <w:sz w:val="22"/>
        </w:rPr>
        <w:t>分を</w:t>
      </w:r>
      <w:r w:rsidRPr="002F6F71">
        <w:rPr>
          <w:rFonts w:hint="eastAsia"/>
          <w:sz w:val="22"/>
        </w:rPr>
        <w:t>無料で提供。</w:t>
      </w:r>
    </w:p>
    <w:p w14:paraId="3B547782" w14:textId="5EB14CF1" w:rsidR="00B53A84" w:rsidRDefault="00B53A84" w:rsidP="00236D94">
      <w:pPr>
        <w:tabs>
          <w:tab w:val="left" w:pos="7776"/>
        </w:tabs>
        <w:rPr>
          <w:sz w:val="22"/>
        </w:rPr>
      </w:pPr>
    </w:p>
    <w:p w14:paraId="44D032E4" w14:textId="6BD6150D" w:rsidR="002F6F71" w:rsidRPr="002F6F71" w:rsidRDefault="002F6F71" w:rsidP="00236D94">
      <w:pPr>
        <w:tabs>
          <w:tab w:val="left" w:pos="7776"/>
        </w:tabs>
        <w:rPr>
          <w:b/>
          <w:color w:val="00B050"/>
          <w:sz w:val="24"/>
        </w:rPr>
      </w:pPr>
      <w:r w:rsidRPr="002F6F71">
        <w:rPr>
          <w:rFonts w:hint="eastAsia"/>
          <w:b/>
          <w:color w:val="00B050"/>
          <w:sz w:val="24"/>
        </w:rPr>
        <w:t>【ウィティ　パーソナルアシスタントについて】</w:t>
      </w:r>
    </w:p>
    <w:p w14:paraId="657AB537" w14:textId="3D04AD44" w:rsidR="004B3201" w:rsidRPr="00B53A84" w:rsidRDefault="00B53A84" w:rsidP="00236D94">
      <w:pPr>
        <w:tabs>
          <w:tab w:val="left" w:pos="7776"/>
        </w:tabs>
        <w:rPr>
          <w:b/>
          <w:color w:val="00B050"/>
          <w:sz w:val="24"/>
        </w:rPr>
      </w:pPr>
      <w:r w:rsidRPr="00500FE5">
        <w:rPr>
          <w:rFonts w:hint="eastAsia"/>
          <w:sz w:val="22"/>
        </w:rPr>
        <w:t>ウィティ　パーソナルアシスタントは、</w:t>
      </w:r>
      <w:r w:rsidR="00904993">
        <w:rPr>
          <w:rFonts w:hint="eastAsia"/>
          <w:sz w:val="22"/>
        </w:rPr>
        <w:t>３つの機能で</w:t>
      </w:r>
      <w:r w:rsidR="00A26BE4">
        <w:rPr>
          <w:rFonts w:hint="eastAsia"/>
          <w:sz w:val="22"/>
        </w:rPr>
        <w:t>ユーザー</w:t>
      </w:r>
      <w:r w:rsidR="002F138A">
        <w:rPr>
          <w:rFonts w:hint="eastAsia"/>
          <w:sz w:val="22"/>
        </w:rPr>
        <w:t>の心の充足をサポート</w:t>
      </w:r>
      <w:r w:rsidR="00630778">
        <w:rPr>
          <w:rFonts w:hint="eastAsia"/>
          <w:sz w:val="22"/>
        </w:rPr>
        <w:t>する健康増進アプリケーションです。</w:t>
      </w:r>
      <w:r w:rsidR="00236D94">
        <w:rPr>
          <w:rFonts w:hint="eastAsia"/>
          <w:sz w:val="22"/>
        </w:rPr>
        <w:t>料金は、従業員一人あたり月額</w:t>
      </w:r>
      <w:r w:rsidR="00236D94">
        <w:rPr>
          <w:rFonts w:hint="eastAsia"/>
          <w:sz w:val="22"/>
        </w:rPr>
        <w:t>800</w:t>
      </w:r>
      <w:r w:rsidR="00236D94">
        <w:rPr>
          <w:rFonts w:hint="eastAsia"/>
          <w:sz w:val="22"/>
        </w:rPr>
        <w:t>円</w:t>
      </w:r>
      <w:r w:rsidR="00236D94" w:rsidRPr="00002490">
        <w:rPr>
          <w:rFonts w:hint="eastAsia"/>
          <w:sz w:val="22"/>
        </w:rPr>
        <w:t>（税</w:t>
      </w:r>
      <w:r w:rsidR="00153D6C" w:rsidRPr="00002490">
        <w:rPr>
          <w:rFonts w:hint="eastAsia"/>
          <w:sz w:val="22"/>
        </w:rPr>
        <w:t>抜き</w:t>
      </w:r>
      <w:r w:rsidR="00236D94" w:rsidRPr="00002490">
        <w:rPr>
          <w:rFonts w:hint="eastAsia"/>
          <w:sz w:val="22"/>
        </w:rPr>
        <w:t>）。</w:t>
      </w:r>
    </w:p>
    <w:p w14:paraId="6F68ECB9" w14:textId="2A5A9EFC" w:rsidR="00B53A84" w:rsidRDefault="00B53A84" w:rsidP="00143D7C">
      <w:pPr>
        <w:tabs>
          <w:tab w:val="left" w:pos="7776"/>
        </w:tabs>
        <w:rPr>
          <w:sz w:val="22"/>
        </w:rPr>
      </w:pPr>
    </w:p>
    <w:p w14:paraId="67D90CAD" w14:textId="4F4840C4" w:rsidR="00B7031F" w:rsidRPr="00BB1C0C" w:rsidRDefault="00C96C06" w:rsidP="009D6096">
      <w:pPr>
        <w:pStyle w:val="a8"/>
        <w:numPr>
          <w:ilvl w:val="0"/>
          <w:numId w:val="1"/>
        </w:numPr>
        <w:tabs>
          <w:tab w:val="left" w:pos="7776"/>
        </w:tabs>
        <w:ind w:leftChars="0"/>
        <w:rPr>
          <w:sz w:val="22"/>
        </w:rPr>
      </w:pPr>
      <w:r w:rsidRPr="00BB1C0C">
        <w:rPr>
          <w:rFonts w:hint="eastAsia"/>
          <w:sz w:val="22"/>
        </w:rPr>
        <w:t>AI</w:t>
      </w:r>
      <w:r w:rsidR="00B8417C" w:rsidRPr="00BB1C0C">
        <w:rPr>
          <w:rFonts w:hint="eastAsia"/>
          <w:sz w:val="22"/>
        </w:rPr>
        <w:t>による</w:t>
      </w:r>
      <w:r w:rsidR="00B8417C" w:rsidRPr="00BB1C0C">
        <w:rPr>
          <w:rFonts w:hint="eastAsia"/>
          <w:sz w:val="22"/>
        </w:rPr>
        <w:t>Q&amp;A</w:t>
      </w:r>
      <w:r w:rsidR="00B8417C" w:rsidRPr="00BB1C0C">
        <w:rPr>
          <w:rFonts w:hint="eastAsia"/>
          <w:sz w:val="22"/>
        </w:rPr>
        <w:t>や、個々人の抱える健康課題への解決策</w:t>
      </w:r>
      <w:r w:rsidR="00A96D12">
        <w:rPr>
          <w:rFonts w:hint="eastAsia"/>
          <w:sz w:val="22"/>
        </w:rPr>
        <w:t>の</w:t>
      </w:r>
      <w:r w:rsidR="00B8417C" w:rsidRPr="00BB1C0C">
        <w:rPr>
          <w:rFonts w:hint="eastAsia"/>
          <w:sz w:val="22"/>
        </w:rPr>
        <w:t>提案</w:t>
      </w:r>
    </w:p>
    <w:p w14:paraId="0CC83EB7" w14:textId="659326C6" w:rsidR="009D6096" w:rsidRPr="00BB1C0C" w:rsidRDefault="002F138A" w:rsidP="009D6096">
      <w:pPr>
        <w:pStyle w:val="a8"/>
        <w:numPr>
          <w:ilvl w:val="0"/>
          <w:numId w:val="1"/>
        </w:numPr>
        <w:tabs>
          <w:tab w:val="left" w:pos="7776"/>
        </w:tabs>
        <w:ind w:leftChars="0"/>
        <w:rPr>
          <w:sz w:val="22"/>
        </w:rPr>
      </w:pPr>
      <w:r w:rsidRPr="00BB1C0C">
        <w:rPr>
          <w:rFonts w:hint="eastAsia"/>
          <w:sz w:val="22"/>
        </w:rPr>
        <w:t>心身の健康の専門家</w:t>
      </w:r>
      <w:r w:rsidR="009D6096" w:rsidRPr="00BB1C0C">
        <w:rPr>
          <w:rFonts w:hint="eastAsia"/>
          <w:sz w:val="22"/>
        </w:rPr>
        <w:t>との対話</w:t>
      </w:r>
    </w:p>
    <w:p w14:paraId="791A9B3D" w14:textId="1344FF53" w:rsidR="00870F20" w:rsidRPr="00BB1C0C" w:rsidRDefault="009D6096" w:rsidP="00236D94">
      <w:pPr>
        <w:pStyle w:val="a8"/>
        <w:numPr>
          <w:ilvl w:val="0"/>
          <w:numId w:val="1"/>
        </w:numPr>
        <w:tabs>
          <w:tab w:val="left" w:pos="7776"/>
        </w:tabs>
        <w:ind w:leftChars="0"/>
        <w:rPr>
          <w:sz w:val="22"/>
        </w:rPr>
      </w:pPr>
      <w:r w:rsidRPr="00BB1C0C">
        <w:rPr>
          <w:rFonts w:hint="eastAsia"/>
          <w:sz w:val="22"/>
        </w:rPr>
        <w:t>全国</w:t>
      </w:r>
      <w:r w:rsidRPr="00BB1C0C">
        <w:rPr>
          <w:rFonts w:hint="eastAsia"/>
          <w:sz w:val="22"/>
        </w:rPr>
        <w:t>4,000</w:t>
      </w:r>
      <w:r w:rsidR="00002490" w:rsidRPr="00BB1C0C">
        <w:rPr>
          <w:rFonts w:hint="eastAsia"/>
          <w:sz w:val="22"/>
        </w:rPr>
        <w:t>以上</w:t>
      </w:r>
      <w:r w:rsidR="007E69CA" w:rsidRPr="00BB1C0C">
        <w:rPr>
          <w:rFonts w:hint="eastAsia"/>
          <w:sz w:val="22"/>
        </w:rPr>
        <w:t>の心の専門病院</w:t>
      </w:r>
      <w:r w:rsidRPr="00BB1C0C">
        <w:rPr>
          <w:rFonts w:hint="eastAsia"/>
          <w:sz w:val="22"/>
        </w:rPr>
        <w:t>検索</w:t>
      </w:r>
    </w:p>
    <w:p w14:paraId="0CC26C2C" w14:textId="5FE905BC" w:rsidR="000D0C4D" w:rsidRPr="000D0C4D" w:rsidRDefault="000D0C4D" w:rsidP="000D0C4D">
      <w:pPr>
        <w:pStyle w:val="a8"/>
        <w:tabs>
          <w:tab w:val="left" w:pos="7776"/>
        </w:tabs>
        <w:ind w:leftChars="0" w:left="360"/>
        <w:rPr>
          <w:sz w:val="24"/>
        </w:rPr>
      </w:pPr>
    </w:p>
    <w:p w14:paraId="19BC94F3" w14:textId="60AC5450" w:rsidR="009D6096" w:rsidRDefault="00870F20" w:rsidP="00C21313">
      <w:pPr>
        <w:tabs>
          <w:tab w:val="left" w:pos="7776"/>
        </w:tabs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AI</w:t>
      </w:r>
      <w:r w:rsidR="009D6096">
        <w:rPr>
          <w:rFonts w:hint="eastAsia"/>
          <w:color w:val="000000" w:themeColor="text1"/>
          <w:sz w:val="22"/>
        </w:rPr>
        <w:t>のキャラクター</w:t>
      </w:r>
      <w:r w:rsidR="00DC5E65">
        <w:rPr>
          <w:color w:val="000000" w:themeColor="text1"/>
          <w:sz w:val="22"/>
        </w:rPr>
        <w:t>”</w:t>
      </w:r>
      <w:r w:rsidR="009D6096">
        <w:rPr>
          <w:rFonts w:hint="eastAsia"/>
          <w:color w:val="000000" w:themeColor="text1"/>
          <w:sz w:val="22"/>
        </w:rPr>
        <w:t>まゆ</w:t>
      </w:r>
      <w:r w:rsidR="00DC5E65">
        <w:rPr>
          <w:color w:val="000000" w:themeColor="text1"/>
          <w:sz w:val="22"/>
        </w:rPr>
        <w:t>”</w:t>
      </w:r>
      <w:r w:rsidR="00A26BE4">
        <w:rPr>
          <w:rFonts w:hint="eastAsia"/>
          <w:color w:val="000000" w:themeColor="text1"/>
          <w:sz w:val="22"/>
        </w:rPr>
        <w:t>が</w:t>
      </w:r>
      <w:r w:rsidR="009D6096">
        <w:rPr>
          <w:rFonts w:hint="eastAsia"/>
          <w:color w:val="000000" w:themeColor="text1"/>
          <w:sz w:val="22"/>
        </w:rPr>
        <w:t>、</w:t>
      </w:r>
      <w:r w:rsidR="008663E1">
        <w:rPr>
          <w:rFonts w:hint="eastAsia"/>
          <w:color w:val="000000" w:themeColor="text1"/>
          <w:sz w:val="22"/>
        </w:rPr>
        <w:t>心の相談に常時</w:t>
      </w:r>
      <w:r w:rsidR="00CB32E1">
        <w:rPr>
          <w:rFonts w:hint="eastAsia"/>
          <w:color w:val="000000" w:themeColor="text1"/>
          <w:sz w:val="22"/>
        </w:rPr>
        <w:t>回答</w:t>
      </w:r>
      <w:r>
        <w:rPr>
          <w:rFonts w:hint="eastAsia"/>
          <w:color w:val="000000" w:themeColor="text1"/>
          <w:sz w:val="22"/>
        </w:rPr>
        <w:t>し、個々の</w:t>
      </w:r>
      <w:r w:rsidR="008663E1">
        <w:rPr>
          <w:rFonts w:hint="eastAsia"/>
          <w:color w:val="000000" w:themeColor="text1"/>
          <w:sz w:val="22"/>
        </w:rPr>
        <w:t>ユーザーの関心やストレス度に</w:t>
      </w:r>
      <w:r w:rsidR="00AE30E1">
        <w:rPr>
          <w:rFonts w:hint="eastAsia"/>
          <w:color w:val="000000" w:themeColor="text1"/>
          <w:sz w:val="22"/>
        </w:rPr>
        <w:t>対応した提案を行います</w:t>
      </w:r>
      <w:r w:rsidR="00CB32E1">
        <w:rPr>
          <w:rFonts w:hint="eastAsia"/>
          <w:color w:val="000000" w:themeColor="text1"/>
          <w:sz w:val="22"/>
        </w:rPr>
        <w:t>。</w:t>
      </w:r>
      <w:r w:rsidR="00DC5E65">
        <w:rPr>
          <w:rFonts w:hint="eastAsia"/>
          <w:color w:val="000000" w:themeColor="text1"/>
          <w:sz w:val="22"/>
        </w:rPr>
        <w:t>例えば</w:t>
      </w:r>
      <w:r w:rsidR="008663E1">
        <w:rPr>
          <w:rFonts w:hint="eastAsia"/>
          <w:color w:val="000000" w:themeColor="text1"/>
          <w:sz w:val="22"/>
        </w:rPr>
        <w:t>、不規則な勤務スタイルの人の</w:t>
      </w:r>
      <w:r w:rsidR="00002490">
        <w:rPr>
          <w:rFonts w:hint="eastAsia"/>
          <w:color w:val="000000" w:themeColor="text1"/>
          <w:sz w:val="22"/>
        </w:rPr>
        <w:t>理想の</w:t>
      </w:r>
      <w:r>
        <w:rPr>
          <w:rFonts w:hint="eastAsia"/>
          <w:color w:val="000000" w:themeColor="text1"/>
          <w:sz w:val="22"/>
        </w:rPr>
        <w:t>食事</w:t>
      </w:r>
      <w:r w:rsidR="008663E1">
        <w:rPr>
          <w:rFonts w:hint="eastAsia"/>
          <w:color w:val="000000" w:themeColor="text1"/>
          <w:sz w:val="22"/>
        </w:rPr>
        <w:t>メニュー、管理職向けの</w:t>
      </w:r>
      <w:r>
        <w:rPr>
          <w:rFonts w:hint="eastAsia"/>
          <w:color w:val="000000" w:themeColor="text1"/>
          <w:sz w:val="22"/>
        </w:rPr>
        <w:t>部下との</w:t>
      </w:r>
      <w:r>
        <w:rPr>
          <w:rFonts w:hint="eastAsia"/>
          <w:color w:val="000000" w:themeColor="text1"/>
          <w:sz w:val="22"/>
        </w:rPr>
        <w:lastRenderedPageBreak/>
        <w:t>コミュニケーション</w:t>
      </w:r>
      <w:r w:rsidR="008663E1">
        <w:rPr>
          <w:rFonts w:hint="eastAsia"/>
          <w:color w:val="000000" w:themeColor="text1"/>
          <w:sz w:val="22"/>
        </w:rPr>
        <w:t>、高ストレス者向けの</w:t>
      </w:r>
      <w:r w:rsidR="00F60032">
        <w:rPr>
          <w:rFonts w:hint="eastAsia"/>
          <w:color w:val="000000" w:themeColor="text1"/>
          <w:sz w:val="22"/>
        </w:rPr>
        <w:t>ストレス耐性強化プログラム</w:t>
      </w:r>
      <w:r w:rsidR="008663E1">
        <w:rPr>
          <w:rFonts w:hint="eastAsia"/>
          <w:color w:val="000000" w:themeColor="text1"/>
          <w:sz w:val="22"/>
        </w:rPr>
        <w:t>の提案</w:t>
      </w:r>
      <w:r>
        <w:rPr>
          <w:rFonts w:hint="eastAsia"/>
          <w:color w:val="000000" w:themeColor="text1"/>
          <w:sz w:val="22"/>
        </w:rPr>
        <w:t>など</w:t>
      </w:r>
      <w:r w:rsidR="00AE30E1">
        <w:rPr>
          <w:rFonts w:hint="eastAsia"/>
          <w:color w:val="000000" w:themeColor="text1"/>
          <w:sz w:val="22"/>
        </w:rPr>
        <w:t>です</w:t>
      </w:r>
      <w:r>
        <w:rPr>
          <w:rFonts w:hint="eastAsia"/>
          <w:color w:val="000000" w:themeColor="text1"/>
          <w:sz w:val="22"/>
        </w:rPr>
        <w:t>。</w:t>
      </w:r>
    </w:p>
    <w:p w14:paraId="23697AD8" w14:textId="0FAE1B56" w:rsidR="00AE30E1" w:rsidRDefault="00AE30E1" w:rsidP="00AE30E1">
      <w:pPr>
        <w:tabs>
          <w:tab w:val="left" w:pos="7776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専門家は、</w:t>
      </w:r>
      <w:r w:rsidR="00904993">
        <w:rPr>
          <w:rFonts w:hint="eastAsia"/>
          <w:color w:val="000000" w:themeColor="text1"/>
          <w:sz w:val="22"/>
        </w:rPr>
        <w:t>実際に人と繋がる安心を提供します。</w:t>
      </w:r>
      <w:r>
        <w:rPr>
          <w:rFonts w:hint="eastAsia"/>
          <w:color w:val="000000" w:themeColor="text1"/>
          <w:sz w:val="22"/>
        </w:rPr>
        <w:t>チャット機能</w:t>
      </w:r>
      <w:r w:rsidRPr="00A26BE4">
        <w:rPr>
          <w:rFonts w:hint="eastAsia"/>
          <w:sz w:val="22"/>
        </w:rPr>
        <w:t>（</w:t>
      </w:r>
      <w:r w:rsidRPr="00A26BE4">
        <w:rPr>
          <w:rFonts w:hint="eastAsia"/>
          <w:sz w:val="22"/>
        </w:rPr>
        <w:t>15</w:t>
      </w:r>
      <w:r w:rsidRPr="00A26BE4">
        <w:rPr>
          <w:rFonts w:hint="eastAsia"/>
          <w:sz w:val="22"/>
        </w:rPr>
        <w:t>分のビデオチャットまたは</w:t>
      </w:r>
      <w:r>
        <w:rPr>
          <w:rFonts w:hint="eastAsia"/>
          <w:sz w:val="22"/>
        </w:rPr>
        <w:t>9</w:t>
      </w:r>
      <w:r w:rsidRPr="00A26BE4">
        <w:rPr>
          <w:rFonts w:hint="eastAsia"/>
          <w:sz w:val="22"/>
        </w:rPr>
        <w:t>00</w:t>
      </w:r>
      <w:r w:rsidRPr="00A26BE4">
        <w:rPr>
          <w:rFonts w:hint="eastAsia"/>
          <w:sz w:val="22"/>
        </w:rPr>
        <w:t>文字分</w:t>
      </w:r>
      <w:r>
        <w:rPr>
          <w:rFonts w:hint="eastAsia"/>
          <w:sz w:val="22"/>
        </w:rPr>
        <w:t>の通信</w:t>
      </w:r>
      <w:r>
        <w:rPr>
          <w:rFonts w:hint="eastAsia"/>
          <w:sz w:val="22"/>
        </w:rPr>
        <w:t>/</w:t>
      </w:r>
      <w:r>
        <w:rPr>
          <w:rFonts w:hint="eastAsia"/>
          <w:sz w:val="22"/>
        </w:rPr>
        <w:t>月あたり</w:t>
      </w:r>
      <w:r w:rsidRPr="00A26BE4">
        <w:rPr>
          <w:rFonts w:hint="eastAsia"/>
          <w:sz w:val="22"/>
        </w:rPr>
        <w:t>）</w:t>
      </w:r>
      <w:r>
        <w:rPr>
          <w:rFonts w:hint="eastAsia"/>
          <w:color w:val="000000" w:themeColor="text1"/>
          <w:sz w:val="22"/>
        </w:rPr>
        <w:t>で、</w:t>
      </w:r>
      <w:r w:rsidR="00904993">
        <w:rPr>
          <w:rFonts w:hint="eastAsia"/>
          <w:color w:val="000000" w:themeColor="text1"/>
          <w:sz w:val="22"/>
        </w:rPr>
        <w:t>健康やキャリア、自己管理に関わる相談に応えます</w:t>
      </w:r>
      <w:r w:rsidRPr="009D6096">
        <w:rPr>
          <w:rFonts w:hint="eastAsia"/>
          <w:color w:val="000000" w:themeColor="text1"/>
          <w:sz w:val="22"/>
        </w:rPr>
        <w:t>。心理カウンセラー、スポーツトレーナー、管理栄養士、薬剤師、キャリアカウンセラー、エグゼクティブコーチ、</w:t>
      </w:r>
      <w:r>
        <w:rPr>
          <w:rFonts w:hint="eastAsia"/>
          <w:color w:val="000000" w:themeColor="text1"/>
          <w:sz w:val="22"/>
        </w:rPr>
        <w:t>助産師、保健師、ヨガインストラクター</w:t>
      </w:r>
      <w:r w:rsidRPr="009D6096">
        <w:rPr>
          <w:rFonts w:hint="eastAsia"/>
          <w:color w:val="000000" w:themeColor="text1"/>
          <w:sz w:val="22"/>
        </w:rPr>
        <w:t>等</w:t>
      </w:r>
      <w:r w:rsidR="00BB1C0C">
        <w:rPr>
          <w:rFonts w:hint="eastAsia"/>
          <w:color w:val="000000" w:themeColor="text1"/>
          <w:sz w:val="22"/>
        </w:rPr>
        <w:t>、多彩なチーム構成で、</w:t>
      </w:r>
      <w:r w:rsidR="00904993">
        <w:rPr>
          <w:rFonts w:hint="eastAsia"/>
          <w:color w:val="000000" w:themeColor="text1"/>
          <w:sz w:val="22"/>
        </w:rPr>
        <w:t>利用者のニーズにあわせてさらに</w:t>
      </w:r>
      <w:r w:rsidRPr="009D6096">
        <w:rPr>
          <w:rFonts w:hint="eastAsia"/>
          <w:color w:val="000000" w:themeColor="text1"/>
          <w:sz w:val="22"/>
        </w:rPr>
        <w:t>対応分野を増やしていく</w:t>
      </w:r>
      <w:r w:rsidR="00AC3CC6">
        <w:rPr>
          <w:rFonts w:hint="eastAsia"/>
          <w:color w:val="000000" w:themeColor="text1"/>
          <w:sz w:val="22"/>
        </w:rPr>
        <w:t>予定です</w:t>
      </w:r>
      <w:r w:rsidRPr="009D6096">
        <w:rPr>
          <w:rFonts w:hint="eastAsia"/>
          <w:color w:val="000000" w:themeColor="text1"/>
          <w:sz w:val="22"/>
        </w:rPr>
        <w:t>。</w:t>
      </w:r>
    </w:p>
    <w:p w14:paraId="209A757B" w14:textId="77777777" w:rsidR="00AE30E1" w:rsidRPr="00002490" w:rsidRDefault="00AE30E1" w:rsidP="00AE30E1">
      <w:pPr>
        <w:tabs>
          <w:tab w:val="left" w:pos="7776"/>
        </w:tabs>
        <w:rPr>
          <w:color w:val="000000" w:themeColor="text1"/>
          <w:sz w:val="22"/>
        </w:rPr>
      </w:pPr>
    </w:p>
    <w:p w14:paraId="6099AE52" w14:textId="7995CC2E" w:rsidR="00AE30E1" w:rsidRPr="00904993" w:rsidRDefault="00904993" w:rsidP="00AE30E1">
      <w:pPr>
        <w:tabs>
          <w:tab w:val="left" w:pos="7776"/>
        </w:tabs>
        <w:rPr>
          <w:sz w:val="24"/>
        </w:rPr>
      </w:pPr>
      <w:r w:rsidRPr="00904993">
        <w:rPr>
          <w:rFonts w:hint="eastAsia"/>
          <w:sz w:val="22"/>
        </w:rPr>
        <w:t>全国</w:t>
      </w:r>
      <w:r w:rsidRPr="00904993">
        <w:rPr>
          <w:rFonts w:hint="eastAsia"/>
          <w:sz w:val="22"/>
        </w:rPr>
        <w:t>4,000</w:t>
      </w:r>
      <w:r w:rsidRPr="00904993">
        <w:rPr>
          <w:rFonts w:hint="eastAsia"/>
          <w:sz w:val="22"/>
        </w:rPr>
        <w:t>以上の心の専門病院検索では、</w:t>
      </w:r>
      <w:r w:rsidR="00AE30E1" w:rsidRPr="00224E3D">
        <w:rPr>
          <w:rFonts w:hint="eastAsia"/>
          <w:sz w:val="22"/>
        </w:rPr>
        <w:t>日本で初めて精神科に特化した全国の病院を検索できるサービス</w:t>
      </w:r>
      <w:r w:rsidR="00AC3CC6">
        <w:rPr>
          <w:rFonts w:hint="eastAsia"/>
          <w:sz w:val="22"/>
        </w:rPr>
        <w:t>を実現しました</w:t>
      </w:r>
      <w:r w:rsidR="00AE30E1" w:rsidRPr="00224E3D">
        <w:rPr>
          <w:rFonts w:hint="eastAsia"/>
          <w:sz w:val="22"/>
        </w:rPr>
        <w:t>。</w:t>
      </w:r>
    </w:p>
    <w:p w14:paraId="537D8EC6" w14:textId="77777777" w:rsidR="00AE30E1" w:rsidRDefault="00AE30E1" w:rsidP="00C21313">
      <w:pPr>
        <w:tabs>
          <w:tab w:val="left" w:pos="7776"/>
        </w:tabs>
        <w:rPr>
          <w:color w:val="000000" w:themeColor="text1"/>
          <w:sz w:val="22"/>
        </w:rPr>
      </w:pPr>
    </w:p>
    <w:p w14:paraId="12DB219E" w14:textId="005B5A98" w:rsidR="0043022A" w:rsidRPr="0043022A" w:rsidRDefault="0043022A" w:rsidP="00C21313">
      <w:pPr>
        <w:tabs>
          <w:tab w:val="left" w:pos="7776"/>
        </w:tabs>
        <w:rPr>
          <w:b/>
          <w:color w:val="00B050"/>
          <w:sz w:val="24"/>
        </w:rPr>
      </w:pPr>
      <w:r w:rsidRPr="0043022A">
        <w:rPr>
          <w:rFonts w:hint="eastAsia"/>
          <w:b/>
          <w:color w:val="00B050"/>
          <w:sz w:val="24"/>
        </w:rPr>
        <w:t>【健康経営</w:t>
      </w:r>
      <w:r w:rsidR="00AE30E1">
        <w:rPr>
          <w:rFonts w:hint="eastAsia"/>
          <w:b/>
          <w:color w:val="00B050"/>
          <w:sz w:val="24"/>
        </w:rPr>
        <w:t>の認定取得に</w:t>
      </w:r>
      <w:r w:rsidRPr="0043022A">
        <w:rPr>
          <w:rFonts w:hint="eastAsia"/>
          <w:b/>
          <w:color w:val="00B050"/>
          <w:sz w:val="24"/>
        </w:rPr>
        <w:t>対応</w:t>
      </w:r>
      <w:r w:rsidR="00A758B8">
        <w:rPr>
          <w:rFonts w:hint="eastAsia"/>
          <w:b/>
          <w:color w:val="00B050"/>
          <w:sz w:val="24"/>
        </w:rPr>
        <w:t>】</w:t>
      </w:r>
    </w:p>
    <w:p w14:paraId="7BA57327" w14:textId="368E822A" w:rsidR="0043022A" w:rsidRDefault="0043022A" w:rsidP="00C21313">
      <w:pPr>
        <w:tabs>
          <w:tab w:val="left" w:pos="7776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ウィティ　パーソナルアシスタント</w:t>
      </w:r>
      <w:r w:rsidR="00AE30E1">
        <w:rPr>
          <w:rFonts w:hint="eastAsia"/>
          <w:color w:val="000000" w:themeColor="text1"/>
          <w:sz w:val="22"/>
        </w:rPr>
        <w:t>は</w:t>
      </w:r>
      <w:r>
        <w:rPr>
          <w:rFonts w:hint="eastAsia"/>
          <w:color w:val="000000" w:themeColor="text1"/>
          <w:sz w:val="22"/>
        </w:rPr>
        <w:t>、</w:t>
      </w:r>
      <w:r w:rsidR="00345147">
        <w:rPr>
          <w:rFonts w:hint="eastAsia"/>
          <w:color w:val="000000" w:themeColor="text1"/>
          <w:sz w:val="22"/>
        </w:rPr>
        <w:t>昨今取り組みが</w:t>
      </w:r>
      <w:r>
        <w:rPr>
          <w:rFonts w:hint="eastAsia"/>
          <w:color w:val="000000" w:themeColor="text1"/>
          <w:sz w:val="22"/>
        </w:rPr>
        <w:t>進められている</w:t>
      </w:r>
      <w:r w:rsidR="006A37BD" w:rsidRPr="006A37BD">
        <w:rPr>
          <w:rFonts w:hint="eastAsia"/>
          <w:color w:val="000000" w:themeColor="text1"/>
          <w:sz w:val="22"/>
        </w:rPr>
        <w:t>健康優良企業</w:t>
      </w:r>
      <w:r w:rsidR="006A37BD">
        <w:rPr>
          <w:rFonts w:hint="eastAsia"/>
          <w:color w:val="000000" w:themeColor="text1"/>
          <w:sz w:val="22"/>
        </w:rPr>
        <w:t>認定制度</w:t>
      </w:r>
      <w:r w:rsidR="002D1AEF" w:rsidRPr="002D1AEF">
        <w:rPr>
          <w:rFonts w:hint="eastAsia"/>
          <w:color w:val="000000" w:themeColor="text1"/>
          <w:sz w:val="22"/>
          <w:vertAlign w:val="superscript"/>
        </w:rPr>
        <w:t>＊１</w:t>
      </w:r>
      <w:r w:rsidR="006A37BD">
        <w:rPr>
          <w:rFonts w:hint="eastAsia"/>
          <w:color w:val="000000" w:themeColor="text1"/>
          <w:sz w:val="22"/>
        </w:rPr>
        <w:t>において</w:t>
      </w:r>
      <w:r w:rsidR="002D1AEF">
        <w:rPr>
          <w:rFonts w:hint="eastAsia"/>
          <w:color w:val="000000" w:themeColor="text1"/>
          <w:sz w:val="22"/>
        </w:rPr>
        <w:t>、認定</w:t>
      </w:r>
      <w:r w:rsidR="006A37BD">
        <w:rPr>
          <w:rFonts w:hint="eastAsia"/>
          <w:color w:val="000000" w:themeColor="text1"/>
          <w:sz w:val="22"/>
        </w:rPr>
        <w:t>を</w:t>
      </w:r>
      <w:r w:rsidR="002D1AEF">
        <w:rPr>
          <w:rFonts w:hint="eastAsia"/>
          <w:color w:val="000000" w:themeColor="text1"/>
          <w:sz w:val="22"/>
        </w:rPr>
        <w:t>取得する上での</w:t>
      </w:r>
      <w:r w:rsidR="00B8417C">
        <w:rPr>
          <w:rFonts w:hint="eastAsia"/>
          <w:color w:val="000000" w:themeColor="text1"/>
          <w:sz w:val="22"/>
        </w:rPr>
        <w:t>各種チェック</w:t>
      </w:r>
      <w:r w:rsidR="009B797B">
        <w:rPr>
          <w:rFonts w:hint="eastAsia"/>
          <w:color w:val="000000" w:themeColor="text1"/>
          <w:sz w:val="22"/>
        </w:rPr>
        <w:t>項目</w:t>
      </w:r>
      <w:r w:rsidR="00A758B8">
        <w:rPr>
          <w:rFonts w:hint="eastAsia"/>
          <w:color w:val="000000" w:themeColor="text1"/>
          <w:sz w:val="22"/>
        </w:rPr>
        <w:t>に対応しています。</w:t>
      </w:r>
      <w:r w:rsidR="00AE30E1">
        <w:rPr>
          <w:rFonts w:hint="eastAsia"/>
          <w:color w:val="000000" w:themeColor="text1"/>
          <w:sz w:val="22"/>
        </w:rPr>
        <w:t>導入企業は、健康経営宣言をスムーズに行うことが可能です。</w:t>
      </w:r>
      <w:r w:rsidR="00A758B8">
        <w:rPr>
          <w:rFonts w:hint="eastAsia"/>
          <w:color w:val="000000" w:themeColor="text1"/>
          <w:sz w:val="22"/>
        </w:rPr>
        <w:t>企業</w:t>
      </w:r>
      <w:r w:rsidR="00A758B8">
        <w:rPr>
          <w:color w:val="000000" w:themeColor="text1"/>
          <w:sz w:val="22"/>
        </w:rPr>
        <w:t>の労働環境への関心が</w:t>
      </w:r>
      <w:r w:rsidR="00A758B8">
        <w:rPr>
          <w:rFonts w:hint="eastAsia"/>
          <w:color w:val="000000" w:themeColor="text1"/>
          <w:sz w:val="22"/>
        </w:rPr>
        <w:t>高まる</w:t>
      </w:r>
      <w:r w:rsidR="00A758B8">
        <w:rPr>
          <w:color w:val="000000" w:themeColor="text1"/>
          <w:sz w:val="22"/>
        </w:rPr>
        <w:t>中、</w:t>
      </w:r>
      <w:r w:rsidR="00A758B8">
        <w:rPr>
          <w:rFonts w:hint="eastAsia"/>
          <w:color w:val="000000" w:themeColor="text1"/>
          <w:sz w:val="22"/>
        </w:rPr>
        <w:t>健康経営</w:t>
      </w:r>
      <w:r w:rsidR="000E7E61">
        <w:rPr>
          <w:rFonts w:hint="eastAsia"/>
          <w:color w:val="000000" w:themeColor="text1"/>
          <w:sz w:val="22"/>
        </w:rPr>
        <w:t>を推進</w:t>
      </w:r>
      <w:r w:rsidR="000E7E61">
        <w:rPr>
          <w:color w:val="000000" w:themeColor="text1"/>
          <w:sz w:val="22"/>
        </w:rPr>
        <w:t>する</w:t>
      </w:r>
      <w:r w:rsidR="00A758B8">
        <w:rPr>
          <w:rFonts w:hint="eastAsia"/>
          <w:color w:val="000000" w:themeColor="text1"/>
          <w:sz w:val="22"/>
        </w:rPr>
        <w:t>体制</w:t>
      </w:r>
      <w:r w:rsidR="00A758B8">
        <w:rPr>
          <w:color w:val="000000" w:themeColor="text1"/>
          <w:sz w:val="22"/>
        </w:rPr>
        <w:t>を整えることができます。</w:t>
      </w:r>
    </w:p>
    <w:p w14:paraId="4CAF374A" w14:textId="77777777" w:rsidR="00A52AE6" w:rsidRPr="00345147" w:rsidRDefault="00A52AE6" w:rsidP="00C21313">
      <w:pPr>
        <w:tabs>
          <w:tab w:val="left" w:pos="7776"/>
        </w:tabs>
        <w:rPr>
          <w:color w:val="000000" w:themeColor="text1"/>
          <w:sz w:val="22"/>
        </w:rPr>
      </w:pPr>
    </w:p>
    <w:p w14:paraId="78E8EDAB" w14:textId="77777777" w:rsidR="0043022A" w:rsidRDefault="006A37BD" w:rsidP="00C21313">
      <w:pPr>
        <w:tabs>
          <w:tab w:val="left" w:pos="7776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＊１</w:t>
      </w:r>
      <w:r w:rsidR="00EC5EF2" w:rsidRPr="006A37BD">
        <w:rPr>
          <w:rFonts w:hint="eastAsia"/>
          <w:color w:val="000000" w:themeColor="text1"/>
          <w:sz w:val="22"/>
        </w:rPr>
        <w:t>健康企業宣言</w:t>
      </w:r>
      <w:r w:rsidR="00EC5EF2">
        <w:rPr>
          <w:rFonts w:hint="eastAsia"/>
          <w:color w:val="000000" w:themeColor="text1"/>
          <w:sz w:val="22"/>
        </w:rPr>
        <w:t>とは、</w:t>
      </w:r>
      <w:r w:rsidR="00EC5EF2" w:rsidRPr="006A37BD">
        <w:rPr>
          <w:rFonts w:hint="eastAsia"/>
          <w:color w:val="000000" w:themeColor="text1"/>
          <w:sz w:val="22"/>
        </w:rPr>
        <w:t>健康企業宣言東京推進協議会</w:t>
      </w:r>
      <w:r w:rsidR="00EC5EF2"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東京都、健康保険組合連合会、東京商工会議所、東京都医師会等の</w:t>
      </w:r>
      <w:r w:rsidR="00EC5EF2">
        <w:rPr>
          <w:rFonts w:hint="eastAsia"/>
          <w:color w:val="000000" w:themeColor="text1"/>
          <w:sz w:val="22"/>
        </w:rPr>
        <w:t>複合団体）が進める</w:t>
      </w:r>
      <w:r w:rsidR="00B8417C" w:rsidRPr="006A37BD">
        <w:rPr>
          <w:rFonts w:hint="eastAsia"/>
          <w:color w:val="000000" w:themeColor="text1"/>
          <w:sz w:val="22"/>
        </w:rPr>
        <w:t>健康優良企業</w:t>
      </w:r>
      <w:r w:rsidR="00B8417C">
        <w:rPr>
          <w:rFonts w:hint="eastAsia"/>
          <w:color w:val="000000" w:themeColor="text1"/>
          <w:sz w:val="22"/>
        </w:rPr>
        <w:t>を認定する</w:t>
      </w:r>
      <w:r w:rsidR="00EC5EF2">
        <w:rPr>
          <w:rFonts w:hint="eastAsia"/>
          <w:color w:val="000000" w:themeColor="text1"/>
          <w:sz w:val="22"/>
        </w:rPr>
        <w:t>制度です。</w:t>
      </w:r>
      <w:r w:rsidRPr="006A37BD">
        <w:rPr>
          <w:rFonts w:hint="eastAsia"/>
          <w:color w:val="000000" w:themeColor="text1"/>
          <w:sz w:val="22"/>
        </w:rPr>
        <w:t>企業全体で健康づくりに取組むことを</w:t>
      </w:r>
      <w:r w:rsidR="00EC5EF2">
        <w:rPr>
          <w:rFonts w:hint="eastAsia"/>
          <w:color w:val="000000" w:themeColor="text1"/>
          <w:sz w:val="22"/>
        </w:rPr>
        <w:t>企業が</w:t>
      </w:r>
      <w:r w:rsidRPr="006A37BD">
        <w:rPr>
          <w:rFonts w:hint="eastAsia"/>
          <w:color w:val="000000" w:themeColor="text1"/>
          <w:sz w:val="22"/>
        </w:rPr>
        <w:t>宣言し、一定の成果を上げた場合</w:t>
      </w:r>
      <w:r w:rsidR="00EC5EF2">
        <w:rPr>
          <w:rFonts w:hint="eastAsia"/>
          <w:color w:val="000000" w:themeColor="text1"/>
          <w:sz w:val="22"/>
        </w:rPr>
        <w:t>に</w:t>
      </w:r>
      <w:r w:rsidRPr="006A37BD">
        <w:rPr>
          <w:rFonts w:hint="eastAsia"/>
          <w:color w:val="000000" w:themeColor="text1"/>
          <w:sz w:val="22"/>
        </w:rPr>
        <w:t>「健康優良企業」として認定され</w:t>
      </w:r>
      <w:r w:rsidR="00B8417C">
        <w:rPr>
          <w:rFonts w:hint="eastAsia"/>
          <w:color w:val="000000" w:themeColor="text1"/>
          <w:sz w:val="22"/>
        </w:rPr>
        <w:t>ま</w:t>
      </w:r>
      <w:r w:rsidRPr="006A37BD">
        <w:rPr>
          <w:rFonts w:hint="eastAsia"/>
          <w:color w:val="000000" w:themeColor="text1"/>
          <w:sz w:val="22"/>
        </w:rPr>
        <w:t>す。</w:t>
      </w:r>
    </w:p>
    <w:p w14:paraId="69EAF748" w14:textId="77777777" w:rsidR="00B8417C" w:rsidRPr="00EC5EF2" w:rsidRDefault="00B8417C" w:rsidP="00C21313">
      <w:pPr>
        <w:tabs>
          <w:tab w:val="left" w:pos="7776"/>
        </w:tabs>
        <w:rPr>
          <w:color w:val="000000" w:themeColor="text1"/>
          <w:sz w:val="22"/>
        </w:rPr>
      </w:pPr>
    </w:p>
    <w:p w14:paraId="761D837B" w14:textId="3BA1B994" w:rsidR="00B8417C" w:rsidRPr="00F60032" w:rsidRDefault="00B8417C" w:rsidP="00B8417C">
      <w:pPr>
        <w:tabs>
          <w:tab w:val="left" w:pos="7776"/>
        </w:tabs>
        <w:rPr>
          <w:b/>
          <w:color w:val="00B050"/>
          <w:sz w:val="24"/>
        </w:rPr>
      </w:pPr>
      <w:r>
        <w:rPr>
          <w:rFonts w:hint="eastAsia"/>
          <w:b/>
          <w:color w:val="00B050"/>
          <w:sz w:val="24"/>
        </w:rPr>
        <w:t>【</w:t>
      </w:r>
      <w:r w:rsidR="00792F45">
        <w:rPr>
          <w:rFonts w:hint="eastAsia"/>
          <w:b/>
          <w:color w:val="00B050"/>
          <w:sz w:val="24"/>
        </w:rPr>
        <w:t>中小企業の</w:t>
      </w:r>
      <w:r w:rsidRPr="00F60032">
        <w:rPr>
          <w:rFonts w:hint="eastAsia"/>
          <w:b/>
          <w:color w:val="00B050"/>
          <w:sz w:val="24"/>
        </w:rPr>
        <w:t>健康経営を</w:t>
      </w:r>
      <w:r w:rsidR="00A758B8">
        <w:rPr>
          <w:rFonts w:hint="eastAsia"/>
          <w:b/>
          <w:color w:val="00B050"/>
          <w:sz w:val="24"/>
        </w:rPr>
        <w:t>ワン</w:t>
      </w:r>
      <w:r w:rsidR="00A758B8">
        <w:rPr>
          <w:b/>
          <w:color w:val="00B050"/>
          <w:sz w:val="24"/>
        </w:rPr>
        <w:t>ストップで</w:t>
      </w:r>
      <w:r w:rsidRPr="00F60032">
        <w:rPr>
          <w:rFonts w:hint="eastAsia"/>
          <w:b/>
          <w:color w:val="00B050"/>
          <w:sz w:val="24"/>
        </w:rPr>
        <w:t>サポート</w:t>
      </w:r>
      <w:r>
        <w:rPr>
          <w:rFonts w:hint="eastAsia"/>
          <w:b/>
          <w:color w:val="00B050"/>
          <w:sz w:val="24"/>
        </w:rPr>
        <w:t>】</w:t>
      </w:r>
    </w:p>
    <w:p w14:paraId="654A0F53" w14:textId="481EADBD" w:rsidR="00B8417C" w:rsidRDefault="00792F45" w:rsidP="00B8417C">
      <w:pPr>
        <w:tabs>
          <w:tab w:val="left" w:pos="7776"/>
        </w:tabs>
        <w:rPr>
          <w:sz w:val="22"/>
        </w:rPr>
      </w:pPr>
      <w:r>
        <w:rPr>
          <w:rFonts w:hint="eastAsia"/>
          <w:sz w:val="22"/>
        </w:rPr>
        <w:t>厚生労働省により</w:t>
      </w:r>
      <w:r w:rsidR="000E7E61">
        <w:rPr>
          <w:rFonts w:hint="eastAsia"/>
          <w:sz w:val="22"/>
        </w:rPr>
        <w:t>、</w:t>
      </w:r>
      <w:r>
        <w:rPr>
          <w:rFonts w:hint="eastAsia"/>
          <w:sz w:val="22"/>
        </w:rPr>
        <w:t>2015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12</w:t>
      </w:r>
      <w:r w:rsidR="000E7E61">
        <w:rPr>
          <w:rFonts w:hint="eastAsia"/>
          <w:sz w:val="22"/>
        </w:rPr>
        <w:t>月から、</w:t>
      </w:r>
      <w:r>
        <w:rPr>
          <w:rFonts w:hint="eastAsia"/>
          <w:sz w:val="22"/>
        </w:rPr>
        <w:t>従業員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名以上の企業に対してストレスチェックが義務付けられました。しかし、多くの</w:t>
      </w:r>
      <w:r w:rsidR="00B8417C" w:rsidRPr="00500FE5">
        <w:rPr>
          <w:rFonts w:hint="eastAsia"/>
          <w:sz w:val="22"/>
        </w:rPr>
        <w:t>中小企業</w:t>
      </w:r>
      <w:r w:rsidR="00B8417C">
        <w:rPr>
          <w:rFonts w:hint="eastAsia"/>
          <w:sz w:val="22"/>
        </w:rPr>
        <w:t>では、リソースの問題から</w:t>
      </w:r>
      <w:r w:rsidR="000E7E61">
        <w:rPr>
          <w:rFonts w:hint="eastAsia"/>
          <w:sz w:val="22"/>
        </w:rPr>
        <w:t>取り組みが進んでいない状況にあります。</w:t>
      </w:r>
      <w:r w:rsidR="00B8417C">
        <w:rPr>
          <w:rFonts w:hint="eastAsia"/>
          <w:sz w:val="22"/>
        </w:rPr>
        <w:t>こうした背景をふまえ、</w:t>
      </w:r>
      <w:r w:rsidR="00B8417C" w:rsidRPr="00500FE5">
        <w:rPr>
          <w:rFonts w:hint="eastAsia"/>
          <w:sz w:val="22"/>
        </w:rPr>
        <w:t>ユナイテッド・ヘルスコミュニケーション</w:t>
      </w:r>
      <w:r w:rsidR="00B8417C">
        <w:rPr>
          <w:rFonts w:hint="eastAsia"/>
          <w:sz w:val="22"/>
        </w:rPr>
        <w:t>は、</w:t>
      </w:r>
      <w:r w:rsidR="00B8417C" w:rsidRPr="00500FE5">
        <w:rPr>
          <w:rFonts w:hint="eastAsia"/>
          <w:sz w:val="22"/>
        </w:rPr>
        <w:t>ウィティ</w:t>
      </w:r>
      <w:r w:rsidR="00B8417C">
        <w:rPr>
          <w:rFonts w:hint="eastAsia"/>
          <w:sz w:val="22"/>
        </w:rPr>
        <w:t xml:space="preserve">　パーソナル</w:t>
      </w:r>
      <w:r w:rsidR="00B8417C" w:rsidRPr="00500FE5">
        <w:rPr>
          <w:rFonts w:hint="eastAsia"/>
          <w:sz w:val="22"/>
        </w:rPr>
        <w:t>アシスタント</w:t>
      </w:r>
      <w:r w:rsidR="00B8417C">
        <w:rPr>
          <w:rFonts w:hint="eastAsia"/>
          <w:sz w:val="22"/>
        </w:rPr>
        <w:t>とあわせて、</w:t>
      </w:r>
      <w:r w:rsidR="00B8417C" w:rsidRPr="00500FE5">
        <w:rPr>
          <w:rFonts w:hint="eastAsia"/>
          <w:sz w:val="22"/>
        </w:rPr>
        <w:t>ストレスチェックツール</w:t>
      </w:r>
      <w:r w:rsidR="00AE30E1">
        <w:rPr>
          <w:rFonts w:hint="eastAsia"/>
          <w:sz w:val="22"/>
        </w:rPr>
        <w:t>を</w:t>
      </w:r>
      <w:r w:rsidR="00B8417C">
        <w:rPr>
          <w:rFonts w:hint="eastAsia"/>
          <w:sz w:val="22"/>
        </w:rPr>
        <w:t>パッケージ化し</w:t>
      </w:r>
      <w:r w:rsidR="001217F8">
        <w:rPr>
          <w:rFonts w:hint="eastAsia"/>
          <w:sz w:val="22"/>
        </w:rPr>
        <w:t>て合わせて提供します。</w:t>
      </w:r>
      <w:r w:rsidR="00AE30E1">
        <w:rPr>
          <w:rFonts w:hint="eastAsia"/>
          <w:sz w:val="22"/>
        </w:rPr>
        <w:t>ストレスチェックからその後のメンタルケアまで</w:t>
      </w:r>
      <w:r w:rsidR="00A758B8">
        <w:rPr>
          <w:rFonts w:hint="eastAsia"/>
          <w:sz w:val="22"/>
        </w:rPr>
        <w:t>を</w:t>
      </w:r>
      <w:r w:rsidR="00B8417C" w:rsidRPr="00500FE5">
        <w:rPr>
          <w:rFonts w:hint="eastAsia"/>
          <w:sz w:val="22"/>
        </w:rPr>
        <w:t>ワンストップで</w:t>
      </w:r>
      <w:r w:rsidR="00A758B8">
        <w:rPr>
          <w:rFonts w:hint="eastAsia"/>
          <w:sz w:val="22"/>
        </w:rPr>
        <w:t>導入することを</w:t>
      </w:r>
      <w:r w:rsidR="00B8417C">
        <w:rPr>
          <w:rFonts w:hint="eastAsia"/>
          <w:sz w:val="22"/>
        </w:rPr>
        <w:t>可能にし</w:t>
      </w:r>
      <w:r w:rsidR="00AE30E1">
        <w:rPr>
          <w:rFonts w:hint="eastAsia"/>
          <w:sz w:val="22"/>
        </w:rPr>
        <w:t>ました</w:t>
      </w:r>
      <w:r w:rsidR="00AC3CC6">
        <w:rPr>
          <w:rFonts w:hint="eastAsia"/>
          <w:sz w:val="22"/>
        </w:rPr>
        <w:t>。</w:t>
      </w:r>
    </w:p>
    <w:p w14:paraId="1D53C133" w14:textId="77777777" w:rsidR="00DF143F" w:rsidRPr="00500FE5" w:rsidRDefault="00DF143F" w:rsidP="0077660D">
      <w:pPr>
        <w:tabs>
          <w:tab w:val="left" w:pos="7776"/>
        </w:tabs>
        <w:rPr>
          <w:sz w:val="22"/>
        </w:rPr>
      </w:pPr>
    </w:p>
    <w:p w14:paraId="31279479" w14:textId="77777777" w:rsidR="00236D94" w:rsidRPr="007E69CA" w:rsidRDefault="00236D94" w:rsidP="00236D94">
      <w:pPr>
        <w:tabs>
          <w:tab w:val="left" w:pos="7776"/>
        </w:tabs>
        <w:rPr>
          <w:b/>
          <w:color w:val="00B050"/>
          <w:sz w:val="24"/>
          <w:u w:val="single"/>
        </w:rPr>
      </w:pPr>
      <w:r w:rsidRPr="007E69CA">
        <w:rPr>
          <w:rFonts w:hint="eastAsia"/>
          <w:b/>
          <w:color w:val="00B050"/>
          <w:sz w:val="24"/>
          <w:u w:val="single"/>
        </w:rPr>
        <w:t>【ユナイテッド・ヘルスコミュニケーション株式会社について】</w:t>
      </w:r>
    </w:p>
    <w:p w14:paraId="3507E748" w14:textId="0B4088EE" w:rsidR="00904993" w:rsidRDefault="00A53B96" w:rsidP="0077660D">
      <w:pPr>
        <w:tabs>
          <w:tab w:val="left" w:pos="7776"/>
        </w:tabs>
        <w:rPr>
          <w:sz w:val="22"/>
        </w:rPr>
      </w:pPr>
      <w:r w:rsidRPr="00002490">
        <w:rPr>
          <w:rFonts w:hint="eastAsia"/>
          <w:sz w:val="22"/>
        </w:rPr>
        <w:t>2013</w:t>
      </w:r>
      <w:r w:rsidRPr="00002490">
        <w:rPr>
          <w:rFonts w:hint="eastAsia"/>
          <w:sz w:val="22"/>
        </w:rPr>
        <w:t>年</w:t>
      </w:r>
      <w:r w:rsidR="00153D6C" w:rsidRPr="00002490">
        <w:rPr>
          <w:rFonts w:hint="eastAsia"/>
          <w:sz w:val="22"/>
        </w:rPr>
        <w:t>11</w:t>
      </w:r>
      <w:r w:rsidRPr="00002490">
        <w:rPr>
          <w:rFonts w:hint="eastAsia"/>
          <w:sz w:val="22"/>
        </w:rPr>
        <w:t>月設立。ユナイテッド・ヘルスコミュニケーションは、アカデミックな知見やノウハウを</w:t>
      </w:r>
      <w:r>
        <w:rPr>
          <w:rFonts w:hint="eastAsia"/>
          <w:sz w:val="22"/>
        </w:rPr>
        <w:t>最大限に活かし、人の行動を科学する力と、ＩＴの組み合わせによって、ヘルスケア分野の変革にチャレンジする企業です。</w:t>
      </w:r>
      <w:r w:rsidRPr="00A53B96">
        <w:rPr>
          <w:rFonts w:hint="eastAsia"/>
          <w:sz w:val="22"/>
        </w:rPr>
        <w:t>人の健康を考えサポートする専門家集団として、これまでに蓄積してきた専門性の高い技術を常に更新し、顧客・パートナー・従業員・アドバイザリー等</w:t>
      </w:r>
      <w:r>
        <w:rPr>
          <w:rFonts w:hint="eastAsia"/>
          <w:sz w:val="22"/>
        </w:rPr>
        <w:t>から幅広く学び、環境変化や顧客ニーズに柔軟に対応できるサービスを提供しています。</w:t>
      </w:r>
    </w:p>
    <w:p w14:paraId="4B75E1BD" w14:textId="7965B7E7" w:rsidR="007E69CA" w:rsidRPr="00236D94" w:rsidRDefault="00904993" w:rsidP="0077660D">
      <w:pPr>
        <w:tabs>
          <w:tab w:val="left" w:pos="7776"/>
        </w:tabs>
        <w:rPr>
          <w:sz w:val="22"/>
        </w:rPr>
      </w:pPr>
      <w:r w:rsidRPr="00500FE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6110A77" wp14:editId="0D42FDCA">
                <wp:simplePos x="0" y="0"/>
                <wp:positionH relativeFrom="margin">
                  <wp:posOffset>-141605</wp:posOffset>
                </wp:positionH>
                <wp:positionV relativeFrom="paragraph">
                  <wp:posOffset>234950</wp:posOffset>
                </wp:positionV>
                <wp:extent cx="6696710" cy="768350"/>
                <wp:effectExtent l="0" t="0" r="2794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710" cy="76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EE55C" w14:textId="77777777" w:rsidR="00904993" w:rsidRPr="00500FE5" w:rsidRDefault="00904993" w:rsidP="00904993">
                            <w:pPr>
                              <w:tabs>
                                <w:tab w:val="left" w:pos="7776"/>
                              </w:tabs>
                              <w:rPr>
                                <w:sz w:val="22"/>
                              </w:rPr>
                            </w:pP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sakurai@uhc.jp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 xml:space="preserve"> 103-0006 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東京都中央区日本橋富沢町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 xml:space="preserve">10-16 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日本橋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KK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ビル</w:t>
                            </w:r>
                            <w:r w:rsidRPr="00500FE5">
                              <w:rPr>
                                <w:rFonts w:hint="eastAsia"/>
                                <w:sz w:val="22"/>
                              </w:rPr>
                              <w:t>2F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2311EE0" w14:textId="157E09DD" w:rsidR="00616DDA" w:rsidRPr="00904993" w:rsidRDefault="00616DDA" w:rsidP="00BF4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10A77" id="正方形/長方形 5" o:spid="_x0000_s1026" style="position:absolute;left:0;text-align:left;margin-left:-11.15pt;margin-top:18.5pt;width:527.3pt;height:60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" filled="f" strokecolor="#92d050" strokeweight="1pt">
                <v:textbox>
                  <w:txbxContent>
                    <w:p w14:paraId="312EE55C" w14:textId="77777777" w:rsidR="00904993" w:rsidRPr="00500FE5" w:rsidRDefault="00904993" w:rsidP="00904993">
                      <w:pPr>
                        <w:tabs>
                          <w:tab w:val="left" w:pos="7776"/>
                        </w:tabs>
                        <w:rPr>
                          <w:sz w:val="22"/>
                        </w:rPr>
                      </w:pPr>
                      <w:r w:rsidRPr="00500FE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sakurai@uhc.jp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〒</w:t>
                      </w:r>
                      <w:r w:rsidRPr="00500FE5">
                        <w:rPr>
                          <w:rFonts w:hint="eastAsia"/>
                          <w:sz w:val="22"/>
                        </w:rPr>
                        <w:t xml:space="preserve"> 103-0006 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東京都中央区日本橋富沢町</w:t>
                      </w:r>
                      <w:r w:rsidRPr="00500FE5">
                        <w:rPr>
                          <w:rFonts w:hint="eastAsia"/>
                          <w:sz w:val="22"/>
                        </w:rPr>
                        <w:t xml:space="preserve">10-16 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日本橋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KK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ビル</w:t>
                      </w:r>
                      <w:r w:rsidRPr="00500FE5">
                        <w:rPr>
                          <w:rFonts w:hint="eastAsia"/>
                          <w:sz w:val="22"/>
                        </w:rPr>
                        <w:t>2F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32311EE0" w14:textId="157E09DD" w:rsidR="00616DDA" w:rsidRPr="00904993" w:rsidRDefault="00616DDA" w:rsidP="00BF4174"/>
                  </w:txbxContent>
                </v:textbox>
                <w10:wrap anchorx="margin"/>
              </v:rect>
            </w:pict>
          </mc:Fallback>
        </mc:AlternateContent>
      </w:r>
    </w:p>
    <w:p w14:paraId="0461E1C9" w14:textId="694AE5FB" w:rsidR="00AB0253" w:rsidRDefault="00BF4174" w:rsidP="0077660D">
      <w:pPr>
        <w:tabs>
          <w:tab w:val="left" w:pos="7776"/>
        </w:tabs>
        <w:rPr>
          <w:sz w:val="22"/>
        </w:rPr>
      </w:pPr>
      <w:r w:rsidRPr="00500FE5">
        <w:rPr>
          <w:rFonts w:hint="eastAsia"/>
          <w:sz w:val="22"/>
        </w:rPr>
        <w:t>本件に関する問い合わせ先</w:t>
      </w:r>
      <w:r w:rsidR="00472A75">
        <w:rPr>
          <w:rFonts w:hint="eastAsia"/>
          <w:sz w:val="22"/>
        </w:rPr>
        <w:t>：</w:t>
      </w:r>
    </w:p>
    <w:p w14:paraId="3A1F927E" w14:textId="3453B1ED" w:rsidR="00472A75" w:rsidRDefault="00BF4174" w:rsidP="00620855">
      <w:pPr>
        <w:tabs>
          <w:tab w:val="left" w:pos="7776"/>
        </w:tabs>
        <w:rPr>
          <w:sz w:val="22"/>
        </w:rPr>
      </w:pPr>
      <w:r w:rsidRPr="00500FE5">
        <w:rPr>
          <w:rFonts w:hint="eastAsia"/>
          <w:sz w:val="22"/>
        </w:rPr>
        <w:t>ユナイテッド・ヘルスコミュニケーション株式会社</w:t>
      </w:r>
      <w:r w:rsidR="00B803F9">
        <w:rPr>
          <w:rFonts w:hint="eastAsia"/>
          <w:sz w:val="22"/>
        </w:rPr>
        <w:t xml:space="preserve">　</w:t>
      </w:r>
      <w:r w:rsidR="00620855" w:rsidRPr="00500FE5">
        <w:rPr>
          <w:rFonts w:hint="eastAsia"/>
          <w:sz w:val="22"/>
        </w:rPr>
        <w:t>TEL</w:t>
      </w:r>
      <w:r w:rsidR="00620855" w:rsidRPr="00500FE5">
        <w:rPr>
          <w:rFonts w:hint="eastAsia"/>
          <w:sz w:val="22"/>
        </w:rPr>
        <w:t>：</w:t>
      </w:r>
      <w:r w:rsidR="00620855" w:rsidRPr="00500FE5">
        <w:rPr>
          <w:rFonts w:hint="eastAsia"/>
          <w:sz w:val="22"/>
        </w:rPr>
        <w:t>03-6661-1154</w:t>
      </w:r>
      <w:r w:rsidR="00620855" w:rsidRPr="00500FE5">
        <w:rPr>
          <w:rFonts w:hint="eastAsia"/>
          <w:sz w:val="22"/>
        </w:rPr>
        <w:t xml:space="preserve">　</w:t>
      </w:r>
      <w:r w:rsidR="00620855" w:rsidRPr="00500FE5">
        <w:rPr>
          <w:rFonts w:hint="eastAsia"/>
          <w:sz w:val="22"/>
        </w:rPr>
        <w:t>FAX</w:t>
      </w:r>
      <w:r w:rsidR="00620855" w:rsidRPr="00500FE5">
        <w:rPr>
          <w:rFonts w:hint="eastAsia"/>
          <w:sz w:val="22"/>
        </w:rPr>
        <w:t>：</w:t>
      </w:r>
      <w:r w:rsidR="00620855" w:rsidRPr="00500FE5">
        <w:rPr>
          <w:rFonts w:hint="eastAsia"/>
          <w:sz w:val="22"/>
        </w:rPr>
        <w:t>03-6661-1890</w:t>
      </w:r>
    </w:p>
    <w:p w14:paraId="707DFD55" w14:textId="2A7528C5" w:rsidR="00904993" w:rsidRPr="00500FE5" w:rsidRDefault="00AB0253" w:rsidP="00904993">
      <w:pPr>
        <w:tabs>
          <w:tab w:val="left" w:pos="7776"/>
        </w:tabs>
        <w:rPr>
          <w:sz w:val="22"/>
        </w:rPr>
      </w:pPr>
      <w:r w:rsidRPr="00500FE5">
        <w:rPr>
          <w:rFonts w:hint="eastAsia"/>
          <w:sz w:val="22"/>
        </w:rPr>
        <w:t>担当：櫻井</w:t>
      </w:r>
      <w:r w:rsidR="00904993">
        <w:rPr>
          <w:rFonts w:hint="eastAsia"/>
          <w:sz w:val="22"/>
        </w:rPr>
        <w:t xml:space="preserve">　</w:t>
      </w:r>
      <w:hyperlink r:id="rId10" w:history="1">
        <w:r w:rsidR="00BD1E32" w:rsidRPr="0032215C">
          <w:rPr>
            <w:rStyle w:val="a7"/>
            <w:rFonts w:hint="eastAsia"/>
            <w:sz w:val="22"/>
          </w:rPr>
          <w:t>sakurai@uhc.jp</w:t>
        </w:r>
      </w:hyperlink>
      <w:r w:rsidR="00BD1E32">
        <w:rPr>
          <w:rFonts w:hint="eastAsia"/>
          <w:sz w:val="22"/>
        </w:rPr>
        <w:t xml:space="preserve">　</w:t>
      </w:r>
      <w:r w:rsidR="00904993" w:rsidRPr="00500FE5">
        <w:rPr>
          <w:rFonts w:hint="eastAsia"/>
          <w:sz w:val="22"/>
        </w:rPr>
        <w:t>〒</w:t>
      </w:r>
      <w:r w:rsidR="00904993" w:rsidRPr="00500FE5">
        <w:rPr>
          <w:rFonts w:hint="eastAsia"/>
          <w:sz w:val="22"/>
        </w:rPr>
        <w:t xml:space="preserve"> 103-0006 </w:t>
      </w:r>
      <w:r w:rsidR="00904993" w:rsidRPr="00500FE5">
        <w:rPr>
          <w:rFonts w:hint="eastAsia"/>
          <w:sz w:val="22"/>
        </w:rPr>
        <w:t>東京都中央区日本橋富沢町</w:t>
      </w:r>
      <w:r w:rsidR="00904993" w:rsidRPr="00500FE5">
        <w:rPr>
          <w:rFonts w:hint="eastAsia"/>
          <w:sz w:val="22"/>
        </w:rPr>
        <w:t xml:space="preserve">10-16 </w:t>
      </w:r>
      <w:r w:rsidR="00904993" w:rsidRPr="00500FE5">
        <w:rPr>
          <w:rFonts w:hint="eastAsia"/>
          <w:sz w:val="22"/>
        </w:rPr>
        <w:t>日本橋</w:t>
      </w:r>
      <w:r w:rsidR="00904993" w:rsidRPr="00500FE5">
        <w:rPr>
          <w:rFonts w:hint="eastAsia"/>
          <w:sz w:val="22"/>
        </w:rPr>
        <w:t>KK</w:t>
      </w:r>
      <w:r w:rsidR="00904993" w:rsidRPr="00500FE5">
        <w:rPr>
          <w:rFonts w:hint="eastAsia"/>
          <w:sz w:val="22"/>
        </w:rPr>
        <w:t>ビル</w:t>
      </w:r>
      <w:r w:rsidR="00904993" w:rsidRPr="00500FE5">
        <w:rPr>
          <w:rFonts w:hint="eastAsia"/>
          <w:sz w:val="22"/>
        </w:rPr>
        <w:t>2F</w:t>
      </w:r>
      <w:r w:rsidR="00904993">
        <w:rPr>
          <w:rFonts w:hint="eastAsia"/>
          <w:sz w:val="22"/>
        </w:rPr>
        <w:t xml:space="preserve">　</w:t>
      </w:r>
    </w:p>
    <w:p w14:paraId="45D1C8C9" w14:textId="5C1705EF" w:rsidR="00904993" w:rsidRPr="00BD1E32" w:rsidRDefault="00904993" w:rsidP="00904993">
      <w:pPr>
        <w:tabs>
          <w:tab w:val="left" w:pos="7776"/>
        </w:tabs>
        <w:rPr>
          <w:color w:val="000000" w:themeColor="text1"/>
          <w:sz w:val="22"/>
        </w:rPr>
      </w:pPr>
    </w:p>
    <w:p w14:paraId="44538F60" w14:textId="77777777" w:rsidR="00904993" w:rsidRDefault="00904993" w:rsidP="00904993">
      <w:pPr>
        <w:tabs>
          <w:tab w:val="left" w:pos="7776"/>
        </w:tabs>
        <w:rPr>
          <w:color w:val="000000" w:themeColor="text1"/>
          <w:sz w:val="22"/>
        </w:rPr>
      </w:pPr>
    </w:p>
    <w:p w14:paraId="54B040B9" w14:textId="45060E42" w:rsidR="00904993" w:rsidRDefault="00904993" w:rsidP="00904993">
      <w:pPr>
        <w:tabs>
          <w:tab w:val="left" w:pos="7776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添付参考資料</w:t>
      </w:r>
    </w:p>
    <w:p w14:paraId="08AFD3CD" w14:textId="77777777" w:rsidR="00904993" w:rsidRDefault="00904993" w:rsidP="00904993">
      <w:pPr>
        <w:tabs>
          <w:tab w:val="left" w:pos="7776"/>
        </w:tabs>
        <w:rPr>
          <w:color w:val="000000" w:themeColor="text1"/>
          <w:sz w:val="22"/>
        </w:rPr>
      </w:pPr>
    </w:p>
    <w:p w14:paraId="1C1094F3" w14:textId="77777777" w:rsidR="00904993" w:rsidRDefault="00904993" w:rsidP="00904993">
      <w:pPr>
        <w:tabs>
          <w:tab w:val="left" w:pos="7776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健康企業チェックシート対応表</w:t>
      </w:r>
    </w:p>
    <w:p w14:paraId="145DE234" w14:textId="77777777" w:rsidR="00904993" w:rsidRDefault="00904993" w:rsidP="00904993">
      <w:pPr>
        <w:tabs>
          <w:tab w:val="left" w:pos="7776"/>
        </w:tabs>
        <w:rPr>
          <w:color w:val="000000" w:themeColor="text1"/>
          <w:sz w:val="22"/>
        </w:rPr>
      </w:pPr>
    </w:p>
    <w:p w14:paraId="432EDE28" w14:textId="4BD2BEF2" w:rsidR="00904993" w:rsidRPr="008E59F2" w:rsidRDefault="008E59F2" w:rsidP="00904993">
      <w:pPr>
        <w:tabs>
          <w:tab w:val="left" w:pos="7776"/>
        </w:tabs>
        <w:rPr>
          <w:color w:val="000000" w:themeColor="text1"/>
          <w:sz w:val="22"/>
        </w:rPr>
      </w:pPr>
      <w:r w:rsidRPr="008E59F2">
        <w:drawing>
          <wp:inline distT="0" distB="0" distL="0" distR="0" wp14:anchorId="14DDFF70" wp14:editId="2171EB58">
            <wp:extent cx="6175457" cy="49149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126" cy="491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3C7A2" w14:textId="79B38303" w:rsidR="00BF4174" w:rsidRPr="00500FE5" w:rsidRDefault="00BF4174" w:rsidP="0077660D">
      <w:pPr>
        <w:tabs>
          <w:tab w:val="left" w:pos="7776"/>
        </w:tabs>
        <w:rPr>
          <w:sz w:val="22"/>
        </w:rPr>
      </w:pPr>
      <w:bookmarkStart w:id="0" w:name="_GoBack"/>
      <w:bookmarkEnd w:id="0"/>
    </w:p>
    <w:sectPr w:rsidR="00BF4174" w:rsidRPr="00500FE5" w:rsidSect="00F60032">
      <w:headerReference w:type="default" r:id="rId12"/>
      <w:footerReference w:type="default" r:id="rId13"/>
      <w:pgSz w:w="11906" w:h="16838"/>
      <w:pgMar w:top="1474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19421" w14:textId="77777777" w:rsidR="004C3E38" w:rsidRDefault="004C3E38" w:rsidP="0077660D">
      <w:r>
        <w:separator/>
      </w:r>
    </w:p>
  </w:endnote>
  <w:endnote w:type="continuationSeparator" w:id="0">
    <w:p w14:paraId="0FCCAF1B" w14:textId="77777777" w:rsidR="004C3E38" w:rsidRDefault="004C3E38" w:rsidP="0077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58703"/>
      <w:docPartObj>
        <w:docPartGallery w:val="Page Numbers (Bottom of Page)"/>
        <w:docPartUnique/>
      </w:docPartObj>
    </w:sdtPr>
    <w:sdtEndPr/>
    <w:sdtContent>
      <w:p w14:paraId="5CEA7C1D" w14:textId="14EEE938" w:rsidR="000E7E61" w:rsidRDefault="000E7E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44A" w:rsidRPr="0034244A">
          <w:rPr>
            <w:noProof/>
            <w:lang w:val="ja-JP"/>
          </w:rPr>
          <w:t>3</w:t>
        </w:r>
        <w:r>
          <w:fldChar w:fldCharType="end"/>
        </w:r>
      </w:p>
    </w:sdtContent>
  </w:sdt>
  <w:p w14:paraId="63D7559D" w14:textId="77777777" w:rsidR="000E7E61" w:rsidRDefault="000E7E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F3A3A" w14:textId="77777777" w:rsidR="004C3E38" w:rsidRDefault="004C3E38" w:rsidP="0077660D">
      <w:r>
        <w:separator/>
      </w:r>
    </w:p>
  </w:footnote>
  <w:footnote w:type="continuationSeparator" w:id="0">
    <w:p w14:paraId="25725289" w14:textId="77777777" w:rsidR="004C3E38" w:rsidRDefault="004C3E38" w:rsidP="00776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7487" w14:textId="77777777" w:rsidR="00616DDA" w:rsidRDefault="00616DDA" w:rsidP="00E21CB1">
    <w:pPr>
      <w:pStyle w:val="a3"/>
      <w:jc w:val="lef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E757B61" wp14:editId="1950CCEF">
          <wp:simplePos x="0" y="0"/>
          <wp:positionH relativeFrom="column">
            <wp:posOffset>5219065</wp:posOffset>
          </wp:positionH>
          <wp:positionV relativeFrom="paragraph">
            <wp:posOffset>-304800</wp:posOffset>
          </wp:positionV>
          <wp:extent cx="1019175" cy="683032"/>
          <wp:effectExtent l="0" t="0" r="0" b="3175"/>
          <wp:wrapNone/>
          <wp:docPr id="4" name="図 4" descr="C:\Users\NEC-PCuser\AppData\Local\Microsoft\Windows\INetCache\Content.Word\002_basi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EC-PCuser\AppData\Local\Microsoft\Windows\INetCache\Content.Word\002_basic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F7BEC"/>
    <w:multiLevelType w:val="hybridMultilevel"/>
    <w:tmpl w:val="85126CE8"/>
    <w:lvl w:ilvl="0" w:tplc="951A9CF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0D"/>
    <w:rsid w:val="0000052C"/>
    <w:rsid w:val="00002490"/>
    <w:rsid w:val="00015354"/>
    <w:rsid w:val="000201B0"/>
    <w:rsid w:val="000248B8"/>
    <w:rsid w:val="00032582"/>
    <w:rsid w:val="000467CD"/>
    <w:rsid w:val="000550EF"/>
    <w:rsid w:val="00074BFC"/>
    <w:rsid w:val="00077C19"/>
    <w:rsid w:val="000937FA"/>
    <w:rsid w:val="000A7366"/>
    <w:rsid w:val="000D068A"/>
    <w:rsid w:val="000D0C4D"/>
    <w:rsid w:val="000D43F7"/>
    <w:rsid w:val="000E7E61"/>
    <w:rsid w:val="000F6E96"/>
    <w:rsid w:val="001075CC"/>
    <w:rsid w:val="001217F8"/>
    <w:rsid w:val="00143D7C"/>
    <w:rsid w:val="00150256"/>
    <w:rsid w:val="00153D6C"/>
    <w:rsid w:val="00176EA3"/>
    <w:rsid w:val="0019345B"/>
    <w:rsid w:val="00197EC5"/>
    <w:rsid w:val="001B1F17"/>
    <w:rsid w:val="001C73CC"/>
    <w:rsid w:val="001D6B1E"/>
    <w:rsid w:val="001F69A6"/>
    <w:rsid w:val="00206CCB"/>
    <w:rsid w:val="00213A08"/>
    <w:rsid w:val="0021569D"/>
    <w:rsid w:val="00224E3D"/>
    <w:rsid w:val="00225C2B"/>
    <w:rsid w:val="00236D94"/>
    <w:rsid w:val="00251A5D"/>
    <w:rsid w:val="0027382B"/>
    <w:rsid w:val="00291EF1"/>
    <w:rsid w:val="00293738"/>
    <w:rsid w:val="002A3E8C"/>
    <w:rsid w:val="002A47C8"/>
    <w:rsid w:val="002B633A"/>
    <w:rsid w:val="002C30A0"/>
    <w:rsid w:val="002D1AEF"/>
    <w:rsid w:val="002D57D7"/>
    <w:rsid w:val="002E402E"/>
    <w:rsid w:val="002E517C"/>
    <w:rsid w:val="002F138A"/>
    <w:rsid w:val="002F2E9A"/>
    <w:rsid w:val="002F38F7"/>
    <w:rsid w:val="002F6F71"/>
    <w:rsid w:val="002F7F26"/>
    <w:rsid w:val="00312997"/>
    <w:rsid w:val="003150D9"/>
    <w:rsid w:val="003160C4"/>
    <w:rsid w:val="00326E80"/>
    <w:rsid w:val="003309C6"/>
    <w:rsid w:val="00330EE1"/>
    <w:rsid w:val="003421D8"/>
    <w:rsid w:val="0034244A"/>
    <w:rsid w:val="00345147"/>
    <w:rsid w:val="003459F5"/>
    <w:rsid w:val="003615A4"/>
    <w:rsid w:val="00375A4D"/>
    <w:rsid w:val="0039050B"/>
    <w:rsid w:val="003B459E"/>
    <w:rsid w:val="003E78B0"/>
    <w:rsid w:val="003F240B"/>
    <w:rsid w:val="0043022A"/>
    <w:rsid w:val="00450C56"/>
    <w:rsid w:val="004707DC"/>
    <w:rsid w:val="00471151"/>
    <w:rsid w:val="00472A75"/>
    <w:rsid w:val="0049177F"/>
    <w:rsid w:val="00495933"/>
    <w:rsid w:val="004A08BA"/>
    <w:rsid w:val="004B00DB"/>
    <w:rsid w:val="004B3201"/>
    <w:rsid w:val="004C3E38"/>
    <w:rsid w:val="004C6A1D"/>
    <w:rsid w:val="004D53C0"/>
    <w:rsid w:val="00500FE5"/>
    <w:rsid w:val="00504A6F"/>
    <w:rsid w:val="0051435E"/>
    <w:rsid w:val="005159B2"/>
    <w:rsid w:val="0052006F"/>
    <w:rsid w:val="00520AE1"/>
    <w:rsid w:val="005236F0"/>
    <w:rsid w:val="005269AF"/>
    <w:rsid w:val="005311CD"/>
    <w:rsid w:val="005337FF"/>
    <w:rsid w:val="00543B4B"/>
    <w:rsid w:val="00543D44"/>
    <w:rsid w:val="00554ED4"/>
    <w:rsid w:val="00581160"/>
    <w:rsid w:val="005942AD"/>
    <w:rsid w:val="0059692D"/>
    <w:rsid w:val="005B26AF"/>
    <w:rsid w:val="005C1D2D"/>
    <w:rsid w:val="005C5D1C"/>
    <w:rsid w:val="005D181E"/>
    <w:rsid w:val="005D6F22"/>
    <w:rsid w:val="005D70C7"/>
    <w:rsid w:val="005E1764"/>
    <w:rsid w:val="00601EB4"/>
    <w:rsid w:val="006041BF"/>
    <w:rsid w:val="00604EE4"/>
    <w:rsid w:val="00616DDA"/>
    <w:rsid w:val="00620855"/>
    <w:rsid w:val="00622891"/>
    <w:rsid w:val="00630778"/>
    <w:rsid w:val="00641CA7"/>
    <w:rsid w:val="00652AFE"/>
    <w:rsid w:val="0067529E"/>
    <w:rsid w:val="006A37BD"/>
    <w:rsid w:val="006A6E22"/>
    <w:rsid w:val="006B200A"/>
    <w:rsid w:val="006C04EB"/>
    <w:rsid w:val="006E242C"/>
    <w:rsid w:val="006E70A1"/>
    <w:rsid w:val="00710AE0"/>
    <w:rsid w:val="00714D69"/>
    <w:rsid w:val="00731B45"/>
    <w:rsid w:val="00736DA9"/>
    <w:rsid w:val="007405DA"/>
    <w:rsid w:val="0077660D"/>
    <w:rsid w:val="00787A87"/>
    <w:rsid w:val="00792F45"/>
    <w:rsid w:val="007975FA"/>
    <w:rsid w:val="007A1C43"/>
    <w:rsid w:val="007B3E42"/>
    <w:rsid w:val="007D16E1"/>
    <w:rsid w:val="007E6936"/>
    <w:rsid w:val="007E69CA"/>
    <w:rsid w:val="007F0EE2"/>
    <w:rsid w:val="007F7136"/>
    <w:rsid w:val="008000DF"/>
    <w:rsid w:val="00803617"/>
    <w:rsid w:val="00832EAA"/>
    <w:rsid w:val="008334EE"/>
    <w:rsid w:val="00833B01"/>
    <w:rsid w:val="00847EBB"/>
    <w:rsid w:val="00856789"/>
    <w:rsid w:val="00865366"/>
    <w:rsid w:val="008663E1"/>
    <w:rsid w:val="00870F20"/>
    <w:rsid w:val="00880680"/>
    <w:rsid w:val="00880CCD"/>
    <w:rsid w:val="0089248D"/>
    <w:rsid w:val="00894179"/>
    <w:rsid w:val="008A6D93"/>
    <w:rsid w:val="008D3B52"/>
    <w:rsid w:val="008E1229"/>
    <w:rsid w:val="008E59F2"/>
    <w:rsid w:val="008F4DE0"/>
    <w:rsid w:val="00904993"/>
    <w:rsid w:val="0091304E"/>
    <w:rsid w:val="009201FE"/>
    <w:rsid w:val="00922291"/>
    <w:rsid w:val="00933368"/>
    <w:rsid w:val="00940F2F"/>
    <w:rsid w:val="0096341D"/>
    <w:rsid w:val="00982B55"/>
    <w:rsid w:val="0098537D"/>
    <w:rsid w:val="00985EFB"/>
    <w:rsid w:val="009A02B1"/>
    <w:rsid w:val="009A3235"/>
    <w:rsid w:val="009A37D1"/>
    <w:rsid w:val="009A44FF"/>
    <w:rsid w:val="009B797B"/>
    <w:rsid w:val="009B7B4A"/>
    <w:rsid w:val="009D0D6B"/>
    <w:rsid w:val="009D6096"/>
    <w:rsid w:val="009E040E"/>
    <w:rsid w:val="009F03FB"/>
    <w:rsid w:val="009F222D"/>
    <w:rsid w:val="00A13C05"/>
    <w:rsid w:val="00A26BE4"/>
    <w:rsid w:val="00A278ED"/>
    <w:rsid w:val="00A4645E"/>
    <w:rsid w:val="00A52AE6"/>
    <w:rsid w:val="00A53B96"/>
    <w:rsid w:val="00A62078"/>
    <w:rsid w:val="00A758B8"/>
    <w:rsid w:val="00A77601"/>
    <w:rsid w:val="00A80A34"/>
    <w:rsid w:val="00A85B9E"/>
    <w:rsid w:val="00A87C56"/>
    <w:rsid w:val="00A96D12"/>
    <w:rsid w:val="00A97AEB"/>
    <w:rsid w:val="00AA50F5"/>
    <w:rsid w:val="00AB0253"/>
    <w:rsid w:val="00AB467F"/>
    <w:rsid w:val="00AC1B48"/>
    <w:rsid w:val="00AC3CC6"/>
    <w:rsid w:val="00AD3C87"/>
    <w:rsid w:val="00AD54F9"/>
    <w:rsid w:val="00AE1B94"/>
    <w:rsid w:val="00AE30E1"/>
    <w:rsid w:val="00AE524F"/>
    <w:rsid w:val="00B30AB2"/>
    <w:rsid w:val="00B364A7"/>
    <w:rsid w:val="00B53A84"/>
    <w:rsid w:val="00B60562"/>
    <w:rsid w:val="00B7031F"/>
    <w:rsid w:val="00B7707C"/>
    <w:rsid w:val="00B803F9"/>
    <w:rsid w:val="00B8417C"/>
    <w:rsid w:val="00B87AC7"/>
    <w:rsid w:val="00B9118D"/>
    <w:rsid w:val="00BB1C0C"/>
    <w:rsid w:val="00BC3748"/>
    <w:rsid w:val="00BD1913"/>
    <w:rsid w:val="00BD1E32"/>
    <w:rsid w:val="00BD2310"/>
    <w:rsid w:val="00BD5434"/>
    <w:rsid w:val="00BD744C"/>
    <w:rsid w:val="00BF4174"/>
    <w:rsid w:val="00C00539"/>
    <w:rsid w:val="00C05C13"/>
    <w:rsid w:val="00C21313"/>
    <w:rsid w:val="00C216FE"/>
    <w:rsid w:val="00C27E52"/>
    <w:rsid w:val="00C35459"/>
    <w:rsid w:val="00C35E00"/>
    <w:rsid w:val="00C37EB0"/>
    <w:rsid w:val="00C4125E"/>
    <w:rsid w:val="00C7300F"/>
    <w:rsid w:val="00C7756A"/>
    <w:rsid w:val="00C81C7F"/>
    <w:rsid w:val="00C96C06"/>
    <w:rsid w:val="00CA2B68"/>
    <w:rsid w:val="00CB32E1"/>
    <w:rsid w:val="00CB7058"/>
    <w:rsid w:val="00CC69A2"/>
    <w:rsid w:val="00CE060B"/>
    <w:rsid w:val="00CF354F"/>
    <w:rsid w:val="00D043DE"/>
    <w:rsid w:val="00D2649B"/>
    <w:rsid w:val="00D26C17"/>
    <w:rsid w:val="00D45DE6"/>
    <w:rsid w:val="00D5102D"/>
    <w:rsid w:val="00D70E88"/>
    <w:rsid w:val="00D71CFD"/>
    <w:rsid w:val="00D760C0"/>
    <w:rsid w:val="00D916DA"/>
    <w:rsid w:val="00D92E9E"/>
    <w:rsid w:val="00D935EE"/>
    <w:rsid w:val="00D9479F"/>
    <w:rsid w:val="00DA2E97"/>
    <w:rsid w:val="00DA3143"/>
    <w:rsid w:val="00DA37C6"/>
    <w:rsid w:val="00DB3805"/>
    <w:rsid w:val="00DC2CAB"/>
    <w:rsid w:val="00DC5E65"/>
    <w:rsid w:val="00DD311E"/>
    <w:rsid w:val="00DD5CF7"/>
    <w:rsid w:val="00DD5F8A"/>
    <w:rsid w:val="00DF143F"/>
    <w:rsid w:val="00E21CB1"/>
    <w:rsid w:val="00E23B82"/>
    <w:rsid w:val="00E2521E"/>
    <w:rsid w:val="00E60DD1"/>
    <w:rsid w:val="00E61709"/>
    <w:rsid w:val="00E65973"/>
    <w:rsid w:val="00E93AD7"/>
    <w:rsid w:val="00EB10A8"/>
    <w:rsid w:val="00EC5EF2"/>
    <w:rsid w:val="00ED3170"/>
    <w:rsid w:val="00ED78B8"/>
    <w:rsid w:val="00EE4AEA"/>
    <w:rsid w:val="00F0671F"/>
    <w:rsid w:val="00F1121A"/>
    <w:rsid w:val="00F33D82"/>
    <w:rsid w:val="00F60032"/>
    <w:rsid w:val="00F60A95"/>
    <w:rsid w:val="00F6496C"/>
    <w:rsid w:val="00F64C81"/>
    <w:rsid w:val="00F65F80"/>
    <w:rsid w:val="00FA2C37"/>
    <w:rsid w:val="00FC3D3B"/>
    <w:rsid w:val="00FC7B69"/>
    <w:rsid w:val="00FD0376"/>
    <w:rsid w:val="00FD4E21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91837"/>
  <w15:chartTrackingRefBased/>
  <w15:docId w15:val="{253F6C47-C857-4FD5-9F73-932013BF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60D"/>
  </w:style>
  <w:style w:type="paragraph" w:styleId="a5">
    <w:name w:val="footer"/>
    <w:basedOn w:val="a"/>
    <w:link w:val="a6"/>
    <w:uiPriority w:val="99"/>
    <w:unhideWhenUsed/>
    <w:rsid w:val="00776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60D"/>
  </w:style>
  <w:style w:type="character" w:styleId="a7">
    <w:name w:val="Hyperlink"/>
    <w:basedOn w:val="a0"/>
    <w:uiPriority w:val="99"/>
    <w:unhideWhenUsed/>
    <w:rsid w:val="0062085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D609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C3C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3C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C3C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C3C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3C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C3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3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c.jp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kurai@uh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09DD-8201-4961-A587-695F2394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UHC</dc:creator>
  <cp:keywords/>
  <dc:description/>
  <cp:lastModifiedBy>UHC</cp:lastModifiedBy>
  <cp:revision>9</cp:revision>
  <cp:lastPrinted>2017-01-16T10:16:00Z</cp:lastPrinted>
  <dcterms:created xsi:type="dcterms:W3CDTF">2017-01-16T06:07:00Z</dcterms:created>
  <dcterms:modified xsi:type="dcterms:W3CDTF">2017-01-16T10:17:00Z</dcterms:modified>
</cp:coreProperties>
</file>