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6BCC1" w14:textId="6FBA20E0" w:rsidR="00C7763C" w:rsidRPr="00FF0694" w:rsidRDefault="003F240C" w:rsidP="00E37FB6">
      <w:pPr>
        <w:snapToGrid w:val="0"/>
        <w:jc w:val="right"/>
        <w:outlineLvl w:val="2"/>
        <w:rPr>
          <w:rFonts w:ascii="ＭＳ Ｐ明朝" w:eastAsia="ＭＳ Ｐ明朝" w:hAnsi="ＭＳ Ｐ明朝" w:cstheme="majorHAnsi"/>
          <w:sz w:val="21"/>
          <w:szCs w:val="21"/>
          <w:lang w:eastAsia="ja-JP"/>
        </w:rPr>
      </w:pPr>
      <w:r w:rsidRPr="00FF0694">
        <w:rPr>
          <w:rFonts w:ascii="ＭＳ Ｐ明朝" w:eastAsia="ＭＳ Ｐ明朝" w:hAnsi="ＭＳ Ｐ明朝" w:cstheme="majorHAnsi" w:hint="eastAsia"/>
          <w:sz w:val="21"/>
          <w:szCs w:val="21"/>
          <w:lang w:eastAsia="ja-JP"/>
        </w:rPr>
        <w:t>2017</w:t>
      </w:r>
      <w:r w:rsidR="00C7763C" w:rsidRPr="00FF0694">
        <w:rPr>
          <w:rFonts w:ascii="ＭＳ Ｐ明朝" w:eastAsia="ＭＳ Ｐ明朝" w:hAnsi="ＭＳ Ｐ明朝" w:cstheme="majorHAnsi"/>
          <w:sz w:val="21"/>
          <w:szCs w:val="21"/>
          <w:lang w:eastAsia="ja-JP"/>
        </w:rPr>
        <w:t>年</w:t>
      </w:r>
      <w:r w:rsidR="00140C77" w:rsidRPr="00FF0694">
        <w:rPr>
          <w:rFonts w:ascii="ＭＳ Ｐ明朝" w:eastAsia="ＭＳ Ｐ明朝" w:hAnsi="ＭＳ Ｐ明朝" w:cstheme="majorHAnsi" w:hint="eastAsia"/>
          <w:sz w:val="21"/>
          <w:szCs w:val="21"/>
          <w:lang w:eastAsia="ja-JP"/>
        </w:rPr>
        <w:t>1</w:t>
      </w:r>
      <w:r w:rsidR="00C7763C" w:rsidRPr="00FF0694">
        <w:rPr>
          <w:rFonts w:ascii="ＭＳ Ｐ明朝" w:eastAsia="ＭＳ Ｐ明朝" w:hAnsi="ＭＳ Ｐ明朝" w:cstheme="majorHAnsi"/>
          <w:sz w:val="21"/>
          <w:szCs w:val="21"/>
          <w:lang w:eastAsia="ja-JP"/>
        </w:rPr>
        <w:t>月</w:t>
      </w:r>
      <w:r w:rsidR="00F12224" w:rsidRPr="00FF0694">
        <w:rPr>
          <w:rFonts w:ascii="ＭＳ Ｐ明朝" w:eastAsia="ＭＳ Ｐ明朝" w:hAnsi="ＭＳ Ｐ明朝" w:cstheme="majorHAnsi" w:hint="eastAsia"/>
          <w:sz w:val="21"/>
          <w:szCs w:val="21"/>
          <w:lang w:eastAsia="ja-JP"/>
        </w:rPr>
        <w:t>20</w:t>
      </w:r>
      <w:r w:rsidR="00C7763C" w:rsidRPr="00FF0694">
        <w:rPr>
          <w:rFonts w:ascii="ＭＳ Ｐ明朝" w:eastAsia="ＭＳ Ｐ明朝" w:hAnsi="ＭＳ Ｐ明朝" w:cstheme="majorHAnsi"/>
          <w:sz w:val="21"/>
          <w:szCs w:val="21"/>
          <w:lang w:eastAsia="ja-JP"/>
        </w:rPr>
        <w:t>日</w:t>
      </w:r>
    </w:p>
    <w:p w14:paraId="14C5FF13" w14:textId="77777777" w:rsidR="00187D71" w:rsidRPr="00FF0694" w:rsidRDefault="00187D71" w:rsidP="00E37FB6">
      <w:pPr>
        <w:snapToGrid w:val="0"/>
        <w:jc w:val="right"/>
        <w:outlineLvl w:val="2"/>
        <w:rPr>
          <w:rFonts w:ascii="ＭＳ Ｐ明朝" w:eastAsia="ＭＳ Ｐ明朝" w:hAnsi="ＭＳ Ｐ明朝" w:cstheme="majorHAnsi"/>
          <w:sz w:val="21"/>
          <w:szCs w:val="21"/>
          <w:lang w:eastAsia="ja-JP"/>
        </w:rPr>
      </w:pPr>
    </w:p>
    <w:p w14:paraId="17D02A99" w14:textId="77777777" w:rsidR="00FA7D83" w:rsidRPr="00FF0694" w:rsidRDefault="00FA7D83" w:rsidP="00FA7D83">
      <w:pPr>
        <w:snapToGrid w:val="0"/>
        <w:ind w:right="772"/>
        <w:outlineLvl w:val="2"/>
        <w:rPr>
          <w:rFonts w:ascii="ＭＳ Ｐ明朝" w:eastAsia="ＭＳ Ｐ明朝" w:hAnsi="ＭＳ Ｐ明朝" w:cstheme="majorHAnsi"/>
          <w:sz w:val="21"/>
          <w:szCs w:val="21"/>
          <w:lang w:eastAsia="ja-JP"/>
        </w:rPr>
      </w:pPr>
      <w:r w:rsidRPr="00FF0694">
        <w:rPr>
          <w:rFonts w:ascii="ＭＳ Ｐ明朝" w:eastAsia="ＭＳ Ｐ明朝" w:hAnsi="ＭＳ Ｐ明朝" w:cstheme="majorHAnsi"/>
          <w:sz w:val="21"/>
          <w:szCs w:val="21"/>
          <w:lang w:eastAsia="ja-JP"/>
        </w:rPr>
        <w:t>報道関係各位</w:t>
      </w:r>
    </w:p>
    <w:p w14:paraId="29DE1B3B" w14:textId="77777777" w:rsidR="00E37FB6" w:rsidRPr="00FF0694" w:rsidRDefault="00E37FB6" w:rsidP="00FA7D83">
      <w:pPr>
        <w:snapToGrid w:val="0"/>
        <w:ind w:right="772"/>
        <w:outlineLvl w:val="2"/>
        <w:rPr>
          <w:rFonts w:ascii="ＭＳ Ｐ明朝" w:eastAsia="ＭＳ Ｐ明朝" w:hAnsi="ＭＳ Ｐ明朝" w:cstheme="majorHAnsi"/>
          <w:sz w:val="21"/>
          <w:szCs w:val="21"/>
          <w:lang w:eastAsia="ja-JP"/>
        </w:rPr>
      </w:pPr>
    </w:p>
    <w:p w14:paraId="3386E5EA" w14:textId="77777777" w:rsidR="002511DD" w:rsidRPr="00FF0694" w:rsidRDefault="002511DD" w:rsidP="00B65010">
      <w:pPr>
        <w:ind w:left="1" w:right="1"/>
        <w:jc w:val="center"/>
        <w:rPr>
          <w:rFonts w:ascii="ＭＳ Ｐ明朝" w:eastAsia="ＭＳ Ｐ明朝" w:hAnsi="ＭＳ Ｐ明朝"/>
          <w:szCs w:val="20"/>
          <w:lang w:eastAsia="ja-JP"/>
        </w:rPr>
      </w:pPr>
      <w:r w:rsidRPr="00FF0694">
        <w:rPr>
          <w:rFonts w:ascii="ＭＳ Ｐ明朝" w:eastAsia="ＭＳ Ｐ明朝" w:hAnsi="ＭＳ Ｐ明朝" w:hint="eastAsia"/>
          <w:szCs w:val="20"/>
          <w:lang w:eastAsia="ja-JP"/>
        </w:rPr>
        <w:t>プラントロニクス、</w:t>
      </w:r>
    </w:p>
    <w:p w14:paraId="17AF69CE" w14:textId="37461CC2" w:rsidR="002511DD" w:rsidRPr="00FF0694" w:rsidRDefault="002939CF" w:rsidP="00B65010">
      <w:pPr>
        <w:ind w:left="1" w:right="1"/>
        <w:jc w:val="center"/>
        <w:rPr>
          <w:rFonts w:ascii="ＭＳ Ｐ明朝" w:eastAsia="ＭＳ Ｐ明朝" w:hAnsi="ＭＳ Ｐ明朝"/>
          <w:szCs w:val="20"/>
          <w:lang w:eastAsia="ja-JP"/>
        </w:rPr>
      </w:pPr>
      <w:r w:rsidRPr="00FF0694">
        <w:rPr>
          <w:rFonts w:ascii="ＭＳ Ｐ明朝" w:eastAsia="ＭＳ Ｐ明朝" w:hAnsi="ＭＳ Ｐ明朝" w:hint="eastAsia"/>
          <w:szCs w:val="20"/>
          <w:lang w:eastAsia="ja-JP"/>
        </w:rPr>
        <w:t>スポーツ</w:t>
      </w:r>
      <w:r w:rsidR="003B27E3" w:rsidRPr="00FF0694">
        <w:rPr>
          <w:rFonts w:ascii="ＭＳ Ｐ明朝" w:eastAsia="ＭＳ Ｐ明朝" w:hAnsi="ＭＳ Ｐ明朝" w:hint="eastAsia"/>
          <w:szCs w:val="20"/>
          <w:lang w:eastAsia="ja-JP"/>
        </w:rPr>
        <w:t>に最適な</w:t>
      </w:r>
      <w:r w:rsidR="002511DD" w:rsidRPr="00FF0694">
        <w:rPr>
          <w:rFonts w:ascii="ＭＳ Ｐ明朝" w:eastAsia="ＭＳ Ｐ明朝" w:hAnsi="ＭＳ Ｐ明朝" w:hint="eastAsia"/>
          <w:szCs w:val="20"/>
          <w:lang w:eastAsia="ja-JP"/>
        </w:rPr>
        <w:t>Bluetooth®</w:t>
      </w:r>
      <w:r w:rsidR="006C281F" w:rsidRPr="00FF0694">
        <w:rPr>
          <w:rFonts w:ascii="ＭＳ Ｐ明朝" w:eastAsia="ＭＳ Ｐ明朝" w:hAnsi="ＭＳ Ｐ明朝" w:hint="eastAsia"/>
          <w:szCs w:val="20"/>
          <w:lang w:eastAsia="ja-JP"/>
        </w:rPr>
        <w:t>ステレオ</w:t>
      </w:r>
      <w:r w:rsidR="002511DD" w:rsidRPr="00FF0694">
        <w:rPr>
          <w:rFonts w:ascii="ＭＳ Ｐ明朝" w:eastAsia="ＭＳ Ｐ明朝" w:hAnsi="ＭＳ Ｐ明朝" w:hint="eastAsia"/>
          <w:szCs w:val="20"/>
          <w:lang w:eastAsia="ja-JP"/>
        </w:rPr>
        <w:t>ヘッドセット「</w:t>
      </w:r>
      <w:proofErr w:type="spellStart"/>
      <w:r w:rsidR="006C281F" w:rsidRPr="00FF0694">
        <w:rPr>
          <w:rFonts w:ascii="ＭＳ Ｐ明朝" w:eastAsia="ＭＳ Ｐ明朝" w:hAnsi="ＭＳ Ｐ明朝"/>
          <w:szCs w:val="20"/>
          <w:lang w:eastAsia="ja-JP"/>
        </w:rPr>
        <w:t>BackBeat</w:t>
      </w:r>
      <w:proofErr w:type="spellEnd"/>
      <w:r w:rsidR="006C281F" w:rsidRPr="00FF0694">
        <w:rPr>
          <w:rFonts w:ascii="ＭＳ Ｐ明朝" w:eastAsia="ＭＳ Ｐ明朝" w:hAnsi="ＭＳ Ｐ明朝"/>
          <w:szCs w:val="20"/>
          <w:lang w:eastAsia="ja-JP"/>
        </w:rPr>
        <w:t xml:space="preserve"> FIT</w:t>
      </w:r>
      <w:r w:rsidR="002511DD" w:rsidRPr="00FF0694">
        <w:rPr>
          <w:rFonts w:ascii="ＭＳ Ｐ明朝" w:eastAsia="ＭＳ Ｐ明朝" w:hAnsi="ＭＳ Ｐ明朝" w:hint="eastAsia"/>
          <w:szCs w:val="20"/>
          <w:lang w:eastAsia="ja-JP"/>
        </w:rPr>
        <w:t>」</w:t>
      </w:r>
    </w:p>
    <w:p w14:paraId="6E32F7B2" w14:textId="26792D9F" w:rsidR="002511DD" w:rsidRPr="00FF0694" w:rsidRDefault="002939CF" w:rsidP="00B65010">
      <w:pPr>
        <w:ind w:left="1" w:right="1"/>
        <w:jc w:val="center"/>
        <w:rPr>
          <w:rFonts w:ascii="ＭＳ Ｐ明朝" w:eastAsia="ＭＳ Ｐ明朝" w:hAnsi="ＭＳ Ｐ明朝" w:cstheme="majorHAnsi"/>
          <w:b/>
          <w:sz w:val="36"/>
          <w:szCs w:val="21"/>
          <w:lang w:eastAsia="ja-JP"/>
        </w:rPr>
      </w:pPr>
      <w:r w:rsidRPr="00FF0694">
        <w:rPr>
          <w:rFonts w:ascii="ＭＳ Ｐ明朝" w:eastAsia="ＭＳ Ｐ明朝" w:hAnsi="ＭＳ Ｐ明朝" w:hint="eastAsia"/>
          <w:szCs w:val="20"/>
          <w:lang w:eastAsia="ja-JP"/>
        </w:rPr>
        <w:t>に</w:t>
      </w:r>
      <w:r w:rsidR="006C281F" w:rsidRPr="00FF0694">
        <w:rPr>
          <w:rFonts w:ascii="ＭＳ Ｐ明朝" w:eastAsia="ＭＳ Ｐ明朝" w:hAnsi="ＭＳ Ｐ明朝" w:hint="eastAsia"/>
          <w:szCs w:val="20"/>
          <w:lang w:eastAsia="ja-JP"/>
        </w:rPr>
        <w:t>新５色の発売開始を発表</w:t>
      </w:r>
    </w:p>
    <w:p w14:paraId="48C76539" w14:textId="77777777" w:rsidR="00E37FB6" w:rsidRPr="00FF0694" w:rsidRDefault="00E37FB6" w:rsidP="002511DD">
      <w:pPr>
        <w:ind w:right="1"/>
        <w:rPr>
          <w:rFonts w:ascii="ＭＳ Ｐ明朝" w:eastAsia="ＭＳ Ｐ明朝" w:hAnsi="ＭＳ Ｐ明朝"/>
          <w:b/>
          <w:sz w:val="21"/>
          <w:szCs w:val="21"/>
          <w:lang w:eastAsia="ja-JP"/>
        </w:rPr>
      </w:pPr>
    </w:p>
    <w:p w14:paraId="23D064AE" w14:textId="2882FF73" w:rsidR="00586FCF" w:rsidRPr="00FF0694" w:rsidRDefault="00FA7D83" w:rsidP="00A863A4">
      <w:pPr>
        <w:pStyle w:val="Default"/>
        <w:spacing w:beforeLines="50" w:before="120" w:line="276" w:lineRule="auto"/>
        <w:ind w:firstLineChars="100" w:firstLine="210"/>
        <w:rPr>
          <w:rFonts w:ascii="ＭＳ Ｐ明朝" w:eastAsia="ＭＳ Ｐ明朝" w:hAnsi="ＭＳ Ｐ明朝" w:cstheme="majorHAnsi"/>
          <w:sz w:val="21"/>
          <w:szCs w:val="21"/>
          <w:lang w:eastAsia="ja-JP"/>
        </w:rPr>
      </w:pPr>
      <w:r w:rsidRPr="00FF0694">
        <w:rPr>
          <w:rFonts w:ascii="ＭＳ Ｐ明朝" w:eastAsia="ＭＳ Ｐ明朝" w:hAnsi="ＭＳ Ｐ明朝" w:cstheme="majorHAnsi"/>
          <w:sz w:val="21"/>
          <w:szCs w:val="21"/>
          <w:lang w:eastAsia="ja-JP"/>
        </w:rPr>
        <w:t>日本プラントロニクス株式会社（所在地：東京都千代田区　代表取締役社長：村田浩志）は、</w:t>
      </w:r>
      <w:r w:rsidR="00FF0694">
        <w:rPr>
          <w:rFonts w:ascii="ＭＳ Ｐ明朝" w:eastAsia="ＭＳ Ｐ明朝" w:hAnsi="ＭＳ Ｐ明朝" w:cstheme="majorHAnsi" w:hint="eastAsia"/>
          <w:sz w:val="21"/>
          <w:szCs w:val="21"/>
          <w:lang w:eastAsia="ja-JP"/>
        </w:rPr>
        <w:t>高い装着感と</w:t>
      </w:r>
      <w:r w:rsidR="00FF0694" w:rsidRPr="00FF0694">
        <w:rPr>
          <w:rFonts w:ascii="ＭＳ Ｐ明朝" w:eastAsia="ＭＳ Ｐ明朝" w:hAnsi="ＭＳ Ｐ明朝"/>
          <w:sz w:val="21"/>
          <w:szCs w:val="21"/>
          <w:lang w:eastAsia="ja-JP"/>
        </w:rPr>
        <w:t>IP57</w:t>
      </w:r>
      <w:r w:rsidR="00FF0694" w:rsidRPr="00FF0694">
        <w:rPr>
          <w:rFonts w:ascii="ＭＳ Ｐ明朝" w:eastAsia="ＭＳ Ｐ明朝" w:hAnsi="ＭＳ Ｐ明朝"/>
          <w:sz w:val="21"/>
          <w:szCs w:val="21"/>
          <w:vertAlign w:val="superscript"/>
          <w:lang w:eastAsia="ja-JP"/>
        </w:rPr>
        <w:t>*</w:t>
      </w:r>
      <w:r w:rsidR="00FF0694" w:rsidRPr="00FF0694">
        <w:rPr>
          <w:rFonts w:ascii="ＭＳ Ｐ明朝" w:eastAsia="ＭＳ Ｐ明朝" w:hAnsi="ＭＳ Ｐ明朝" w:hint="eastAsia"/>
          <w:sz w:val="21"/>
          <w:szCs w:val="21"/>
          <w:lang w:eastAsia="ja-JP"/>
        </w:rPr>
        <w:t>準拠の防塵</w:t>
      </w:r>
      <w:r w:rsidR="00FF0694">
        <w:rPr>
          <w:rFonts w:ascii="ＭＳ Ｐ明朝" w:eastAsia="ＭＳ Ｐ明朝" w:hAnsi="ＭＳ Ｐ明朝" w:hint="eastAsia"/>
          <w:sz w:val="21"/>
          <w:szCs w:val="21"/>
          <w:lang w:eastAsia="ja-JP"/>
        </w:rPr>
        <w:t>・</w:t>
      </w:r>
      <w:r w:rsidR="00FF0694" w:rsidRPr="00FF0694">
        <w:rPr>
          <w:rFonts w:ascii="ＭＳ Ｐ明朝" w:eastAsia="ＭＳ Ｐ明朝" w:hAnsi="ＭＳ Ｐ明朝" w:hint="eastAsia"/>
          <w:sz w:val="21"/>
          <w:szCs w:val="21"/>
          <w:lang w:eastAsia="ja-JP"/>
        </w:rPr>
        <w:t>防水性</w:t>
      </w:r>
      <w:r w:rsidR="00FF0694">
        <w:rPr>
          <w:rFonts w:ascii="ＭＳ Ｐ明朝" w:eastAsia="ＭＳ Ｐ明朝" w:hAnsi="ＭＳ Ｐ明朝" w:hint="eastAsia"/>
          <w:sz w:val="21"/>
          <w:szCs w:val="21"/>
          <w:lang w:eastAsia="ja-JP"/>
        </w:rPr>
        <w:t>を</w:t>
      </w:r>
      <w:r w:rsidR="002939CF" w:rsidRPr="00FF0694">
        <w:rPr>
          <w:rFonts w:ascii="ＭＳ Ｐ明朝" w:eastAsia="ＭＳ Ｐ明朝" w:hAnsi="ＭＳ Ｐ明朝" w:cstheme="majorHAnsi" w:hint="eastAsia"/>
          <w:sz w:val="21"/>
          <w:szCs w:val="21"/>
          <w:lang w:eastAsia="ja-JP"/>
        </w:rPr>
        <w:t>兼ね備えた</w:t>
      </w:r>
      <w:r w:rsidR="00C7763C" w:rsidRPr="00FF0694">
        <w:rPr>
          <w:rFonts w:ascii="ＭＳ Ｐ明朝" w:eastAsia="ＭＳ Ｐ明朝" w:hAnsi="ＭＳ Ｐ明朝" w:hint="eastAsia"/>
          <w:color w:val="auto"/>
          <w:sz w:val="21"/>
          <w:szCs w:val="21"/>
          <w:lang w:eastAsia="ja-JP"/>
        </w:rPr>
        <w:t>B</w:t>
      </w:r>
      <w:r w:rsidR="00C7763C" w:rsidRPr="00FF0694">
        <w:rPr>
          <w:rFonts w:ascii="ＭＳ Ｐ明朝" w:eastAsia="ＭＳ Ｐ明朝" w:hAnsi="ＭＳ Ｐ明朝" w:hint="eastAsia"/>
          <w:sz w:val="21"/>
          <w:szCs w:val="21"/>
          <w:lang w:eastAsia="ja-JP"/>
        </w:rPr>
        <w:t>luetooth</w:t>
      </w:r>
      <w:r w:rsidR="00C7763C" w:rsidRPr="00FF0694">
        <w:rPr>
          <w:rFonts w:ascii="ＭＳ Ｐ明朝" w:eastAsia="ＭＳ Ｐ明朝" w:hAnsi="ＭＳ Ｐ明朝"/>
          <w:b/>
          <w:sz w:val="21"/>
          <w:szCs w:val="21"/>
          <w:lang w:eastAsia="ja-JP"/>
        </w:rPr>
        <w:t>®</w:t>
      </w:r>
      <w:r w:rsidR="006743FE" w:rsidRPr="00FF0694">
        <w:rPr>
          <w:rFonts w:ascii="ＭＳ Ｐ明朝" w:eastAsia="ＭＳ Ｐ明朝" w:hAnsi="ＭＳ Ｐ明朝" w:hint="eastAsia"/>
          <w:sz w:val="21"/>
          <w:szCs w:val="21"/>
          <w:lang w:eastAsia="ja-JP"/>
        </w:rPr>
        <w:t>ヘッドセット「</w:t>
      </w:r>
      <w:proofErr w:type="spellStart"/>
      <w:r w:rsidR="003A268F" w:rsidRPr="00FF0694">
        <w:rPr>
          <w:rFonts w:ascii="ＭＳ Ｐ明朝" w:eastAsia="ＭＳ Ｐ明朝" w:hAnsi="ＭＳ Ｐ明朝"/>
          <w:sz w:val="21"/>
          <w:szCs w:val="21"/>
          <w:lang w:eastAsia="ja-JP"/>
        </w:rPr>
        <w:t>BackBeat</w:t>
      </w:r>
      <w:proofErr w:type="spellEnd"/>
      <w:r w:rsidR="003A268F" w:rsidRPr="00FF0694">
        <w:rPr>
          <w:rFonts w:ascii="ＭＳ Ｐ明朝" w:eastAsia="ＭＳ Ｐ明朝" w:hAnsi="ＭＳ Ｐ明朝"/>
          <w:sz w:val="21"/>
          <w:szCs w:val="21"/>
          <w:lang w:eastAsia="ja-JP"/>
        </w:rPr>
        <w:t xml:space="preserve"> FIT</w:t>
      </w:r>
      <w:r w:rsidR="006743FE" w:rsidRPr="00FF0694">
        <w:rPr>
          <w:rFonts w:ascii="ＭＳ Ｐ明朝" w:eastAsia="ＭＳ Ｐ明朝" w:hAnsi="ＭＳ Ｐ明朝" w:hint="eastAsia"/>
          <w:sz w:val="21"/>
          <w:szCs w:val="21"/>
          <w:lang w:eastAsia="ja-JP"/>
        </w:rPr>
        <w:t>」</w:t>
      </w:r>
      <w:r w:rsidR="003A268F" w:rsidRPr="00FF0694">
        <w:rPr>
          <w:rFonts w:ascii="ＭＳ Ｐ明朝" w:eastAsia="ＭＳ Ｐ明朝" w:hAnsi="ＭＳ Ｐ明朝"/>
          <w:sz w:val="21"/>
          <w:szCs w:val="21"/>
          <w:lang w:eastAsia="ja-JP"/>
        </w:rPr>
        <w:t>(</w:t>
      </w:r>
      <w:r w:rsidR="003A268F" w:rsidRPr="00FF0694">
        <w:rPr>
          <w:rFonts w:ascii="ＭＳ Ｐ明朝" w:eastAsia="ＭＳ Ｐ明朝" w:hAnsi="ＭＳ Ｐ明朝" w:hint="eastAsia"/>
          <w:sz w:val="21"/>
          <w:szCs w:val="21"/>
          <w:lang w:eastAsia="ja-JP"/>
        </w:rPr>
        <w:t>バックビート</w:t>
      </w:r>
      <w:r w:rsidR="00C2033F">
        <w:rPr>
          <w:rFonts w:ascii="ＭＳ Ｐ明朝" w:eastAsia="ＭＳ Ｐ明朝" w:hAnsi="ＭＳ Ｐ明朝" w:hint="eastAsia"/>
          <w:sz w:val="21"/>
          <w:szCs w:val="21"/>
          <w:lang w:eastAsia="ja-JP"/>
        </w:rPr>
        <w:t>・</w:t>
      </w:r>
      <w:r w:rsidR="003A268F" w:rsidRPr="00FF0694">
        <w:rPr>
          <w:rFonts w:ascii="ＭＳ Ｐ明朝" w:eastAsia="ＭＳ Ｐ明朝" w:hAnsi="ＭＳ Ｐ明朝" w:hint="eastAsia"/>
          <w:sz w:val="21"/>
          <w:szCs w:val="21"/>
          <w:lang w:eastAsia="ja-JP"/>
        </w:rPr>
        <w:t>フィット</w:t>
      </w:r>
      <w:r w:rsidR="003A268F" w:rsidRPr="00FF0694">
        <w:rPr>
          <w:rFonts w:ascii="ＭＳ Ｐ明朝" w:eastAsia="ＭＳ Ｐ明朝" w:hAnsi="ＭＳ Ｐ明朝"/>
          <w:sz w:val="21"/>
          <w:szCs w:val="21"/>
          <w:lang w:eastAsia="ja-JP"/>
        </w:rPr>
        <w:t>)</w:t>
      </w:r>
      <w:r w:rsidR="002939CF" w:rsidRPr="00FF0694">
        <w:rPr>
          <w:rFonts w:ascii="ＭＳ Ｐ明朝" w:eastAsia="ＭＳ Ｐ明朝" w:hAnsi="ＭＳ Ｐ明朝" w:hint="eastAsia"/>
          <w:sz w:val="21"/>
          <w:szCs w:val="21"/>
          <w:lang w:eastAsia="ja-JP"/>
        </w:rPr>
        <w:t>に</w:t>
      </w:r>
      <w:r w:rsidR="00E36A20" w:rsidRPr="00FF0694">
        <w:rPr>
          <w:rFonts w:ascii="ＭＳ Ｐ明朝" w:eastAsia="ＭＳ Ｐ明朝" w:hAnsi="ＭＳ Ｐ明朝" w:hint="eastAsia"/>
          <w:sz w:val="21"/>
          <w:szCs w:val="21"/>
          <w:lang w:eastAsia="ja-JP"/>
        </w:rPr>
        <w:t>新</w:t>
      </w:r>
      <w:r w:rsidR="002939CF" w:rsidRPr="00FF0694">
        <w:rPr>
          <w:rFonts w:ascii="ＭＳ Ｐ明朝" w:eastAsia="ＭＳ Ｐ明朝" w:hAnsi="ＭＳ Ｐ明朝" w:hint="eastAsia"/>
          <w:sz w:val="21"/>
          <w:szCs w:val="21"/>
          <w:lang w:eastAsia="ja-JP"/>
        </w:rPr>
        <w:t>しく</w:t>
      </w:r>
      <w:r w:rsidR="000570DD" w:rsidRPr="00FF0694">
        <w:rPr>
          <w:rFonts w:ascii="ＭＳ Ｐ明朝" w:eastAsia="ＭＳ Ｐ明朝" w:hAnsi="ＭＳ Ｐ明朝" w:hint="eastAsia"/>
          <w:sz w:val="21"/>
          <w:szCs w:val="21"/>
          <w:lang w:eastAsia="ja-JP"/>
        </w:rPr>
        <w:t>５色（ブルー・グレー・グリーン・ピンク・ブラック）</w:t>
      </w:r>
      <w:r w:rsidR="00884BE3" w:rsidRPr="00FF0694">
        <w:rPr>
          <w:rFonts w:ascii="ＭＳ Ｐ明朝" w:eastAsia="ＭＳ Ｐ明朝" w:hAnsi="ＭＳ Ｐ明朝" w:hint="eastAsia"/>
          <w:sz w:val="21"/>
          <w:szCs w:val="21"/>
          <w:lang w:eastAsia="ja-JP"/>
        </w:rPr>
        <w:t>を</w:t>
      </w:r>
      <w:r w:rsidR="003A268F" w:rsidRPr="00FF0694">
        <w:rPr>
          <w:rFonts w:ascii="ＭＳ Ｐ明朝" w:eastAsia="ＭＳ Ｐ明朝" w:hAnsi="ＭＳ Ｐ明朝" w:cs="Times New Roman" w:hint="eastAsia"/>
          <w:sz w:val="21"/>
          <w:szCs w:val="21"/>
          <w:lang w:eastAsia="ja-JP"/>
        </w:rPr>
        <w:t>201</w:t>
      </w:r>
      <w:r w:rsidR="003A268F" w:rsidRPr="00FF0694">
        <w:rPr>
          <w:rFonts w:ascii="ＭＳ Ｐ明朝" w:eastAsia="ＭＳ Ｐ明朝" w:hAnsi="ＭＳ Ｐ明朝" w:cs="Times New Roman"/>
          <w:sz w:val="21"/>
          <w:szCs w:val="21"/>
          <w:lang w:eastAsia="ja-JP"/>
        </w:rPr>
        <w:t>7</w:t>
      </w:r>
      <w:r w:rsidRPr="00FF0694">
        <w:rPr>
          <w:rFonts w:ascii="ＭＳ Ｐ明朝" w:eastAsia="ＭＳ Ｐ明朝" w:hAnsi="ＭＳ Ｐ明朝" w:cs="Times New Roman" w:hint="eastAsia"/>
          <w:sz w:val="21"/>
          <w:szCs w:val="21"/>
          <w:lang w:eastAsia="ja-JP"/>
        </w:rPr>
        <w:t>年</w:t>
      </w:r>
      <w:r w:rsidR="00884BE3" w:rsidRPr="00FF0694">
        <w:rPr>
          <w:rFonts w:ascii="ＭＳ Ｐ明朝" w:eastAsia="ＭＳ Ｐ明朝" w:hAnsi="ＭＳ Ｐ明朝" w:cstheme="majorHAnsi" w:hint="eastAsia"/>
          <w:sz w:val="21"/>
          <w:szCs w:val="21"/>
          <w:lang w:eastAsia="ja-JP"/>
        </w:rPr>
        <w:t>1</w:t>
      </w:r>
      <w:r w:rsidRPr="00FF0694">
        <w:rPr>
          <w:rFonts w:ascii="ＭＳ Ｐ明朝" w:eastAsia="ＭＳ Ｐ明朝" w:hAnsi="ＭＳ Ｐ明朝" w:cstheme="majorHAnsi"/>
          <w:sz w:val="21"/>
          <w:szCs w:val="21"/>
          <w:lang w:eastAsia="ja-JP"/>
        </w:rPr>
        <w:t>月</w:t>
      </w:r>
      <w:r w:rsidR="002939CF" w:rsidRPr="00FF0694">
        <w:rPr>
          <w:rFonts w:ascii="ＭＳ Ｐ明朝" w:eastAsia="ＭＳ Ｐ明朝" w:hAnsi="ＭＳ Ｐ明朝" w:cstheme="majorHAnsi" w:hint="eastAsia"/>
          <w:sz w:val="21"/>
          <w:szCs w:val="21"/>
          <w:lang w:eastAsia="ja-JP"/>
        </w:rPr>
        <w:t>27</w:t>
      </w:r>
      <w:r w:rsidRPr="00FF0694">
        <w:rPr>
          <w:rFonts w:ascii="ＭＳ Ｐ明朝" w:eastAsia="ＭＳ Ｐ明朝" w:hAnsi="ＭＳ Ｐ明朝" w:cstheme="majorHAnsi"/>
          <w:sz w:val="21"/>
          <w:szCs w:val="21"/>
          <w:lang w:eastAsia="ja-JP"/>
        </w:rPr>
        <w:t>日（</w:t>
      </w:r>
      <w:r w:rsidR="00564121" w:rsidRPr="00FF0694">
        <w:rPr>
          <w:rFonts w:ascii="ＭＳ Ｐ明朝" w:eastAsia="ＭＳ Ｐ明朝" w:hAnsi="ＭＳ Ｐ明朝" w:cstheme="majorHAnsi" w:hint="eastAsia"/>
          <w:sz w:val="21"/>
          <w:szCs w:val="21"/>
          <w:lang w:eastAsia="ja-JP"/>
        </w:rPr>
        <w:t>金</w:t>
      </w:r>
      <w:r w:rsidRPr="00FF0694">
        <w:rPr>
          <w:rFonts w:ascii="ＭＳ Ｐ明朝" w:eastAsia="ＭＳ Ｐ明朝" w:hAnsi="ＭＳ Ｐ明朝" w:cstheme="majorHAnsi"/>
          <w:sz w:val="21"/>
          <w:szCs w:val="21"/>
          <w:lang w:eastAsia="ja-JP"/>
        </w:rPr>
        <w:t>）より</w:t>
      </w:r>
      <w:r w:rsidR="00962E71" w:rsidRPr="00FF0694">
        <w:rPr>
          <w:rFonts w:ascii="ＭＳ Ｐ明朝" w:eastAsia="ＭＳ Ｐ明朝" w:hAnsi="ＭＳ Ｐ明朝" w:cstheme="majorHAnsi" w:hint="eastAsia"/>
          <w:sz w:val="21"/>
          <w:szCs w:val="21"/>
          <w:lang w:eastAsia="ja-JP"/>
        </w:rPr>
        <w:t>大手量販店</w:t>
      </w:r>
      <w:r w:rsidR="00C7763C" w:rsidRPr="00FF0694">
        <w:rPr>
          <w:rFonts w:ascii="ＭＳ Ｐ明朝" w:eastAsia="ＭＳ Ｐ明朝" w:hAnsi="ＭＳ Ｐ明朝" w:cstheme="majorHAnsi" w:hint="eastAsia"/>
          <w:sz w:val="21"/>
          <w:szCs w:val="21"/>
          <w:lang w:eastAsia="ja-JP"/>
        </w:rPr>
        <w:t>を通じて</w:t>
      </w:r>
      <w:r w:rsidRPr="00FF0694">
        <w:rPr>
          <w:rFonts w:ascii="ＭＳ Ｐ明朝" w:eastAsia="ＭＳ Ｐ明朝" w:hAnsi="ＭＳ Ｐ明朝" w:cstheme="majorHAnsi"/>
          <w:sz w:val="21"/>
          <w:szCs w:val="21"/>
          <w:lang w:eastAsia="ja-JP"/>
        </w:rPr>
        <w:t>販売</w:t>
      </w:r>
      <w:r w:rsidR="00C7763C" w:rsidRPr="00FF0694">
        <w:rPr>
          <w:rFonts w:ascii="ＭＳ Ｐ明朝" w:eastAsia="ＭＳ Ｐ明朝" w:hAnsi="ＭＳ Ｐ明朝" w:cstheme="majorHAnsi" w:hint="eastAsia"/>
          <w:sz w:val="21"/>
          <w:szCs w:val="21"/>
          <w:lang w:eastAsia="ja-JP"/>
        </w:rPr>
        <w:t>いたします。</w:t>
      </w:r>
      <w:r w:rsidR="003F5077" w:rsidRPr="00FF0694">
        <w:rPr>
          <w:rFonts w:ascii="ＭＳ Ｐ明朝" w:eastAsia="ＭＳ Ｐ明朝" w:hAnsi="ＭＳ Ｐ明朝" w:cstheme="majorHAnsi"/>
          <w:sz w:val="21"/>
          <w:szCs w:val="21"/>
          <w:lang w:eastAsia="ja-JP"/>
        </w:rPr>
        <w:br/>
      </w:r>
      <w:r w:rsidR="00586FCF" w:rsidRPr="00FF0694">
        <w:rPr>
          <w:rFonts w:ascii="ＭＳ Ｐ明朝" w:eastAsia="ＭＳ Ｐ明朝" w:hAnsi="ＭＳ Ｐ明朝" w:cstheme="majorHAnsi"/>
          <w:sz w:val="21"/>
          <w:szCs w:val="21"/>
          <w:lang w:eastAsia="ja-JP"/>
        </w:rPr>
        <w:br/>
      </w:r>
      <w:r w:rsidR="00586FCF" w:rsidRPr="00FF0694">
        <w:rPr>
          <w:rFonts w:ascii="ＭＳ Ｐ明朝" w:eastAsia="ＭＳ Ｐ明朝" w:hAnsi="ＭＳ Ｐ明朝" w:cstheme="majorHAnsi" w:hint="eastAsia"/>
          <w:szCs w:val="21"/>
          <w:lang w:eastAsia="ja-JP"/>
        </w:rPr>
        <w:t>▼</w:t>
      </w:r>
      <w:proofErr w:type="spellStart"/>
      <w:r w:rsidR="000570DD" w:rsidRPr="00FF0694">
        <w:rPr>
          <w:rFonts w:ascii="ＭＳ Ｐ明朝" w:eastAsia="ＭＳ Ｐ明朝" w:hAnsi="ＭＳ Ｐ明朝" w:cstheme="majorHAnsi"/>
          <w:szCs w:val="21"/>
          <w:lang w:eastAsia="ja-JP"/>
        </w:rPr>
        <w:t>BackBeat</w:t>
      </w:r>
      <w:proofErr w:type="spellEnd"/>
      <w:r w:rsidR="000570DD" w:rsidRPr="00FF0694">
        <w:rPr>
          <w:rFonts w:ascii="ＭＳ Ｐ明朝" w:eastAsia="ＭＳ Ｐ明朝" w:hAnsi="ＭＳ Ｐ明朝" w:cstheme="majorHAnsi"/>
          <w:szCs w:val="21"/>
          <w:lang w:eastAsia="ja-JP"/>
        </w:rPr>
        <w:t xml:space="preserve"> FIT</w:t>
      </w:r>
    </w:p>
    <w:p w14:paraId="42A2DA9E" w14:textId="22589BC5" w:rsidR="00F24143" w:rsidRPr="00FF0694" w:rsidRDefault="003565B6" w:rsidP="00823612">
      <w:pPr>
        <w:pStyle w:val="Default"/>
        <w:spacing w:beforeLines="50" w:before="120" w:line="276" w:lineRule="auto"/>
        <w:rPr>
          <w:rFonts w:ascii="ＭＳ Ｐ明朝" w:eastAsia="ＭＳ Ｐ明朝" w:hAnsi="ＭＳ Ｐ明朝" w:cstheme="majorHAnsi"/>
          <w:sz w:val="21"/>
          <w:szCs w:val="21"/>
          <w:lang w:eastAsia="ja-JP"/>
        </w:rPr>
      </w:pPr>
      <w:r w:rsidRPr="00FF0694">
        <w:rPr>
          <w:rFonts w:ascii="ＭＳ Ｐ明朝" w:eastAsia="ＭＳ Ｐ明朝" w:hAnsi="ＭＳ Ｐ明朝" w:cstheme="majorHAnsi" w:hint="eastAsia"/>
          <w:sz w:val="21"/>
          <w:szCs w:val="21"/>
          <w:lang w:eastAsia="ja-JP"/>
        </w:rPr>
        <w:t>ランニング</w:t>
      </w:r>
      <w:r w:rsidR="002939CF" w:rsidRPr="00FF0694">
        <w:rPr>
          <w:rFonts w:ascii="ＭＳ Ｐ明朝" w:eastAsia="ＭＳ Ｐ明朝" w:hAnsi="ＭＳ Ｐ明朝" w:cstheme="majorHAnsi" w:hint="eastAsia"/>
          <w:sz w:val="21"/>
          <w:szCs w:val="21"/>
          <w:lang w:eastAsia="ja-JP"/>
        </w:rPr>
        <w:t>、ウォーキング、フィットネスや</w:t>
      </w:r>
      <w:r w:rsidRPr="00FF0694">
        <w:rPr>
          <w:rFonts w:ascii="ＭＳ Ｐ明朝" w:eastAsia="ＭＳ Ｐ明朝" w:hAnsi="ＭＳ Ｐ明朝" w:cstheme="majorHAnsi" w:hint="eastAsia"/>
          <w:sz w:val="21"/>
          <w:szCs w:val="21"/>
          <w:lang w:eastAsia="ja-JP"/>
        </w:rPr>
        <w:t>ワークアウト</w:t>
      </w:r>
      <w:r w:rsidR="002939CF" w:rsidRPr="00FF0694">
        <w:rPr>
          <w:rFonts w:ascii="ＭＳ Ｐ明朝" w:eastAsia="ＭＳ Ｐ明朝" w:hAnsi="ＭＳ Ｐ明朝" w:cstheme="majorHAnsi" w:hint="eastAsia"/>
          <w:sz w:val="21"/>
          <w:szCs w:val="21"/>
          <w:lang w:eastAsia="ja-JP"/>
        </w:rPr>
        <w:t>の</w:t>
      </w:r>
      <w:r w:rsidRPr="00FF0694">
        <w:rPr>
          <w:rFonts w:ascii="ＭＳ Ｐ明朝" w:eastAsia="ＭＳ Ｐ明朝" w:hAnsi="ＭＳ Ｐ明朝" w:cstheme="majorHAnsi" w:hint="eastAsia"/>
          <w:sz w:val="21"/>
          <w:szCs w:val="21"/>
          <w:lang w:eastAsia="ja-JP"/>
        </w:rPr>
        <w:t>時など</w:t>
      </w:r>
      <w:r w:rsidR="002939CF" w:rsidRPr="00FF0694">
        <w:rPr>
          <w:rFonts w:ascii="ＭＳ Ｐ明朝" w:eastAsia="ＭＳ Ｐ明朝" w:hAnsi="ＭＳ Ｐ明朝" w:cstheme="majorHAnsi" w:hint="eastAsia"/>
          <w:sz w:val="21"/>
          <w:szCs w:val="21"/>
          <w:lang w:eastAsia="ja-JP"/>
        </w:rPr>
        <w:t>、</w:t>
      </w:r>
      <w:r w:rsidRPr="00FF0694">
        <w:rPr>
          <w:rFonts w:ascii="ＭＳ Ｐ明朝" w:eastAsia="ＭＳ Ｐ明朝" w:hAnsi="ＭＳ Ｐ明朝" w:cstheme="majorHAnsi" w:hint="eastAsia"/>
          <w:sz w:val="21"/>
          <w:szCs w:val="21"/>
          <w:lang w:eastAsia="ja-JP"/>
        </w:rPr>
        <w:t>アクティブなシーンで活躍する</w:t>
      </w:r>
      <w:r w:rsidR="00BC64E0" w:rsidRPr="00FF0694">
        <w:rPr>
          <w:rFonts w:ascii="ＭＳ Ｐ明朝" w:eastAsia="ＭＳ Ｐ明朝" w:hAnsi="ＭＳ Ｐ明朝" w:hint="eastAsia"/>
          <w:color w:val="auto"/>
          <w:sz w:val="21"/>
          <w:szCs w:val="21"/>
          <w:lang w:eastAsia="ja-JP"/>
        </w:rPr>
        <w:t>B</w:t>
      </w:r>
      <w:r w:rsidR="00BC64E0" w:rsidRPr="00FF0694">
        <w:rPr>
          <w:rFonts w:ascii="ＭＳ Ｐ明朝" w:eastAsia="ＭＳ Ｐ明朝" w:hAnsi="ＭＳ Ｐ明朝" w:hint="eastAsia"/>
          <w:sz w:val="21"/>
          <w:szCs w:val="21"/>
          <w:lang w:eastAsia="ja-JP"/>
        </w:rPr>
        <w:t>luetooth</w:t>
      </w:r>
      <w:r w:rsidR="00BC64E0" w:rsidRPr="00FF0694">
        <w:rPr>
          <w:rFonts w:ascii="ＭＳ Ｐ明朝" w:eastAsia="ＭＳ Ｐ明朝" w:hAnsi="ＭＳ Ｐ明朝"/>
          <w:b/>
          <w:sz w:val="21"/>
          <w:szCs w:val="21"/>
          <w:lang w:eastAsia="ja-JP"/>
        </w:rPr>
        <w:t>®</w:t>
      </w:r>
      <w:r w:rsidR="00BC64E0" w:rsidRPr="00FF0694">
        <w:rPr>
          <w:rFonts w:ascii="ＭＳ Ｐ明朝" w:eastAsia="ＭＳ Ｐ明朝" w:hAnsi="ＭＳ Ｐ明朝" w:hint="eastAsia"/>
          <w:sz w:val="21"/>
          <w:szCs w:val="21"/>
          <w:lang w:eastAsia="ja-JP"/>
        </w:rPr>
        <w:t>ヘッドセット</w:t>
      </w:r>
      <w:r w:rsidRPr="00FF0694">
        <w:rPr>
          <w:rFonts w:ascii="ＭＳ Ｐ明朝" w:eastAsia="ＭＳ Ｐ明朝" w:hAnsi="ＭＳ Ｐ明朝" w:hint="eastAsia"/>
          <w:sz w:val="21"/>
          <w:szCs w:val="21"/>
          <w:lang w:eastAsia="ja-JP"/>
        </w:rPr>
        <w:t>「</w:t>
      </w:r>
      <w:proofErr w:type="spellStart"/>
      <w:r w:rsidRPr="00FF0694">
        <w:rPr>
          <w:rFonts w:ascii="ＭＳ Ｐ明朝" w:eastAsia="ＭＳ Ｐ明朝" w:hAnsi="ＭＳ Ｐ明朝"/>
          <w:sz w:val="21"/>
          <w:szCs w:val="21"/>
          <w:lang w:eastAsia="ja-JP"/>
        </w:rPr>
        <w:t>BackBeat</w:t>
      </w:r>
      <w:proofErr w:type="spellEnd"/>
      <w:r w:rsidRPr="00FF0694">
        <w:rPr>
          <w:rFonts w:ascii="ＭＳ Ｐ明朝" w:eastAsia="ＭＳ Ｐ明朝" w:hAnsi="ＭＳ Ｐ明朝"/>
          <w:sz w:val="21"/>
          <w:szCs w:val="21"/>
          <w:lang w:eastAsia="ja-JP"/>
        </w:rPr>
        <w:t xml:space="preserve"> FIT</w:t>
      </w:r>
      <w:r w:rsidRPr="00FF0694">
        <w:rPr>
          <w:rFonts w:ascii="ＭＳ Ｐ明朝" w:eastAsia="ＭＳ Ｐ明朝" w:hAnsi="ＭＳ Ｐ明朝" w:hint="eastAsia"/>
          <w:sz w:val="21"/>
          <w:szCs w:val="21"/>
          <w:lang w:eastAsia="ja-JP"/>
        </w:rPr>
        <w:t>」は、</w:t>
      </w:r>
      <w:r w:rsidR="00F90FDA" w:rsidRPr="00FF0694">
        <w:rPr>
          <w:rFonts w:ascii="ＭＳ Ｐ明朝" w:eastAsia="ＭＳ Ｐ明朝" w:hAnsi="ＭＳ Ｐ明朝" w:hint="eastAsia"/>
          <w:sz w:val="21"/>
          <w:szCs w:val="21"/>
          <w:lang w:eastAsia="ja-JP"/>
        </w:rPr>
        <w:t>これまでのモデルの</w:t>
      </w:r>
      <w:r w:rsidR="002939CF" w:rsidRPr="00FF0694">
        <w:rPr>
          <w:rFonts w:ascii="ＭＳ Ｐ明朝" w:eastAsia="ＭＳ Ｐ明朝" w:hAnsi="ＭＳ Ｐ明朝" w:hint="eastAsia"/>
          <w:sz w:val="21"/>
          <w:szCs w:val="21"/>
          <w:lang w:eastAsia="ja-JP"/>
        </w:rPr>
        <w:t>快適な装着感、</w:t>
      </w:r>
      <w:r w:rsidR="00F90FDA" w:rsidRPr="00FF0694">
        <w:rPr>
          <w:rFonts w:ascii="ＭＳ Ｐ明朝" w:eastAsia="ＭＳ Ｐ明朝" w:hAnsi="ＭＳ Ｐ明朝" w:hint="eastAsia"/>
          <w:sz w:val="21"/>
          <w:szCs w:val="21"/>
          <w:lang w:eastAsia="ja-JP"/>
        </w:rPr>
        <w:t>臨場感あふれるサウンド</w:t>
      </w:r>
      <w:r w:rsidR="002939CF" w:rsidRPr="00FF0694">
        <w:rPr>
          <w:rFonts w:ascii="ＭＳ Ｐ明朝" w:eastAsia="ＭＳ Ｐ明朝" w:hAnsi="ＭＳ Ｐ明朝" w:hint="eastAsia"/>
          <w:sz w:val="21"/>
          <w:szCs w:val="21"/>
          <w:lang w:eastAsia="ja-JP"/>
        </w:rPr>
        <w:t>や</w:t>
      </w:r>
      <w:r w:rsidR="002939CF" w:rsidRPr="00FF0694">
        <w:rPr>
          <w:rFonts w:ascii="ＭＳ Ｐ明朝" w:eastAsia="ＭＳ Ｐ明朝" w:hAnsi="ＭＳ Ｐ明朝"/>
          <w:sz w:val="21"/>
          <w:szCs w:val="21"/>
          <w:lang w:eastAsia="ja-JP"/>
        </w:rPr>
        <w:t>IP57</w:t>
      </w:r>
      <w:r w:rsidR="002939CF" w:rsidRPr="00FF0694">
        <w:rPr>
          <w:rFonts w:ascii="ＭＳ Ｐ明朝" w:eastAsia="ＭＳ Ｐ明朝" w:hAnsi="ＭＳ Ｐ明朝"/>
          <w:sz w:val="21"/>
          <w:szCs w:val="21"/>
          <w:vertAlign w:val="superscript"/>
          <w:lang w:eastAsia="ja-JP"/>
        </w:rPr>
        <w:t>*</w:t>
      </w:r>
      <w:r w:rsidR="002939CF" w:rsidRPr="00FF0694">
        <w:rPr>
          <w:rFonts w:ascii="ＭＳ Ｐ明朝" w:eastAsia="ＭＳ Ｐ明朝" w:hAnsi="ＭＳ Ｐ明朝" w:hint="eastAsia"/>
          <w:sz w:val="21"/>
          <w:szCs w:val="21"/>
          <w:lang w:eastAsia="ja-JP"/>
        </w:rPr>
        <w:t>準拠の防塵・</w:t>
      </w:r>
      <w:r w:rsidR="00F30C74" w:rsidRPr="00FF0694">
        <w:rPr>
          <w:rFonts w:ascii="ＭＳ Ｐ明朝" w:eastAsia="ＭＳ Ｐ明朝" w:hAnsi="ＭＳ Ｐ明朝" w:hint="eastAsia"/>
          <w:sz w:val="21"/>
          <w:szCs w:val="21"/>
          <w:lang w:eastAsia="ja-JP"/>
        </w:rPr>
        <w:t>防水性</w:t>
      </w:r>
      <w:r w:rsidR="00F90FDA" w:rsidRPr="00FF0694">
        <w:rPr>
          <w:rFonts w:ascii="ＭＳ Ｐ明朝" w:eastAsia="ＭＳ Ｐ明朝" w:hAnsi="ＭＳ Ｐ明朝" w:hint="eastAsia"/>
          <w:sz w:val="21"/>
          <w:szCs w:val="21"/>
          <w:lang w:eastAsia="ja-JP"/>
        </w:rPr>
        <w:t>はそのままに、</w:t>
      </w:r>
      <w:r w:rsidR="00F30C74" w:rsidRPr="00FF0694">
        <w:rPr>
          <w:rFonts w:ascii="ＭＳ Ｐ明朝" w:eastAsia="ＭＳ Ｐ明朝" w:hAnsi="ＭＳ Ｐ明朝" w:hint="eastAsia"/>
          <w:sz w:val="21"/>
          <w:szCs w:val="21"/>
          <w:lang w:eastAsia="ja-JP"/>
        </w:rPr>
        <w:t>音声通知機能の日本語対応と</w:t>
      </w:r>
      <w:r w:rsidR="002939CF" w:rsidRPr="00FF0694">
        <w:rPr>
          <w:rFonts w:ascii="ＭＳ Ｐ明朝" w:eastAsia="ＭＳ Ｐ明朝" w:hAnsi="ＭＳ Ｐ明朝" w:hint="eastAsia"/>
          <w:sz w:val="21"/>
          <w:szCs w:val="21"/>
          <w:lang w:eastAsia="ja-JP"/>
        </w:rPr>
        <w:t>色のバリエーション</w:t>
      </w:r>
      <w:r w:rsidR="009406B8" w:rsidRPr="00FF0694">
        <w:rPr>
          <w:rFonts w:ascii="ＭＳ Ｐ明朝" w:eastAsia="ＭＳ Ｐ明朝" w:hAnsi="ＭＳ Ｐ明朝" w:hint="eastAsia"/>
          <w:sz w:val="21"/>
          <w:szCs w:val="21"/>
          <w:lang w:eastAsia="ja-JP"/>
        </w:rPr>
        <w:t>を5色</w:t>
      </w:r>
      <w:r w:rsidR="00FF0694">
        <w:rPr>
          <w:rFonts w:ascii="ＭＳ Ｐ明朝" w:eastAsia="ＭＳ Ｐ明朝" w:hAnsi="ＭＳ Ｐ明朝" w:hint="eastAsia"/>
          <w:sz w:val="21"/>
          <w:szCs w:val="21"/>
          <w:lang w:eastAsia="ja-JP"/>
        </w:rPr>
        <w:t>展開</w:t>
      </w:r>
      <w:r w:rsidR="009406B8" w:rsidRPr="00FF0694">
        <w:rPr>
          <w:rFonts w:ascii="ＭＳ Ｐ明朝" w:eastAsia="ＭＳ Ｐ明朝" w:hAnsi="ＭＳ Ｐ明朝" w:hint="eastAsia"/>
          <w:sz w:val="21"/>
          <w:szCs w:val="21"/>
          <w:lang w:eastAsia="ja-JP"/>
        </w:rPr>
        <w:t>（</w:t>
      </w:r>
      <w:r w:rsidR="002939CF" w:rsidRPr="00FF0694">
        <w:rPr>
          <w:rFonts w:ascii="ＭＳ Ｐ明朝" w:eastAsia="ＭＳ Ｐ明朝" w:hAnsi="ＭＳ Ｐ明朝" w:hint="eastAsia"/>
          <w:sz w:val="21"/>
          <w:szCs w:val="21"/>
          <w:lang w:eastAsia="ja-JP"/>
        </w:rPr>
        <w:t>ブルー・グレー・グリーン・ピンク・ブラック</w:t>
      </w:r>
      <w:r w:rsidR="009406B8" w:rsidRPr="00FF0694">
        <w:rPr>
          <w:rFonts w:ascii="ＭＳ Ｐ明朝" w:eastAsia="ＭＳ Ｐ明朝" w:hAnsi="ＭＳ Ｐ明朝" w:hint="eastAsia"/>
          <w:sz w:val="21"/>
          <w:szCs w:val="21"/>
          <w:lang w:eastAsia="ja-JP"/>
        </w:rPr>
        <w:t>）する</w:t>
      </w:r>
      <w:r w:rsidR="00F30C74" w:rsidRPr="00FF0694">
        <w:rPr>
          <w:rFonts w:ascii="ＭＳ Ｐ明朝" w:eastAsia="ＭＳ Ｐ明朝" w:hAnsi="ＭＳ Ｐ明朝" w:hint="eastAsia"/>
          <w:sz w:val="21"/>
          <w:szCs w:val="21"/>
          <w:lang w:eastAsia="ja-JP"/>
        </w:rPr>
        <w:t>ことで、</w:t>
      </w:r>
      <w:r w:rsidR="0028443F" w:rsidRPr="00FF0694">
        <w:rPr>
          <w:rFonts w:ascii="ＭＳ Ｐ明朝" w:eastAsia="ＭＳ Ｐ明朝" w:hAnsi="ＭＳ Ｐ明朝" w:hint="eastAsia"/>
          <w:sz w:val="21"/>
          <w:szCs w:val="21"/>
          <w:lang w:eastAsia="ja-JP"/>
        </w:rPr>
        <w:t>よりお客様にとって</w:t>
      </w:r>
      <w:r w:rsidR="009406B8" w:rsidRPr="00FF0694">
        <w:rPr>
          <w:rFonts w:ascii="ＭＳ Ｐ明朝" w:eastAsia="ＭＳ Ｐ明朝" w:hAnsi="ＭＳ Ｐ明朝" w:hint="eastAsia"/>
          <w:sz w:val="21"/>
          <w:szCs w:val="21"/>
          <w:lang w:eastAsia="ja-JP"/>
        </w:rPr>
        <w:t>ヘッドセット使用時の</w:t>
      </w:r>
      <w:r w:rsidR="00F30C74" w:rsidRPr="00FF0694">
        <w:rPr>
          <w:rFonts w:ascii="ＭＳ Ｐ明朝" w:eastAsia="ＭＳ Ｐ明朝" w:hAnsi="ＭＳ Ｐ明朝" w:hint="eastAsia"/>
          <w:sz w:val="21"/>
          <w:szCs w:val="21"/>
          <w:lang w:eastAsia="ja-JP"/>
        </w:rPr>
        <w:t>利便性</w:t>
      </w:r>
      <w:r w:rsidR="0028443F" w:rsidRPr="00FF0694">
        <w:rPr>
          <w:rFonts w:ascii="ＭＳ Ｐ明朝" w:eastAsia="ＭＳ Ｐ明朝" w:hAnsi="ＭＳ Ｐ明朝" w:hint="eastAsia"/>
          <w:sz w:val="21"/>
          <w:szCs w:val="21"/>
          <w:lang w:eastAsia="ja-JP"/>
        </w:rPr>
        <w:t>向上</w:t>
      </w:r>
      <w:r w:rsidR="00F30C74" w:rsidRPr="00FF0694">
        <w:rPr>
          <w:rFonts w:ascii="ＭＳ Ｐ明朝" w:eastAsia="ＭＳ Ｐ明朝" w:hAnsi="ＭＳ Ｐ明朝" w:hint="eastAsia"/>
          <w:sz w:val="21"/>
          <w:szCs w:val="21"/>
          <w:lang w:eastAsia="ja-JP"/>
        </w:rPr>
        <w:t>と</w:t>
      </w:r>
      <w:r w:rsidR="0028443F" w:rsidRPr="00FF0694">
        <w:rPr>
          <w:rFonts w:ascii="ＭＳ Ｐ明朝" w:eastAsia="ＭＳ Ｐ明朝" w:hAnsi="ＭＳ Ｐ明朝" w:hint="eastAsia"/>
          <w:sz w:val="21"/>
          <w:szCs w:val="21"/>
          <w:lang w:eastAsia="ja-JP"/>
        </w:rPr>
        <w:t>色の</w:t>
      </w:r>
      <w:r w:rsidR="00F30C74" w:rsidRPr="00FF0694">
        <w:rPr>
          <w:rFonts w:ascii="ＭＳ Ｐ明朝" w:eastAsia="ＭＳ Ｐ明朝" w:hAnsi="ＭＳ Ｐ明朝" w:hint="eastAsia"/>
          <w:sz w:val="21"/>
          <w:szCs w:val="21"/>
          <w:lang w:eastAsia="ja-JP"/>
        </w:rPr>
        <w:t>選択肢が</w:t>
      </w:r>
      <w:r w:rsidR="0028443F" w:rsidRPr="00FF0694">
        <w:rPr>
          <w:rFonts w:ascii="ＭＳ Ｐ明朝" w:eastAsia="ＭＳ Ｐ明朝" w:hAnsi="ＭＳ Ｐ明朝" w:hint="eastAsia"/>
          <w:sz w:val="21"/>
          <w:szCs w:val="21"/>
          <w:lang w:eastAsia="ja-JP"/>
        </w:rPr>
        <w:t>増えました。</w:t>
      </w:r>
      <w:r w:rsidR="002939CF" w:rsidRPr="00FF0694">
        <w:rPr>
          <w:rFonts w:ascii="ＭＳ Ｐ明朝" w:eastAsia="ＭＳ Ｐ明朝" w:hAnsi="ＭＳ Ｐ明朝" w:hint="eastAsia"/>
          <w:sz w:val="21"/>
          <w:szCs w:val="21"/>
          <w:lang w:eastAsia="ja-JP"/>
        </w:rPr>
        <w:t xml:space="preserve">　</w:t>
      </w:r>
      <w:r w:rsidR="00F24143" w:rsidRPr="00FF0694">
        <w:rPr>
          <w:rFonts w:ascii="ＭＳ Ｐ明朝" w:eastAsia="ＭＳ Ｐ明朝" w:hAnsi="ＭＳ Ｐ明朝"/>
          <w:sz w:val="21"/>
          <w:szCs w:val="21"/>
          <w:lang w:eastAsia="ja-JP"/>
        </w:rPr>
        <w:t>*</w:t>
      </w:r>
      <w:r w:rsidR="00F24143" w:rsidRPr="00FF0694">
        <w:rPr>
          <w:rFonts w:ascii="ＭＳ Ｐ明朝" w:eastAsia="ＭＳ Ｐ明朝" w:hAnsi="ＭＳ Ｐ明朝" w:hint="eastAsia"/>
          <w:sz w:val="21"/>
          <w:szCs w:val="21"/>
          <w:lang w:eastAsia="ja-JP"/>
        </w:rPr>
        <w:t>最大約１</w:t>
      </w:r>
      <w:r w:rsidR="00F24143" w:rsidRPr="00FF0694">
        <w:rPr>
          <w:rFonts w:ascii="ＭＳ Ｐ明朝" w:eastAsia="ＭＳ Ｐ明朝" w:hAnsi="ＭＳ Ｐ明朝"/>
          <w:sz w:val="21"/>
          <w:szCs w:val="21"/>
          <w:lang w:eastAsia="ja-JP"/>
        </w:rPr>
        <w:t>m</w:t>
      </w:r>
      <w:r w:rsidR="00F24143" w:rsidRPr="00FF0694">
        <w:rPr>
          <w:rFonts w:ascii="ＭＳ Ｐ明朝" w:eastAsia="ＭＳ Ｐ明朝" w:hAnsi="ＭＳ Ｐ明朝" w:hint="eastAsia"/>
          <w:sz w:val="21"/>
          <w:szCs w:val="21"/>
          <w:lang w:eastAsia="ja-JP"/>
        </w:rPr>
        <w:t>の深さの真水の中で30分間の防水に対応。</w:t>
      </w:r>
    </w:p>
    <w:p w14:paraId="73C31DC4" w14:textId="7A102CA0" w:rsidR="00A0202C" w:rsidRPr="00FF0694" w:rsidRDefault="00625BF2" w:rsidP="00564121">
      <w:pPr>
        <w:widowControl w:val="0"/>
        <w:spacing w:line="276" w:lineRule="auto"/>
        <w:jc w:val="center"/>
        <w:rPr>
          <w:rFonts w:ascii="ＭＳ Ｐ明朝" w:eastAsia="ＭＳ Ｐ明朝" w:hAnsi="ＭＳ Ｐ明朝" w:cstheme="majorHAnsi"/>
          <w:b/>
          <w:sz w:val="21"/>
          <w:szCs w:val="21"/>
          <w:lang w:eastAsia="ja-JP"/>
        </w:rPr>
      </w:pPr>
      <w:r w:rsidRPr="00FF0694">
        <w:rPr>
          <w:rFonts w:ascii="ＭＳ Ｐ明朝" w:eastAsia="ＭＳ Ｐ明朝" w:hAnsi="ＭＳ Ｐ明朝" w:cstheme="majorHAnsi"/>
          <w:b/>
          <w:noProof/>
          <w:sz w:val="21"/>
          <w:szCs w:val="21"/>
          <w:lang w:eastAsia="ja-JP"/>
        </w:rPr>
        <w:drawing>
          <wp:inline distT="0" distB="0" distL="0" distR="0" wp14:anchorId="7ADFDF93" wp14:editId="1EB988E5">
            <wp:extent cx="2447787" cy="1574800"/>
            <wp:effectExtent l="0" t="0" r="0" b="6350"/>
            <wp:docPr id="2" name="図 2" descr="スクリーンショット%202017-01-10%201.3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クリーンショット%202017-01-10%201.34.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359" cy="1593182"/>
                    </a:xfrm>
                    <a:prstGeom prst="rect">
                      <a:avLst/>
                    </a:prstGeom>
                    <a:noFill/>
                    <a:ln>
                      <a:noFill/>
                    </a:ln>
                  </pic:spPr>
                </pic:pic>
              </a:graphicData>
            </a:graphic>
          </wp:inline>
        </w:drawing>
      </w:r>
      <w:r w:rsidR="00A0202C" w:rsidRPr="00FF0694">
        <w:rPr>
          <w:rFonts w:ascii="ＭＳ Ｐ明朝" w:eastAsia="ＭＳ Ｐ明朝" w:hAnsi="ＭＳ Ｐ明朝" w:cstheme="majorHAnsi" w:hint="eastAsia"/>
          <w:b/>
          <w:noProof/>
          <w:sz w:val="21"/>
          <w:szCs w:val="21"/>
          <w:lang w:eastAsia="ja-JP"/>
        </w:rPr>
        <w:drawing>
          <wp:inline distT="0" distB="0" distL="0" distR="0" wp14:anchorId="5392596E" wp14:editId="2F09D3C2">
            <wp:extent cx="2670781" cy="1581150"/>
            <wp:effectExtent l="0" t="0" r="0" b="0"/>
            <wp:docPr id="5" name="図 5" descr="スクリーンショット%202017-01-10%201.4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スクリーンショット%202017-01-10%201.40.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380" cy="1596897"/>
                    </a:xfrm>
                    <a:prstGeom prst="rect">
                      <a:avLst/>
                    </a:prstGeom>
                    <a:noFill/>
                    <a:ln>
                      <a:noFill/>
                    </a:ln>
                  </pic:spPr>
                </pic:pic>
              </a:graphicData>
            </a:graphic>
          </wp:inline>
        </w:drawing>
      </w:r>
    </w:p>
    <w:p w14:paraId="657B8297" w14:textId="32BB4B5C" w:rsidR="00A0202C" w:rsidRPr="00FF0694" w:rsidRDefault="00A0202C" w:rsidP="00564121">
      <w:pPr>
        <w:widowControl w:val="0"/>
        <w:spacing w:line="276" w:lineRule="auto"/>
        <w:jc w:val="center"/>
        <w:rPr>
          <w:rFonts w:ascii="ＭＳ Ｐ明朝" w:eastAsia="ＭＳ Ｐ明朝" w:hAnsi="ＭＳ Ｐ明朝" w:cstheme="majorHAnsi"/>
          <w:b/>
          <w:sz w:val="21"/>
          <w:szCs w:val="21"/>
          <w:lang w:eastAsia="ja-JP"/>
        </w:rPr>
      </w:pPr>
      <w:r w:rsidRPr="00FF0694">
        <w:rPr>
          <w:rFonts w:ascii="ＭＳ Ｐ明朝" w:eastAsia="ＭＳ Ｐ明朝" w:hAnsi="ＭＳ Ｐ明朝" w:cstheme="majorHAnsi" w:hint="eastAsia"/>
          <w:b/>
          <w:noProof/>
          <w:sz w:val="21"/>
          <w:szCs w:val="21"/>
          <w:lang w:eastAsia="ja-JP"/>
        </w:rPr>
        <w:drawing>
          <wp:inline distT="0" distB="0" distL="0" distR="0" wp14:anchorId="162B2190" wp14:editId="388EE876">
            <wp:extent cx="5059466" cy="3365500"/>
            <wp:effectExtent l="0" t="0" r="8255" b="6350"/>
            <wp:docPr id="4" name="図 4" descr="スクリーンショット%202017-01-10%201.3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スクリーンショット%202017-01-10%201.39.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50" cy="3377064"/>
                    </a:xfrm>
                    <a:prstGeom prst="rect">
                      <a:avLst/>
                    </a:prstGeom>
                    <a:noFill/>
                    <a:ln>
                      <a:noFill/>
                    </a:ln>
                  </pic:spPr>
                </pic:pic>
              </a:graphicData>
            </a:graphic>
          </wp:inline>
        </w:drawing>
      </w:r>
    </w:p>
    <w:p w14:paraId="6E8CAE91" w14:textId="112FABAD" w:rsidR="00AA2210" w:rsidRPr="00FF0694" w:rsidRDefault="00F24143" w:rsidP="00AA2210">
      <w:pPr>
        <w:pStyle w:val="afb"/>
        <w:widowControl w:val="0"/>
        <w:numPr>
          <w:ilvl w:val="0"/>
          <w:numId w:val="26"/>
        </w:numPr>
        <w:spacing w:line="276" w:lineRule="auto"/>
        <w:rPr>
          <w:rFonts w:ascii="ＭＳ Ｐ明朝" w:eastAsia="ＭＳ Ｐ明朝" w:hAnsi="ＭＳ Ｐ明朝" w:cstheme="majorHAnsi"/>
          <w:b/>
          <w:sz w:val="24"/>
          <w:szCs w:val="21"/>
          <w:lang w:eastAsia="ja-JP"/>
        </w:rPr>
      </w:pPr>
      <w:proofErr w:type="spellStart"/>
      <w:r w:rsidRPr="00FF0694">
        <w:rPr>
          <w:rFonts w:ascii="ＭＳ Ｐ明朝" w:eastAsia="ＭＳ Ｐ明朝" w:hAnsi="ＭＳ Ｐ明朝" w:cstheme="majorHAnsi"/>
          <w:b/>
          <w:sz w:val="24"/>
          <w:szCs w:val="21"/>
          <w:lang w:eastAsia="ja-JP"/>
        </w:rPr>
        <w:lastRenderedPageBreak/>
        <w:t>BackBeat</w:t>
      </w:r>
      <w:proofErr w:type="spellEnd"/>
      <w:r w:rsidRPr="00FF0694">
        <w:rPr>
          <w:rFonts w:ascii="ＭＳ Ｐ明朝" w:eastAsia="ＭＳ Ｐ明朝" w:hAnsi="ＭＳ Ｐ明朝" w:cstheme="majorHAnsi"/>
          <w:b/>
          <w:sz w:val="24"/>
          <w:szCs w:val="21"/>
          <w:lang w:eastAsia="ja-JP"/>
        </w:rPr>
        <w:t xml:space="preserve"> FIT</w:t>
      </w:r>
      <w:r w:rsidR="00E36A20" w:rsidRPr="00FF0694">
        <w:rPr>
          <w:rFonts w:ascii="ＭＳ Ｐ明朝" w:eastAsia="ＭＳ Ｐ明朝" w:hAnsi="ＭＳ Ｐ明朝" w:cstheme="majorHAnsi" w:hint="eastAsia"/>
          <w:b/>
          <w:sz w:val="24"/>
          <w:szCs w:val="21"/>
          <w:lang w:eastAsia="ja-JP"/>
        </w:rPr>
        <w:t>（新５色）</w:t>
      </w:r>
      <w:r w:rsidR="00AA2210" w:rsidRPr="00FF0694">
        <w:rPr>
          <w:rFonts w:ascii="ＭＳ Ｐ明朝" w:eastAsia="ＭＳ Ｐ明朝" w:hAnsi="ＭＳ Ｐ明朝" w:cstheme="majorHAnsi" w:hint="eastAsia"/>
          <w:b/>
          <w:sz w:val="24"/>
          <w:szCs w:val="21"/>
          <w:lang w:eastAsia="ja-JP"/>
        </w:rPr>
        <w:t>の特徴</w:t>
      </w:r>
    </w:p>
    <w:p w14:paraId="6720F433" w14:textId="213CEF22" w:rsidR="00E507F1" w:rsidRPr="00FF0694" w:rsidRDefault="00E36A20" w:rsidP="00E507F1">
      <w:pPr>
        <w:widowControl w:val="0"/>
        <w:spacing w:line="280" w:lineRule="exact"/>
        <w:ind w:firstLineChars="100" w:firstLine="221"/>
        <w:rPr>
          <w:rFonts w:ascii="ＭＳ Ｐ明朝" w:eastAsia="ＭＳ Ｐ明朝" w:hAnsi="ＭＳ Ｐ明朝" w:cs="Calibri Light"/>
          <w:sz w:val="22"/>
          <w:szCs w:val="21"/>
          <w:lang w:eastAsia="ja-JP"/>
        </w:rPr>
      </w:pPr>
      <w:r w:rsidRPr="00FF0694">
        <w:rPr>
          <w:rFonts w:ascii="ＭＳ Ｐ明朝" w:eastAsia="ＭＳ Ｐ明朝" w:hAnsi="ＭＳ Ｐ明朝" w:cs="Calibri Light"/>
          <w:b/>
          <w:sz w:val="22"/>
          <w:szCs w:val="21"/>
          <w:lang w:eastAsia="ja-JP"/>
        </w:rPr>
        <w:t>IP57</w:t>
      </w:r>
      <w:r w:rsidR="00FF0694">
        <w:rPr>
          <w:rFonts w:ascii="ＭＳ Ｐ明朝" w:eastAsia="ＭＳ Ｐ明朝" w:hAnsi="ＭＳ Ｐ明朝" w:cs="Calibri Light" w:hint="eastAsia"/>
          <w:b/>
          <w:sz w:val="22"/>
          <w:szCs w:val="21"/>
          <w:lang w:eastAsia="ja-JP"/>
        </w:rPr>
        <w:t>＊</w:t>
      </w:r>
      <w:r w:rsidRPr="00FF0694">
        <w:rPr>
          <w:rFonts w:ascii="ＭＳ Ｐ明朝" w:eastAsia="ＭＳ Ｐ明朝" w:hAnsi="ＭＳ Ｐ明朝" w:cs="Calibri Light" w:hint="eastAsia"/>
          <w:b/>
          <w:sz w:val="22"/>
          <w:szCs w:val="21"/>
          <w:lang w:eastAsia="ja-JP"/>
        </w:rPr>
        <w:t>準拠の</w:t>
      </w:r>
      <w:r w:rsidR="0028443F" w:rsidRPr="00FF0694">
        <w:rPr>
          <w:rFonts w:ascii="ＭＳ Ｐ明朝" w:eastAsia="ＭＳ Ｐ明朝" w:hAnsi="ＭＳ Ｐ明朝" w:cs="Calibri Light" w:hint="eastAsia"/>
          <w:b/>
          <w:sz w:val="22"/>
          <w:szCs w:val="21"/>
          <w:lang w:eastAsia="ja-JP"/>
        </w:rPr>
        <w:t>防塵・防水性によるあらゆる</w:t>
      </w:r>
      <w:r w:rsidRPr="00FF0694">
        <w:rPr>
          <w:rFonts w:ascii="ＭＳ Ｐ明朝" w:eastAsia="ＭＳ Ｐ明朝" w:hAnsi="ＭＳ Ｐ明朝" w:cs="Calibri Light" w:hint="eastAsia"/>
          <w:b/>
          <w:sz w:val="22"/>
          <w:szCs w:val="21"/>
          <w:lang w:eastAsia="ja-JP"/>
        </w:rPr>
        <w:t>シーン</w:t>
      </w:r>
      <w:r w:rsidR="0028443F" w:rsidRPr="00FF0694">
        <w:rPr>
          <w:rFonts w:ascii="ＭＳ Ｐ明朝" w:eastAsia="ＭＳ Ｐ明朝" w:hAnsi="ＭＳ Ｐ明朝" w:cs="Calibri Light" w:hint="eastAsia"/>
          <w:b/>
          <w:sz w:val="22"/>
          <w:szCs w:val="21"/>
          <w:lang w:eastAsia="ja-JP"/>
        </w:rPr>
        <w:t>で使用可能</w:t>
      </w:r>
    </w:p>
    <w:p w14:paraId="764543DB" w14:textId="4122DD95" w:rsidR="00E507F1" w:rsidRPr="00FF0694" w:rsidRDefault="00E36A20" w:rsidP="00E507F1">
      <w:pPr>
        <w:pStyle w:val="afb"/>
        <w:numPr>
          <w:ilvl w:val="2"/>
          <w:numId w:val="30"/>
        </w:numPr>
        <w:ind w:left="709" w:hanging="267"/>
        <w:rPr>
          <w:rFonts w:ascii="ＭＳ Ｐ明朝" w:eastAsia="ＭＳ Ｐ明朝" w:hAnsi="ＭＳ Ｐ明朝" w:cs="Calibri Light"/>
          <w:sz w:val="21"/>
          <w:szCs w:val="21"/>
          <w:lang w:eastAsia="ja-JP"/>
        </w:rPr>
      </w:pPr>
      <w:r w:rsidRPr="00FF0694">
        <w:rPr>
          <w:rFonts w:ascii="ＭＳ Ｐ明朝" w:eastAsia="ＭＳ Ｐ明朝" w:hAnsi="ＭＳ Ｐ明朝" w:cs="Calibri Light"/>
          <w:sz w:val="21"/>
          <w:szCs w:val="21"/>
          <w:lang w:eastAsia="ja-JP"/>
        </w:rPr>
        <w:t>IP57</w:t>
      </w:r>
      <w:r w:rsidRPr="00FF0694">
        <w:rPr>
          <w:rFonts w:ascii="ＭＳ Ｐ明朝" w:eastAsia="ＭＳ Ｐ明朝" w:hAnsi="ＭＳ Ｐ明朝" w:cs="Calibri Light" w:hint="eastAsia"/>
          <w:sz w:val="21"/>
          <w:szCs w:val="21"/>
          <w:lang w:eastAsia="ja-JP"/>
        </w:rPr>
        <w:t>の保護等級を備えた「</w:t>
      </w:r>
      <w:proofErr w:type="spellStart"/>
      <w:r w:rsidRPr="00FF0694">
        <w:rPr>
          <w:rFonts w:ascii="ＭＳ Ｐ明朝" w:eastAsia="ＭＳ Ｐ明朝" w:hAnsi="ＭＳ Ｐ明朝" w:cs="Calibri Light"/>
          <w:sz w:val="21"/>
          <w:szCs w:val="21"/>
          <w:lang w:eastAsia="ja-JP"/>
        </w:rPr>
        <w:t>BackBeat</w:t>
      </w:r>
      <w:proofErr w:type="spellEnd"/>
      <w:r w:rsidRPr="00FF0694">
        <w:rPr>
          <w:rFonts w:ascii="ＭＳ Ｐ明朝" w:eastAsia="ＭＳ Ｐ明朝" w:hAnsi="ＭＳ Ｐ明朝" w:cs="Calibri Light"/>
          <w:sz w:val="21"/>
          <w:szCs w:val="21"/>
          <w:lang w:eastAsia="ja-JP"/>
        </w:rPr>
        <w:t xml:space="preserve"> FIT</w:t>
      </w:r>
      <w:r w:rsidRPr="00FF0694">
        <w:rPr>
          <w:rFonts w:ascii="ＭＳ Ｐ明朝" w:eastAsia="ＭＳ Ｐ明朝" w:hAnsi="ＭＳ Ｐ明朝" w:cs="Calibri Light" w:hint="eastAsia"/>
          <w:sz w:val="21"/>
          <w:szCs w:val="21"/>
          <w:lang w:eastAsia="ja-JP"/>
        </w:rPr>
        <w:t>」は</w:t>
      </w:r>
      <w:r w:rsidR="00C72410" w:rsidRPr="00FF0694">
        <w:rPr>
          <w:rFonts w:ascii="ＭＳ Ｐ明朝" w:eastAsia="ＭＳ Ｐ明朝" w:hAnsi="ＭＳ Ｐ明朝" w:cs="Calibri Light" w:hint="eastAsia"/>
          <w:sz w:val="21"/>
          <w:szCs w:val="21"/>
          <w:lang w:eastAsia="ja-JP"/>
        </w:rPr>
        <w:t>、</w:t>
      </w:r>
      <w:r w:rsidRPr="00FF0694">
        <w:rPr>
          <w:rFonts w:ascii="ＭＳ Ｐ明朝" w:eastAsia="ＭＳ Ｐ明朝" w:hAnsi="ＭＳ Ｐ明朝" w:cs="Calibri Light" w:hint="eastAsia"/>
          <w:sz w:val="21"/>
          <w:szCs w:val="21"/>
          <w:lang w:eastAsia="ja-JP"/>
        </w:rPr>
        <w:t>汗</w:t>
      </w:r>
      <w:r w:rsidR="0028443F" w:rsidRPr="00FF0694">
        <w:rPr>
          <w:rFonts w:ascii="ＭＳ Ｐ明朝" w:eastAsia="ＭＳ Ｐ明朝" w:hAnsi="ＭＳ Ｐ明朝" w:cs="Calibri Light" w:hint="eastAsia"/>
          <w:sz w:val="21"/>
          <w:szCs w:val="21"/>
          <w:lang w:eastAsia="ja-JP"/>
        </w:rPr>
        <w:t>、湿気</w:t>
      </w:r>
      <w:r w:rsidRPr="00FF0694">
        <w:rPr>
          <w:rFonts w:ascii="ＭＳ Ｐ明朝" w:eastAsia="ＭＳ Ｐ明朝" w:hAnsi="ＭＳ Ｐ明朝" w:cs="Calibri Light" w:hint="eastAsia"/>
          <w:sz w:val="21"/>
          <w:szCs w:val="21"/>
          <w:lang w:eastAsia="ja-JP"/>
        </w:rPr>
        <w:t>や突然の雨などにも耐えられるよう設計されており、これまで以上に利用シーンを選ばずに使うことができます。</w:t>
      </w:r>
    </w:p>
    <w:p w14:paraId="7E989C82" w14:textId="4D144914" w:rsidR="0028443F" w:rsidRPr="00FF0694" w:rsidRDefault="000E1AFB" w:rsidP="0028443F">
      <w:pPr>
        <w:widowControl w:val="0"/>
        <w:spacing w:line="280" w:lineRule="exact"/>
        <w:ind w:firstLineChars="100" w:firstLine="221"/>
        <w:rPr>
          <w:rFonts w:ascii="ＭＳ Ｐ明朝" w:eastAsia="ＭＳ Ｐ明朝" w:hAnsi="ＭＳ Ｐ明朝" w:cs="Calibri Light"/>
          <w:sz w:val="22"/>
          <w:szCs w:val="21"/>
          <w:lang w:eastAsia="ja-JP"/>
        </w:rPr>
      </w:pPr>
      <w:r>
        <w:rPr>
          <w:rFonts w:ascii="ＭＳ Ｐ明朝" w:eastAsia="ＭＳ Ｐ明朝" w:hAnsi="ＭＳ Ｐ明朝" w:cs="Calibri Light" w:hint="eastAsia"/>
          <w:b/>
          <w:sz w:val="22"/>
          <w:szCs w:val="21"/>
          <w:lang w:eastAsia="ja-JP"/>
        </w:rPr>
        <w:t>音声通知言語</w:t>
      </w:r>
      <w:r w:rsidR="00413A97" w:rsidRPr="00FF0694">
        <w:rPr>
          <w:rFonts w:ascii="ＭＳ Ｐ明朝" w:eastAsia="ＭＳ Ｐ明朝" w:hAnsi="ＭＳ Ｐ明朝" w:cs="Calibri Light" w:hint="eastAsia"/>
          <w:b/>
          <w:sz w:val="22"/>
          <w:szCs w:val="21"/>
          <w:lang w:eastAsia="ja-JP"/>
        </w:rPr>
        <w:t>の日本語対応</w:t>
      </w:r>
    </w:p>
    <w:p w14:paraId="75C6BC9E" w14:textId="797E7253" w:rsidR="000E1AFB" w:rsidRPr="000E1AFB" w:rsidRDefault="000E1AFB" w:rsidP="000E1AFB">
      <w:pPr>
        <w:pStyle w:val="afb"/>
        <w:numPr>
          <w:ilvl w:val="2"/>
          <w:numId w:val="30"/>
        </w:numPr>
        <w:ind w:left="709" w:hanging="267"/>
        <w:rPr>
          <w:rFonts w:ascii="ＭＳ Ｐ明朝" w:eastAsia="ＭＳ Ｐ明朝" w:hAnsi="ＭＳ Ｐ明朝" w:cs="Calibri Light"/>
          <w:sz w:val="21"/>
          <w:szCs w:val="21"/>
          <w:lang w:eastAsia="ja-JP"/>
        </w:rPr>
      </w:pPr>
      <w:proofErr w:type="spellStart"/>
      <w:r w:rsidRPr="000E1AFB">
        <w:rPr>
          <w:rFonts w:ascii="ＭＳ Ｐ明朝" w:eastAsia="ＭＳ Ｐ明朝" w:hAnsi="ＭＳ Ｐ明朝" w:cs="Calibri Light" w:hint="eastAsia"/>
          <w:sz w:val="21"/>
          <w:szCs w:val="21"/>
          <w:lang w:eastAsia="ja-JP"/>
        </w:rPr>
        <w:t>BackBeat</w:t>
      </w:r>
      <w:proofErr w:type="spellEnd"/>
      <w:r w:rsidRPr="000E1AFB">
        <w:rPr>
          <w:rFonts w:ascii="ＭＳ Ｐ明朝" w:eastAsia="ＭＳ Ｐ明朝" w:hAnsi="ＭＳ Ｐ明朝" w:cs="Calibri Light" w:hint="eastAsia"/>
          <w:sz w:val="21"/>
          <w:szCs w:val="21"/>
          <w:lang w:eastAsia="ja-JP"/>
        </w:rPr>
        <w:t xml:space="preserve"> Fit Companionアプリ（英語版）により音声</w:t>
      </w:r>
      <w:r>
        <w:rPr>
          <w:rFonts w:ascii="ＭＳ Ｐ明朝" w:eastAsia="ＭＳ Ｐ明朝" w:hAnsi="ＭＳ Ｐ明朝" w:cs="Calibri Light" w:hint="eastAsia"/>
          <w:sz w:val="21"/>
          <w:szCs w:val="21"/>
          <w:lang w:eastAsia="ja-JP"/>
        </w:rPr>
        <w:t>通知</w:t>
      </w:r>
      <w:r w:rsidRPr="000E1AFB">
        <w:rPr>
          <w:rFonts w:ascii="ＭＳ Ｐ明朝" w:eastAsia="ＭＳ Ｐ明朝" w:hAnsi="ＭＳ Ｐ明朝" w:cs="Calibri Light" w:hint="eastAsia"/>
          <w:sz w:val="21"/>
          <w:szCs w:val="21"/>
          <w:lang w:eastAsia="ja-JP"/>
        </w:rPr>
        <w:t>言語の日本語化やファームウェアアップデートが可能</w:t>
      </w:r>
      <w:r>
        <w:rPr>
          <w:rFonts w:ascii="ＭＳ Ｐ明朝" w:eastAsia="ＭＳ Ｐ明朝" w:hAnsi="ＭＳ Ｐ明朝" w:cs="Calibri Light" w:hint="eastAsia"/>
          <w:sz w:val="21"/>
          <w:szCs w:val="21"/>
          <w:lang w:eastAsia="ja-JP"/>
        </w:rPr>
        <w:t xml:space="preserve">です。　</w:t>
      </w:r>
      <w:r w:rsidRPr="000E1AFB">
        <w:rPr>
          <w:rFonts w:ascii="ＭＳ Ｐ明朝" w:eastAsia="ＭＳ Ｐ明朝" w:hAnsi="ＭＳ Ｐ明朝" w:cs="Calibri Light" w:hint="eastAsia"/>
          <w:sz w:val="21"/>
          <w:szCs w:val="21"/>
          <w:lang w:eastAsia="ja-JP"/>
        </w:rPr>
        <w:t>※</w:t>
      </w:r>
      <w:proofErr w:type="spellStart"/>
      <w:r w:rsidRPr="000E1AFB">
        <w:rPr>
          <w:rFonts w:ascii="ＭＳ Ｐ明朝" w:eastAsia="ＭＳ Ｐ明朝" w:hAnsi="ＭＳ Ｐ明朝" w:cs="Calibri Light" w:hint="eastAsia"/>
          <w:sz w:val="21"/>
          <w:szCs w:val="21"/>
          <w:lang w:eastAsia="ja-JP"/>
        </w:rPr>
        <w:t>BackBeat</w:t>
      </w:r>
      <w:proofErr w:type="spellEnd"/>
      <w:r w:rsidRPr="000E1AFB">
        <w:rPr>
          <w:rFonts w:ascii="ＭＳ Ｐ明朝" w:eastAsia="ＭＳ Ｐ明朝" w:hAnsi="ＭＳ Ｐ明朝" w:cs="Calibri Light" w:hint="eastAsia"/>
          <w:sz w:val="21"/>
          <w:szCs w:val="21"/>
          <w:lang w:eastAsia="ja-JP"/>
        </w:rPr>
        <w:t xml:space="preserve"> Fit Companion アプリは App Store ならびに Google Play ストアにて無償ダウンロード可能。</w:t>
      </w:r>
    </w:p>
    <w:p w14:paraId="5A492803" w14:textId="23619A1E" w:rsidR="00E507F1" w:rsidRPr="00FF0694" w:rsidRDefault="003D6CFB" w:rsidP="00E507F1">
      <w:pPr>
        <w:widowControl w:val="0"/>
        <w:spacing w:line="280" w:lineRule="exact"/>
        <w:ind w:firstLineChars="100" w:firstLine="221"/>
        <w:rPr>
          <w:rFonts w:ascii="ＭＳ Ｐ明朝" w:eastAsia="ＭＳ Ｐ明朝" w:hAnsi="ＭＳ Ｐ明朝" w:cs="Calibri Light"/>
          <w:sz w:val="22"/>
          <w:szCs w:val="21"/>
          <w:lang w:eastAsia="ja-JP"/>
        </w:rPr>
      </w:pPr>
      <w:r w:rsidRPr="00FF0694">
        <w:rPr>
          <w:rFonts w:ascii="ＭＳ Ｐ明朝" w:eastAsia="ＭＳ Ｐ明朝" w:hAnsi="ＭＳ Ｐ明朝" w:cs="Calibri Light" w:hint="eastAsia"/>
          <w:b/>
          <w:sz w:val="22"/>
          <w:szCs w:val="21"/>
          <w:lang w:eastAsia="ja-JP"/>
        </w:rPr>
        <w:t>柔軟なネックバンド</w:t>
      </w:r>
      <w:r w:rsidR="00353DB2" w:rsidRPr="00FF0694">
        <w:rPr>
          <w:rFonts w:ascii="ＭＳ Ｐ明朝" w:eastAsia="ＭＳ Ｐ明朝" w:hAnsi="ＭＳ Ｐ明朝" w:cs="Calibri Light" w:hint="eastAsia"/>
          <w:b/>
          <w:sz w:val="22"/>
          <w:szCs w:val="21"/>
          <w:lang w:eastAsia="ja-JP"/>
        </w:rPr>
        <w:t>を採用した</w:t>
      </w:r>
      <w:r w:rsidR="00E507F1" w:rsidRPr="00FF0694">
        <w:rPr>
          <w:rFonts w:ascii="ＭＳ Ｐ明朝" w:eastAsia="ＭＳ Ｐ明朝" w:hAnsi="ＭＳ Ｐ明朝" w:cs="Calibri Light" w:hint="eastAsia"/>
          <w:b/>
          <w:sz w:val="22"/>
          <w:szCs w:val="21"/>
          <w:lang w:eastAsia="ja-JP"/>
        </w:rPr>
        <w:t>快適な装着感</w:t>
      </w:r>
    </w:p>
    <w:p w14:paraId="4390D3E1" w14:textId="11AEB7A2" w:rsidR="00E507F1" w:rsidRPr="00FF0694" w:rsidRDefault="00C72410" w:rsidP="00E507F1">
      <w:pPr>
        <w:pStyle w:val="afb"/>
        <w:numPr>
          <w:ilvl w:val="2"/>
          <w:numId w:val="30"/>
        </w:numPr>
        <w:ind w:left="709" w:hanging="267"/>
        <w:rPr>
          <w:rFonts w:ascii="ＭＳ Ｐ明朝" w:eastAsia="ＭＳ Ｐ明朝" w:hAnsi="ＭＳ Ｐ明朝" w:cs="Calibri Light"/>
          <w:sz w:val="21"/>
          <w:szCs w:val="21"/>
          <w:lang w:eastAsia="ja-JP"/>
        </w:rPr>
      </w:pPr>
      <w:r w:rsidRPr="00FF0694">
        <w:rPr>
          <w:rFonts w:ascii="ＭＳ Ｐ明朝" w:eastAsia="ＭＳ Ｐ明朝" w:hAnsi="ＭＳ Ｐ明朝" w:cs="Calibri Light" w:hint="eastAsia"/>
          <w:sz w:val="21"/>
          <w:szCs w:val="21"/>
          <w:lang w:eastAsia="ja-JP"/>
        </w:rPr>
        <w:t>激し</w:t>
      </w:r>
      <w:r w:rsidR="00126BA5" w:rsidRPr="00FF0694">
        <w:rPr>
          <w:rFonts w:ascii="ＭＳ Ｐ明朝" w:eastAsia="ＭＳ Ｐ明朝" w:hAnsi="ＭＳ Ｐ明朝" w:cs="Calibri Light" w:hint="eastAsia"/>
          <w:sz w:val="21"/>
          <w:szCs w:val="21"/>
          <w:lang w:eastAsia="ja-JP"/>
        </w:rPr>
        <w:t>い運動にも耐えられるよう</w:t>
      </w:r>
      <w:r w:rsidR="003D6CFB" w:rsidRPr="00FF0694">
        <w:rPr>
          <w:rFonts w:ascii="ＭＳ Ｐ明朝" w:eastAsia="ＭＳ Ｐ明朝" w:hAnsi="ＭＳ Ｐ明朝" w:cs="Calibri Light" w:hint="eastAsia"/>
          <w:sz w:val="21"/>
          <w:szCs w:val="21"/>
          <w:lang w:eastAsia="ja-JP"/>
        </w:rPr>
        <w:t>柔軟</w:t>
      </w:r>
      <w:r w:rsidRPr="00FF0694">
        <w:rPr>
          <w:rFonts w:ascii="ＭＳ Ｐ明朝" w:eastAsia="ＭＳ Ｐ明朝" w:hAnsi="ＭＳ Ｐ明朝" w:cs="Calibri Light" w:hint="eastAsia"/>
          <w:sz w:val="21"/>
          <w:szCs w:val="21"/>
          <w:lang w:eastAsia="ja-JP"/>
        </w:rPr>
        <w:t>でしなやか</w:t>
      </w:r>
      <w:r w:rsidR="003D6CFB" w:rsidRPr="00FF0694">
        <w:rPr>
          <w:rFonts w:ascii="ＭＳ Ｐ明朝" w:eastAsia="ＭＳ Ｐ明朝" w:hAnsi="ＭＳ Ｐ明朝" w:cs="Calibri Light" w:hint="eastAsia"/>
          <w:sz w:val="21"/>
          <w:szCs w:val="21"/>
          <w:lang w:eastAsia="ja-JP"/>
        </w:rPr>
        <w:t>なネックバンドで</w:t>
      </w:r>
      <w:r w:rsidR="00126BA5" w:rsidRPr="00FF0694">
        <w:rPr>
          <w:rFonts w:ascii="ＭＳ Ｐ明朝" w:eastAsia="ＭＳ Ｐ明朝" w:hAnsi="ＭＳ Ｐ明朝" w:cs="Calibri Light" w:hint="eastAsia"/>
          <w:sz w:val="21"/>
          <w:szCs w:val="21"/>
          <w:lang w:eastAsia="ja-JP"/>
        </w:rPr>
        <w:t>ヘッドセット位置を調整することなく、長時間</w:t>
      </w:r>
      <w:r w:rsidR="0028443F" w:rsidRPr="00FF0694">
        <w:rPr>
          <w:rFonts w:ascii="ＭＳ Ｐ明朝" w:eastAsia="ＭＳ Ｐ明朝" w:hAnsi="ＭＳ Ｐ明朝" w:cs="Calibri Light" w:hint="eastAsia"/>
          <w:sz w:val="21"/>
          <w:szCs w:val="21"/>
          <w:lang w:eastAsia="ja-JP"/>
        </w:rPr>
        <w:t>でも</w:t>
      </w:r>
      <w:r w:rsidR="00126BA5" w:rsidRPr="00FF0694">
        <w:rPr>
          <w:rFonts w:ascii="ＭＳ Ｐ明朝" w:eastAsia="ＭＳ Ｐ明朝" w:hAnsi="ＭＳ Ｐ明朝" w:cs="Calibri Light" w:hint="eastAsia"/>
          <w:sz w:val="21"/>
          <w:szCs w:val="21"/>
          <w:lang w:eastAsia="ja-JP"/>
        </w:rPr>
        <w:t>快適</w:t>
      </w:r>
      <w:r w:rsidR="0028443F" w:rsidRPr="00FF0694">
        <w:rPr>
          <w:rFonts w:ascii="ＭＳ Ｐ明朝" w:eastAsia="ＭＳ Ｐ明朝" w:hAnsi="ＭＳ Ｐ明朝" w:cs="Calibri Light" w:hint="eastAsia"/>
          <w:sz w:val="21"/>
          <w:szCs w:val="21"/>
          <w:lang w:eastAsia="ja-JP"/>
        </w:rPr>
        <w:t>な装着感を</w:t>
      </w:r>
      <w:r w:rsidR="00126BA5" w:rsidRPr="00FF0694">
        <w:rPr>
          <w:rFonts w:ascii="ＭＳ Ｐ明朝" w:eastAsia="ＭＳ Ｐ明朝" w:hAnsi="ＭＳ Ｐ明朝" w:cs="Calibri Light" w:hint="eastAsia"/>
          <w:sz w:val="21"/>
          <w:szCs w:val="21"/>
          <w:lang w:eastAsia="ja-JP"/>
        </w:rPr>
        <w:t>実現し</w:t>
      </w:r>
      <w:r w:rsidR="0028443F" w:rsidRPr="00FF0694">
        <w:rPr>
          <w:rFonts w:ascii="ＭＳ Ｐ明朝" w:eastAsia="ＭＳ Ｐ明朝" w:hAnsi="ＭＳ Ｐ明朝" w:cs="Calibri Light" w:hint="eastAsia"/>
          <w:sz w:val="21"/>
          <w:szCs w:val="21"/>
          <w:lang w:eastAsia="ja-JP"/>
        </w:rPr>
        <w:t>ます</w:t>
      </w:r>
      <w:r w:rsidR="00126BA5" w:rsidRPr="00FF0694">
        <w:rPr>
          <w:rFonts w:ascii="ＭＳ Ｐ明朝" w:eastAsia="ＭＳ Ｐ明朝" w:hAnsi="ＭＳ Ｐ明朝" w:cs="Calibri Light" w:hint="eastAsia"/>
          <w:sz w:val="21"/>
          <w:szCs w:val="21"/>
          <w:lang w:eastAsia="ja-JP"/>
        </w:rPr>
        <w:t>。</w:t>
      </w:r>
    </w:p>
    <w:p w14:paraId="261D41F2" w14:textId="3582EC49" w:rsidR="00E507F1" w:rsidRPr="00FF0694" w:rsidRDefault="008631A7" w:rsidP="00E507F1">
      <w:pPr>
        <w:widowControl w:val="0"/>
        <w:spacing w:line="280" w:lineRule="exact"/>
        <w:ind w:firstLineChars="100" w:firstLine="221"/>
        <w:rPr>
          <w:rFonts w:ascii="ＭＳ Ｐ明朝" w:eastAsia="ＭＳ Ｐ明朝" w:hAnsi="ＭＳ Ｐ明朝" w:cs="Calibri Light"/>
          <w:sz w:val="22"/>
          <w:szCs w:val="21"/>
          <w:lang w:eastAsia="ja-JP"/>
        </w:rPr>
      </w:pPr>
      <w:r w:rsidRPr="00FF0694">
        <w:rPr>
          <w:rFonts w:ascii="ＭＳ Ｐ明朝" w:eastAsia="ＭＳ Ｐ明朝" w:hAnsi="ＭＳ Ｐ明朝" w:cs="Calibri Light" w:hint="eastAsia"/>
          <w:b/>
          <w:sz w:val="22"/>
          <w:szCs w:val="21"/>
          <w:lang w:eastAsia="ja-JP"/>
        </w:rPr>
        <w:t>安全性に</w:t>
      </w:r>
      <w:r w:rsidR="00044D88" w:rsidRPr="00FF0694">
        <w:rPr>
          <w:rFonts w:ascii="ＭＳ Ｐ明朝" w:eastAsia="ＭＳ Ｐ明朝" w:hAnsi="ＭＳ Ｐ明朝" w:cs="Calibri Light" w:hint="eastAsia"/>
          <w:b/>
          <w:sz w:val="22"/>
          <w:szCs w:val="21"/>
          <w:lang w:eastAsia="ja-JP"/>
        </w:rPr>
        <w:t>配慮された</w:t>
      </w:r>
      <w:r w:rsidR="00C72410" w:rsidRPr="00FF0694">
        <w:rPr>
          <w:rFonts w:ascii="ＭＳ Ｐ明朝" w:eastAsia="ＭＳ Ｐ明朝" w:hAnsi="ＭＳ Ｐ明朝" w:cs="Calibri Light" w:hint="eastAsia"/>
          <w:b/>
          <w:sz w:val="22"/>
          <w:szCs w:val="21"/>
          <w:lang w:eastAsia="ja-JP"/>
        </w:rPr>
        <w:t>製品設計</w:t>
      </w:r>
    </w:p>
    <w:p w14:paraId="4B77A745" w14:textId="05F71A8C" w:rsidR="00E507F1" w:rsidRPr="00FF0694" w:rsidRDefault="00C72410" w:rsidP="00E507F1">
      <w:pPr>
        <w:pStyle w:val="afb"/>
        <w:numPr>
          <w:ilvl w:val="2"/>
          <w:numId w:val="30"/>
        </w:numPr>
        <w:ind w:left="709" w:hanging="267"/>
        <w:rPr>
          <w:rFonts w:ascii="ＭＳ Ｐ明朝" w:eastAsia="ＭＳ Ｐ明朝" w:hAnsi="ＭＳ Ｐ明朝" w:cs="Calibri Light"/>
          <w:sz w:val="21"/>
          <w:szCs w:val="21"/>
          <w:lang w:eastAsia="ja-JP"/>
        </w:rPr>
      </w:pPr>
      <w:r w:rsidRPr="00FF0694">
        <w:rPr>
          <w:rFonts w:ascii="ＭＳ Ｐ明朝" w:eastAsia="ＭＳ Ｐ明朝" w:hAnsi="ＭＳ Ｐ明朝" w:cs="Calibri Light" w:hint="eastAsia"/>
          <w:sz w:val="21"/>
          <w:szCs w:val="21"/>
          <w:lang w:eastAsia="ja-JP"/>
        </w:rPr>
        <w:t>スポーツ用ヘッドセットとして、カラフルなスポーツウェアなどにも合うような新５色のカラーバリエーションでデザイン性を持ちながら、ネックバンド部分には反射加工を施しており夜間のランニング</w:t>
      </w:r>
      <w:r w:rsidR="0028443F" w:rsidRPr="00FF0694">
        <w:rPr>
          <w:rFonts w:ascii="ＭＳ Ｐ明朝" w:eastAsia="ＭＳ Ｐ明朝" w:hAnsi="ＭＳ Ｐ明朝" w:cs="Calibri Light" w:hint="eastAsia"/>
          <w:sz w:val="21"/>
          <w:szCs w:val="21"/>
          <w:lang w:eastAsia="ja-JP"/>
        </w:rPr>
        <w:t>やウォーキングでも</w:t>
      </w:r>
      <w:r w:rsidRPr="00FF0694">
        <w:rPr>
          <w:rFonts w:ascii="ＭＳ Ｐ明朝" w:eastAsia="ＭＳ Ｐ明朝" w:hAnsi="ＭＳ Ｐ明朝" w:cs="Calibri Light" w:hint="eastAsia"/>
          <w:sz w:val="21"/>
          <w:szCs w:val="21"/>
          <w:lang w:eastAsia="ja-JP"/>
        </w:rPr>
        <w:t>安心</w:t>
      </w:r>
      <w:r w:rsidR="00A04AB9" w:rsidRPr="00FF0694">
        <w:rPr>
          <w:rFonts w:ascii="ＭＳ Ｐ明朝" w:eastAsia="ＭＳ Ｐ明朝" w:hAnsi="ＭＳ Ｐ明朝" w:cs="Calibri Light" w:hint="eastAsia"/>
          <w:sz w:val="21"/>
          <w:szCs w:val="21"/>
          <w:lang w:eastAsia="ja-JP"/>
        </w:rPr>
        <w:t>です。　また、</w:t>
      </w:r>
      <w:r w:rsidRPr="00FF0694">
        <w:rPr>
          <w:rFonts w:ascii="ＭＳ Ｐ明朝" w:eastAsia="ＭＳ Ｐ明朝" w:hAnsi="ＭＳ Ｐ明朝" w:cs="Calibri Light" w:hint="eastAsia"/>
          <w:sz w:val="21"/>
          <w:szCs w:val="21"/>
          <w:lang w:eastAsia="ja-JP"/>
        </w:rPr>
        <w:t>環境音と音楽のバランスが自然になるよう設計されたイヤーチップで周囲の音も自然に</w:t>
      </w:r>
      <w:r w:rsidR="0028443F" w:rsidRPr="00FF0694">
        <w:rPr>
          <w:rFonts w:ascii="ＭＳ Ｐ明朝" w:eastAsia="ＭＳ Ｐ明朝" w:hAnsi="ＭＳ Ｐ明朝" w:cs="Calibri Light" w:hint="eastAsia"/>
          <w:sz w:val="21"/>
          <w:szCs w:val="21"/>
          <w:lang w:eastAsia="ja-JP"/>
        </w:rPr>
        <w:t>聞き取ることができます</w:t>
      </w:r>
      <w:r w:rsidRPr="00FF0694">
        <w:rPr>
          <w:rFonts w:ascii="ＭＳ Ｐ明朝" w:eastAsia="ＭＳ Ｐ明朝" w:hAnsi="ＭＳ Ｐ明朝" w:cs="Calibri Light" w:hint="eastAsia"/>
          <w:sz w:val="21"/>
          <w:szCs w:val="21"/>
          <w:lang w:eastAsia="ja-JP"/>
        </w:rPr>
        <w:t>。</w:t>
      </w:r>
    </w:p>
    <w:p w14:paraId="13B6B1A2" w14:textId="6E6A7DA7" w:rsidR="00126BA5" w:rsidRPr="00FF0694" w:rsidRDefault="00126BA5" w:rsidP="00126BA5">
      <w:pPr>
        <w:widowControl w:val="0"/>
        <w:spacing w:line="280" w:lineRule="exact"/>
        <w:ind w:firstLineChars="100" w:firstLine="221"/>
        <w:rPr>
          <w:rFonts w:ascii="ＭＳ Ｐ明朝" w:eastAsia="ＭＳ Ｐ明朝" w:hAnsi="ＭＳ Ｐ明朝" w:cs="Calibri Light"/>
          <w:sz w:val="22"/>
          <w:szCs w:val="21"/>
          <w:lang w:eastAsia="ja-JP"/>
        </w:rPr>
      </w:pPr>
      <w:r w:rsidRPr="00FF0694">
        <w:rPr>
          <w:rFonts w:ascii="ＭＳ Ｐ明朝" w:eastAsia="ＭＳ Ｐ明朝" w:hAnsi="ＭＳ Ｐ明朝" w:cs="Calibri Light" w:hint="eastAsia"/>
          <w:b/>
          <w:sz w:val="22"/>
          <w:szCs w:val="21"/>
          <w:lang w:eastAsia="ja-JP"/>
        </w:rPr>
        <w:t>長時間利用と急速充電を実現したバッテリー</w:t>
      </w:r>
    </w:p>
    <w:p w14:paraId="6845BE3E" w14:textId="17118EAA" w:rsidR="00413A97" w:rsidRPr="00FF0694" w:rsidRDefault="00C678C7" w:rsidP="00413A97">
      <w:pPr>
        <w:pStyle w:val="afb"/>
        <w:numPr>
          <w:ilvl w:val="2"/>
          <w:numId w:val="30"/>
        </w:numPr>
        <w:ind w:left="709" w:hanging="267"/>
        <w:rPr>
          <w:rFonts w:ascii="ＭＳ Ｐ明朝" w:eastAsia="ＭＳ Ｐ明朝" w:hAnsi="ＭＳ Ｐ明朝" w:cs="Calibri Light"/>
          <w:sz w:val="21"/>
          <w:szCs w:val="21"/>
          <w:lang w:eastAsia="ja-JP"/>
        </w:rPr>
      </w:pPr>
      <w:r w:rsidRPr="00FF0694">
        <w:rPr>
          <w:rFonts w:ascii="ＭＳ Ｐ明朝" w:eastAsia="ＭＳ Ｐ明朝" w:hAnsi="ＭＳ Ｐ明朝" w:cs="Calibri Light" w:hint="eastAsia"/>
          <w:sz w:val="21"/>
          <w:szCs w:val="21"/>
          <w:lang w:eastAsia="ja-JP"/>
        </w:rPr>
        <w:t>フル</w:t>
      </w:r>
      <w:r w:rsidR="00413A97" w:rsidRPr="00FF0694">
        <w:rPr>
          <w:rFonts w:ascii="ＭＳ Ｐ明朝" w:eastAsia="ＭＳ Ｐ明朝" w:hAnsi="ＭＳ Ｐ明朝" w:cs="Calibri Light" w:hint="eastAsia"/>
          <w:sz w:val="21"/>
          <w:szCs w:val="21"/>
          <w:lang w:eastAsia="ja-JP"/>
        </w:rPr>
        <w:t>充電</w:t>
      </w:r>
      <w:r w:rsidRPr="00FF0694">
        <w:rPr>
          <w:rFonts w:ascii="ＭＳ Ｐ明朝" w:eastAsia="ＭＳ Ｐ明朝" w:hAnsi="ＭＳ Ｐ明朝" w:cs="Calibri Light" w:hint="eastAsia"/>
          <w:sz w:val="21"/>
          <w:szCs w:val="21"/>
          <w:lang w:eastAsia="ja-JP"/>
        </w:rPr>
        <w:t>の状態で</w:t>
      </w:r>
      <w:r w:rsidR="00413A97" w:rsidRPr="00FF0694">
        <w:rPr>
          <w:rFonts w:ascii="ＭＳ Ｐ明朝" w:eastAsia="ＭＳ Ｐ明朝" w:hAnsi="ＭＳ Ｐ明朝" w:cs="Calibri Light" w:hint="eastAsia"/>
          <w:sz w:val="21"/>
          <w:szCs w:val="21"/>
          <w:lang w:eastAsia="ja-JP"/>
        </w:rPr>
        <w:t>最大</w:t>
      </w:r>
      <w:r w:rsidRPr="00FF0694">
        <w:rPr>
          <w:rFonts w:ascii="ＭＳ Ｐ明朝" w:eastAsia="ＭＳ Ｐ明朝" w:hAnsi="ＭＳ Ｐ明朝" w:cs="Calibri Light" w:hint="eastAsia"/>
          <w:sz w:val="21"/>
          <w:szCs w:val="21"/>
          <w:lang w:eastAsia="ja-JP"/>
        </w:rPr>
        <w:t>約</w:t>
      </w:r>
      <w:r w:rsidR="00413A97" w:rsidRPr="00FF0694">
        <w:rPr>
          <w:rFonts w:ascii="ＭＳ Ｐ明朝" w:eastAsia="ＭＳ Ｐ明朝" w:hAnsi="ＭＳ Ｐ明朝" w:cs="Calibri Light" w:hint="eastAsia"/>
          <w:sz w:val="21"/>
          <w:szCs w:val="21"/>
          <w:lang w:eastAsia="ja-JP"/>
        </w:rPr>
        <w:t>８時間</w:t>
      </w:r>
      <w:r w:rsidRPr="00FF0694">
        <w:rPr>
          <w:rFonts w:ascii="ＭＳ Ｐ明朝" w:eastAsia="ＭＳ Ｐ明朝" w:hAnsi="ＭＳ Ｐ明朝" w:cs="Calibri Light" w:hint="eastAsia"/>
          <w:sz w:val="21"/>
          <w:szCs w:val="21"/>
          <w:lang w:eastAsia="ja-JP"/>
        </w:rPr>
        <w:t>の音楽再生時間を</w:t>
      </w:r>
      <w:r w:rsidR="00413A97" w:rsidRPr="00FF0694">
        <w:rPr>
          <w:rFonts w:ascii="ＭＳ Ｐ明朝" w:eastAsia="ＭＳ Ｐ明朝" w:hAnsi="ＭＳ Ｐ明朝" w:cs="Calibri Light" w:hint="eastAsia"/>
          <w:sz w:val="21"/>
          <w:szCs w:val="21"/>
          <w:lang w:eastAsia="ja-JP"/>
        </w:rPr>
        <w:t>実現し、長時間の</w:t>
      </w:r>
      <w:r w:rsidR="00B5261D" w:rsidRPr="00FF0694">
        <w:rPr>
          <w:rFonts w:ascii="ＭＳ Ｐ明朝" w:eastAsia="ＭＳ Ｐ明朝" w:hAnsi="ＭＳ Ｐ明朝" w:cs="Calibri Light" w:hint="eastAsia"/>
          <w:sz w:val="21"/>
          <w:szCs w:val="21"/>
          <w:lang w:eastAsia="ja-JP"/>
        </w:rPr>
        <w:t>アクティブな活動にも対応しています。また急速充電に対応したバッテリーを搭載しているため、</w:t>
      </w:r>
      <w:r w:rsidR="00413A97" w:rsidRPr="00FF0694">
        <w:rPr>
          <w:rFonts w:ascii="ＭＳ Ｐ明朝" w:eastAsia="ＭＳ Ｐ明朝" w:hAnsi="ＭＳ Ｐ明朝" w:cs="Calibri Light"/>
          <w:sz w:val="21"/>
          <w:szCs w:val="21"/>
          <w:lang w:eastAsia="ja-JP"/>
        </w:rPr>
        <w:t>15</w:t>
      </w:r>
      <w:r w:rsidR="00413A97" w:rsidRPr="00FF0694">
        <w:rPr>
          <w:rFonts w:ascii="ＭＳ Ｐ明朝" w:eastAsia="ＭＳ Ｐ明朝" w:hAnsi="ＭＳ Ｐ明朝" w:cs="Calibri Light" w:hint="eastAsia"/>
          <w:sz w:val="21"/>
          <w:szCs w:val="21"/>
          <w:lang w:eastAsia="ja-JP"/>
        </w:rPr>
        <w:t>分の充電で、最大約1時間の音楽再生を実現します。</w:t>
      </w:r>
    </w:p>
    <w:p w14:paraId="60628460" w14:textId="342A1DC0" w:rsidR="00551CBB" w:rsidRPr="00FF0694" w:rsidRDefault="00551CBB" w:rsidP="00811697">
      <w:pPr>
        <w:widowControl w:val="0"/>
        <w:spacing w:line="280" w:lineRule="exact"/>
        <w:rPr>
          <w:rFonts w:ascii="ＭＳ Ｐ明朝" w:eastAsia="ＭＳ Ｐ明朝" w:hAnsi="ＭＳ Ｐ明朝"/>
          <w:sz w:val="21"/>
          <w:szCs w:val="21"/>
          <w:lang w:eastAsia="ja-JP"/>
        </w:rPr>
      </w:pPr>
    </w:p>
    <w:p w14:paraId="2B1D1775" w14:textId="77777777" w:rsidR="00FA7D83" w:rsidRPr="00FF0694" w:rsidRDefault="00FA7D83" w:rsidP="00CF0723">
      <w:pPr>
        <w:widowControl w:val="0"/>
        <w:spacing w:line="280" w:lineRule="exact"/>
        <w:rPr>
          <w:rFonts w:ascii="ＭＳ Ｐ明朝" w:eastAsia="ＭＳ Ｐ明朝" w:hAnsi="ＭＳ Ｐ明朝"/>
          <w:sz w:val="21"/>
          <w:szCs w:val="21"/>
          <w:u w:val="single"/>
          <w:lang w:eastAsia="ja-JP"/>
        </w:rPr>
      </w:pPr>
      <w:r w:rsidRPr="00FF0694">
        <w:rPr>
          <w:rFonts w:ascii="ＭＳ Ｐ明朝" w:eastAsia="ＭＳ Ｐ明朝" w:hAnsi="ＭＳ Ｐ明朝"/>
          <w:bCs/>
          <w:szCs w:val="21"/>
          <w:u w:val="single"/>
          <w:lang w:eastAsia="ja-JP"/>
        </w:rPr>
        <w:t>プラントロニクスについて</w:t>
      </w:r>
      <w:r w:rsidRPr="00FF0694">
        <w:rPr>
          <w:rFonts w:ascii="ＭＳ Ｐ明朝" w:eastAsia="ＭＳ Ｐ明朝" w:hAnsi="ＭＳ Ｐ明朝"/>
          <w:szCs w:val="21"/>
          <w:u w:val="single"/>
          <w:lang w:eastAsia="ja-JP"/>
        </w:rPr>
        <w:t xml:space="preserve"> </w:t>
      </w:r>
    </w:p>
    <w:p w14:paraId="1619B5B4" w14:textId="77777777" w:rsidR="00FA7D83" w:rsidRPr="00FF0694" w:rsidRDefault="00FA7D83" w:rsidP="00FA7D83">
      <w:pPr>
        <w:rPr>
          <w:rFonts w:ascii="ＭＳ Ｐ明朝" w:eastAsia="ＭＳ Ｐ明朝" w:hAnsi="ＭＳ Ｐ明朝"/>
          <w:bCs/>
          <w:sz w:val="21"/>
          <w:szCs w:val="21"/>
          <w:u w:val="single"/>
          <w:lang w:eastAsia="ja-JP"/>
        </w:rPr>
      </w:pPr>
    </w:p>
    <w:p w14:paraId="735C77D4" w14:textId="5D68F074" w:rsidR="00FA7D83" w:rsidRPr="00FF0694" w:rsidRDefault="00C20519" w:rsidP="00FA7D83">
      <w:pPr>
        <w:rPr>
          <w:rFonts w:ascii="ＭＳ Ｐ明朝" w:eastAsia="ＭＳ Ｐ明朝" w:hAnsi="ＭＳ Ｐ明朝"/>
          <w:sz w:val="21"/>
          <w:szCs w:val="21"/>
          <w:lang w:eastAsia="ja-JP"/>
        </w:rPr>
      </w:pPr>
      <w:r w:rsidRPr="00FF0694">
        <w:rPr>
          <w:rFonts w:ascii="ＭＳ Ｐ明朝" w:eastAsia="ＭＳ Ｐ明朝" w:hAnsi="ＭＳ Ｐ明朝" w:hint="eastAsia"/>
          <w:sz w:val="21"/>
          <w:szCs w:val="21"/>
          <w:lang w:eastAsia="ja-JP"/>
        </w:rPr>
        <w:t xml:space="preserve">　</w:t>
      </w:r>
      <w:r w:rsidR="00FA7D83" w:rsidRPr="00FF0694">
        <w:rPr>
          <w:rFonts w:ascii="ＭＳ Ｐ明朝" w:eastAsia="ＭＳ Ｐ明朝" w:hAnsi="ＭＳ Ｐ明朝"/>
          <w:sz w:val="21"/>
          <w:szCs w:val="21"/>
          <w:lang w:eastAsia="ja-JP"/>
        </w:rPr>
        <w:t>プラントロニクスは、企業・消費者向け音声通信機器のグローバルリーダーです。これまで、音声技術における新たなトレンドを開拓し、人々が簡単にコミュニケーションを行えるようにするための革新的な製品を世に生み出してきました。プラントロニクスは、ユニファイドコミュニケーションから、Bluetooth®対応ヘッドセットやゲーム用ソリューションに至るまで、妥協のない品質、理想的なエクスペリエンス、卓越したサービスをご提供しています。プラントロニクスの製品は、Fortune 100™のすべての企業に導入されているほか、緊急電話（911）や航空管制などのミッションクリティカルな業務の最前線で活用されています。詳細は</w:t>
      </w:r>
      <w:r w:rsidR="00701A4C" w:rsidRPr="00FF0694">
        <w:rPr>
          <w:rFonts w:ascii="ＭＳ Ｐ明朝" w:eastAsia="ＭＳ Ｐ明朝" w:hAnsi="ＭＳ Ｐ明朝"/>
        </w:rPr>
        <w:fldChar w:fldCharType="begin"/>
      </w:r>
      <w:r w:rsidR="00701A4C" w:rsidRPr="00FF0694">
        <w:rPr>
          <w:rFonts w:ascii="ＭＳ Ｐ明朝" w:eastAsia="ＭＳ Ｐ明朝" w:hAnsi="ＭＳ Ｐ明朝"/>
          <w:lang w:eastAsia="ja-JP"/>
        </w:rPr>
        <w:instrText xml:space="preserve"> HYPERLINK "http://cts.businesswire.com/ct/CT?id=smartlink&amp;url=http%3A%2F%2Fwww.plantronics.com&amp;esheet=50816259&amp;newsitemid=20140304005651&amp;lan=en-US&amp;anchor=www.plantronics.com&amp;index=1&amp;md5=c51bdd996057e82799d1d392638362de" </w:instrText>
      </w:r>
      <w:r w:rsidR="00701A4C" w:rsidRPr="00FF0694">
        <w:rPr>
          <w:rFonts w:ascii="ＭＳ Ｐ明朝" w:eastAsia="ＭＳ Ｐ明朝" w:hAnsi="ＭＳ Ｐ明朝"/>
        </w:rPr>
        <w:fldChar w:fldCharType="separate"/>
      </w:r>
      <w:r w:rsidR="00FA7D83" w:rsidRPr="00FF0694">
        <w:rPr>
          <w:rFonts w:ascii="ＭＳ Ｐ明朝" w:eastAsia="ＭＳ Ｐ明朝" w:hAnsi="ＭＳ Ｐ明朝"/>
          <w:color w:val="324FE1"/>
          <w:sz w:val="21"/>
          <w:szCs w:val="21"/>
          <w:u w:val="single"/>
          <w:lang w:eastAsia="ja-JP"/>
        </w:rPr>
        <w:t>www.plantronics.com</w:t>
      </w:r>
      <w:r w:rsidR="00701A4C" w:rsidRPr="00FF0694">
        <w:rPr>
          <w:rFonts w:ascii="ＭＳ Ｐ明朝" w:eastAsia="ＭＳ Ｐ明朝" w:hAnsi="ＭＳ Ｐ明朝"/>
          <w:color w:val="324FE1"/>
          <w:sz w:val="21"/>
          <w:szCs w:val="21"/>
          <w:u w:val="single"/>
          <w:lang w:eastAsia="ja-JP"/>
        </w:rPr>
        <w:fldChar w:fldCharType="end"/>
      </w:r>
      <w:r w:rsidR="00FA7D83" w:rsidRPr="00FF0694">
        <w:rPr>
          <w:rFonts w:ascii="ＭＳ Ｐ明朝" w:eastAsia="ＭＳ Ｐ明朝" w:hAnsi="ＭＳ Ｐ明朝"/>
          <w:sz w:val="21"/>
          <w:szCs w:val="21"/>
          <w:lang w:eastAsia="ja-JP"/>
        </w:rPr>
        <w:t xml:space="preserve">をご覧ください。　</w:t>
      </w:r>
    </w:p>
    <w:p w14:paraId="3D6DFE1F" w14:textId="77777777" w:rsidR="00FA7D83" w:rsidRPr="00FF0694" w:rsidRDefault="00FA7D83" w:rsidP="00FA7D83">
      <w:pPr>
        <w:rPr>
          <w:rFonts w:ascii="ＭＳ Ｐ明朝" w:eastAsia="ＭＳ Ｐ明朝" w:hAnsi="ＭＳ Ｐ明朝"/>
          <w:sz w:val="21"/>
          <w:szCs w:val="21"/>
          <w:lang w:eastAsia="ja-JP"/>
        </w:rPr>
      </w:pPr>
    </w:p>
    <w:p w14:paraId="30E25275" w14:textId="7582255F" w:rsidR="00586FCF" w:rsidRPr="00FF0694" w:rsidRDefault="00923230" w:rsidP="00FA7D83">
      <w:pPr>
        <w:rPr>
          <w:rFonts w:ascii="ＭＳ Ｐ明朝" w:eastAsia="ＭＳ Ｐ明朝" w:hAnsi="ＭＳ Ｐ明朝"/>
          <w:color w:val="212121"/>
          <w:sz w:val="21"/>
          <w:szCs w:val="21"/>
          <w:lang w:eastAsia="ja-JP"/>
        </w:rPr>
      </w:pPr>
      <w:r w:rsidRPr="00FF0694">
        <w:rPr>
          <w:rFonts w:ascii="ＭＳ Ｐ明朝" w:eastAsia="ＭＳ Ｐ明朝" w:hAnsi="ＭＳ Ｐ明朝" w:hint="eastAsia"/>
          <w:color w:val="212121"/>
          <w:sz w:val="21"/>
          <w:szCs w:val="21"/>
          <w:lang w:eastAsia="ja-JP"/>
        </w:rPr>
        <w:t>P</w:t>
      </w:r>
      <w:r w:rsidRPr="00FF0694">
        <w:rPr>
          <w:rFonts w:ascii="ＭＳ Ｐ明朝" w:eastAsia="ＭＳ Ｐ明朝" w:hAnsi="ＭＳ Ｐ明朝"/>
          <w:color w:val="212121"/>
          <w:sz w:val="21"/>
          <w:szCs w:val="21"/>
          <w:lang w:eastAsia="ja-JP"/>
        </w:rPr>
        <w:t xml:space="preserve">lantronics、Find </w:t>
      </w:r>
      <w:proofErr w:type="spellStart"/>
      <w:r w:rsidRPr="00FF0694">
        <w:rPr>
          <w:rFonts w:ascii="ＭＳ Ｐ明朝" w:eastAsia="ＭＳ Ｐ明朝" w:hAnsi="ＭＳ Ｐ明朝"/>
          <w:color w:val="212121"/>
          <w:sz w:val="21"/>
          <w:szCs w:val="21"/>
          <w:lang w:eastAsia="ja-JP"/>
        </w:rPr>
        <w:t>MyHeadset</w:t>
      </w:r>
      <w:proofErr w:type="spellEnd"/>
      <w:r w:rsidRPr="00FF0694">
        <w:rPr>
          <w:rFonts w:ascii="ＭＳ Ｐ明朝" w:eastAsia="ＭＳ Ｐ明朝" w:hAnsi="ＭＳ Ｐ明朝"/>
          <w:color w:val="212121"/>
          <w:sz w:val="21"/>
          <w:szCs w:val="21"/>
          <w:lang w:eastAsia="ja-JP"/>
        </w:rPr>
        <w:t>、Simply Smarter Communications、および</w:t>
      </w:r>
      <w:proofErr w:type="spellStart"/>
      <w:r w:rsidRPr="00FF0694">
        <w:rPr>
          <w:rFonts w:ascii="ＭＳ Ｐ明朝" w:eastAsia="ＭＳ Ｐ明朝" w:hAnsi="ＭＳ Ｐ明朝"/>
          <w:color w:val="212121"/>
          <w:sz w:val="21"/>
          <w:szCs w:val="21"/>
          <w:lang w:eastAsia="ja-JP"/>
        </w:rPr>
        <w:t>WindSmart</w:t>
      </w:r>
      <w:proofErr w:type="spellEnd"/>
      <w:r w:rsidRPr="00FF0694">
        <w:rPr>
          <w:rFonts w:ascii="ＭＳ Ｐ明朝" w:eastAsia="ＭＳ Ｐ明朝" w:hAnsi="ＭＳ Ｐ明朝"/>
          <w:color w:val="212121"/>
          <w:sz w:val="21"/>
          <w:szCs w:val="21"/>
          <w:lang w:eastAsia="ja-JP"/>
        </w:rPr>
        <w:t>は、米国、その他の国々で登録されたPlantronics, Inc.の商標、Plantronics Hub、Plantronics Manager Pro、およびVoyagerはPlantronics, Inc.の商標です。Bluetoothの商標の所有者はBluetooth SIG, Inc.であり、Plantronics, Inc.は同社からのライセンスの使用許諾を得て使用しています。IOSは、Cisco Systems, Inc.および／または米国およびその他の国の同社関連会社の登録商標です。その他の商標はすべて、それぞれの所有者に帰属します。</w:t>
      </w:r>
    </w:p>
    <w:p w14:paraId="134A4713" w14:textId="77777777" w:rsidR="00D56F7F" w:rsidRPr="00FF0694" w:rsidRDefault="00D56F7F" w:rsidP="00D56F7F">
      <w:pPr>
        <w:tabs>
          <w:tab w:val="center" w:pos="4252"/>
          <w:tab w:val="right" w:pos="8504"/>
        </w:tabs>
        <w:snapToGrid w:val="0"/>
        <w:spacing w:line="280" w:lineRule="exact"/>
        <w:rPr>
          <w:rFonts w:ascii="ＭＳ Ｐ明朝" w:eastAsia="ＭＳ Ｐ明朝" w:hAnsi="ＭＳ Ｐ明朝" w:cstheme="majorHAnsi"/>
          <w:color w:val="000000"/>
          <w:sz w:val="21"/>
          <w:szCs w:val="21"/>
          <w:lang w:eastAsia="ja-JP"/>
        </w:rPr>
      </w:pPr>
    </w:p>
    <w:p w14:paraId="085149B2" w14:textId="4C148603" w:rsidR="00D56F7F" w:rsidRPr="00FF0694" w:rsidRDefault="00D56F7F" w:rsidP="00D56F7F">
      <w:pPr>
        <w:jc w:val="center"/>
        <w:rPr>
          <w:rFonts w:ascii="ＭＳ Ｐ明朝" w:eastAsia="ＭＳ Ｐ明朝" w:hAnsi="ＭＳ Ｐ明朝" w:cs="Calibri Light"/>
          <w:bCs/>
          <w:kern w:val="22"/>
          <w:sz w:val="21"/>
          <w:szCs w:val="21"/>
          <w:lang w:eastAsia="ja-JP"/>
        </w:rPr>
      </w:pPr>
      <w:proofErr w:type="spellStart"/>
      <w:r w:rsidRPr="00FF0694">
        <w:rPr>
          <w:rFonts w:ascii="ＭＳ Ｐ明朝" w:eastAsia="ＭＳ Ｐ明朝" w:hAnsi="ＭＳ Ｐ明朝" w:cs="Calibri Light" w:hint="eastAsia"/>
          <w:bCs/>
          <w:kern w:val="22"/>
          <w:sz w:val="21"/>
          <w:szCs w:val="21"/>
          <w:lang w:eastAsia="ja-JP"/>
        </w:rPr>
        <w:t>BackBeat</w:t>
      </w:r>
      <w:proofErr w:type="spellEnd"/>
      <w:r w:rsidRPr="00FF0694">
        <w:rPr>
          <w:rFonts w:ascii="ＭＳ Ｐ明朝" w:eastAsia="ＭＳ Ｐ明朝" w:hAnsi="ＭＳ Ｐ明朝" w:cs="Calibri Light" w:hint="eastAsia"/>
          <w:bCs/>
          <w:kern w:val="22"/>
          <w:sz w:val="21"/>
          <w:szCs w:val="21"/>
          <w:lang w:eastAsia="ja-JP"/>
        </w:rPr>
        <w:t xml:space="preserve"> FIT</w:t>
      </w:r>
      <w:r w:rsidRPr="00FF0694">
        <w:rPr>
          <w:rFonts w:ascii="ＭＳ Ｐ明朝" w:eastAsia="ＭＳ Ｐ明朝" w:hAnsi="ＭＳ Ｐ明朝" w:cs="Calibri Light"/>
          <w:bCs/>
          <w:kern w:val="22"/>
          <w:sz w:val="21"/>
          <w:szCs w:val="21"/>
          <w:lang w:eastAsia="ja-JP"/>
        </w:rPr>
        <w:t>の 製品詳細</w:t>
      </w:r>
    </w:p>
    <w:p w14:paraId="4B9228C3" w14:textId="77777777" w:rsidR="00D56F7F" w:rsidRPr="00FF0694" w:rsidRDefault="00D56F7F" w:rsidP="00D56F7F">
      <w:pPr>
        <w:jc w:val="center"/>
        <w:rPr>
          <w:rFonts w:ascii="ＭＳ Ｐ明朝" w:eastAsia="ＭＳ Ｐ明朝" w:hAnsi="ＭＳ Ｐ明朝"/>
          <w:sz w:val="21"/>
          <w:szCs w:val="21"/>
          <w:lang w:eastAsia="ja-JP"/>
        </w:r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4247"/>
      </w:tblGrid>
      <w:tr w:rsidR="00D56F7F" w:rsidRPr="00FF0694" w14:paraId="4D51845E" w14:textId="77777777" w:rsidTr="007C586C">
        <w:trPr>
          <w:trHeight w:val="408"/>
        </w:trPr>
        <w:tc>
          <w:tcPr>
            <w:tcW w:w="1129" w:type="dxa"/>
            <w:shd w:val="clear" w:color="auto" w:fill="auto"/>
            <w:vAlign w:val="center"/>
          </w:tcPr>
          <w:p w14:paraId="3184D747" w14:textId="77777777" w:rsidR="00D56F7F" w:rsidRPr="00FF0694" w:rsidRDefault="00D56F7F" w:rsidP="007C586C">
            <w:pPr>
              <w:rPr>
                <w:rFonts w:ascii="ＭＳ Ｐ明朝" w:eastAsia="ＭＳ Ｐ明朝" w:hAnsi="ＭＳ Ｐ明朝"/>
                <w:sz w:val="21"/>
                <w:szCs w:val="21"/>
                <w:lang w:eastAsia="ja-JP"/>
              </w:rPr>
            </w:pPr>
            <w:r w:rsidRPr="00FF0694">
              <w:rPr>
                <w:rFonts w:ascii="ＭＳ Ｐ明朝" w:eastAsia="ＭＳ Ｐ明朝" w:hAnsi="ＭＳ Ｐ明朝" w:hint="eastAsia"/>
                <w:sz w:val="21"/>
                <w:szCs w:val="21"/>
                <w:lang w:eastAsia="ja-JP"/>
              </w:rPr>
              <w:t>製品名</w:t>
            </w:r>
          </w:p>
        </w:tc>
        <w:tc>
          <w:tcPr>
            <w:tcW w:w="7791" w:type="dxa"/>
            <w:gridSpan w:val="2"/>
            <w:shd w:val="clear" w:color="auto" w:fill="auto"/>
            <w:vAlign w:val="center"/>
          </w:tcPr>
          <w:p w14:paraId="50439FAD" w14:textId="6611FB33" w:rsidR="00D56F7F" w:rsidRPr="00FF0694" w:rsidRDefault="003F240C" w:rsidP="007C586C">
            <w:pPr>
              <w:rPr>
                <w:rFonts w:ascii="ＭＳ Ｐ明朝" w:eastAsia="ＭＳ Ｐ明朝" w:hAnsi="ＭＳ Ｐ明朝"/>
                <w:sz w:val="21"/>
                <w:szCs w:val="21"/>
                <w:lang w:eastAsia="ja-JP"/>
              </w:rPr>
            </w:pPr>
            <w:proofErr w:type="spellStart"/>
            <w:r w:rsidRPr="00FF0694">
              <w:rPr>
                <w:rFonts w:ascii="ＭＳ Ｐ明朝" w:eastAsia="ＭＳ Ｐ明朝" w:hAnsi="ＭＳ Ｐ明朝" w:hint="eastAsia"/>
                <w:sz w:val="21"/>
                <w:szCs w:val="21"/>
                <w:lang w:eastAsia="ja-JP"/>
              </w:rPr>
              <w:t>BackBeat</w:t>
            </w:r>
            <w:proofErr w:type="spellEnd"/>
            <w:r w:rsidRPr="00FF0694">
              <w:rPr>
                <w:rFonts w:ascii="ＭＳ Ｐ明朝" w:eastAsia="ＭＳ Ｐ明朝" w:hAnsi="ＭＳ Ｐ明朝" w:hint="eastAsia"/>
                <w:sz w:val="21"/>
                <w:szCs w:val="21"/>
                <w:lang w:eastAsia="ja-JP"/>
              </w:rPr>
              <w:t xml:space="preserve"> FIT</w:t>
            </w:r>
          </w:p>
        </w:tc>
      </w:tr>
      <w:tr w:rsidR="00D56F7F" w:rsidRPr="00FF0694" w14:paraId="5E3C2DA4" w14:textId="77777777" w:rsidTr="007C586C">
        <w:trPr>
          <w:trHeight w:val="413"/>
        </w:trPr>
        <w:tc>
          <w:tcPr>
            <w:tcW w:w="1129" w:type="dxa"/>
            <w:shd w:val="clear" w:color="auto" w:fill="auto"/>
            <w:vAlign w:val="center"/>
          </w:tcPr>
          <w:p w14:paraId="4B4FDFCB" w14:textId="77777777" w:rsidR="00D56F7F" w:rsidRPr="00FF0694" w:rsidRDefault="00D56F7F" w:rsidP="007C586C">
            <w:pPr>
              <w:rPr>
                <w:rFonts w:ascii="ＭＳ Ｐ明朝" w:eastAsia="ＭＳ Ｐ明朝" w:hAnsi="ＭＳ Ｐ明朝"/>
                <w:sz w:val="21"/>
                <w:szCs w:val="21"/>
                <w:lang w:eastAsia="ja-JP"/>
              </w:rPr>
            </w:pPr>
            <w:r w:rsidRPr="00FF0694">
              <w:rPr>
                <w:rFonts w:ascii="ＭＳ Ｐ明朝" w:eastAsia="ＭＳ Ｐ明朝" w:hAnsi="ＭＳ Ｐ明朝" w:hint="eastAsia"/>
                <w:sz w:val="21"/>
                <w:szCs w:val="21"/>
                <w:lang w:eastAsia="ja-JP"/>
              </w:rPr>
              <w:t>発売日</w:t>
            </w:r>
          </w:p>
        </w:tc>
        <w:tc>
          <w:tcPr>
            <w:tcW w:w="7791" w:type="dxa"/>
            <w:gridSpan w:val="2"/>
            <w:shd w:val="clear" w:color="auto" w:fill="auto"/>
            <w:vAlign w:val="center"/>
          </w:tcPr>
          <w:p w14:paraId="524939D3" w14:textId="53FB42E0" w:rsidR="00D56F7F" w:rsidRPr="00FF0694" w:rsidRDefault="00D56F7F" w:rsidP="007C586C">
            <w:pPr>
              <w:rPr>
                <w:rFonts w:ascii="ＭＳ Ｐ明朝" w:eastAsia="ＭＳ Ｐ明朝" w:hAnsi="ＭＳ Ｐ明朝"/>
                <w:sz w:val="21"/>
                <w:szCs w:val="21"/>
                <w:lang w:eastAsia="ja-JP"/>
              </w:rPr>
            </w:pPr>
            <w:r w:rsidRPr="00FF0694">
              <w:rPr>
                <w:rFonts w:ascii="ＭＳ Ｐ明朝" w:eastAsia="ＭＳ Ｐ明朝" w:hAnsi="ＭＳ Ｐ明朝"/>
                <w:sz w:val="21"/>
                <w:szCs w:val="21"/>
                <w:lang w:eastAsia="ja-JP"/>
              </w:rPr>
              <w:t>2017年</w:t>
            </w:r>
            <w:r w:rsidRPr="00FF0694">
              <w:rPr>
                <w:rFonts w:ascii="ＭＳ Ｐ明朝" w:eastAsia="ＭＳ Ｐ明朝" w:hAnsi="ＭＳ Ｐ明朝" w:hint="eastAsia"/>
                <w:sz w:val="21"/>
                <w:szCs w:val="21"/>
                <w:lang w:eastAsia="ja-JP"/>
              </w:rPr>
              <w:t>1</w:t>
            </w:r>
            <w:r w:rsidRPr="00FF0694">
              <w:rPr>
                <w:rFonts w:ascii="ＭＳ Ｐ明朝" w:eastAsia="ＭＳ Ｐ明朝" w:hAnsi="ＭＳ Ｐ明朝"/>
                <w:sz w:val="21"/>
                <w:szCs w:val="21"/>
                <w:lang w:eastAsia="ja-JP"/>
              </w:rPr>
              <w:t>月</w:t>
            </w:r>
            <w:r w:rsidRPr="00FF0694">
              <w:rPr>
                <w:rFonts w:ascii="ＭＳ Ｐ明朝" w:eastAsia="ＭＳ Ｐ明朝" w:hAnsi="ＭＳ Ｐ明朝" w:hint="eastAsia"/>
                <w:sz w:val="21"/>
                <w:szCs w:val="21"/>
                <w:lang w:eastAsia="ja-JP"/>
              </w:rPr>
              <w:t>2</w:t>
            </w:r>
            <w:r w:rsidR="002C3DAE" w:rsidRPr="00FF0694">
              <w:rPr>
                <w:rFonts w:ascii="ＭＳ Ｐ明朝" w:eastAsia="ＭＳ Ｐ明朝" w:hAnsi="ＭＳ Ｐ明朝" w:hint="eastAsia"/>
                <w:sz w:val="21"/>
                <w:szCs w:val="21"/>
                <w:lang w:eastAsia="ja-JP"/>
              </w:rPr>
              <w:t>7</w:t>
            </w:r>
            <w:r w:rsidRPr="00FF0694">
              <w:rPr>
                <w:rFonts w:ascii="ＭＳ Ｐ明朝" w:eastAsia="ＭＳ Ｐ明朝" w:hAnsi="ＭＳ Ｐ明朝"/>
                <w:sz w:val="21"/>
                <w:szCs w:val="21"/>
                <w:lang w:eastAsia="ja-JP"/>
              </w:rPr>
              <w:t>日（</w:t>
            </w:r>
            <w:r w:rsidRPr="00FF0694">
              <w:rPr>
                <w:rFonts w:ascii="ＭＳ Ｐ明朝" w:eastAsia="ＭＳ Ｐ明朝" w:hAnsi="ＭＳ Ｐ明朝" w:hint="eastAsia"/>
                <w:sz w:val="21"/>
                <w:szCs w:val="21"/>
                <w:lang w:eastAsia="ja-JP"/>
              </w:rPr>
              <w:t>金</w:t>
            </w:r>
            <w:r w:rsidRPr="00FF0694">
              <w:rPr>
                <w:rFonts w:ascii="ＭＳ Ｐ明朝" w:eastAsia="ＭＳ Ｐ明朝" w:hAnsi="ＭＳ Ｐ明朝"/>
                <w:sz w:val="21"/>
                <w:szCs w:val="21"/>
                <w:lang w:eastAsia="ja-JP"/>
              </w:rPr>
              <w:t>）</w:t>
            </w:r>
          </w:p>
        </w:tc>
      </w:tr>
      <w:tr w:rsidR="00D56F7F" w:rsidRPr="00FF0694" w14:paraId="1E572F78" w14:textId="77777777" w:rsidTr="007C586C">
        <w:trPr>
          <w:trHeight w:val="420"/>
        </w:trPr>
        <w:tc>
          <w:tcPr>
            <w:tcW w:w="1129" w:type="dxa"/>
            <w:shd w:val="clear" w:color="auto" w:fill="auto"/>
            <w:vAlign w:val="center"/>
          </w:tcPr>
          <w:p w14:paraId="45AFCC30" w14:textId="77777777" w:rsidR="00D56F7F" w:rsidRPr="00FF0694" w:rsidRDefault="00D56F7F" w:rsidP="007C586C">
            <w:pPr>
              <w:rPr>
                <w:rFonts w:ascii="ＭＳ Ｐ明朝" w:eastAsia="ＭＳ Ｐ明朝" w:hAnsi="ＭＳ Ｐ明朝"/>
                <w:sz w:val="21"/>
                <w:szCs w:val="21"/>
                <w:lang w:eastAsia="ja-JP"/>
              </w:rPr>
            </w:pPr>
            <w:r w:rsidRPr="00FF0694">
              <w:rPr>
                <w:rFonts w:ascii="ＭＳ Ｐ明朝" w:eastAsia="ＭＳ Ｐ明朝" w:hAnsi="ＭＳ Ｐ明朝" w:hint="eastAsia"/>
                <w:sz w:val="21"/>
                <w:szCs w:val="21"/>
                <w:lang w:eastAsia="ja-JP"/>
              </w:rPr>
              <w:t>価格</w:t>
            </w:r>
          </w:p>
        </w:tc>
        <w:tc>
          <w:tcPr>
            <w:tcW w:w="7791" w:type="dxa"/>
            <w:gridSpan w:val="2"/>
            <w:shd w:val="clear" w:color="auto" w:fill="auto"/>
            <w:vAlign w:val="center"/>
          </w:tcPr>
          <w:p w14:paraId="04391E97" w14:textId="53D446E7" w:rsidR="00D56F7F" w:rsidRPr="00FF0694" w:rsidRDefault="00D56F7F" w:rsidP="00D56F7F">
            <w:pPr>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cs="Calibri Light" w:hint="eastAsia"/>
                <w:color w:val="000000"/>
                <w:sz w:val="21"/>
                <w:szCs w:val="21"/>
                <w:lang w:eastAsia="ja-JP"/>
              </w:rPr>
              <w:t>オープンプライス（店頭税込予想価格</w:t>
            </w:r>
            <w:r w:rsidR="003F240C" w:rsidRPr="00FF0694">
              <w:rPr>
                <w:rFonts w:ascii="ＭＳ Ｐ明朝" w:eastAsia="ＭＳ Ｐ明朝" w:hAnsi="ＭＳ Ｐ明朝" w:cs="Calibri Light" w:hint="eastAsia"/>
                <w:color w:val="000000"/>
                <w:sz w:val="21"/>
                <w:szCs w:val="21"/>
                <w:lang w:eastAsia="ja-JP"/>
              </w:rPr>
              <w:t>14,580</w:t>
            </w:r>
            <w:r w:rsidRPr="00FF0694">
              <w:rPr>
                <w:rFonts w:ascii="ＭＳ Ｐ明朝" w:eastAsia="ＭＳ Ｐ明朝" w:hAnsi="ＭＳ Ｐ明朝" w:cs="Calibri Light" w:hint="eastAsia"/>
                <w:color w:val="000000"/>
                <w:sz w:val="21"/>
                <w:szCs w:val="21"/>
                <w:lang w:eastAsia="ja-JP"/>
              </w:rPr>
              <w:t>円）</w:t>
            </w:r>
          </w:p>
        </w:tc>
      </w:tr>
      <w:tr w:rsidR="00D56F7F" w:rsidRPr="00FF0694" w14:paraId="3B54E01B" w14:textId="77777777" w:rsidTr="002C3DAE">
        <w:trPr>
          <w:trHeight w:val="2542"/>
        </w:trPr>
        <w:tc>
          <w:tcPr>
            <w:tcW w:w="1129" w:type="dxa"/>
            <w:tcBorders>
              <w:bottom w:val="single" w:sz="4" w:space="0" w:color="auto"/>
            </w:tcBorders>
            <w:shd w:val="clear" w:color="auto" w:fill="auto"/>
            <w:vAlign w:val="center"/>
          </w:tcPr>
          <w:p w14:paraId="11C4D34E" w14:textId="77777777" w:rsidR="00D56F7F" w:rsidRPr="00FF0694" w:rsidRDefault="00D56F7F" w:rsidP="007C586C">
            <w:pPr>
              <w:rPr>
                <w:rFonts w:ascii="ＭＳ Ｐ明朝" w:eastAsia="ＭＳ Ｐ明朝" w:hAnsi="ＭＳ Ｐ明朝"/>
                <w:sz w:val="21"/>
                <w:szCs w:val="21"/>
                <w:lang w:eastAsia="ja-JP"/>
              </w:rPr>
            </w:pPr>
            <w:r w:rsidRPr="00FF0694">
              <w:rPr>
                <w:rFonts w:ascii="ＭＳ Ｐ明朝" w:eastAsia="ＭＳ Ｐ明朝" w:hAnsi="ＭＳ Ｐ明朝" w:hint="eastAsia"/>
                <w:sz w:val="21"/>
                <w:szCs w:val="21"/>
                <w:lang w:eastAsia="ja-JP"/>
              </w:rPr>
              <w:lastRenderedPageBreak/>
              <w:t>製品特徴</w:t>
            </w:r>
          </w:p>
        </w:tc>
        <w:tc>
          <w:tcPr>
            <w:tcW w:w="7791" w:type="dxa"/>
            <w:gridSpan w:val="2"/>
            <w:tcBorders>
              <w:bottom w:val="single" w:sz="4" w:space="0" w:color="auto"/>
            </w:tcBorders>
            <w:shd w:val="clear" w:color="auto" w:fill="auto"/>
            <w:vAlign w:val="center"/>
          </w:tcPr>
          <w:p w14:paraId="46EB2077" w14:textId="29ADFBDE" w:rsidR="00D56F7F" w:rsidRPr="00FF0694" w:rsidRDefault="00C2350C" w:rsidP="007C586C">
            <w:pPr>
              <w:pStyle w:val="afb"/>
              <w:widowControl w:val="0"/>
              <w:numPr>
                <w:ilvl w:val="0"/>
                <w:numId w:val="29"/>
              </w:numPr>
              <w:spacing w:after="0" w:line="280" w:lineRule="exact"/>
              <w:ind w:left="221" w:rightChars="-73" w:right="-175" w:hanging="221"/>
              <w:contextualSpacing w:val="0"/>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cs="Calibri Light" w:hint="eastAsia"/>
                <w:color w:val="000000"/>
                <w:sz w:val="21"/>
                <w:szCs w:val="21"/>
                <w:lang w:eastAsia="ja-JP"/>
              </w:rPr>
              <w:t xml:space="preserve">安定した耳掛け式で装着感　</w:t>
            </w:r>
            <w:r w:rsidR="00D56F7F" w:rsidRPr="00FF0694">
              <w:rPr>
                <w:rFonts w:ascii="ＭＳ Ｐ明朝" w:eastAsia="ＭＳ Ｐ明朝" w:hAnsi="ＭＳ Ｐ明朝" w:cs="Calibri Light" w:hint="eastAsia"/>
                <w:color w:val="000000"/>
                <w:sz w:val="21"/>
                <w:szCs w:val="21"/>
                <w:lang w:eastAsia="ja-JP"/>
              </w:rPr>
              <w:t>斬新で軽量なデザインによる快適な装着感</w:t>
            </w:r>
          </w:p>
          <w:p w14:paraId="454959DC" w14:textId="143211C0" w:rsidR="00D56F7F" w:rsidRPr="00FF0694" w:rsidRDefault="00CE13F7" w:rsidP="007C586C">
            <w:pPr>
              <w:pStyle w:val="afb"/>
              <w:widowControl w:val="0"/>
              <w:numPr>
                <w:ilvl w:val="0"/>
                <w:numId w:val="29"/>
              </w:numPr>
              <w:spacing w:after="0" w:line="280" w:lineRule="exact"/>
              <w:ind w:left="221" w:rightChars="-73" w:right="-175" w:hanging="221"/>
              <w:contextualSpacing w:val="0"/>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cs="Calibri Light"/>
                <w:color w:val="000000"/>
                <w:sz w:val="21"/>
                <w:szCs w:val="21"/>
                <w:lang w:eastAsia="ja-JP"/>
              </w:rPr>
              <w:t>IP57</w:t>
            </w:r>
            <w:r w:rsidR="003744C8" w:rsidRPr="00FF0694">
              <w:rPr>
                <w:rFonts w:ascii="ＭＳ Ｐ明朝" w:eastAsia="ＭＳ Ｐ明朝" w:hAnsi="ＭＳ Ｐ明朝" w:cs="Calibri Light" w:hint="eastAsia"/>
                <w:color w:val="000000"/>
                <w:sz w:val="21"/>
                <w:szCs w:val="21"/>
                <w:lang w:eastAsia="ja-JP"/>
              </w:rPr>
              <w:t>等級</w:t>
            </w:r>
            <w:r w:rsidRPr="00FF0694">
              <w:rPr>
                <w:rFonts w:ascii="ＭＳ Ｐ明朝" w:eastAsia="ＭＳ Ｐ明朝" w:hAnsi="ＭＳ Ｐ明朝" w:cs="Calibri Light" w:hint="eastAsia"/>
                <w:color w:val="000000"/>
                <w:sz w:val="21"/>
                <w:szCs w:val="21"/>
                <w:lang w:eastAsia="ja-JP"/>
              </w:rPr>
              <w:t>の</w:t>
            </w:r>
            <w:r w:rsidR="002C3DAE" w:rsidRPr="00FF0694">
              <w:rPr>
                <w:rFonts w:ascii="ＭＳ Ｐ明朝" w:eastAsia="ＭＳ Ｐ明朝" w:hAnsi="ＭＳ Ｐ明朝" w:cs="Calibri Light" w:hint="eastAsia"/>
                <w:color w:val="000000"/>
                <w:sz w:val="21"/>
                <w:szCs w:val="21"/>
                <w:lang w:eastAsia="ja-JP"/>
              </w:rPr>
              <w:t>防塵性と防水性</w:t>
            </w:r>
            <w:r w:rsidR="00D56F7F" w:rsidRPr="00FF0694">
              <w:rPr>
                <w:rFonts w:ascii="ＭＳ Ｐ明朝" w:eastAsia="ＭＳ Ｐ明朝" w:hAnsi="ＭＳ Ｐ明朝" w:cs="Calibri Light" w:hint="eastAsia"/>
                <w:color w:val="000000"/>
                <w:sz w:val="21"/>
                <w:szCs w:val="21"/>
                <w:lang w:eastAsia="ja-JP"/>
              </w:rPr>
              <w:t>に</w:t>
            </w:r>
            <w:r w:rsidR="002C3DAE" w:rsidRPr="00FF0694">
              <w:rPr>
                <w:rFonts w:ascii="ＭＳ Ｐ明朝" w:eastAsia="ＭＳ Ｐ明朝" w:hAnsi="ＭＳ Ｐ明朝" w:cs="Calibri Light" w:hint="eastAsia"/>
                <w:color w:val="000000"/>
                <w:sz w:val="21"/>
                <w:szCs w:val="21"/>
                <w:lang w:eastAsia="ja-JP"/>
              </w:rPr>
              <w:t>、</w:t>
            </w:r>
            <w:r w:rsidR="00D56F7F" w:rsidRPr="00FF0694">
              <w:rPr>
                <w:rFonts w:ascii="ＭＳ Ｐ明朝" w:eastAsia="ＭＳ Ｐ明朝" w:hAnsi="ＭＳ Ｐ明朝" w:cs="Calibri Light" w:hint="eastAsia"/>
                <w:color w:val="000000"/>
                <w:sz w:val="21"/>
                <w:szCs w:val="21"/>
                <w:lang w:eastAsia="ja-JP"/>
              </w:rPr>
              <w:t>優れた</w:t>
            </w:r>
            <w:r w:rsidR="00D56F7F" w:rsidRPr="00FF0694">
              <w:rPr>
                <w:rFonts w:ascii="ＭＳ Ｐ明朝" w:eastAsia="ＭＳ Ｐ明朝" w:hAnsi="ＭＳ Ｐ明朝" w:cs="Calibri Light"/>
                <w:color w:val="000000"/>
                <w:sz w:val="21"/>
                <w:szCs w:val="21"/>
                <w:lang w:eastAsia="ja-JP"/>
              </w:rPr>
              <w:t>P2i</w:t>
            </w:r>
            <w:r w:rsidR="00D56F7F" w:rsidRPr="00FF0694">
              <w:rPr>
                <w:rFonts w:ascii="ＭＳ Ｐ明朝" w:eastAsia="ＭＳ Ｐ明朝" w:hAnsi="ＭＳ Ｐ明朝" w:cs="Calibri Light" w:hint="eastAsia"/>
                <w:color w:val="000000"/>
                <w:sz w:val="21"/>
                <w:szCs w:val="21"/>
                <w:lang w:eastAsia="ja-JP"/>
              </w:rPr>
              <w:t>社の撥水</w:t>
            </w:r>
            <w:r w:rsidR="00D56F7F" w:rsidRPr="00FF0694">
              <w:rPr>
                <w:rFonts w:ascii="ＭＳ Ｐ明朝" w:eastAsia="ＭＳ Ｐ明朝" w:hAnsi="ＭＳ Ｐ明朝" w:cs="Calibri Light"/>
                <w:color w:val="000000"/>
                <w:sz w:val="21"/>
                <w:szCs w:val="21"/>
                <w:lang w:eastAsia="ja-JP"/>
              </w:rPr>
              <w:t>ナノコーティング</w:t>
            </w:r>
            <w:r w:rsidRPr="00FF0694">
              <w:rPr>
                <w:rFonts w:ascii="ＭＳ Ｐ明朝" w:eastAsia="ＭＳ Ｐ明朝" w:hAnsi="ＭＳ Ｐ明朝" w:cs="Calibri Light" w:hint="eastAsia"/>
                <w:color w:val="000000"/>
                <w:sz w:val="21"/>
                <w:szCs w:val="21"/>
                <w:lang w:eastAsia="ja-JP"/>
              </w:rPr>
              <w:t>を採用（完全防水ではありません）</w:t>
            </w:r>
          </w:p>
          <w:p w14:paraId="2A092497" w14:textId="12A4ABD3" w:rsidR="00D56F7F" w:rsidRPr="00FF0694" w:rsidRDefault="00D56F7F" w:rsidP="007C586C">
            <w:pPr>
              <w:pStyle w:val="afb"/>
              <w:widowControl w:val="0"/>
              <w:numPr>
                <w:ilvl w:val="0"/>
                <w:numId w:val="29"/>
              </w:numPr>
              <w:spacing w:after="0" w:line="280" w:lineRule="exact"/>
              <w:ind w:left="221" w:rightChars="-73" w:right="-175" w:hanging="221"/>
              <w:contextualSpacing w:val="0"/>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hint="eastAsia"/>
                <w:sz w:val="21"/>
                <w:szCs w:val="21"/>
                <w:lang w:eastAsia="ja-JP"/>
              </w:rPr>
              <w:t>スピーカー部に内蔵した高性能</w:t>
            </w:r>
            <w:r w:rsidRPr="00FF0694">
              <w:rPr>
                <w:rFonts w:ascii="ＭＳ Ｐ明朝" w:eastAsia="ＭＳ Ｐ明朝" w:hAnsi="ＭＳ Ｐ明朝"/>
                <w:sz w:val="21"/>
                <w:szCs w:val="21"/>
                <w:lang w:eastAsia="ja-JP"/>
              </w:rPr>
              <w:t>MEMS</w:t>
            </w:r>
            <w:r w:rsidRPr="00FF0694">
              <w:rPr>
                <w:rFonts w:ascii="ＭＳ Ｐ明朝" w:eastAsia="ＭＳ Ｐ明朝" w:hAnsi="ＭＳ Ｐ明朝" w:hint="eastAsia"/>
                <w:sz w:val="21"/>
                <w:szCs w:val="21"/>
                <w:lang w:eastAsia="ja-JP"/>
              </w:rPr>
              <w:t>マイクと</w:t>
            </w:r>
            <w:r w:rsidRPr="00FF0694">
              <w:rPr>
                <w:rFonts w:ascii="ＭＳ Ｐ明朝" w:eastAsia="ＭＳ Ｐ明朝" w:hAnsi="ＭＳ Ｐ明朝"/>
                <w:sz w:val="21"/>
                <w:szCs w:val="21"/>
                <w:lang w:eastAsia="ja-JP"/>
              </w:rPr>
              <w:t>DSP</w:t>
            </w:r>
            <w:r w:rsidRPr="00FF0694">
              <w:rPr>
                <w:rFonts w:ascii="ＭＳ Ｐ明朝" w:eastAsia="ＭＳ Ｐ明朝" w:hAnsi="ＭＳ Ｐ明朝" w:hint="eastAsia"/>
                <w:sz w:val="21"/>
                <w:szCs w:val="21"/>
                <w:lang w:eastAsia="ja-JP"/>
              </w:rPr>
              <w:t>により</w:t>
            </w:r>
            <w:r w:rsidR="00290006" w:rsidRPr="00FF0694">
              <w:rPr>
                <w:rFonts w:ascii="ＭＳ Ｐ明朝" w:eastAsia="ＭＳ Ｐ明朝" w:hAnsi="ＭＳ Ｐ明朝" w:hint="eastAsia"/>
                <w:sz w:val="21"/>
                <w:szCs w:val="21"/>
                <w:lang w:eastAsia="ja-JP"/>
              </w:rPr>
              <w:t>自然で</w:t>
            </w:r>
            <w:r w:rsidRPr="00FF0694">
              <w:rPr>
                <w:rFonts w:ascii="ＭＳ Ｐ明朝" w:eastAsia="ＭＳ Ｐ明朝" w:hAnsi="ＭＳ Ｐ明朝" w:hint="eastAsia"/>
                <w:sz w:val="21"/>
                <w:szCs w:val="21"/>
                <w:lang w:eastAsia="ja-JP"/>
              </w:rPr>
              <w:t>クリア</w:t>
            </w:r>
            <w:r w:rsidR="00290006" w:rsidRPr="00FF0694">
              <w:rPr>
                <w:rFonts w:ascii="ＭＳ Ｐ明朝" w:eastAsia="ＭＳ Ｐ明朝" w:hAnsi="ＭＳ Ｐ明朝" w:hint="eastAsia"/>
                <w:sz w:val="21"/>
                <w:szCs w:val="21"/>
                <w:lang w:eastAsia="ja-JP"/>
              </w:rPr>
              <w:t>ー</w:t>
            </w:r>
            <w:r w:rsidRPr="00FF0694">
              <w:rPr>
                <w:rFonts w:ascii="ＭＳ Ｐ明朝" w:eastAsia="ＭＳ Ｐ明朝" w:hAnsi="ＭＳ Ｐ明朝" w:hint="eastAsia"/>
                <w:sz w:val="21"/>
                <w:szCs w:val="21"/>
                <w:lang w:eastAsia="ja-JP"/>
              </w:rPr>
              <w:t>な通話を実現</w:t>
            </w:r>
          </w:p>
          <w:p w14:paraId="3BCD7C43" w14:textId="4EFC9F05" w:rsidR="00D56F7F" w:rsidRPr="00FF0694" w:rsidRDefault="00D56F7F" w:rsidP="007C586C">
            <w:pPr>
              <w:pStyle w:val="afb"/>
              <w:widowControl w:val="0"/>
              <w:numPr>
                <w:ilvl w:val="0"/>
                <w:numId w:val="29"/>
              </w:numPr>
              <w:spacing w:after="0" w:line="240" w:lineRule="auto"/>
              <w:ind w:left="221" w:hanging="221"/>
              <w:contextualSpacing w:val="0"/>
              <w:jc w:val="both"/>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cs="Calibri Light" w:hint="eastAsia"/>
                <w:color w:val="000000"/>
                <w:sz w:val="21"/>
                <w:szCs w:val="21"/>
                <w:lang w:eastAsia="ja-JP"/>
              </w:rPr>
              <w:t>安全性に配慮し</w:t>
            </w:r>
            <w:r w:rsidR="00290006" w:rsidRPr="00FF0694">
              <w:rPr>
                <w:rFonts w:ascii="ＭＳ Ｐ明朝" w:eastAsia="ＭＳ Ｐ明朝" w:hAnsi="ＭＳ Ｐ明朝" w:cs="Calibri Light" w:hint="eastAsia"/>
                <w:color w:val="000000"/>
                <w:sz w:val="21"/>
                <w:szCs w:val="21"/>
                <w:lang w:eastAsia="ja-JP"/>
              </w:rPr>
              <w:t>、ヘッドセットを装着した状態でも</w:t>
            </w:r>
            <w:r w:rsidRPr="00FF0694">
              <w:rPr>
                <w:rFonts w:ascii="ＭＳ Ｐ明朝" w:eastAsia="ＭＳ Ｐ明朝" w:hAnsi="ＭＳ Ｐ明朝" w:cs="Calibri Light" w:hint="eastAsia"/>
                <w:color w:val="000000"/>
                <w:sz w:val="21"/>
                <w:szCs w:val="21"/>
                <w:lang w:eastAsia="ja-JP"/>
              </w:rPr>
              <w:t>外部</w:t>
            </w:r>
            <w:r w:rsidR="00290006" w:rsidRPr="00FF0694">
              <w:rPr>
                <w:rFonts w:ascii="ＭＳ Ｐ明朝" w:eastAsia="ＭＳ Ｐ明朝" w:hAnsi="ＭＳ Ｐ明朝" w:cs="Calibri Light" w:hint="eastAsia"/>
                <w:color w:val="000000"/>
                <w:sz w:val="21"/>
                <w:szCs w:val="21"/>
                <w:lang w:eastAsia="ja-JP"/>
              </w:rPr>
              <w:t>の環境音を聞き取ることが可能</w:t>
            </w:r>
          </w:p>
          <w:p w14:paraId="5524F426" w14:textId="4C6D4FEB" w:rsidR="00D56F7F" w:rsidRPr="00FF0694" w:rsidRDefault="00D56F7F" w:rsidP="007C586C">
            <w:pPr>
              <w:pStyle w:val="afb"/>
              <w:widowControl w:val="0"/>
              <w:numPr>
                <w:ilvl w:val="0"/>
                <w:numId w:val="29"/>
              </w:numPr>
              <w:spacing w:after="0" w:line="240" w:lineRule="auto"/>
              <w:ind w:left="221" w:hanging="221"/>
              <w:contextualSpacing w:val="0"/>
              <w:jc w:val="both"/>
              <w:rPr>
                <w:rFonts w:ascii="ＭＳ Ｐ明朝" w:eastAsia="ＭＳ Ｐ明朝" w:hAnsi="ＭＳ Ｐ明朝" w:cs="Calibri Light"/>
                <w:color w:val="000000"/>
                <w:sz w:val="21"/>
                <w:szCs w:val="21"/>
                <w:lang w:eastAsia="ja-JP"/>
              </w:rPr>
            </w:pPr>
            <w:proofErr w:type="spellStart"/>
            <w:r w:rsidRPr="00FF0694">
              <w:rPr>
                <w:rFonts w:ascii="ＭＳ Ｐ明朝" w:eastAsia="ＭＳ Ｐ明朝" w:hAnsi="ＭＳ Ｐ明朝" w:cs="Calibri Light" w:hint="eastAsia"/>
                <w:color w:val="000000"/>
                <w:sz w:val="21"/>
                <w:szCs w:val="21"/>
                <w:lang w:eastAsia="ja-JP"/>
              </w:rPr>
              <w:t>DeepSleep</w:t>
            </w:r>
            <w:proofErr w:type="spellEnd"/>
            <w:r w:rsidRPr="00FF0694">
              <w:rPr>
                <w:rFonts w:ascii="ＭＳ Ｐ明朝" w:eastAsia="ＭＳ Ｐ明朝" w:hAnsi="ＭＳ Ｐ明朝" w:cs="Calibri Light" w:hint="eastAsia"/>
                <w:color w:val="000000"/>
                <w:sz w:val="21"/>
                <w:szCs w:val="21"/>
                <w:lang w:eastAsia="ja-JP"/>
              </w:rPr>
              <w:t>™モード搭載により</w:t>
            </w:r>
            <w:r w:rsidR="00290006" w:rsidRPr="00FF0694">
              <w:rPr>
                <w:rFonts w:ascii="ＭＳ Ｐ明朝" w:eastAsia="ＭＳ Ｐ明朝" w:hAnsi="ＭＳ Ｐ明朝" w:cs="Calibri Light" w:hint="eastAsia"/>
                <w:color w:val="000000"/>
                <w:sz w:val="21"/>
                <w:szCs w:val="21"/>
                <w:lang w:eastAsia="ja-JP"/>
              </w:rPr>
              <w:t>、</w:t>
            </w:r>
            <w:r w:rsidRPr="00FF0694">
              <w:rPr>
                <w:rFonts w:ascii="ＭＳ Ｐ明朝" w:eastAsia="ＭＳ Ｐ明朝" w:hAnsi="ＭＳ Ｐ明朝" w:cs="Calibri Light" w:hint="eastAsia"/>
                <w:color w:val="000000"/>
                <w:sz w:val="21"/>
                <w:szCs w:val="21"/>
                <w:lang w:eastAsia="ja-JP"/>
              </w:rPr>
              <w:t>最大約6カ月ものバッテリー持続時間を実現</w:t>
            </w:r>
          </w:p>
          <w:p w14:paraId="05B73F88" w14:textId="77777777" w:rsidR="00D56F7F" w:rsidRPr="00FF0694" w:rsidRDefault="00D56F7F" w:rsidP="007C586C">
            <w:pPr>
              <w:pStyle w:val="afb"/>
              <w:widowControl w:val="0"/>
              <w:numPr>
                <w:ilvl w:val="0"/>
                <w:numId w:val="29"/>
              </w:numPr>
              <w:spacing w:after="0" w:line="240" w:lineRule="auto"/>
              <w:ind w:left="221" w:hanging="221"/>
              <w:contextualSpacing w:val="0"/>
              <w:jc w:val="both"/>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hint="eastAsia"/>
                <w:sz w:val="21"/>
                <w:szCs w:val="21"/>
                <w:lang w:eastAsia="ja-JP"/>
              </w:rPr>
              <w:t>13mmの高性能ネオジムスピーカードライバー搭載</w:t>
            </w:r>
          </w:p>
          <w:p w14:paraId="620D0332" w14:textId="77777777" w:rsidR="00D56F7F" w:rsidRPr="00FF0694" w:rsidRDefault="00D56F7F" w:rsidP="007C586C">
            <w:pPr>
              <w:pStyle w:val="afb"/>
              <w:widowControl w:val="0"/>
              <w:numPr>
                <w:ilvl w:val="0"/>
                <w:numId w:val="29"/>
              </w:numPr>
              <w:spacing w:after="0" w:line="240" w:lineRule="auto"/>
              <w:ind w:left="221" w:hanging="221"/>
              <w:contextualSpacing w:val="0"/>
              <w:jc w:val="both"/>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hint="eastAsia"/>
                <w:sz w:val="21"/>
                <w:szCs w:val="21"/>
                <w:lang w:eastAsia="ja-JP"/>
              </w:rPr>
              <w:t>HQカスタムSBCコーデックに</w:t>
            </w:r>
            <w:r w:rsidRPr="00FF0694">
              <w:rPr>
                <w:rFonts w:ascii="ＭＳ Ｐ明朝" w:eastAsia="ＭＳ Ｐ明朝" w:hAnsi="ＭＳ Ｐ明朝" w:cs="Calibri Light" w:hint="eastAsia"/>
                <w:color w:val="000000"/>
                <w:sz w:val="21"/>
                <w:szCs w:val="21"/>
                <w:lang w:eastAsia="ja-JP"/>
              </w:rPr>
              <w:t>よる優れたステレオサウンドを実現</w:t>
            </w:r>
          </w:p>
          <w:p w14:paraId="6AC5A4EC" w14:textId="110C54A5" w:rsidR="00D56F7F" w:rsidRPr="00FF0694" w:rsidRDefault="00D56F7F" w:rsidP="00E51694">
            <w:pPr>
              <w:pStyle w:val="Default"/>
              <w:numPr>
                <w:ilvl w:val="0"/>
                <w:numId w:val="29"/>
              </w:numPr>
              <w:spacing w:line="240" w:lineRule="exact"/>
              <w:ind w:left="221" w:hanging="221"/>
              <w:rPr>
                <w:rFonts w:ascii="ＭＳ Ｐ明朝" w:eastAsia="ＭＳ Ｐ明朝" w:hAnsi="ＭＳ Ｐ明朝"/>
                <w:sz w:val="21"/>
                <w:szCs w:val="21"/>
                <w:lang w:eastAsia="ja-JP"/>
              </w:rPr>
            </w:pPr>
            <w:r w:rsidRPr="00FF0694">
              <w:rPr>
                <w:rFonts w:ascii="ＭＳ Ｐ明朝" w:eastAsia="ＭＳ Ｐ明朝" w:hAnsi="ＭＳ Ｐ明朝" w:cs="ＭＳ Ｐゴシック"/>
                <w:sz w:val="21"/>
                <w:szCs w:val="21"/>
                <w:lang w:eastAsia="ja-JP"/>
              </w:rPr>
              <w:t>iPhone、iPad、Android用バッテリーメーター機能搭載</w:t>
            </w:r>
          </w:p>
        </w:tc>
      </w:tr>
      <w:tr w:rsidR="00D56F7F" w:rsidRPr="00FF0694" w14:paraId="4CD2BC64" w14:textId="77777777" w:rsidTr="007C586C">
        <w:trPr>
          <w:trHeight w:val="1164"/>
        </w:trPr>
        <w:tc>
          <w:tcPr>
            <w:tcW w:w="1129" w:type="dxa"/>
            <w:tcBorders>
              <w:bottom w:val="single" w:sz="4" w:space="0" w:color="auto"/>
            </w:tcBorders>
            <w:shd w:val="clear" w:color="auto" w:fill="auto"/>
            <w:vAlign w:val="center"/>
          </w:tcPr>
          <w:p w14:paraId="422634B7" w14:textId="77777777" w:rsidR="00D56F7F" w:rsidRPr="00FF0694" w:rsidRDefault="00D56F7F" w:rsidP="007C586C">
            <w:pPr>
              <w:rPr>
                <w:rFonts w:ascii="ＭＳ Ｐ明朝" w:eastAsia="ＭＳ Ｐ明朝" w:hAnsi="ＭＳ Ｐ明朝"/>
                <w:sz w:val="21"/>
                <w:szCs w:val="21"/>
                <w:lang w:eastAsia="ja-JP"/>
              </w:rPr>
            </w:pPr>
            <w:r w:rsidRPr="00FF0694">
              <w:rPr>
                <w:rFonts w:ascii="ＭＳ Ｐ明朝" w:eastAsia="ＭＳ Ｐ明朝" w:hAnsi="ＭＳ Ｐ明朝" w:hint="eastAsia"/>
                <w:sz w:val="21"/>
                <w:szCs w:val="21"/>
                <w:lang w:eastAsia="ja-JP"/>
              </w:rPr>
              <w:t>基本仕様</w:t>
            </w:r>
          </w:p>
        </w:tc>
        <w:tc>
          <w:tcPr>
            <w:tcW w:w="3544" w:type="dxa"/>
            <w:tcBorders>
              <w:bottom w:val="single" w:sz="4" w:space="0" w:color="auto"/>
              <w:right w:val="nil"/>
            </w:tcBorders>
            <w:shd w:val="clear" w:color="auto" w:fill="auto"/>
          </w:tcPr>
          <w:p w14:paraId="4EC12034"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proofErr w:type="spellStart"/>
            <w:r w:rsidRPr="00FF0694">
              <w:rPr>
                <w:rFonts w:ascii="ＭＳ Ｐ明朝" w:eastAsia="ＭＳ Ｐ明朝" w:hAnsi="ＭＳ Ｐ明朝" w:cs="Calibri Light"/>
                <w:color w:val="000000"/>
                <w:sz w:val="21"/>
                <w:szCs w:val="21"/>
              </w:rPr>
              <w:t>Bluetooth</w:t>
            </w:r>
            <w:r w:rsidRPr="00FF0694">
              <w:rPr>
                <w:rFonts w:ascii="ＭＳ Ｐ明朝" w:eastAsia="ＭＳ Ｐ明朝" w:hAnsi="ＭＳ Ｐ明朝" w:cs="Calibri Light"/>
                <w:b/>
                <w:color w:val="000000"/>
                <w:kern w:val="22"/>
                <w:sz w:val="21"/>
                <w:szCs w:val="21"/>
              </w:rPr>
              <w:t>®</w:t>
            </w:r>
            <w:r w:rsidRPr="00FF0694">
              <w:rPr>
                <w:rFonts w:ascii="ＭＳ Ｐ明朝" w:eastAsia="ＭＳ Ｐ明朝" w:hAnsi="ＭＳ Ｐ明朝" w:cs="Calibri Light"/>
                <w:color w:val="000000"/>
                <w:sz w:val="21"/>
                <w:szCs w:val="21"/>
              </w:rPr>
              <w:t>技術仕様</w:t>
            </w:r>
            <w:proofErr w:type="spellEnd"/>
          </w:p>
          <w:p w14:paraId="61FD4EEB"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w:hint="eastAsia"/>
                <w:sz w:val="21"/>
                <w:szCs w:val="21"/>
                <w:lang w:eastAsia="ja-JP"/>
              </w:rPr>
              <w:t>連続通話時間</w:t>
            </w:r>
          </w:p>
          <w:p w14:paraId="4DC97A04"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音楽再生時間</w:t>
            </w:r>
          </w:p>
          <w:p w14:paraId="455AD3D4"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連続待受時間</w:t>
            </w:r>
          </w:p>
          <w:p w14:paraId="487D46D4"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充電時間</w:t>
            </w:r>
          </w:p>
          <w:p w14:paraId="0913128E"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ヘッドセット重量</w:t>
            </w:r>
          </w:p>
          <w:p w14:paraId="3BBB7567"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通信距離</w:t>
            </w:r>
          </w:p>
          <w:p w14:paraId="2193C384"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主な機能</w:t>
            </w:r>
          </w:p>
          <w:p w14:paraId="3CC0634A" w14:textId="77777777" w:rsidR="00D56F7F" w:rsidRPr="00FF0694" w:rsidRDefault="00D56F7F" w:rsidP="007C586C">
            <w:pPr>
              <w:pStyle w:val="afb"/>
              <w:widowControl w:val="0"/>
              <w:spacing w:after="0" w:line="280" w:lineRule="exact"/>
              <w:ind w:left="221"/>
              <w:rPr>
                <w:rFonts w:ascii="ＭＳ Ｐ明朝" w:eastAsia="ＭＳ Ｐ明朝" w:hAnsi="ＭＳ Ｐ明朝" w:cs="Calibri"/>
                <w:sz w:val="21"/>
                <w:szCs w:val="21"/>
                <w:lang w:eastAsia="ja-JP"/>
              </w:rPr>
            </w:pPr>
          </w:p>
          <w:p w14:paraId="3BADDA89"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対応プロファイル</w:t>
            </w:r>
          </w:p>
          <w:p w14:paraId="17A58CA5" w14:textId="77777777" w:rsidR="00D56F7F" w:rsidRPr="00FF0694" w:rsidRDefault="00D56F7F" w:rsidP="007C586C">
            <w:pPr>
              <w:widowControl w:val="0"/>
              <w:spacing w:line="280" w:lineRule="exact"/>
              <w:rPr>
                <w:rFonts w:ascii="ＭＳ Ｐ明朝" w:eastAsia="ＭＳ Ｐ明朝" w:hAnsi="ＭＳ Ｐ明朝" w:cs="Calibri"/>
                <w:sz w:val="21"/>
                <w:szCs w:val="21"/>
                <w:lang w:eastAsia="ja-JP"/>
              </w:rPr>
            </w:pPr>
          </w:p>
          <w:p w14:paraId="4511455F" w14:textId="77777777" w:rsidR="00D56F7F" w:rsidRPr="00FF0694" w:rsidRDefault="00D56F7F" w:rsidP="007C586C">
            <w:pPr>
              <w:widowControl w:val="0"/>
              <w:spacing w:line="280" w:lineRule="exact"/>
              <w:rPr>
                <w:rFonts w:ascii="ＭＳ Ｐ明朝" w:eastAsia="ＭＳ Ｐ明朝" w:hAnsi="ＭＳ Ｐ明朝" w:cs="Calibri"/>
                <w:sz w:val="21"/>
                <w:szCs w:val="21"/>
                <w:lang w:eastAsia="ja-JP"/>
              </w:rPr>
            </w:pPr>
          </w:p>
          <w:p w14:paraId="429F2687" w14:textId="77777777" w:rsidR="00D56F7F" w:rsidRPr="00FF0694" w:rsidRDefault="00D56F7F" w:rsidP="007C586C">
            <w:pPr>
              <w:widowControl w:val="0"/>
              <w:spacing w:line="280" w:lineRule="exact"/>
              <w:rPr>
                <w:rFonts w:ascii="ＭＳ Ｐ明朝" w:eastAsia="ＭＳ Ｐ明朝" w:hAnsi="ＭＳ Ｐ明朝" w:cs="Calibri"/>
                <w:sz w:val="21"/>
                <w:szCs w:val="21"/>
                <w:lang w:eastAsia="ja-JP"/>
              </w:rPr>
            </w:pPr>
          </w:p>
          <w:p w14:paraId="6E95DACA" w14:textId="77777777" w:rsidR="00D56F7F" w:rsidRPr="00FF0694" w:rsidRDefault="00D56F7F" w:rsidP="007C586C">
            <w:pPr>
              <w:widowControl w:val="0"/>
              <w:spacing w:line="280" w:lineRule="exact"/>
              <w:rPr>
                <w:rFonts w:ascii="ＭＳ Ｐ明朝" w:eastAsia="ＭＳ Ｐ明朝" w:hAnsi="ＭＳ Ｐ明朝" w:cs="Calibri"/>
                <w:sz w:val="21"/>
                <w:szCs w:val="21"/>
                <w:lang w:eastAsia="ja-JP"/>
              </w:rPr>
            </w:pPr>
          </w:p>
          <w:p w14:paraId="05F757BF" w14:textId="77777777" w:rsidR="00D56F7F" w:rsidRPr="00FF0694" w:rsidRDefault="00D56F7F" w:rsidP="007C586C">
            <w:pPr>
              <w:widowControl w:val="0"/>
              <w:spacing w:line="280" w:lineRule="exact"/>
              <w:rPr>
                <w:rFonts w:ascii="ＭＳ Ｐ明朝" w:eastAsia="ＭＳ Ｐ明朝" w:hAnsi="ＭＳ Ｐ明朝" w:cs="Calibri"/>
                <w:sz w:val="21"/>
                <w:szCs w:val="21"/>
                <w:lang w:eastAsia="ja-JP"/>
              </w:rPr>
            </w:pPr>
          </w:p>
          <w:p w14:paraId="7CEDDE46" w14:textId="77777777" w:rsidR="00D56F7F" w:rsidRPr="00FF0694" w:rsidRDefault="00D56F7F" w:rsidP="007C586C">
            <w:pPr>
              <w:widowControl w:val="0"/>
              <w:spacing w:line="280" w:lineRule="exact"/>
              <w:rPr>
                <w:rFonts w:ascii="ＭＳ Ｐ明朝" w:eastAsia="ＭＳ Ｐ明朝" w:hAnsi="ＭＳ Ｐ明朝" w:cs="Calibri"/>
                <w:sz w:val="21"/>
                <w:szCs w:val="21"/>
                <w:lang w:eastAsia="ja-JP"/>
              </w:rPr>
            </w:pPr>
          </w:p>
          <w:p w14:paraId="4C7523DB" w14:textId="77777777" w:rsidR="00D56F7F" w:rsidRPr="00FF0694" w:rsidRDefault="00D56F7F" w:rsidP="007C586C">
            <w:pPr>
              <w:widowControl w:val="0"/>
              <w:spacing w:line="280" w:lineRule="exact"/>
              <w:rPr>
                <w:rFonts w:ascii="ＭＳ Ｐ明朝" w:eastAsia="ＭＳ Ｐ明朝" w:hAnsi="ＭＳ Ｐ明朝" w:cs="Calibri"/>
                <w:sz w:val="21"/>
                <w:szCs w:val="21"/>
                <w:lang w:eastAsia="ja-JP"/>
              </w:rPr>
            </w:pPr>
          </w:p>
          <w:p w14:paraId="04651270" w14:textId="77777777" w:rsidR="00C678C7" w:rsidRPr="00FF0694" w:rsidRDefault="00C678C7" w:rsidP="007C586C">
            <w:pPr>
              <w:widowControl w:val="0"/>
              <w:spacing w:line="280" w:lineRule="exact"/>
              <w:rPr>
                <w:rFonts w:ascii="ＭＳ Ｐ明朝" w:eastAsia="ＭＳ Ｐ明朝" w:hAnsi="ＭＳ Ｐ明朝" w:cs="Calibri"/>
                <w:sz w:val="21"/>
                <w:szCs w:val="21"/>
                <w:lang w:eastAsia="ja-JP"/>
              </w:rPr>
            </w:pPr>
          </w:p>
          <w:p w14:paraId="44ED6F49" w14:textId="77777777" w:rsidR="00D56F7F" w:rsidRPr="00FF0694" w:rsidRDefault="00D56F7F" w:rsidP="00D56F7F">
            <w:pPr>
              <w:pStyle w:val="afb"/>
              <w:widowControl w:val="0"/>
              <w:numPr>
                <w:ilvl w:val="0"/>
                <w:numId w:val="2"/>
              </w:numPr>
              <w:spacing w:after="0" w:line="280" w:lineRule="exact"/>
              <w:ind w:left="221" w:hanging="221"/>
              <w:rPr>
                <w:rFonts w:ascii="ＭＳ Ｐ明朝" w:eastAsia="ＭＳ Ｐ明朝" w:hAnsi="ＭＳ Ｐ明朝" w:cs="Calibri"/>
                <w:sz w:val="21"/>
                <w:szCs w:val="21"/>
                <w:lang w:eastAsia="ja-JP"/>
              </w:rPr>
            </w:pPr>
            <w:r w:rsidRPr="00FF0694">
              <w:rPr>
                <w:rFonts w:ascii="ＭＳ Ｐ明朝" w:eastAsia="ＭＳ Ｐ明朝" w:hAnsi="ＭＳ Ｐ明朝" w:cs="Calibri Light" w:hint="eastAsia"/>
                <w:color w:val="000000"/>
                <w:sz w:val="21"/>
                <w:szCs w:val="21"/>
                <w:lang w:eastAsia="ja-JP"/>
              </w:rPr>
              <w:t>付属品</w:t>
            </w:r>
          </w:p>
        </w:tc>
        <w:tc>
          <w:tcPr>
            <w:tcW w:w="4247" w:type="dxa"/>
            <w:tcBorders>
              <w:left w:val="nil"/>
              <w:bottom w:val="single" w:sz="4" w:space="0" w:color="auto"/>
            </w:tcBorders>
            <w:shd w:val="clear" w:color="auto" w:fill="auto"/>
          </w:tcPr>
          <w:p w14:paraId="63D31E7B" w14:textId="77777777" w:rsidR="00D56F7F" w:rsidRPr="00FF0694" w:rsidRDefault="00D56F7F" w:rsidP="007C586C">
            <w:pPr>
              <w:widowControl w:val="0"/>
              <w:spacing w:line="280" w:lineRule="exact"/>
              <w:rPr>
                <w:rFonts w:ascii="ＭＳ Ｐ明朝" w:eastAsia="ＭＳ Ｐ明朝" w:hAnsi="ＭＳ Ｐ明朝" w:cs="Calibri Light"/>
                <w:color w:val="000000"/>
                <w:sz w:val="21"/>
                <w:szCs w:val="21"/>
              </w:rPr>
            </w:pPr>
            <w:r w:rsidRPr="00FF0694">
              <w:rPr>
                <w:rFonts w:ascii="ＭＳ Ｐ明朝" w:eastAsia="ＭＳ Ｐ明朝" w:hAnsi="ＭＳ Ｐ明朝" w:cs="Calibri Light"/>
                <w:color w:val="000000"/>
                <w:sz w:val="21"/>
                <w:szCs w:val="21"/>
              </w:rPr>
              <w:t>Bluetooth v</w:t>
            </w:r>
            <w:r w:rsidRPr="00FF0694">
              <w:rPr>
                <w:rFonts w:ascii="ＭＳ Ｐ明朝" w:eastAsia="ＭＳ Ｐ明朝" w:hAnsi="ＭＳ Ｐ明朝" w:cs="Calibri Light" w:hint="eastAsia"/>
                <w:color w:val="000000"/>
                <w:sz w:val="21"/>
                <w:szCs w:val="21"/>
              </w:rPr>
              <w:t>3</w:t>
            </w:r>
            <w:r w:rsidRPr="00FF0694">
              <w:rPr>
                <w:rFonts w:ascii="ＭＳ Ｐ明朝" w:eastAsia="ＭＳ Ｐ明朝" w:hAnsi="ＭＳ Ｐ明朝" w:cs="Calibri Light"/>
                <w:color w:val="000000"/>
                <w:sz w:val="21"/>
                <w:szCs w:val="21"/>
              </w:rPr>
              <w:t>.0（下位互換有）</w:t>
            </w:r>
          </w:p>
          <w:p w14:paraId="35454228" w14:textId="3A2E2FDB" w:rsidR="00D56F7F" w:rsidRPr="00FF0694" w:rsidRDefault="00D56F7F" w:rsidP="007C586C">
            <w:pPr>
              <w:pStyle w:val="Default"/>
              <w:tabs>
                <w:tab w:val="left" w:pos="2378"/>
              </w:tabs>
              <w:spacing w:line="240" w:lineRule="exact"/>
              <w:jc w:val="both"/>
              <w:rPr>
                <w:rFonts w:ascii="ＭＳ Ｐ明朝" w:eastAsia="ＭＳ Ｐ明朝" w:hAnsi="ＭＳ Ｐ明朝" w:cs="Calibri Light"/>
                <w:sz w:val="21"/>
                <w:szCs w:val="21"/>
              </w:rPr>
            </w:pPr>
            <w:r w:rsidRPr="00FF0694">
              <w:rPr>
                <w:rFonts w:ascii="ＭＳ Ｐ明朝" w:eastAsia="ＭＳ Ｐ明朝" w:hAnsi="ＭＳ Ｐ明朝" w:cs="Calibri Light"/>
                <w:sz w:val="21"/>
                <w:szCs w:val="21"/>
              </w:rPr>
              <w:t>最</w:t>
            </w:r>
            <w:r w:rsidRPr="00FF0694">
              <w:rPr>
                <w:rFonts w:ascii="ＭＳ Ｐ明朝" w:eastAsia="ＭＳ Ｐ明朝" w:hAnsi="ＭＳ Ｐ明朝" w:cs="Calibri Light" w:hint="eastAsia"/>
                <w:sz w:val="21"/>
                <w:szCs w:val="21"/>
              </w:rPr>
              <w:t>大</w:t>
            </w:r>
            <w:r w:rsidRPr="00FF0694">
              <w:rPr>
                <w:rFonts w:ascii="ＭＳ Ｐ明朝" w:eastAsia="ＭＳ Ｐ明朝" w:hAnsi="ＭＳ Ｐ明朝" w:cs="Calibri Light"/>
                <w:sz w:val="21"/>
                <w:szCs w:val="21"/>
              </w:rPr>
              <w:t>約</w:t>
            </w:r>
            <w:r w:rsidR="00C678C7" w:rsidRPr="00FF0694">
              <w:rPr>
                <w:rFonts w:ascii="ＭＳ Ｐ明朝" w:eastAsia="ＭＳ Ｐ明朝" w:hAnsi="ＭＳ Ｐ明朝" w:cs="Calibri Light" w:hint="eastAsia"/>
                <w:sz w:val="21"/>
                <w:szCs w:val="21"/>
                <w:lang w:eastAsia="ja-JP"/>
              </w:rPr>
              <w:t>6</w:t>
            </w:r>
            <w:r w:rsidRPr="00FF0694">
              <w:rPr>
                <w:rFonts w:ascii="ＭＳ Ｐ明朝" w:eastAsia="ＭＳ Ｐ明朝" w:hAnsi="ＭＳ Ｐ明朝" w:cs="Calibri Light"/>
                <w:sz w:val="21"/>
                <w:szCs w:val="21"/>
              </w:rPr>
              <w:t>時間</w:t>
            </w:r>
          </w:p>
          <w:p w14:paraId="3D07BA78" w14:textId="12D59B86" w:rsidR="00D56F7F" w:rsidRPr="00FF0694" w:rsidRDefault="00D56F7F" w:rsidP="007C586C">
            <w:pPr>
              <w:widowControl w:val="0"/>
              <w:spacing w:line="280" w:lineRule="exact"/>
              <w:rPr>
                <w:rFonts w:ascii="ＭＳ Ｐ明朝" w:eastAsia="ＭＳ Ｐ明朝" w:hAnsi="ＭＳ Ｐ明朝" w:cs="Calibri Light"/>
                <w:color w:val="000000"/>
                <w:sz w:val="21"/>
                <w:szCs w:val="21"/>
              </w:rPr>
            </w:pPr>
            <w:r w:rsidRPr="00FF0694">
              <w:rPr>
                <w:rFonts w:ascii="ＭＳ Ｐ明朝" w:eastAsia="ＭＳ Ｐ明朝" w:hAnsi="ＭＳ Ｐ明朝" w:cs="Calibri Light" w:hint="eastAsia"/>
                <w:color w:val="000000"/>
                <w:sz w:val="21"/>
                <w:szCs w:val="21"/>
              </w:rPr>
              <w:t>最大約</w:t>
            </w:r>
            <w:r w:rsidR="00C678C7" w:rsidRPr="00FF0694">
              <w:rPr>
                <w:rFonts w:ascii="ＭＳ Ｐ明朝" w:eastAsia="ＭＳ Ｐ明朝" w:hAnsi="ＭＳ Ｐ明朝" w:cs="Calibri Light" w:hint="eastAsia"/>
                <w:color w:val="000000"/>
                <w:sz w:val="21"/>
                <w:szCs w:val="21"/>
                <w:lang w:eastAsia="ja-JP"/>
              </w:rPr>
              <w:t>8</w:t>
            </w:r>
            <w:r w:rsidRPr="00FF0694">
              <w:rPr>
                <w:rFonts w:ascii="ＭＳ Ｐ明朝" w:eastAsia="ＭＳ Ｐ明朝" w:hAnsi="ＭＳ Ｐ明朝" w:cs="Calibri Light" w:hint="eastAsia"/>
                <w:color w:val="000000"/>
                <w:sz w:val="21"/>
                <w:szCs w:val="21"/>
              </w:rPr>
              <w:t>時間</w:t>
            </w:r>
          </w:p>
          <w:p w14:paraId="6C896170" w14:textId="77777777" w:rsidR="00D56F7F" w:rsidRPr="00FF0694" w:rsidRDefault="00D56F7F" w:rsidP="007C586C">
            <w:pPr>
              <w:widowControl w:val="0"/>
              <w:spacing w:line="280" w:lineRule="exact"/>
              <w:rPr>
                <w:rFonts w:ascii="ＭＳ Ｐ明朝" w:eastAsia="ＭＳ Ｐ明朝" w:hAnsi="ＭＳ Ｐ明朝" w:cs="Calibri Light"/>
                <w:color w:val="000000"/>
                <w:sz w:val="21"/>
                <w:szCs w:val="21"/>
              </w:rPr>
            </w:pPr>
            <w:r w:rsidRPr="00FF0694">
              <w:rPr>
                <w:rFonts w:ascii="ＭＳ Ｐ明朝" w:eastAsia="ＭＳ Ｐ明朝" w:hAnsi="ＭＳ Ｐ明朝" w:cs="Calibri Light"/>
                <w:color w:val="000000"/>
                <w:sz w:val="21"/>
                <w:szCs w:val="21"/>
              </w:rPr>
              <w:t>最</w:t>
            </w:r>
            <w:r w:rsidRPr="00FF0694">
              <w:rPr>
                <w:rFonts w:ascii="ＭＳ Ｐ明朝" w:eastAsia="ＭＳ Ｐ明朝" w:hAnsi="ＭＳ Ｐ明朝" w:cs="Calibri Light" w:hint="eastAsia"/>
                <w:color w:val="000000"/>
                <w:sz w:val="21"/>
                <w:szCs w:val="21"/>
              </w:rPr>
              <w:t>大</w:t>
            </w:r>
            <w:r w:rsidRPr="00FF0694">
              <w:rPr>
                <w:rFonts w:ascii="ＭＳ Ｐ明朝" w:eastAsia="ＭＳ Ｐ明朝" w:hAnsi="ＭＳ Ｐ明朝" w:cs="Calibri Light"/>
                <w:color w:val="000000"/>
                <w:sz w:val="21"/>
                <w:szCs w:val="21"/>
              </w:rPr>
              <w:t>約</w:t>
            </w:r>
            <w:r w:rsidRPr="00FF0694">
              <w:rPr>
                <w:rFonts w:ascii="ＭＳ Ｐ明朝" w:eastAsia="ＭＳ Ｐ明朝" w:hAnsi="ＭＳ Ｐ明朝" w:cs="Calibri Light" w:hint="eastAsia"/>
                <w:color w:val="000000"/>
                <w:sz w:val="21"/>
                <w:szCs w:val="21"/>
              </w:rPr>
              <w:t>14日間</w:t>
            </w:r>
          </w:p>
          <w:p w14:paraId="6D6BE957" w14:textId="77777777" w:rsidR="00D56F7F" w:rsidRPr="00FF0694" w:rsidRDefault="00D56F7F" w:rsidP="007C586C">
            <w:pPr>
              <w:widowControl w:val="0"/>
              <w:spacing w:line="280" w:lineRule="exact"/>
              <w:rPr>
                <w:rFonts w:ascii="ＭＳ Ｐ明朝" w:eastAsia="ＭＳ Ｐ明朝" w:hAnsi="ＭＳ Ｐ明朝" w:cs="Calibri Light"/>
                <w:color w:val="000000"/>
                <w:sz w:val="21"/>
                <w:szCs w:val="21"/>
              </w:rPr>
            </w:pPr>
            <w:r w:rsidRPr="00FF0694">
              <w:rPr>
                <w:rFonts w:ascii="ＭＳ Ｐ明朝" w:eastAsia="ＭＳ Ｐ明朝" w:hAnsi="ＭＳ Ｐ明朝" w:cs="Calibri Light" w:hint="eastAsia"/>
                <w:color w:val="000000"/>
                <w:sz w:val="21"/>
                <w:szCs w:val="21"/>
              </w:rPr>
              <w:t>約2時間</w:t>
            </w:r>
            <w:r w:rsidRPr="00FF0694">
              <w:rPr>
                <w:rFonts w:ascii="ＭＳ Ｐ明朝" w:eastAsia="ＭＳ Ｐ明朝" w:hAnsi="ＭＳ Ｐ明朝" w:cs="Calibri Light"/>
                <w:color w:val="000000"/>
                <w:sz w:val="21"/>
                <w:szCs w:val="21"/>
              </w:rPr>
              <w:t>（フル充電）</w:t>
            </w:r>
          </w:p>
          <w:p w14:paraId="5FE39EEC" w14:textId="77777777" w:rsidR="00D56F7F" w:rsidRPr="00FF0694" w:rsidRDefault="00D56F7F" w:rsidP="007C586C">
            <w:pPr>
              <w:widowControl w:val="0"/>
              <w:spacing w:line="280" w:lineRule="exact"/>
              <w:rPr>
                <w:rFonts w:ascii="ＭＳ Ｐ明朝" w:eastAsia="ＭＳ Ｐ明朝" w:hAnsi="ＭＳ Ｐ明朝" w:cs="Calibri Light"/>
                <w:color w:val="000000"/>
                <w:sz w:val="21"/>
                <w:szCs w:val="21"/>
              </w:rPr>
            </w:pPr>
            <w:r w:rsidRPr="00FF0694">
              <w:rPr>
                <w:rFonts w:ascii="ＭＳ Ｐ明朝" w:eastAsia="ＭＳ Ｐ明朝" w:hAnsi="ＭＳ Ｐ明朝" w:cs="Calibri Light" w:hint="eastAsia"/>
                <w:color w:val="000000"/>
                <w:sz w:val="21"/>
                <w:szCs w:val="21"/>
              </w:rPr>
              <w:t>24</w:t>
            </w:r>
            <w:r w:rsidRPr="00FF0694">
              <w:rPr>
                <w:rFonts w:ascii="ＭＳ Ｐ明朝" w:eastAsia="ＭＳ Ｐ明朝" w:hAnsi="ＭＳ Ｐ明朝" w:cs="Calibri Light"/>
                <w:color w:val="000000"/>
                <w:sz w:val="21"/>
                <w:szCs w:val="21"/>
              </w:rPr>
              <w:t>g</w:t>
            </w:r>
          </w:p>
          <w:p w14:paraId="3A54A85D" w14:textId="77777777" w:rsidR="00D56F7F" w:rsidRPr="00FF0694" w:rsidRDefault="00D56F7F" w:rsidP="007C586C">
            <w:pPr>
              <w:pStyle w:val="Default"/>
              <w:spacing w:line="240" w:lineRule="exact"/>
              <w:jc w:val="both"/>
              <w:rPr>
                <w:rFonts w:ascii="ＭＳ Ｐ明朝" w:eastAsia="ＭＳ Ｐ明朝" w:hAnsi="ＭＳ Ｐ明朝" w:cs="Calibri Light"/>
                <w:sz w:val="21"/>
                <w:szCs w:val="21"/>
                <w:lang w:eastAsia="ja-JP"/>
              </w:rPr>
            </w:pPr>
            <w:r w:rsidRPr="00FF0694">
              <w:rPr>
                <w:rFonts w:ascii="ＭＳ Ｐ明朝" w:eastAsia="ＭＳ Ｐ明朝" w:hAnsi="ＭＳ Ｐ明朝" w:cs="Calibri Light"/>
                <w:sz w:val="21"/>
                <w:szCs w:val="21"/>
                <w:lang w:eastAsia="ja-JP"/>
              </w:rPr>
              <w:t>最大約10m</w:t>
            </w:r>
          </w:p>
          <w:p w14:paraId="5CCBCF73" w14:textId="74ABF864" w:rsidR="00D56F7F" w:rsidRPr="00FF0694" w:rsidRDefault="00D56F7F" w:rsidP="007C586C">
            <w:pPr>
              <w:widowControl w:val="0"/>
              <w:spacing w:line="280" w:lineRule="exact"/>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cs="Calibri Light"/>
                <w:color w:val="000000"/>
                <w:sz w:val="21"/>
                <w:szCs w:val="21"/>
                <w:lang w:eastAsia="ja-JP"/>
              </w:rPr>
              <w:t>電源オン／オフ</w:t>
            </w:r>
            <w:r w:rsidRPr="00FF0694">
              <w:rPr>
                <w:rFonts w:ascii="ＭＳ Ｐ明朝" w:eastAsia="ＭＳ Ｐ明朝" w:hAnsi="ＭＳ Ｐ明朝" w:cs="Calibri Light" w:hint="eastAsia"/>
                <w:color w:val="000000"/>
                <w:sz w:val="21"/>
                <w:szCs w:val="21"/>
                <w:lang w:eastAsia="ja-JP"/>
              </w:rPr>
              <w:t>、</w:t>
            </w:r>
            <w:r w:rsidRPr="00FF0694">
              <w:rPr>
                <w:rFonts w:ascii="ＭＳ Ｐ明朝" w:eastAsia="ＭＳ Ｐ明朝" w:hAnsi="ＭＳ Ｐ明朝" w:cs="Calibri Light"/>
                <w:color w:val="000000"/>
                <w:sz w:val="21"/>
                <w:szCs w:val="21"/>
                <w:lang w:eastAsia="ja-JP"/>
              </w:rPr>
              <w:t>音量調節</w:t>
            </w:r>
            <w:r w:rsidRPr="00FF0694">
              <w:rPr>
                <w:rFonts w:ascii="ＭＳ Ｐ明朝" w:eastAsia="ＭＳ Ｐ明朝" w:hAnsi="ＭＳ Ｐ明朝" w:cs="Calibri Light" w:hint="eastAsia"/>
                <w:color w:val="000000"/>
                <w:sz w:val="21"/>
                <w:szCs w:val="21"/>
                <w:lang w:eastAsia="ja-JP"/>
              </w:rPr>
              <w:t>、着信応答/通話終了、ミュートオン/</w:t>
            </w:r>
            <w:r w:rsidR="00C678C7" w:rsidRPr="00FF0694">
              <w:rPr>
                <w:rFonts w:ascii="ＭＳ Ｐ明朝" w:eastAsia="ＭＳ Ｐ明朝" w:hAnsi="ＭＳ Ｐ明朝" w:cs="Calibri Light" w:hint="eastAsia"/>
                <w:color w:val="000000"/>
                <w:sz w:val="21"/>
                <w:szCs w:val="21"/>
                <w:lang w:eastAsia="ja-JP"/>
              </w:rPr>
              <w:t>オフ</w:t>
            </w:r>
          </w:p>
          <w:p w14:paraId="11E25C8D" w14:textId="77777777" w:rsidR="00D56F7F" w:rsidRPr="00FF0694" w:rsidRDefault="00D56F7F" w:rsidP="007C586C">
            <w:pPr>
              <w:pStyle w:val="ab"/>
              <w:rPr>
                <w:rFonts w:ascii="ＭＳ Ｐ明朝" w:eastAsia="ＭＳ Ｐ明朝" w:hAnsi="ＭＳ Ｐ明朝" w:cs="Calibri Light"/>
                <w:color w:val="000000"/>
                <w:lang w:eastAsia="ja-JP"/>
              </w:rPr>
            </w:pPr>
            <w:r w:rsidRPr="00FF0694">
              <w:rPr>
                <w:rFonts w:ascii="ＭＳ Ｐ明朝" w:eastAsia="ＭＳ Ｐ明朝" w:hAnsi="ＭＳ Ｐ明朝" w:cs="Calibri Light"/>
                <w:color w:val="000000"/>
                <w:lang w:eastAsia="ja-JP"/>
              </w:rPr>
              <w:t>アドバンスト・オーディオ・ディストリビューション・プロファイル（A2DP）</w:t>
            </w:r>
          </w:p>
          <w:p w14:paraId="340544AC" w14:textId="77777777" w:rsidR="00D56F7F" w:rsidRPr="00FF0694" w:rsidRDefault="00D56F7F" w:rsidP="007C586C">
            <w:pPr>
              <w:pStyle w:val="ab"/>
              <w:rPr>
                <w:rFonts w:ascii="ＭＳ Ｐ明朝" w:eastAsia="ＭＳ Ｐ明朝" w:hAnsi="ＭＳ Ｐ明朝" w:cs="Calibri Light"/>
                <w:color w:val="000000"/>
                <w:lang w:eastAsia="ja-JP"/>
              </w:rPr>
            </w:pPr>
            <w:r w:rsidRPr="00FF0694">
              <w:rPr>
                <w:rFonts w:ascii="ＭＳ Ｐ明朝" w:eastAsia="ＭＳ Ｐ明朝" w:hAnsi="ＭＳ Ｐ明朝" w:cs="Calibri Light" w:hint="eastAsia"/>
                <w:color w:val="000000"/>
                <w:lang w:eastAsia="ja-JP"/>
              </w:rPr>
              <w:t>オーディオ/ビデオ・リモート・コントロール・プロファイル（AVRCP）</w:t>
            </w:r>
          </w:p>
          <w:p w14:paraId="49283DD8" w14:textId="77777777" w:rsidR="00D56F7F" w:rsidRPr="00FF0694" w:rsidRDefault="00D56F7F" w:rsidP="007C586C">
            <w:pPr>
              <w:pStyle w:val="ab"/>
              <w:rPr>
                <w:rFonts w:ascii="ＭＳ Ｐ明朝" w:eastAsia="ＭＳ Ｐ明朝" w:hAnsi="ＭＳ Ｐ明朝" w:cs="Calibri Light"/>
                <w:color w:val="000000"/>
                <w:lang w:eastAsia="ja-JP"/>
              </w:rPr>
            </w:pPr>
            <w:r w:rsidRPr="00FF0694">
              <w:rPr>
                <w:rFonts w:ascii="ＭＳ Ｐ明朝" w:eastAsia="ＭＳ Ｐ明朝" w:hAnsi="ＭＳ Ｐ明朝" w:cs="Calibri Light"/>
                <w:color w:val="000000"/>
                <w:lang w:eastAsia="ja-JP"/>
              </w:rPr>
              <w:t>ハンズフリープロファイル（HFP）</w:t>
            </w:r>
            <w:r w:rsidRPr="00FF0694">
              <w:rPr>
                <w:rFonts w:ascii="ＭＳ Ｐ明朝" w:eastAsia="ＭＳ Ｐ明朝" w:hAnsi="ＭＳ Ｐ明朝" w:cs="Calibri Light" w:hint="eastAsia"/>
                <w:color w:val="000000"/>
                <w:lang w:eastAsia="ja-JP"/>
              </w:rPr>
              <w:t>v</w:t>
            </w:r>
            <w:r w:rsidRPr="00FF0694">
              <w:rPr>
                <w:rFonts w:ascii="ＭＳ Ｐ明朝" w:eastAsia="ＭＳ Ｐ明朝" w:hAnsi="ＭＳ Ｐ明朝" w:cs="Calibri Light"/>
                <w:color w:val="000000"/>
                <w:lang w:eastAsia="ja-JP"/>
              </w:rPr>
              <w:t>1.6（ワイドバンド対応）</w:t>
            </w:r>
          </w:p>
          <w:p w14:paraId="27D96CA0" w14:textId="77777777" w:rsidR="00D56F7F" w:rsidRPr="00FF0694" w:rsidRDefault="00D56F7F" w:rsidP="007C586C">
            <w:pPr>
              <w:widowControl w:val="0"/>
              <w:spacing w:line="280" w:lineRule="exact"/>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cs="Calibri Light"/>
                <w:color w:val="000000"/>
                <w:sz w:val="21"/>
                <w:szCs w:val="21"/>
                <w:lang w:eastAsia="ja-JP"/>
              </w:rPr>
              <w:t>ヘッドセットプロファイル（HSP）</w:t>
            </w:r>
            <w:r w:rsidRPr="00FF0694">
              <w:rPr>
                <w:rFonts w:ascii="ＭＳ Ｐ明朝" w:eastAsia="ＭＳ Ｐ明朝" w:hAnsi="ＭＳ Ｐ明朝" w:cs="Calibri Light" w:hint="eastAsia"/>
                <w:color w:val="000000"/>
                <w:sz w:val="21"/>
                <w:szCs w:val="21"/>
                <w:lang w:eastAsia="ja-JP"/>
              </w:rPr>
              <w:t>v</w:t>
            </w:r>
            <w:r w:rsidRPr="00FF0694">
              <w:rPr>
                <w:rFonts w:ascii="ＭＳ Ｐ明朝" w:eastAsia="ＭＳ Ｐ明朝" w:hAnsi="ＭＳ Ｐ明朝" w:cs="Calibri Light"/>
                <w:color w:val="000000"/>
                <w:sz w:val="21"/>
                <w:szCs w:val="21"/>
                <w:lang w:eastAsia="ja-JP"/>
              </w:rPr>
              <w:t>1.</w:t>
            </w:r>
            <w:r w:rsidRPr="00FF0694">
              <w:rPr>
                <w:rFonts w:ascii="ＭＳ Ｐ明朝" w:eastAsia="ＭＳ Ｐ明朝" w:hAnsi="ＭＳ Ｐ明朝" w:cs="Calibri Light" w:hint="eastAsia"/>
                <w:color w:val="000000"/>
                <w:sz w:val="21"/>
                <w:szCs w:val="21"/>
                <w:lang w:eastAsia="ja-JP"/>
              </w:rPr>
              <w:t>2</w:t>
            </w:r>
            <w:r w:rsidRPr="00FF0694">
              <w:rPr>
                <w:rFonts w:ascii="ＭＳ Ｐ明朝" w:eastAsia="ＭＳ Ｐ明朝" w:hAnsi="ＭＳ Ｐ明朝" w:cs="Calibri Light"/>
                <w:color w:val="000000"/>
                <w:sz w:val="21"/>
                <w:szCs w:val="21"/>
                <w:lang w:eastAsia="ja-JP"/>
              </w:rPr>
              <w:br/>
              <w:t>＊お使いの機種、または携帯電話のサービスがこれらの機能に対応している必要があります。</w:t>
            </w:r>
          </w:p>
          <w:p w14:paraId="3F0D526C" w14:textId="77777777" w:rsidR="002C3DAE" w:rsidRPr="00FF0694" w:rsidRDefault="00F6315F" w:rsidP="002C3DAE">
            <w:pPr>
              <w:widowControl w:val="0"/>
              <w:spacing w:line="280" w:lineRule="exact"/>
              <w:rPr>
                <w:rFonts w:ascii="ＭＳ Ｐ明朝" w:eastAsia="ＭＳ Ｐ明朝" w:hAnsi="ＭＳ Ｐ明朝" w:cs="Calibri Light"/>
                <w:color w:val="000000"/>
                <w:sz w:val="21"/>
                <w:szCs w:val="21"/>
                <w:lang w:eastAsia="ja-JP"/>
              </w:rPr>
            </w:pPr>
            <w:r w:rsidRPr="00FF0694">
              <w:rPr>
                <w:rFonts w:ascii="ＭＳ Ｐ明朝" w:eastAsia="ＭＳ Ｐ明朝" w:hAnsi="ＭＳ Ｐ明朝" w:cs="Calibri Light"/>
                <w:color w:val="000000"/>
                <w:sz w:val="21"/>
                <w:szCs w:val="21"/>
                <w:lang w:eastAsia="ja-JP"/>
              </w:rPr>
              <w:t>ヘッドセット本体</w:t>
            </w:r>
            <w:r w:rsidR="00D56F7F" w:rsidRPr="00FF0694">
              <w:rPr>
                <w:rFonts w:ascii="ＭＳ Ｐ明朝" w:eastAsia="ＭＳ Ｐ明朝" w:hAnsi="ＭＳ Ｐ明朝" w:cs="Calibri Light" w:hint="eastAsia"/>
                <w:color w:val="000000"/>
                <w:sz w:val="21"/>
                <w:szCs w:val="21"/>
                <w:lang w:eastAsia="ja-JP"/>
              </w:rPr>
              <w:t>、USB</w:t>
            </w:r>
            <w:r w:rsidR="00C678C7" w:rsidRPr="00FF0694">
              <w:rPr>
                <w:rFonts w:ascii="ＭＳ Ｐ明朝" w:eastAsia="ＭＳ Ｐ明朝" w:hAnsi="ＭＳ Ｐ明朝" w:cs="Calibri Light" w:hint="eastAsia"/>
                <w:color w:val="000000"/>
                <w:sz w:val="21"/>
                <w:szCs w:val="21"/>
                <w:lang w:eastAsia="ja-JP"/>
              </w:rPr>
              <w:t>充電</w:t>
            </w:r>
            <w:r w:rsidR="00D56F7F" w:rsidRPr="00FF0694">
              <w:rPr>
                <w:rFonts w:ascii="ＭＳ Ｐ明朝" w:eastAsia="ＭＳ Ｐ明朝" w:hAnsi="ＭＳ Ｐ明朝" w:cs="Calibri Light" w:hint="eastAsia"/>
                <w:color w:val="000000"/>
                <w:sz w:val="21"/>
                <w:szCs w:val="21"/>
                <w:lang w:eastAsia="ja-JP"/>
              </w:rPr>
              <w:t>ケーブル</w:t>
            </w:r>
            <w:r w:rsidR="00D56F7F" w:rsidRPr="00FF0694">
              <w:rPr>
                <w:rFonts w:ascii="ＭＳ Ｐ明朝" w:eastAsia="ＭＳ Ｐ明朝" w:hAnsi="ＭＳ Ｐ明朝" w:cs="Calibri Light"/>
                <w:color w:val="000000"/>
                <w:sz w:val="21"/>
                <w:szCs w:val="21"/>
                <w:lang w:eastAsia="ja-JP"/>
              </w:rPr>
              <w:t>、</w:t>
            </w:r>
          </w:p>
          <w:p w14:paraId="5B28F1D7" w14:textId="7D1FDE02" w:rsidR="00D56F7F" w:rsidRPr="00FF0694" w:rsidRDefault="00D56F7F" w:rsidP="002C3DAE">
            <w:pPr>
              <w:widowControl w:val="0"/>
              <w:spacing w:line="280" w:lineRule="exact"/>
              <w:rPr>
                <w:rFonts w:ascii="ＭＳ Ｐ明朝" w:eastAsia="ＭＳ Ｐ明朝" w:hAnsi="ＭＳ Ｐ明朝" w:cs="Calibri"/>
                <w:sz w:val="21"/>
                <w:szCs w:val="21"/>
                <w:lang w:eastAsia="ja-JP"/>
              </w:rPr>
            </w:pPr>
            <w:r w:rsidRPr="00FF0694">
              <w:rPr>
                <w:rFonts w:ascii="ＭＳ Ｐ明朝" w:eastAsia="ＭＳ Ｐ明朝" w:hAnsi="ＭＳ Ｐ明朝" w:cs="Calibri Light"/>
                <w:color w:val="000000"/>
                <w:sz w:val="21"/>
                <w:szCs w:val="21"/>
                <w:lang w:eastAsia="ja-JP"/>
              </w:rPr>
              <w:t>保証書</w:t>
            </w:r>
            <w:r w:rsidRPr="00FF0694">
              <w:rPr>
                <w:rFonts w:ascii="ＭＳ Ｐ明朝" w:eastAsia="ＭＳ Ｐ明朝" w:hAnsi="ＭＳ Ｐ明朝" w:cs="Calibri Light" w:hint="eastAsia"/>
                <w:color w:val="000000"/>
                <w:sz w:val="21"/>
                <w:szCs w:val="21"/>
                <w:lang w:eastAsia="ja-JP"/>
              </w:rPr>
              <w:t>、</w:t>
            </w:r>
            <w:r w:rsidRPr="00FF0694">
              <w:rPr>
                <w:rFonts w:ascii="ＭＳ Ｐ明朝" w:eastAsia="ＭＳ Ｐ明朝" w:hAnsi="ＭＳ Ｐ明朝" w:cs="Calibri Light"/>
                <w:color w:val="000000"/>
                <w:sz w:val="21"/>
                <w:szCs w:val="21"/>
                <w:lang w:eastAsia="ja-JP"/>
              </w:rPr>
              <w:t>取扱説明書</w:t>
            </w:r>
          </w:p>
        </w:tc>
        <w:bookmarkStart w:id="0" w:name="_GoBack"/>
        <w:bookmarkEnd w:id="0"/>
      </w:tr>
    </w:tbl>
    <w:p w14:paraId="239556EE" w14:textId="77777777" w:rsidR="00D56F7F" w:rsidRPr="00FF0694" w:rsidRDefault="00D56F7F" w:rsidP="00811697">
      <w:pPr>
        <w:tabs>
          <w:tab w:val="center" w:pos="4252"/>
          <w:tab w:val="right" w:pos="8504"/>
        </w:tabs>
        <w:snapToGrid w:val="0"/>
        <w:spacing w:line="280" w:lineRule="exact"/>
        <w:jc w:val="center"/>
        <w:rPr>
          <w:rFonts w:ascii="ＭＳ Ｐ明朝" w:eastAsia="ＭＳ Ｐ明朝" w:hAnsi="ＭＳ Ｐ明朝" w:cstheme="majorHAnsi"/>
          <w:color w:val="000000"/>
          <w:sz w:val="21"/>
          <w:szCs w:val="21"/>
          <w:lang w:eastAsia="ja-JP"/>
        </w:rPr>
      </w:pPr>
    </w:p>
    <w:p w14:paraId="3334B6B0" w14:textId="77777777" w:rsidR="00D56F7F" w:rsidRPr="00FF0694" w:rsidRDefault="00D56F7F" w:rsidP="00811697">
      <w:pPr>
        <w:tabs>
          <w:tab w:val="center" w:pos="4252"/>
          <w:tab w:val="right" w:pos="8504"/>
        </w:tabs>
        <w:snapToGrid w:val="0"/>
        <w:spacing w:line="280" w:lineRule="exact"/>
        <w:jc w:val="center"/>
        <w:rPr>
          <w:rFonts w:ascii="ＭＳ Ｐ明朝" w:eastAsia="ＭＳ Ｐ明朝" w:hAnsi="ＭＳ Ｐ明朝" w:cstheme="majorHAnsi"/>
          <w:color w:val="000000"/>
          <w:sz w:val="21"/>
          <w:szCs w:val="21"/>
          <w:lang w:eastAsia="ja-JP"/>
        </w:rPr>
      </w:pPr>
    </w:p>
    <w:p w14:paraId="3FC96E5C" w14:textId="77777777" w:rsidR="00FA7D83" w:rsidRPr="00FF0694" w:rsidRDefault="00FA7D83" w:rsidP="00C20519">
      <w:pPr>
        <w:tabs>
          <w:tab w:val="center" w:pos="4252"/>
          <w:tab w:val="right" w:pos="8504"/>
        </w:tabs>
        <w:snapToGrid w:val="0"/>
        <w:spacing w:line="280" w:lineRule="exact"/>
        <w:jc w:val="center"/>
        <w:rPr>
          <w:rFonts w:ascii="ＭＳ Ｐ明朝" w:eastAsia="ＭＳ Ｐ明朝" w:hAnsi="ＭＳ Ｐ明朝" w:cstheme="majorHAnsi"/>
          <w:color w:val="000000"/>
          <w:sz w:val="21"/>
          <w:szCs w:val="21"/>
          <w:lang w:eastAsia="ja-JP"/>
        </w:rPr>
      </w:pPr>
      <w:r w:rsidRPr="00FF0694">
        <w:rPr>
          <w:rFonts w:ascii="ＭＳ Ｐ明朝" w:eastAsia="ＭＳ Ｐ明朝" w:hAnsi="ＭＳ Ｐ明朝" w:cstheme="majorHAnsi"/>
          <w:color w:val="000000"/>
          <w:sz w:val="21"/>
          <w:szCs w:val="21"/>
          <w:lang w:eastAsia="ja-JP"/>
        </w:rPr>
        <w:t>【</w:t>
      </w:r>
      <w:r w:rsidRPr="00FF0694">
        <w:rPr>
          <w:rFonts w:ascii="ＭＳ Ｐ明朝" w:eastAsia="ＭＳ Ｐ明朝" w:hAnsi="ＭＳ Ｐ明朝" w:hint="eastAsia"/>
          <w:sz w:val="21"/>
          <w:szCs w:val="21"/>
          <w:lang w:eastAsia="ja-JP"/>
        </w:rPr>
        <w:t>本リリース関するお問い合わせ先</w:t>
      </w:r>
      <w:r w:rsidRPr="00FF0694">
        <w:rPr>
          <w:rFonts w:ascii="ＭＳ Ｐ明朝" w:eastAsia="ＭＳ Ｐ明朝" w:hAnsi="ＭＳ Ｐ明朝" w:cstheme="majorHAnsi"/>
          <w:color w:val="000000"/>
          <w:sz w:val="21"/>
          <w:szCs w:val="21"/>
          <w:lang w:eastAsia="ja-JP"/>
        </w:rPr>
        <w:t>】</w:t>
      </w:r>
    </w:p>
    <w:p w14:paraId="278DAB0F" w14:textId="15BED5AF" w:rsidR="003E5F39" w:rsidRPr="00FF0694" w:rsidRDefault="00FA7D83" w:rsidP="00C20519">
      <w:pPr>
        <w:jc w:val="center"/>
        <w:rPr>
          <w:rFonts w:ascii="ＭＳ Ｐ明朝" w:eastAsia="ＭＳ Ｐ明朝" w:hAnsi="ＭＳ Ｐ明朝"/>
          <w:sz w:val="21"/>
          <w:szCs w:val="21"/>
          <w:lang w:eastAsia="ja-JP"/>
        </w:rPr>
      </w:pPr>
      <w:r w:rsidRPr="00FF0694">
        <w:rPr>
          <w:rFonts w:ascii="ＭＳ Ｐ明朝" w:eastAsia="ＭＳ Ｐ明朝" w:hAnsi="ＭＳ Ｐ明朝" w:hint="eastAsia"/>
          <w:sz w:val="21"/>
          <w:szCs w:val="21"/>
          <w:lang w:eastAsia="ja-JP"/>
        </w:rPr>
        <w:t xml:space="preserve">日本プラントロニクス株式会社　担当：荒川　</w:t>
      </w:r>
      <w:r w:rsidRPr="00FF0694">
        <w:rPr>
          <w:rFonts w:ascii="ＭＳ Ｐ明朝" w:eastAsia="ＭＳ Ｐ明朝" w:hAnsi="ＭＳ Ｐ明朝"/>
          <w:sz w:val="21"/>
          <w:szCs w:val="21"/>
          <w:lang w:eastAsia="ja-JP"/>
        </w:rPr>
        <w:t>TEL</w:t>
      </w:r>
      <w:r w:rsidRPr="00FF0694">
        <w:rPr>
          <w:rFonts w:ascii="ＭＳ Ｐ明朝" w:eastAsia="ＭＳ Ｐ明朝" w:hAnsi="ＭＳ Ｐ明朝" w:hint="eastAsia"/>
          <w:sz w:val="21"/>
          <w:szCs w:val="21"/>
          <w:lang w:eastAsia="ja-JP"/>
        </w:rPr>
        <w:t>：</w:t>
      </w:r>
      <w:r w:rsidRPr="00FF0694">
        <w:rPr>
          <w:rFonts w:ascii="ＭＳ Ｐ明朝" w:eastAsia="ＭＳ Ｐ明朝" w:hAnsi="ＭＳ Ｐ明朝"/>
          <w:sz w:val="21"/>
          <w:szCs w:val="21"/>
          <w:lang w:eastAsia="ja-JP"/>
        </w:rPr>
        <w:t xml:space="preserve">03-3509-6400 </w:t>
      </w:r>
      <w:r w:rsidRPr="00FF0694">
        <w:rPr>
          <w:rFonts w:ascii="ＭＳ Ｐ明朝" w:eastAsia="ＭＳ Ｐ明朝" w:hAnsi="ＭＳ Ｐ明朝"/>
          <w:sz w:val="21"/>
          <w:szCs w:val="21"/>
          <w:lang w:eastAsia="ja-JP"/>
        </w:rPr>
        <w:br/>
      </w:r>
      <w:r w:rsidR="00695AF9" w:rsidRPr="00FF0694">
        <w:rPr>
          <w:rFonts w:ascii="ＭＳ Ｐ明朝" w:eastAsia="ＭＳ Ｐ明朝" w:hAnsi="ＭＳ Ｐ明朝" w:hint="eastAsia"/>
          <w:sz w:val="21"/>
          <w:szCs w:val="21"/>
          <w:lang w:eastAsia="ja-JP"/>
        </w:rPr>
        <w:t>株式会社コプロシステム　担当：木村、</w:t>
      </w:r>
      <w:r w:rsidRPr="00FF0694">
        <w:rPr>
          <w:rFonts w:ascii="ＭＳ Ｐ明朝" w:eastAsia="ＭＳ Ｐ明朝" w:hAnsi="ＭＳ Ｐ明朝" w:hint="eastAsia"/>
          <w:sz w:val="21"/>
          <w:szCs w:val="21"/>
          <w:lang w:eastAsia="ja-JP"/>
        </w:rPr>
        <w:t xml:space="preserve">大久保　</w:t>
      </w:r>
      <w:r w:rsidRPr="00FF0694">
        <w:rPr>
          <w:rFonts w:ascii="ＭＳ Ｐ明朝" w:eastAsia="ＭＳ Ｐ明朝" w:hAnsi="ＭＳ Ｐ明朝"/>
          <w:sz w:val="21"/>
          <w:szCs w:val="21"/>
          <w:lang w:eastAsia="ja-JP"/>
        </w:rPr>
        <w:t>TEL</w:t>
      </w:r>
      <w:r w:rsidRPr="00FF0694">
        <w:rPr>
          <w:rFonts w:ascii="ＭＳ Ｐ明朝" w:eastAsia="ＭＳ Ｐ明朝" w:hAnsi="ＭＳ Ｐ明朝" w:hint="eastAsia"/>
          <w:sz w:val="21"/>
          <w:szCs w:val="21"/>
          <w:lang w:eastAsia="ja-JP"/>
        </w:rPr>
        <w:t>：</w:t>
      </w:r>
      <w:r w:rsidRPr="00FF0694">
        <w:rPr>
          <w:rFonts w:ascii="ＭＳ Ｐ明朝" w:eastAsia="ＭＳ Ｐ明朝" w:hAnsi="ＭＳ Ｐ明朝"/>
          <w:sz w:val="21"/>
          <w:szCs w:val="21"/>
          <w:lang w:eastAsia="ja-JP"/>
        </w:rPr>
        <w:t xml:space="preserve">03-5424-4051 </w:t>
      </w:r>
      <w:r w:rsidRPr="00FF0694">
        <w:rPr>
          <w:rFonts w:ascii="ＭＳ Ｐ明朝" w:eastAsia="ＭＳ Ｐ明朝" w:hAnsi="ＭＳ Ｐ明朝"/>
          <w:sz w:val="21"/>
          <w:szCs w:val="21"/>
          <w:lang w:eastAsia="ja-JP"/>
        </w:rPr>
        <w:br/>
      </w:r>
      <w:r w:rsidRPr="00FF0694">
        <w:rPr>
          <w:rFonts w:ascii="ＭＳ Ｐ明朝" w:eastAsia="ＭＳ Ｐ明朝" w:hAnsi="ＭＳ Ｐ明朝" w:hint="eastAsia"/>
          <w:sz w:val="21"/>
          <w:szCs w:val="21"/>
          <w:lang w:eastAsia="ja-JP"/>
        </w:rPr>
        <w:t xml:space="preserve">月～金　</w:t>
      </w:r>
      <w:r w:rsidRPr="00FF0694">
        <w:rPr>
          <w:rFonts w:ascii="ＭＳ Ｐ明朝" w:eastAsia="ＭＳ Ｐ明朝" w:hAnsi="ＭＳ Ｐ明朝"/>
          <w:sz w:val="21"/>
          <w:szCs w:val="21"/>
          <w:lang w:eastAsia="ja-JP"/>
        </w:rPr>
        <w:t>9</w:t>
      </w:r>
      <w:r w:rsidRPr="00FF0694">
        <w:rPr>
          <w:rFonts w:ascii="ＭＳ Ｐ明朝" w:eastAsia="ＭＳ Ｐ明朝" w:hAnsi="ＭＳ Ｐ明朝" w:hint="eastAsia"/>
          <w:sz w:val="21"/>
          <w:szCs w:val="21"/>
          <w:lang w:eastAsia="ja-JP"/>
        </w:rPr>
        <w:t>：</w:t>
      </w:r>
      <w:r w:rsidRPr="00FF0694">
        <w:rPr>
          <w:rFonts w:ascii="ＭＳ Ｐ明朝" w:eastAsia="ＭＳ Ｐ明朝" w:hAnsi="ＭＳ Ｐ明朝"/>
          <w:sz w:val="21"/>
          <w:szCs w:val="21"/>
          <w:lang w:eastAsia="ja-JP"/>
        </w:rPr>
        <w:t>00</w:t>
      </w:r>
      <w:r w:rsidRPr="00FF0694">
        <w:rPr>
          <w:rFonts w:ascii="ＭＳ Ｐ明朝" w:eastAsia="ＭＳ Ｐ明朝" w:hAnsi="ＭＳ Ｐ明朝" w:hint="eastAsia"/>
          <w:sz w:val="21"/>
          <w:szCs w:val="21"/>
          <w:lang w:eastAsia="ja-JP"/>
        </w:rPr>
        <w:t>～</w:t>
      </w:r>
      <w:r w:rsidRPr="00FF0694">
        <w:rPr>
          <w:rFonts w:ascii="ＭＳ Ｐ明朝" w:eastAsia="ＭＳ Ｐ明朝" w:hAnsi="ＭＳ Ｐ明朝"/>
          <w:sz w:val="21"/>
          <w:szCs w:val="21"/>
          <w:lang w:eastAsia="ja-JP"/>
        </w:rPr>
        <w:t>17</w:t>
      </w:r>
      <w:r w:rsidRPr="00FF0694">
        <w:rPr>
          <w:rFonts w:ascii="ＭＳ Ｐ明朝" w:eastAsia="ＭＳ Ｐ明朝" w:hAnsi="ＭＳ Ｐ明朝" w:hint="eastAsia"/>
          <w:sz w:val="21"/>
          <w:szCs w:val="21"/>
          <w:lang w:eastAsia="ja-JP"/>
        </w:rPr>
        <w:t>：</w:t>
      </w:r>
      <w:r w:rsidRPr="00FF0694">
        <w:rPr>
          <w:rFonts w:ascii="ＭＳ Ｐ明朝" w:eastAsia="ＭＳ Ｐ明朝" w:hAnsi="ＭＳ Ｐ明朝"/>
          <w:sz w:val="21"/>
          <w:szCs w:val="21"/>
          <w:lang w:eastAsia="ja-JP"/>
        </w:rPr>
        <w:t>00</w:t>
      </w:r>
      <w:r w:rsidRPr="00FF0694">
        <w:rPr>
          <w:rFonts w:ascii="ＭＳ Ｐ明朝" w:eastAsia="ＭＳ Ｐ明朝" w:hAnsi="ＭＳ Ｐ明朝" w:hint="eastAsia"/>
          <w:sz w:val="21"/>
          <w:szCs w:val="21"/>
          <w:lang w:eastAsia="ja-JP"/>
        </w:rPr>
        <w:t xml:space="preserve">　（土日祝祭日は除く）</w:t>
      </w:r>
    </w:p>
    <w:p w14:paraId="6201CC56" w14:textId="77777777" w:rsidR="00FF0694" w:rsidRPr="005268A3" w:rsidRDefault="00FF0694">
      <w:pPr>
        <w:jc w:val="center"/>
        <w:rPr>
          <w:rFonts w:ascii="ＭＳ Ｐ明朝" w:eastAsia="ＭＳ Ｐ明朝" w:hAnsi="ＭＳ Ｐ明朝"/>
          <w:sz w:val="21"/>
          <w:szCs w:val="21"/>
          <w:lang w:eastAsia="ja-JP"/>
        </w:rPr>
      </w:pPr>
    </w:p>
    <w:sectPr w:rsidR="00FF0694" w:rsidRPr="005268A3" w:rsidSect="0077769B">
      <w:headerReference w:type="default" r:id="rId14"/>
      <w:footerReference w:type="default" r:id="rId15"/>
      <w:headerReference w:type="first" r:id="rId16"/>
      <w:footerReference w:type="first" r:id="rId17"/>
      <w:pgSz w:w="11907" w:h="16839" w:code="9"/>
      <w:pgMar w:top="1440" w:right="1440" w:bottom="1440" w:left="1440" w:header="284"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7F2C6" w14:textId="77777777" w:rsidR="00923CFC" w:rsidRDefault="00923CFC" w:rsidP="00153486">
      <w:r>
        <w:separator/>
      </w:r>
    </w:p>
    <w:p w14:paraId="1BB94E21" w14:textId="77777777" w:rsidR="00923CFC" w:rsidRDefault="00923CFC"/>
    <w:p w14:paraId="2EF7044F" w14:textId="77777777" w:rsidR="00923CFC" w:rsidRDefault="00923CFC" w:rsidP="00D8746A"/>
    <w:p w14:paraId="556D06A4" w14:textId="77777777" w:rsidR="00923CFC" w:rsidRDefault="00923CFC" w:rsidP="00D8746A"/>
  </w:endnote>
  <w:endnote w:type="continuationSeparator" w:id="0">
    <w:p w14:paraId="11B714DB" w14:textId="77777777" w:rsidR="00923CFC" w:rsidRDefault="00923CFC" w:rsidP="00153486">
      <w:r>
        <w:continuationSeparator/>
      </w:r>
    </w:p>
    <w:p w14:paraId="37A7C164" w14:textId="77777777" w:rsidR="00923CFC" w:rsidRDefault="00923CFC"/>
    <w:p w14:paraId="39B2FD22" w14:textId="77777777" w:rsidR="00923CFC" w:rsidRDefault="00923CFC" w:rsidP="00D8746A"/>
    <w:p w14:paraId="22A5D918" w14:textId="77777777" w:rsidR="00923CFC" w:rsidRDefault="00923CFC" w:rsidP="00D8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sta">
    <w:altName w:val="Arial"/>
    <w:panose1 w:val="00000000000000000000"/>
    <w:charset w:val="00"/>
    <w:family w:val="modern"/>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93D7" w14:textId="77777777" w:rsidR="005E42EB" w:rsidRPr="004028E4" w:rsidRDefault="005E42EB" w:rsidP="00C20519">
    <w:pPr>
      <w:pStyle w:val="addressfooter"/>
      <w:jc w:val="cen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61C87B57" w14:textId="77777777" w:rsidR="005E42EB" w:rsidRPr="00436433" w:rsidRDefault="005E42EB" w:rsidP="00C20519">
    <w:pPr>
      <w:pStyle w:val="a5"/>
      <w:jc w:val="center"/>
      <w:rPr>
        <w:lang w:eastAsia="ja-JP"/>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020D" w14:textId="77777777" w:rsidR="005E42EB" w:rsidRPr="004028E4" w:rsidRDefault="005E42EB" w:rsidP="00823941">
    <w:pPr>
      <w:pStyle w:val="addressfooter"/>
      <w:jc w:val="cen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2AFD7CD3" w14:textId="77777777" w:rsidR="005E42EB" w:rsidRDefault="005E42EB" w:rsidP="00823941">
    <w:pPr>
      <w:jc w:val="center"/>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249FD" w14:textId="77777777" w:rsidR="00923CFC" w:rsidRDefault="00923CFC" w:rsidP="00153486">
      <w:r>
        <w:separator/>
      </w:r>
    </w:p>
    <w:p w14:paraId="16AD4322" w14:textId="77777777" w:rsidR="00923CFC" w:rsidRDefault="00923CFC"/>
    <w:p w14:paraId="0FF52920" w14:textId="77777777" w:rsidR="00923CFC" w:rsidRDefault="00923CFC" w:rsidP="00D8746A"/>
    <w:p w14:paraId="4B3765D3" w14:textId="77777777" w:rsidR="00923CFC" w:rsidRDefault="00923CFC" w:rsidP="00D8746A"/>
  </w:footnote>
  <w:footnote w:type="continuationSeparator" w:id="0">
    <w:p w14:paraId="62F2DAC5" w14:textId="77777777" w:rsidR="00923CFC" w:rsidRDefault="00923CFC" w:rsidP="00153486">
      <w:r>
        <w:continuationSeparator/>
      </w:r>
    </w:p>
    <w:p w14:paraId="19BFB4C6" w14:textId="77777777" w:rsidR="00923CFC" w:rsidRDefault="00923CFC"/>
    <w:p w14:paraId="6A86D769" w14:textId="77777777" w:rsidR="00923CFC" w:rsidRDefault="00923CFC" w:rsidP="00D8746A"/>
    <w:p w14:paraId="5202BBEC" w14:textId="77777777" w:rsidR="00923CFC" w:rsidRDefault="00923CFC" w:rsidP="00D874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55DA3" w14:textId="4251055E" w:rsidR="005E42EB" w:rsidRDefault="005E42EB" w:rsidP="00436433">
    <w:pPr>
      <w:tabs>
        <w:tab w:val="right" w:pos="10080"/>
      </w:tabs>
    </w:pPr>
  </w:p>
  <w:p w14:paraId="11C63931" w14:textId="3947D1FF" w:rsidR="005E42EB" w:rsidRDefault="005E42EB" w:rsidP="00436433">
    <w:pPr>
      <w:tabs>
        <w:tab w:val="right" w:pos="10080"/>
      </w:tabs>
    </w:pPr>
    <w:r>
      <w:rPr>
        <w:noProof/>
        <w:sz w:val="16"/>
        <w:lang w:eastAsia="ja-JP"/>
      </w:rPr>
      <w:drawing>
        <wp:anchor distT="0" distB="0" distL="114300" distR="114300" simplePos="0" relativeHeight="251659264" behindDoc="0" locked="0" layoutInCell="1" allowOverlap="1" wp14:anchorId="3A30A20E" wp14:editId="794DA115">
          <wp:simplePos x="0" y="0"/>
          <wp:positionH relativeFrom="margin">
            <wp:posOffset>3962400</wp:posOffset>
          </wp:positionH>
          <wp:positionV relativeFrom="paragraph">
            <wp:posOffset>215900</wp:posOffset>
          </wp:positionV>
          <wp:extent cx="1763395" cy="228600"/>
          <wp:effectExtent l="0" t="0" r="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763395" cy="228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16962" w14:textId="7EE78A4A" w:rsidR="005E42EB" w:rsidRDefault="005E42EB" w:rsidP="00937DD8">
    <w:pPr>
      <w:pStyle w:val="a3"/>
      <w:tabs>
        <w:tab w:val="clear" w:pos="4680"/>
        <w:tab w:val="clear" w:pos="9360"/>
        <w:tab w:val="left" w:pos="0"/>
        <w:tab w:val="center" w:pos="2880"/>
      </w:tabs>
    </w:pPr>
  </w:p>
  <w:p w14:paraId="4E94AED1" w14:textId="13B12C93" w:rsidR="005E42EB" w:rsidRDefault="005E42EB" w:rsidP="00937DD8">
    <w:pPr>
      <w:pStyle w:val="a3"/>
      <w:tabs>
        <w:tab w:val="clear" w:pos="4680"/>
        <w:tab w:val="clear" w:pos="9360"/>
        <w:tab w:val="left" w:pos="0"/>
        <w:tab w:val="center" w:pos="2880"/>
      </w:tabs>
    </w:pPr>
    <w:r>
      <w:rPr>
        <w:noProof/>
        <w:sz w:val="16"/>
        <w:lang w:eastAsia="ja-JP"/>
      </w:rPr>
      <w:drawing>
        <wp:anchor distT="0" distB="0" distL="114300" distR="114300" simplePos="0" relativeHeight="251658240" behindDoc="0" locked="0" layoutInCell="1" allowOverlap="1" wp14:anchorId="1ADB0E39" wp14:editId="47197AA6">
          <wp:simplePos x="0" y="0"/>
          <wp:positionH relativeFrom="margin">
            <wp:posOffset>3962400</wp:posOffset>
          </wp:positionH>
          <wp:positionV relativeFrom="paragraph">
            <wp:posOffset>205105</wp:posOffset>
          </wp:positionV>
          <wp:extent cx="1828800" cy="240665"/>
          <wp:effectExtent l="0" t="0" r="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828800" cy="240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516D"/>
    <w:multiLevelType w:val="hybridMultilevel"/>
    <w:tmpl w:val="D592F59A"/>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7725669"/>
    <w:multiLevelType w:val="hybridMultilevel"/>
    <w:tmpl w:val="AA3E819C"/>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DA00C3"/>
    <w:multiLevelType w:val="hybridMultilevel"/>
    <w:tmpl w:val="CC5213B0"/>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5440A8"/>
    <w:multiLevelType w:val="hybridMultilevel"/>
    <w:tmpl w:val="6C3CD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8121F6"/>
    <w:multiLevelType w:val="hybridMultilevel"/>
    <w:tmpl w:val="FEBE811C"/>
    <w:lvl w:ilvl="0" w:tplc="BCDE29E8">
      <w:start w:val="1"/>
      <w:numFmt w:val="decimal"/>
      <w:lvlText w:val="%1."/>
      <w:lvlJc w:val="left"/>
      <w:pPr>
        <w:ind w:left="252" w:hanging="360"/>
      </w:pPr>
      <w:rPr>
        <w:rFonts w:hint="eastAsia"/>
      </w:rPr>
    </w:lvl>
    <w:lvl w:ilvl="1" w:tplc="04090017" w:tentative="1">
      <w:start w:val="1"/>
      <w:numFmt w:val="aiueoFullWidth"/>
      <w:lvlText w:val="(%2)"/>
      <w:lvlJc w:val="left"/>
      <w:pPr>
        <w:ind w:left="852" w:hanging="480"/>
      </w:pPr>
    </w:lvl>
    <w:lvl w:ilvl="2" w:tplc="04090011" w:tentative="1">
      <w:start w:val="1"/>
      <w:numFmt w:val="decimalEnclosedCircle"/>
      <w:lvlText w:val="%3"/>
      <w:lvlJc w:val="left"/>
      <w:pPr>
        <w:ind w:left="1332" w:hanging="480"/>
      </w:pPr>
    </w:lvl>
    <w:lvl w:ilvl="3" w:tplc="0409000F" w:tentative="1">
      <w:start w:val="1"/>
      <w:numFmt w:val="decimal"/>
      <w:lvlText w:val="%4."/>
      <w:lvlJc w:val="left"/>
      <w:pPr>
        <w:ind w:left="1812" w:hanging="480"/>
      </w:pPr>
    </w:lvl>
    <w:lvl w:ilvl="4" w:tplc="04090017" w:tentative="1">
      <w:start w:val="1"/>
      <w:numFmt w:val="aiueoFullWidth"/>
      <w:lvlText w:val="(%5)"/>
      <w:lvlJc w:val="left"/>
      <w:pPr>
        <w:ind w:left="2292" w:hanging="480"/>
      </w:pPr>
    </w:lvl>
    <w:lvl w:ilvl="5" w:tplc="04090011" w:tentative="1">
      <w:start w:val="1"/>
      <w:numFmt w:val="decimalEnclosedCircle"/>
      <w:lvlText w:val="%6"/>
      <w:lvlJc w:val="left"/>
      <w:pPr>
        <w:ind w:left="2772" w:hanging="480"/>
      </w:pPr>
    </w:lvl>
    <w:lvl w:ilvl="6" w:tplc="0409000F" w:tentative="1">
      <w:start w:val="1"/>
      <w:numFmt w:val="decimal"/>
      <w:lvlText w:val="%7."/>
      <w:lvlJc w:val="left"/>
      <w:pPr>
        <w:ind w:left="3252" w:hanging="480"/>
      </w:pPr>
    </w:lvl>
    <w:lvl w:ilvl="7" w:tplc="04090017" w:tentative="1">
      <w:start w:val="1"/>
      <w:numFmt w:val="aiueoFullWidth"/>
      <w:lvlText w:val="(%8)"/>
      <w:lvlJc w:val="left"/>
      <w:pPr>
        <w:ind w:left="3732" w:hanging="480"/>
      </w:pPr>
    </w:lvl>
    <w:lvl w:ilvl="8" w:tplc="04090011" w:tentative="1">
      <w:start w:val="1"/>
      <w:numFmt w:val="decimalEnclosedCircle"/>
      <w:lvlText w:val="%9"/>
      <w:lvlJc w:val="left"/>
      <w:pPr>
        <w:ind w:left="4212" w:hanging="480"/>
      </w:pPr>
    </w:lvl>
  </w:abstractNum>
  <w:abstractNum w:abstractNumId="5" w15:restartNumberingAfterBreak="0">
    <w:nsid w:val="15947410"/>
    <w:multiLevelType w:val="hybridMultilevel"/>
    <w:tmpl w:val="99BC29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B232E9"/>
    <w:multiLevelType w:val="hybridMultilevel"/>
    <w:tmpl w:val="A8CE8ED6"/>
    <w:lvl w:ilvl="0" w:tplc="29A29874">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080327"/>
    <w:multiLevelType w:val="hybridMultilevel"/>
    <w:tmpl w:val="D4CADD80"/>
    <w:lvl w:ilvl="0" w:tplc="04090003">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625170"/>
    <w:multiLevelType w:val="multilevel"/>
    <w:tmpl w:val="D6F63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56C23"/>
    <w:multiLevelType w:val="hybridMultilevel"/>
    <w:tmpl w:val="20C8EC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9F4521"/>
    <w:multiLevelType w:val="hybridMultilevel"/>
    <w:tmpl w:val="FC40EB3A"/>
    <w:lvl w:ilvl="0" w:tplc="5490A4C2">
      <w:numFmt w:val="bullet"/>
      <w:lvlText w:val="■"/>
      <w:lvlJc w:val="left"/>
      <w:pPr>
        <w:ind w:left="1000" w:hanging="420"/>
      </w:pPr>
      <w:rPr>
        <w:rFonts w:ascii="ＭＳ Ｐゴシック" w:eastAsia="ＭＳ Ｐゴシック" w:hAnsi="ＭＳ Ｐゴシック" w:cstheme="majorHAnsi" w:hint="eastAsia"/>
        <w:b/>
        <w:lang w:val="en-US"/>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11" w15:restartNumberingAfterBreak="0">
    <w:nsid w:val="33E05E53"/>
    <w:multiLevelType w:val="multilevel"/>
    <w:tmpl w:val="8E5E0FCE"/>
    <w:lvl w:ilvl="0">
      <w:start w:val="1"/>
      <w:numFmt w:val="bullet"/>
      <w:lvlText w:val=""/>
      <w:lvlJc w:val="left"/>
      <w:pPr>
        <w:ind w:left="700" w:hanging="587"/>
      </w:pPr>
      <w:rPr>
        <w:rFonts w:ascii="Wingdings" w:hAnsi="Wingdings"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2" w15:restartNumberingAfterBreak="0">
    <w:nsid w:val="347B7F64"/>
    <w:multiLevelType w:val="multilevel"/>
    <w:tmpl w:val="9CB2FB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22575A"/>
    <w:multiLevelType w:val="hybridMultilevel"/>
    <w:tmpl w:val="A26A2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CB7058A"/>
    <w:multiLevelType w:val="hybridMultilevel"/>
    <w:tmpl w:val="6AFA6D9E"/>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3637D29"/>
    <w:multiLevelType w:val="hybridMultilevel"/>
    <w:tmpl w:val="DF34521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296449"/>
    <w:multiLevelType w:val="hybridMultilevel"/>
    <w:tmpl w:val="11DED814"/>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1D5A0C"/>
    <w:multiLevelType w:val="hybridMultilevel"/>
    <w:tmpl w:val="6996F68E"/>
    <w:lvl w:ilvl="0" w:tplc="04090003">
      <w:start w:val="1"/>
      <w:numFmt w:val="bullet"/>
      <w:lvlText w:val=""/>
      <w:lvlJc w:val="left"/>
      <w:pPr>
        <w:ind w:left="622" w:hanging="480"/>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18" w15:restartNumberingAfterBreak="0">
    <w:nsid w:val="524976B3"/>
    <w:multiLevelType w:val="hybridMultilevel"/>
    <w:tmpl w:val="FC76F2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751B27"/>
    <w:multiLevelType w:val="hybridMultilevel"/>
    <w:tmpl w:val="7632C7E2"/>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15:restartNumberingAfterBreak="0">
    <w:nsid w:val="5947475D"/>
    <w:multiLevelType w:val="hybridMultilevel"/>
    <w:tmpl w:val="2272DF0C"/>
    <w:lvl w:ilvl="0" w:tplc="1FB23184">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FC142C4"/>
    <w:multiLevelType w:val="hybridMultilevel"/>
    <w:tmpl w:val="3870AE70"/>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3272BBE"/>
    <w:multiLevelType w:val="hybridMultilevel"/>
    <w:tmpl w:val="9CB2FB56"/>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388163A"/>
    <w:multiLevelType w:val="hybridMultilevel"/>
    <w:tmpl w:val="DB4EF64E"/>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78944B0"/>
    <w:multiLevelType w:val="hybridMultilevel"/>
    <w:tmpl w:val="8E5E0FCE"/>
    <w:lvl w:ilvl="0" w:tplc="57024E4E">
      <w:start w:val="1"/>
      <w:numFmt w:val="bullet"/>
      <w:lvlText w:val=""/>
      <w:lvlJc w:val="left"/>
      <w:pPr>
        <w:ind w:left="700" w:hanging="587"/>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5" w15:restartNumberingAfterBreak="0">
    <w:nsid w:val="6A076D30"/>
    <w:multiLevelType w:val="hybridMultilevel"/>
    <w:tmpl w:val="52E23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08180A"/>
    <w:multiLevelType w:val="hybridMultilevel"/>
    <w:tmpl w:val="8E48FAD2"/>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29A29874">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886017E"/>
    <w:multiLevelType w:val="hybridMultilevel"/>
    <w:tmpl w:val="B526230E"/>
    <w:lvl w:ilvl="0" w:tplc="10090001">
      <w:start w:val="1"/>
      <w:numFmt w:val="bullet"/>
      <w:lvlText w:val=""/>
      <w:lvlJc w:val="left"/>
      <w:pPr>
        <w:ind w:left="440" w:hanging="420"/>
      </w:pPr>
      <w:rPr>
        <w:rFonts w:ascii="Symbol" w:hAnsi="Symbol" w:hint="default"/>
      </w:rPr>
    </w:lvl>
    <w:lvl w:ilvl="1" w:tplc="0409000B" w:tentative="1">
      <w:start w:val="1"/>
      <w:numFmt w:val="bullet"/>
      <w:lvlText w:val=""/>
      <w:lvlJc w:val="left"/>
      <w:pPr>
        <w:ind w:left="860" w:hanging="420"/>
      </w:pPr>
      <w:rPr>
        <w:rFonts w:ascii="Wingdings" w:hAnsi="Wingdings" w:hint="default"/>
      </w:rPr>
    </w:lvl>
    <w:lvl w:ilvl="2" w:tplc="0409000D"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B" w:tentative="1">
      <w:start w:val="1"/>
      <w:numFmt w:val="bullet"/>
      <w:lvlText w:val=""/>
      <w:lvlJc w:val="left"/>
      <w:pPr>
        <w:ind w:left="2120" w:hanging="420"/>
      </w:pPr>
      <w:rPr>
        <w:rFonts w:ascii="Wingdings" w:hAnsi="Wingdings" w:hint="default"/>
      </w:rPr>
    </w:lvl>
    <w:lvl w:ilvl="5" w:tplc="0409000D"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B" w:tentative="1">
      <w:start w:val="1"/>
      <w:numFmt w:val="bullet"/>
      <w:lvlText w:val=""/>
      <w:lvlJc w:val="left"/>
      <w:pPr>
        <w:ind w:left="3380" w:hanging="420"/>
      </w:pPr>
      <w:rPr>
        <w:rFonts w:ascii="Wingdings" w:hAnsi="Wingdings" w:hint="default"/>
      </w:rPr>
    </w:lvl>
    <w:lvl w:ilvl="8" w:tplc="0409000D" w:tentative="1">
      <w:start w:val="1"/>
      <w:numFmt w:val="bullet"/>
      <w:lvlText w:val=""/>
      <w:lvlJc w:val="left"/>
      <w:pPr>
        <w:ind w:left="3800" w:hanging="420"/>
      </w:pPr>
      <w:rPr>
        <w:rFonts w:ascii="Wingdings" w:hAnsi="Wingdings" w:hint="default"/>
      </w:rPr>
    </w:lvl>
  </w:abstractNum>
  <w:abstractNum w:abstractNumId="28" w15:restartNumberingAfterBreak="0">
    <w:nsid w:val="7E391BA4"/>
    <w:multiLevelType w:val="hybridMultilevel"/>
    <w:tmpl w:val="D0C4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BE018C"/>
    <w:multiLevelType w:val="hybridMultilevel"/>
    <w:tmpl w:val="14C65FAA"/>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7"/>
  </w:num>
  <w:num w:numId="2">
    <w:abstractNumId w:val="2"/>
  </w:num>
  <w:num w:numId="3">
    <w:abstractNumId w:val="8"/>
  </w:num>
  <w:num w:numId="4">
    <w:abstractNumId w:val="15"/>
  </w:num>
  <w:num w:numId="5">
    <w:abstractNumId w:val="23"/>
  </w:num>
  <w:num w:numId="6">
    <w:abstractNumId w:val="20"/>
  </w:num>
  <w:num w:numId="7">
    <w:abstractNumId w:val="10"/>
  </w:num>
  <w:num w:numId="8">
    <w:abstractNumId w:val="28"/>
  </w:num>
  <w:num w:numId="9">
    <w:abstractNumId w:val="3"/>
  </w:num>
  <w:num w:numId="10">
    <w:abstractNumId w:val="0"/>
  </w:num>
  <w:num w:numId="11">
    <w:abstractNumId w:val="9"/>
  </w:num>
  <w:num w:numId="12">
    <w:abstractNumId w:val="17"/>
  </w:num>
  <w:num w:numId="13">
    <w:abstractNumId w:val="24"/>
  </w:num>
  <w:num w:numId="14">
    <w:abstractNumId w:val="11"/>
  </w:num>
  <w:num w:numId="15">
    <w:abstractNumId w:val="21"/>
  </w:num>
  <w:num w:numId="16">
    <w:abstractNumId w:val="22"/>
  </w:num>
  <w:num w:numId="17">
    <w:abstractNumId w:val="25"/>
  </w:num>
  <w:num w:numId="18">
    <w:abstractNumId w:val="18"/>
  </w:num>
  <w:num w:numId="19">
    <w:abstractNumId w:val="13"/>
  </w:num>
  <w:num w:numId="20">
    <w:abstractNumId w:val="27"/>
  </w:num>
  <w:num w:numId="21">
    <w:abstractNumId w:val="16"/>
  </w:num>
  <w:num w:numId="22">
    <w:abstractNumId w:val="6"/>
  </w:num>
  <w:num w:numId="23">
    <w:abstractNumId w:val="29"/>
  </w:num>
  <w:num w:numId="24">
    <w:abstractNumId w:val="4"/>
  </w:num>
  <w:num w:numId="25">
    <w:abstractNumId w:val="12"/>
  </w:num>
  <w:num w:numId="26">
    <w:abstractNumId w:val="19"/>
  </w:num>
  <w:num w:numId="27">
    <w:abstractNumId w:val="1"/>
  </w:num>
  <w:num w:numId="28">
    <w:abstractNumId w:val="14"/>
  </w:num>
  <w:num w:numId="29">
    <w:abstractNumId w:val="5"/>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C88"/>
    <w:rsid w:val="0001341F"/>
    <w:rsid w:val="00013DA9"/>
    <w:rsid w:val="0002266A"/>
    <w:rsid w:val="00031980"/>
    <w:rsid w:val="000327AE"/>
    <w:rsid w:val="00043471"/>
    <w:rsid w:val="00044D88"/>
    <w:rsid w:val="00046602"/>
    <w:rsid w:val="00052934"/>
    <w:rsid w:val="000570DD"/>
    <w:rsid w:val="00057EE1"/>
    <w:rsid w:val="000632BF"/>
    <w:rsid w:val="00064844"/>
    <w:rsid w:val="00065CCB"/>
    <w:rsid w:val="00071443"/>
    <w:rsid w:val="00072060"/>
    <w:rsid w:val="00082F92"/>
    <w:rsid w:val="00083194"/>
    <w:rsid w:val="00085B18"/>
    <w:rsid w:val="00095A80"/>
    <w:rsid w:val="000A0F97"/>
    <w:rsid w:val="000A1743"/>
    <w:rsid w:val="000A2E49"/>
    <w:rsid w:val="000A5897"/>
    <w:rsid w:val="000C2821"/>
    <w:rsid w:val="000C59F7"/>
    <w:rsid w:val="000C5D5F"/>
    <w:rsid w:val="000D0123"/>
    <w:rsid w:val="000D6148"/>
    <w:rsid w:val="000D6BD9"/>
    <w:rsid w:val="000D7E7C"/>
    <w:rsid w:val="000E1AFB"/>
    <w:rsid w:val="000E1F55"/>
    <w:rsid w:val="00102C88"/>
    <w:rsid w:val="001045F2"/>
    <w:rsid w:val="00105C53"/>
    <w:rsid w:val="0011507C"/>
    <w:rsid w:val="0011672D"/>
    <w:rsid w:val="00120136"/>
    <w:rsid w:val="00126BA5"/>
    <w:rsid w:val="001273F0"/>
    <w:rsid w:val="001275C2"/>
    <w:rsid w:val="00131A1D"/>
    <w:rsid w:val="00140A66"/>
    <w:rsid w:val="00140C77"/>
    <w:rsid w:val="00144B5E"/>
    <w:rsid w:val="00150296"/>
    <w:rsid w:val="00153486"/>
    <w:rsid w:val="00153742"/>
    <w:rsid w:val="001648FF"/>
    <w:rsid w:val="00165D6E"/>
    <w:rsid w:val="0016782A"/>
    <w:rsid w:val="00187D71"/>
    <w:rsid w:val="0019432F"/>
    <w:rsid w:val="001A3847"/>
    <w:rsid w:val="001A3A84"/>
    <w:rsid w:val="001A3EA8"/>
    <w:rsid w:val="001A4685"/>
    <w:rsid w:val="001A6323"/>
    <w:rsid w:val="001A7DA6"/>
    <w:rsid w:val="001B1121"/>
    <w:rsid w:val="001B4FD2"/>
    <w:rsid w:val="001C0C92"/>
    <w:rsid w:val="001C41C3"/>
    <w:rsid w:val="001C664A"/>
    <w:rsid w:val="001D179B"/>
    <w:rsid w:val="001D296D"/>
    <w:rsid w:val="001D3D83"/>
    <w:rsid w:val="001D61C7"/>
    <w:rsid w:val="001E4E02"/>
    <w:rsid w:val="001E5862"/>
    <w:rsid w:val="001E775B"/>
    <w:rsid w:val="001F3DC9"/>
    <w:rsid w:val="00200B5C"/>
    <w:rsid w:val="00204ECA"/>
    <w:rsid w:val="00210D1D"/>
    <w:rsid w:val="00211FAA"/>
    <w:rsid w:val="00212B55"/>
    <w:rsid w:val="00215D8A"/>
    <w:rsid w:val="0022265F"/>
    <w:rsid w:val="00227FC1"/>
    <w:rsid w:val="0023331E"/>
    <w:rsid w:val="00235CC6"/>
    <w:rsid w:val="00236C72"/>
    <w:rsid w:val="0024028B"/>
    <w:rsid w:val="002404C7"/>
    <w:rsid w:val="002511DD"/>
    <w:rsid w:val="002574C8"/>
    <w:rsid w:val="00260106"/>
    <w:rsid w:val="002605DE"/>
    <w:rsid w:val="002609AF"/>
    <w:rsid w:val="002615DE"/>
    <w:rsid w:val="0028443F"/>
    <w:rsid w:val="00285E7F"/>
    <w:rsid w:val="00287AC1"/>
    <w:rsid w:val="00290006"/>
    <w:rsid w:val="002939CF"/>
    <w:rsid w:val="002B3449"/>
    <w:rsid w:val="002B7EE4"/>
    <w:rsid w:val="002C3DAE"/>
    <w:rsid w:val="002D03CA"/>
    <w:rsid w:val="002D4305"/>
    <w:rsid w:val="002F2D80"/>
    <w:rsid w:val="002F3C55"/>
    <w:rsid w:val="003144FE"/>
    <w:rsid w:val="003159EC"/>
    <w:rsid w:val="00315C37"/>
    <w:rsid w:val="00327472"/>
    <w:rsid w:val="00353DB2"/>
    <w:rsid w:val="003554BE"/>
    <w:rsid w:val="003565B6"/>
    <w:rsid w:val="003658D7"/>
    <w:rsid w:val="00366152"/>
    <w:rsid w:val="00373B29"/>
    <w:rsid w:val="003740A3"/>
    <w:rsid w:val="003744C8"/>
    <w:rsid w:val="003751A4"/>
    <w:rsid w:val="00380D64"/>
    <w:rsid w:val="003813D9"/>
    <w:rsid w:val="00382E0C"/>
    <w:rsid w:val="00385CAE"/>
    <w:rsid w:val="003908C3"/>
    <w:rsid w:val="003943BC"/>
    <w:rsid w:val="003A268F"/>
    <w:rsid w:val="003A2F07"/>
    <w:rsid w:val="003A3FAA"/>
    <w:rsid w:val="003B27E3"/>
    <w:rsid w:val="003B33FC"/>
    <w:rsid w:val="003D6CFB"/>
    <w:rsid w:val="003E070D"/>
    <w:rsid w:val="003E12EF"/>
    <w:rsid w:val="003E575D"/>
    <w:rsid w:val="003E5D8C"/>
    <w:rsid w:val="003E5F39"/>
    <w:rsid w:val="003F240C"/>
    <w:rsid w:val="003F5077"/>
    <w:rsid w:val="004028E4"/>
    <w:rsid w:val="00413A97"/>
    <w:rsid w:val="0042149D"/>
    <w:rsid w:val="00424679"/>
    <w:rsid w:val="004306D9"/>
    <w:rsid w:val="004314ED"/>
    <w:rsid w:val="0043333B"/>
    <w:rsid w:val="00436433"/>
    <w:rsid w:val="00436AF5"/>
    <w:rsid w:val="00441201"/>
    <w:rsid w:val="004461C5"/>
    <w:rsid w:val="0045162D"/>
    <w:rsid w:val="0045218E"/>
    <w:rsid w:val="00453B36"/>
    <w:rsid w:val="00463971"/>
    <w:rsid w:val="0046741A"/>
    <w:rsid w:val="00480974"/>
    <w:rsid w:val="0048315C"/>
    <w:rsid w:val="00490B37"/>
    <w:rsid w:val="004A3E22"/>
    <w:rsid w:val="004B024A"/>
    <w:rsid w:val="004B3617"/>
    <w:rsid w:val="004B4672"/>
    <w:rsid w:val="004B478C"/>
    <w:rsid w:val="004C26C3"/>
    <w:rsid w:val="004C677A"/>
    <w:rsid w:val="004D0637"/>
    <w:rsid w:val="004D13AA"/>
    <w:rsid w:val="004D233F"/>
    <w:rsid w:val="004D36A2"/>
    <w:rsid w:val="004D75F2"/>
    <w:rsid w:val="004E3AF5"/>
    <w:rsid w:val="004E429E"/>
    <w:rsid w:val="004F111D"/>
    <w:rsid w:val="004F6BC3"/>
    <w:rsid w:val="004F6D2D"/>
    <w:rsid w:val="00505FF6"/>
    <w:rsid w:val="00510A82"/>
    <w:rsid w:val="005245D7"/>
    <w:rsid w:val="005268A3"/>
    <w:rsid w:val="005271BB"/>
    <w:rsid w:val="0053120E"/>
    <w:rsid w:val="00531E88"/>
    <w:rsid w:val="00543340"/>
    <w:rsid w:val="00551CBB"/>
    <w:rsid w:val="005570AD"/>
    <w:rsid w:val="00564121"/>
    <w:rsid w:val="00566234"/>
    <w:rsid w:val="0056665B"/>
    <w:rsid w:val="00567ED1"/>
    <w:rsid w:val="005721FF"/>
    <w:rsid w:val="00576D31"/>
    <w:rsid w:val="00586FCF"/>
    <w:rsid w:val="005900F6"/>
    <w:rsid w:val="00594A15"/>
    <w:rsid w:val="005A259B"/>
    <w:rsid w:val="005B162D"/>
    <w:rsid w:val="005B544E"/>
    <w:rsid w:val="005C3E1B"/>
    <w:rsid w:val="005C665B"/>
    <w:rsid w:val="005C6C6F"/>
    <w:rsid w:val="005D3A2D"/>
    <w:rsid w:val="005D4026"/>
    <w:rsid w:val="005D594E"/>
    <w:rsid w:val="005D694F"/>
    <w:rsid w:val="005E42EB"/>
    <w:rsid w:val="005F4096"/>
    <w:rsid w:val="005F56BF"/>
    <w:rsid w:val="00602C15"/>
    <w:rsid w:val="00616D9D"/>
    <w:rsid w:val="00616E83"/>
    <w:rsid w:val="00625BF2"/>
    <w:rsid w:val="00635F02"/>
    <w:rsid w:val="00640C5A"/>
    <w:rsid w:val="00651E54"/>
    <w:rsid w:val="00655606"/>
    <w:rsid w:val="006558FB"/>
    <w:rsid w:val="006619B4"/>
    <w:rsid w:val="006644E1"/>
    <w:rsid w:val="0067017D"/>
    <w:rsid w:val="00672DCD"/>
    <w:rsid w:val="006743FE"/>
    <w:rsid w:val="00684DD9"/>
    <w:rsid w:val="00691275"/>
    <w:rsid w:val="00695AF9"/>
    <w:rsid w:val="006A1A98"/>
    <w:rsid w:val="006A77B9"/>
    <w:rsid w:val="006B33C4"/>
    <w:rsid w:val="006C281F"/>
    <w:rsid w:val="006D104F"/>
    <w:rsid w:val="006D7DA5"/>
    <w:rsid w:val="006E41BD"/>
    <w:rsid w:val="006E4615"/>
    <w:rsid w:val="006E4C22"/>
    <w:rsid w:val="006F0928"/>
    <w:rsid w:val="006F4F01"/>
    <w:rsid w:val="00701A4C"/>
    <w:rsid w:val="00713A59"/>
    <w:rsid w:val="007146B7"/>
    <w:rsid w:val="00714A50"/>
    <w:rsid w:val="007159AF"/>
    <w:rsid w:val="00721C70"/>
    <w:rsid w:val="00722E0C"/>
    <w:rsid w:val="00724520"/>
    <w:rsid w:val="00727C17"/>
    <w:rsid w:val="00737763"/>
    <w:rsid w:val="00743B9D"/>
    <w:rsid w:val="00750B0D"/>
    <w:rsid w:val="00753CE3"/>
    <w:rsid w:val="00753D32"/>
    <w:rsid w:val="00756154"/>
    <w:rsid w:val="00757A74"/>
    <w:rsid w:val="00762C97"/>
    <w:rsid w:val="007641F0"/>
    <w:rsid w:val="007653A9"/>
    <w:rsid w:val="00770DBD"/>
    <w:rsid w:val="0077769B"/>
    <w:rsid w:val="00783E98"/>
    <w:rsid w:val="00786B79"/>
    <w:rsid w:val="00792B25"/>
    <w:rsid w:val="007A1A76"/>
    <w:rsid w:val="007A3088"/>
    <w:rsid w:val="007A727D"/>
    <w:rsid w:val="007B06D5"/>
    <w:rsid w:val="007C22F5"/>
    <w:rsid w:val="007C6E50"/>
    <w:rsid w:val="007E5FBF"/>
    <w:rsid w:val="007F5CA2"/>
    <w:rsid w:val="00811697"/>
    <w:rsid w:val="00815406"/>
    <w:rsid w:val="00823612"/>
    <w:rsid w:val="00823941"/>
    <w:rsid w:val="00824BEF"/>
    <w:rsid w:val="0083657B"/>
    <w:rsid w:val="00836B19"/>
    <w:rsid w:val="0084514F"/>
    <w:rsid w:val="00857861"/>
    <w:rsid w:val="008631A7"/>
    <w:rsid w:val="00863FC9"/>
    <w:rsid w:val="00873092"/>
    <w:rsid w:val="008806BC"/>
    <w:rsid w:val="00880BCF"/>
    <w:rsid w:val="00884BE3"/>
    <w:rsid w:val="00887EEA"/>
    <w:rsid w:val="008931EE"/>
    <w:rsid w:val="00893666"/>
    <w:rsid w:val="008A1727"/>
    <w:rsid w:val="008A5C5A"/>
    <w:rsid w:val="008A5CDB"/>
    <w:rsid w:val="008A691D"/>
    <w:rsid w:val="008B0430"/>
    <w:rsid w:val="008B4AB6"/>
    <w:rsid w:val="008C021B"/>
    <w:rsid w:val="008C1162"/>
    <w:rsid w:val="008C3921"/>
    <w:rsid w:val="008C56A4"/>
    <w:rsid w:val="008C6A07"/>
    <w:rsid w:val="008D3E5B"/>
    <w:rsid w:val="008D58B1"/>
    <w:rsid w:val="008F23F9"/>
    <w:rsid w:val="008F3B4A"/>
    <w:rsid w:val="009131F7"/>
    <w:rsid w:val="00914C76"/>
    <w:rsid w:val="00923230"/>
    <w:rsid w:val="00923CFC"/>
    <w:rsid w:val="009252CC"/>
    <w:rsid w:val="00926478"/>
    <w:rsid w:val="00937DD8"/>
    <w:rsid w:val="009406B8"/>
    <w:rsid w:val="0094142C"/>
    <w:rsid w:val="0094570E"/>
    <w:rsid w:val="00947DB0"/>
    <w:rsid w:val="009612C9"/>
    <w:rsid w:val="00962B8F"/>
    <w:rsid w:val="00962E71"/>
    <w:rsid w:val="009662CF"/>
    <w:rsid w:val="00974E44"/>
    <w:rsid w:val="009A6BA7"/>
    <w:rsid w:val="009A7A31"/>
    <w:rsid w:val="009B00D0"/>
    <w:rsid w:val="009B3A68"/>
    <w:rsid w:val="009B470C"/>
    <w:rsid w:val="009B47A8"/>
    <w:rsid w:val="009C4432"/>
    <w:rsid w:val="009D20F9"/>
    <w:rsid w:val="009E09C3"/>
    <w:rsid w:val="009E430A"/>
    <w:rsid w:val="009F1A95"/>
    <w:rsid w:val="00A0202C"/>
    <w:rsid w:val="00A04AB9"/>
    <w:rsid w:val="00A13EE9"/>
    <w:rsid w:val="00A17882"/>
    <w:rsid w:val="00A254B0"/>
    <w:rsid w:val="00A30339"/>
    <w:rsid w:val="00A30D89"/>
    <w:rsid w:val="00A33510"/>
    <w:rsid w:val="00A3648F"/>
    <w:rsid w:val="00A413CB"/>
    <w:rsid w:val="00A453AB"/>
    <w:rsid w:val="00A5443E"/>
    <w:rsid w:val="00A602A2"/>
    <w:rsid w:val="00A63E92"/>
    <w:rsid w:val="00A863A4"/>
    <w:rsid w:val="00A86DF1"/>
    <w:rsid w:val="00A95AC5"/>
    <w:rsid w:val="00A979C8"/>
    <w:rsid w:val="00AA2210"/>
    <w:rsid w:val="00AA283E"/>
    <w:rsid w:val="00AA79C9"/>
    <w:rsid w:val="00AB059A"/>
    <w:rsid w:val="00AB5BBA"/>
    <w:rsid w:val="00AB6F1F"/>
    <w:rsid w:val="00AC00F8"/>
    <w:rsid w:val="00AC1C26"/>
    <w:rsid w:val="00AC306A"/>
    <w:rsid w:val="00AC73D9"/>
    <w:rsid w:val="00AE7775"/>
    <w:rsid w:val="00AF2991"/>
    <w:rsid w:val="00AF5AB0"/>
    <w:rsid w:val="00AF60DE"/>
    <w:rsid w:val="00B03188"/>
    <w:rsid w:val="00B13E86"/>
    <w:rsid w:val="00B15D89"/>
    <w:rsid w:val="00B1709E"/>
    <w:rsid w:val="00B20557"/>
    <w:rsid w:val="00B20648"/>
    <w:rsid w:val="00B22AAB"/>
    <w:rsid w:val="00B33BD9"/>
    <w:rsid w:val="00B41D54"/>
    <w:rsid w:val="00B44FC2"/>
    <w:rsid w:val="00B5165C"/>
    <w:rsid w:val="00B5261D"/>
    <w:rsid w:val="00B65010"/>
    <w:rsid w:val="00B67374"/>
    <w:rsid w:val="00B7228F"/>
    <w:rsid w:val="00B72ABB"/>
    <w:rsid w:val="00B84025"/>
    <w:rsid w:val="00B85659"/>
    <w:rsid w:val="00B9215A"/>
    <w:rsid w:val="00B94853"/>
    <w:rsid w:val="00B95701"/>
    <w:rsid w:val="00BA2F69"/>
    <w:rsid w:val="00BA72C0"/>
    <w:rsid w:val="00BA7CC5"/>
    <w:rsid w:val="00BC24D2"/>
    <w:rsid w:val="00BC3E12"/>
    <w:rsid w:val="00BC64E0"/>
    <w:rsid w:val="00BD2C3D"/>
    <w:rsid w:val="00BD6D09"/>
    <w:rsid w:val="00BE1079"/>
    <w:rsid w:val="00BE2BEB"/>
    <w:rsid w:val="00BF5268"/>
    <w:rsid w:val="00C02E7D"/>
    <w:rsid w:val="00C02F6E"/>
    <w:rsid w:val="00C03DDD"/>
    <w:rsid w:val="00C12222"/>
    <w:rsid w:val="00C13E8D"/>
    <w:rsid w:val="00C2033F"/>
    <w:rsid w:val="00C20519"/>
    <w:rsid w:val="00C2350C"/>
    <w:rsid w:val="00C31135"/>
    <w:rsid w:val="00C516A5"/>
    <w:rsid w:val="00C678C7"/>
    <w:rsid w:val="00C72410"/>
    <w:rsid w:val="00C72A8D"/>
    <w:rsid w:val="00C76D4B"/>
    <w:rsid w:val="00C7763C"/>
    <w:rsid w:val="00C830B6"/>
    <w:rsid w:val="00C87290"/>
    <w:rsid w:val="00C9153E"/>
    <w:rsid w:val="00C9792D"/>
    <w:rsid w:val="00CA20D2"/>
    <w:rsid w:val="00CA7012"/>
    <w:rsid w:val="00CB0303"/>
    <w:rsid w:val="00CB5214"/>
    <w:rsid w:val="00CC63C9"/>
    <w:rsid w:val="00CD45AB"/>
    <w:rsid w:val="00CD73DE"/>
    <w:rsid w:val="00CE13F7"/>
    <w:rsid w:val="00CE798A"/>
    <w:rsid w:val="00CF0723"/>
    <w:rsid w:val="00CF1735"/>
    <w:rsid w:val="00CF2A66"/>
    <w:rsid w:val="00D00E26"/>
    <w:rsid w:val="00D02B67"/>
    <w:rsid w:val="00D13A6D"/>
    <w:rsid w:val="00D16874"/>
    <w:rsid w:val="00D173CD"/>
    <w:rsid w:val="00D219B1"/>
    <w:rsid w:val="00D22556"/>
    <w:rsid w:val="00D23F7C"/>
    <w:rsid w:val="00D33934"/>
    <w:rsid w:val="00D35806"/>
    <w:rsid w:val="00D375FE"/>
    <w:rsid w:val="00D378B0"/>
    <w:rsid w:val="00D41346"/>
    <w:rsid w:val="00D56F7F"/>
    <w:rsid w:val="00D63D87"/>
    <w:rsid w:val="00D63DE1"/>
    <w:rsid w:val="00D70BF5"/>
    <w:rsid w:val="00D70CC7"/>
    <w:rsid w:val="00D741C5"/>
    <w:rsid w:val="00D761C9"/>
    <w:rsid w:val="00D774D3"/>
    <w:rsid w:val="00D85456"/>
    <w:rsid w:val="00D8746A"/>
    <w:rsid w:val="00DA4DA3"/>
    <w:rsid w:val="00DB3BCD"/>
    <w:rsid w:val="00DC09D6"/>
    <w:rsid w:val="00DC5A1A"/>
    <w:rsid w:val="00DD1392"/>
    <w:rsid w:val="00DD25E3"/>
    <w:rsid w:val="00DD2691"/>
    <w:rsid w:val="00DD3B03"/>
    <w:rsid w:val="00DE3A47"/>
    <w:rsid w:val="00DE4FD9"/>
    <w:rsid w:val="00DE7044"/>
    <w:rsid w:val="00DF1CA0"/>
    <w:rsid w:val="00DF7368"/>
    <w:rsid w:val="00E0180A"/>
    <w:rsid w:val="00E02D91"/>
    <w:rsid w:val="00E12D69"/>
    <w:rsid w:val="00E211A5"/>
    <w:rsid w:val="00E211BB"/>
    <w:rsid w:val="00E269B4"/>
    <w:rsid w:val="00E36A20"/>
    <w:rsid w:val="00E37116"/>
    <w:rsid w:val="00E37FB6"/>
    <w:rsid w:val="00E40856"/>
    <w:rsid w:val="00E42BEF"/>
    <w:rsid w:val="00E50248"/>
    <w:rsid w:val="00E507F1"/>
    <w:rsid w:val="00E51694"/>
    <w:rsid w:val="00E70D42"/>
    <w:rsid w:val="00E71CE4"/>
    <w:rsid w:val="00E7331C"/>
    <w:rsid w:val="00E779A7"/>
    <w:rsid w:val="00E804E0"/>
    <w:rsid w:val="00E83A41"/>
    <w:rsid w:val="00E86338"/>
    <w:rsid w:val="00E87565"/>
    <w:rsid w:val="00E9064E"/>
    <w:rsid w:val="00E91C3E"/>
    <w:rsid w:val="00E963EB"/>
    <w:rsid w:val="00EB30A3"/>
    <w:rsid w:val="00EE343E"/>
    <w:rsid w:val="00EF7A00"/>
    <w:rsid w:val="00F03D9F"/>
    <w:rsid w:val="00F118ED"/>
    <w:rsid w:val="00F12224"/>
    <w:rsid w:val="00F13461"/>
    <w:rsid w:val="00F1448E"/>
    <w:rsid w:val="00F174A9"/>
    <w:rsid w:val="00F17880"/>
    <w:rsid w:val="00F21775"/>
    <w:rsid w:val="00F24143"/>
    <w:rsid w:val="00F25C60"/>
    <w:rsid w:val="00F30C74"/>
    <w:rsid w:val="00F3254A"/>
    <w:rsid w:val="00F33DA7"/>
    <w:rsid w:val="00F340EE"/>
    <w:rsid w:val="00F35AAC"/>
    <w:rsid w:val="00F36C40"/>
    <w:rsid w:val="00F44D02"/>
    <w:rsid w:val="00F52751"/>
    <w:rsid w:val="00F6315F"/>
    <w:rsid w:val="00F67150"/>
    <w:rsid w:val="00F70B50"/>
    <w:rsid w:val="00F723BA"/>
    <w:rsid w:val="00F74FAB"/>
    <w:rsid w:val="00F760EB"/>
    <w:rsid w:val="00F85789"/>
    <w:rsid w:val="00F90FDA"/>
    <w:rsid w:val="00F977EE"/>
    <w:rsid w:val="00FA5055"/>
    <w:rsid w:val="00FA517E"/>
    <w:rsid w:val="00FA7D83"/>
    <w:rsid w:val="00FB1CA5"/>
    <w:rsid w:val="00FB2BC8"/>
    <w:rsid w:val="00FB5A7F"/>
    <w:rsid w:val="00FD12C0"/>
    <w:rsid w:val="00FF0694"/>
    <w:rsid w:val="00FF21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95243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2" w:semiHidden="1" w:unhideWhenUsed="1"/>
    <w:lsdException w:name="heading 3" w:semiHidden="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02B67"/>
    <w:rPr>
      <w:rFonts w:eastAsia="ＭＳ 明朝"/>
      <w:sz w:val="24"/>
      <w:szCs w:val="24"/>
    </w:rPr>
  </w:style>
  <w:style w:type="paragraph" w:styleId="1">
    <w:name w:val="heading 1"/>
    <w:basedOn w:val="a"/>
    <w:next w:val="a"/>
    <w:link w:val="10"/>
    <w:uiPriority w:val="99"/>
    <w:rsid w:val="00836B19"/>
    <w:pPr>
      <w:ind w:right="360"/>
      <w:outlineLvl w:val="0"/>
    </w:pPr>
    <w:rPr>
      <w:rFonts w:ascii="Calibri" w:hAnsi="Calibri"/>
      <w:b/>
      <w:bCs/>
      <w:kern w:val="32"/>
      <w:sz w:val="32"/>
      <w:szCs w:val="32"/>
    </w:rPr>
  </w:style>
  <w:style w:type="paragraph" w:styleId="2">
    <w:name w:val="heading 2"/>
    <w:aliases w:val="1"/>
    <w:basedOn w:val="a"/>
    <w:next w:val="a"/>
    <w:link w:val="20"/>
    <w:uiPriority w:val="99"/>
    <w:rsid w:val="00836B19"/>
    <w:pPr>
      <w:ind w:right="360"/>
      <w:outlineLvl w:val="1"/>
    </w:pPr>
    <w:rPr>
      <w:rFonts w:ascii="Calibri" w:hAnsi="Calibri"/>
      <w:b/>
      <w:bCs/>
      <w:i/>
      <w:iCs/>
      <w:sz w:val="28"/>
      <w:szCs w:val="28"/>
    </w:rPr>
  </w:style>
  <w:style w:type="paragraph" w:styleId="3">
    <w:name w:val="heading 3"/>
    <w:basedOn w:val="a"/>
    <w:next w:val="a"/>
    <w:link w:val="30"/>
    <w:uiPriority w:val="99"/>
    <w:rsid w:val="00836B19"/>
    <w:pPr>
      <w:keepNext/>
      <w:keepLines/>
      <w:spacing w:before="480"/>
      <w:ind w:left="2880" w:right="360"/>
      <w:outlineLvl w:val="2"/>
    </w:pPr>
    <w:rPr>
      <w:rFonts w:ascii="Calibri" w:hAnsi="Calibr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836B19"/>
    <w:rPr>
      <w:rFonts w:ascii="Calibri" w:eastAsia="Times New Roman" w:hAnsi="Calibri" w:cs="Times New Roman"/>
      <w:b/>
      <w:bCs/>
      <w:kern w:val="32"/>
      <w:sz w:val="32"/>
      <w:szCs w:val="32"/>
    </w:rPr>
  </w:style>
  <w:style w:type="character" w:customStyle="1" w:styleId="20">
    <w:name w:val="見出し 2 (文字)"/>
    <w:aliases w:val="1 (文字)"/>
    <w:basedOn w:val="a0"/>
    <w:link w:val="2"/>
    <w:uiPriority w:val="99"/>
    <w:rsid w:val="00836B19"/>
    <w:rPr>
      <w:rFonts w:ascii="Calibri" w:eastAsia="Times New Roman" w:hAnsi="Calibri" w:cs="Times New Roman"/>
      <w:b/>
      <w:bCs/>
      <w:i/>
      <w:iCs/>
      <w:sz w:val="28"/>
      <w:szCs w:val="28"/>
    </w:rPr>
  </w:style>
  <w:style w:type="character" w:customStyle="1" w:styleId="30">
    <w:name w:val="見出し 3 (文字)"/>
    <w:basedOn w:val="a0"/>
    <w:link w:val="3"/>
    <w:uiPriority w:val="99"/>
    <w:rsid w:val="00836B19"/>
    <w:rPr>
      <w:rFonts w:ascii="Calibri" w:eastAsia="Times New Roman" w:hAnsi="Calibri" w:cs="Times New Roman"/>
      <w:b/>
      <w:bCs/>
      <w:sz w:val="26"/>
      <w:szCs w:val="26"/>
    </w:rPr>
  </w:style>
  <w:style w:type="paragraph" w:customStyle="1" w:styleId="Style4BodyCopy">
    <w:name w:val="Style 4 Body Copy"/>
    <w:basedOn w:val="a"/>
    <w:link w:val="Style4BodyCopyChar"/>
    <w:qFormat/>
    <w:rsid w:val="00E211BB"/>
    <w:pPr>
      <w:tabs>
        <w:tab w:val="left" w:pos="10080"/>
      </w:tabs>
      <w:spacing w:line="260" w:lineRule="exact"/>
      <w:ind w:left="2520"/>
    </w:pPr>
    <w:rPr>
      <w:rFonts w:ascii="Calibri" w:hAnsi="Calibri" w:cs="Gesta"/>
      <w:bCs/>
      <w:color w:val="000000" w:themeColor="text1"/>
      <w:spacing w:val="-1"/>
      <w:sz w:val="20"/>
    </w:rPr>
  </w:style>
  <w:style w:type="character" w:customStyle="1" w:styleId="Style4BodyCopyChar">
    <w:name w:val="Style 4 Body Copy Char"/>
    <w:basedOn w:val="a0"/>
    <w:link w:val="Style4BodyCopy"/>
    <w:rsid w:val="00E211BB"/>
    <w:rPr>
      <w:rFonts w:ascii="Calibri" w:hAnsi="Calibri" w:cs="Gesta"/>
      <w:bCs/>
      <w:color w:val="000000" w:themeColor="text1"/>
      <w:spacing w:val="-1"/>
      <w:szCs w:val="24"/>
    </w:rPr>
  </w:style>
  <w:style w:type="paragraph" w:styleId="a3">
    <w:name w:val="header"/>
    <w:basedOn w:val="a"/>
    <w:link w:val="a4"/>
    <w:uiPriority w:val="99"/>
    <w:unhideWhenUsed/>
    <w:rsid w:val="00153486"/>
    <w:pPr>
      <w:tabs>
        <w:tab w:val="center" w:pos="4680"/>
        <w:tab w:val="right" w:pos="9360"/>
      </w:tabs>
    </w:pPr>
    <w:rPr>
      <w:rFonts w:ascii="Calibri" w:hAnsi="Calibri"/>
    </w:rPr>
  </w:style>
  <w:style w:type="character" w:customStyle="1" w:styleId="a4">
    <w:name w:val="ヘッダー (文字)"/>
    <w:basedOn w:val="a0"/>
    <w:link w:val="a3"/>
    <w:uiPriority w:val="99"/>
    <w:rsid w:val="00153486"/>
    <w:rPr>
      <w:rFonts w:ascii="Calibri" w:hAnsi="Calibri"/>
      <w:sz w:val="24"/>
      <w:szCs w:val="24"/>
    </w:rPr>
  </w:style>
  <w:style w:type="paragraph" w:styleId="a5">
    <w:name w:val="footer"/>
    <w:basedOn w:val="a"/>
    <w:link w:val="a6"/>
    <w:uiPriority w:val="99"/>
    <w:unhideWhenUsed/>
    <w:rsid w:val="00153486"/>
    <w:pPr>
      <w:tabs>
        <w:tab w:val="center" w:pos="4680"/>
        <w:tab w:val="right" w:pos="9360"/>
      </w:tabs>
    </w:pPr>
    <w:rPr>
      <w:rFonts w:ascii="Calibri" w:hAnsi="Calibri"/>
    </w:rPr>
  </w:style>
  <w:style w:type="character" w:customStyle="1" w:styleId="a6">
    <w:name w:val="フッター (文字)"/>
    <w:basedOn w:val="a0"/>
    <w:link w:val="a5"/>
    <w:uiPriority w:val="99"/>
    <w:rsid w:val="00153486"/>
    <w:rPr>
      <w:rFonts w:ascii="Calibri" w:hAnsi="Calibri"/>
      <w:sz w:val="24"/>
      <w:szCs w:val="24"/>
    </w:rPr>
  </w:style>
  <w:style w:type="paragraph" w:styleId="a7">
    <w:name w:val="Balloon Text"/>
    <w:basedOn w:val="a"/>
    <w:link w:val="a8"/>
    <w:uiPriority w:val="99"/>
    <w:semiHidden/>
    <w:unhideWhenUsed/>
    <w:rsid w:val="00153486"/>
    <w:rPr>
      <w:rFonts w:ascii="Tahoma" w:hAnsi="Tahoma" w:cs="Tahoma"/>
      <w:sz w:val="16"/>
      <w:szCs w:val="16"/>
    </w:rPr>
  </w:style>
  <w:style w:type="character" w:customStyle="1" w:styleId="a8">
    <w:name w:val="吹き出し (文字)"/>
    <w:basedOn w:val="a0"/>
    <w:link w:val="a7"/>
    <w:uiPriority w:val="99"/>
    <w:semiHidden/>
    <w:rsid w:val="00153486"/>
    <w:rPr>
      <w:rFonts w:ascii="Tahoma" w:hAnsi="Tahoma" w:cs="Tahoma"/>
      <w:sz w:val="16"/>
      <w:szCs w:val="16"/>
    </w:rPr>
  </w:style>
  <w:style w:type="character" w:styleId="a9">
    <w:name w:val="Emphasis"/>
    <w:basedOn w:val="a0"/>
    <w:uiPriority w:val="20"/>
    <w:rsid w:val="00153486"/>
    <w:rPr>
      <w:i/>
      <w:iCs/>
    </w:rPr>
  </w:style>
  <w:style w:type="character" w:styleId="aa">
    <w:name w:val="Hyperlink"/>
    <w:basedOn w:val="a0"/>
    <w:uiPriority w:val="99"/>
    <w:rsid w:val="00684DD9"/>
    <w:rPr>
      <w:color w:val="0000FF"/>
      <w:u w:val="single"/>
    </w:rPr>
  </w:style>
  <w:style w:type="paragraph" w:customStyle="1" w:styleId="addressfooter">
    <w:name w:val="address footer"/>
    <w:basedOn w:val="a5"/>
    <w:link w:val="addressfooterChar"/>
    <w:autoRedefine/>
    <w:qFormat/>
    <w:rsid w:val="004028E4"/>
    <w:pPr>
      <w:tabs>
        <w:tab w:val="clear" w:pos="4680"/>
        <w:tab w:val="clear" w:pos="9360"/>
      </w:tabs>
      <w:spacing w:before="720"/>
    </w:pPr>
    <w:rPr>
      <w:rFonts w:asciiTheme="minorEastAsia" w:hAnsiTheme="minorEastAsia"/>
      <w:noProof/>
      <w:color w:val="7F7F7F" w:themeColor="text1" w:themeTint="80"/>
      <w:sz w:val="18"/>
      <w:szCs w:val="18"/>
      <w:lang w:eastAsia="ja-JP"/>
    </w:rPr>
  </w:style>
  <w:style w:type="character" w:customStyle="1" w:styleId="addressfooterChar">
    <w:name w:val="address footer Char"/>
    <w:basedOn w:val="a6"/>
    <w:link w:val="addressfooter"/>
    <w:rsid w:val="004028E4"/>
    <w:rPr>
      <w:rFonts w:asciiTheme="minorEastAsia" w:hAnsiTheme="minorEastAsia"/>
      <w:noProof/>
      <w:color w:val="7F7F7F" w:themeColor="text1" w:themeTint="80"/>
      <w:sz w:val="18"/>
      <w:szCs w:val="18"/>
      <w:lang w:eastAsia="ja-JP"/>
    </w:rPr>
  </w:style>
  <w:style w:type="paragraph" w:styleId="ab">
    <w:name w:val="Plain Text"/>
    <w:basedOn w:val="a"/>
    <w:link w:val="ac"/>
    <w:uiPriority w:val="99"/>
    <w:unhideWhenUsed/>
    <w:rsid w:val="00085B18"/>
    <w:rPr>
      <w:rFonts w:ascii="Consolas" w:eastAsiaTheme="minorHAnsi" w:hAnsi="Consolas" w:cstheme="minorBidi"/>
      <w:sz w:val="21"/>
      <w:szCs w:val="21"/>
    </w:rPr>
  </w:style>
  <w:style w:type="character" w:customStyle="1" w:styleId="ac">
    <w:name w:val="書式なし (文字)"/>
    <w:basedOn w:val="a0"/>
    <w:link w:val="ab"/>
    <w:uiPriority w:val="99"/>
    <w:rsid w:val="00085B18"/>
    <w:rPr>
      <w:rFonts w:ascii="Consolas" w:eastAsiaTheme="minorHAnsi" w:hAnsi="Consolas" w:cstheme="minorBidi"/>
      <w:sz w:val="21"/>
      <w:szCs w:val="21"/>
    </w:rPr>
  </w:style>
  <w:style w:type="paragraph" w:styleId="ad">
    <w:name w:val="Salutation"/>
    <w:basedOn w:val="a"/>
    <w:next w:val="a"/>
    <w:link w:val="ae"/>
    <w:rsid w:val="00D02B67"/>
    <w:pPr>
      <w:widowControl w:val="0"/>
      <w:jc w:val="both"/>
    </w:pPr>
    <w:rPr>
      <w:rFonts w:ascii="Century" w:hAnsi="Century"/>
      <w:kern w:val="2"/>
      <w:sz w:val="21"/>
      <w:lang w:eastAsia="ja-JP"/>
    </w:rPr>
  </w:style>
  <w:style w:type="character" w:customStyle="1" w:styleId="ae">
    <w:name w:val="挨拶文 (文字)"/>
    <w:basedOn w:val="a0"/>
    <w:link w:val="ad"/>
    <w:rsid w:val="00D02B67"/>
    <w:rPr>
      <w:rFonts w:ascii="Century" w:eastAsia="ＭＳ 明朝" w:hAnsi="Century"/>
      <w:kern w:val="2"/>
      <w:sz w:val="21"/>
      <w:szCs w:val="24"/>
      <w:lang w:eastAsia="ja-JP"/>
    </w:rPr>
  </w:style>
  <w:style w:type="paragraph" w:styleId="af">
    <w:name w:val="Closing"/>
    <w:basedOn w:val="a"/>
    <w:link w:val="af0"/>
    <w:rsid w:val="00D02B67"/>
    <w:pPr>
      <w:widowControl w:val="0"/>
      <w:jc w:val="right"/>
    </w:pPr>
    <w:rPr>
      <w:rFonts w:ascii="Century" w:hAnsi="Century"/>
      <w:kern w:val="2"/>
      <w:sz w:val="21"/>
      <w:lang w:eastAsia="ja-JP"/>
    </w:rPr>
  </w:style>
  <w:style w:type="character" w:customStyle="1" w:styleId="af0">
    <w:name w:val="結語 (文字)"/>
    <w:basedOn w:val="a0"/>
    <w:link w:val="af"/>
    <w:rsid w:val="00D02B67"/>
    <w:rPr>
      <w:rFonts w:ascii="Century" w:eastAsia="ＭＳ 明朝" w:hAnsi="Century"/>
      <w:kern w:val="2"/>
      <w:sz w:val="21"/>
      <w:szCs w:val="24"/>
      <w:lang w:eastAsia="ja-JP"/>
    </w:rPr>
  </w:style>
  <w:style w:type="table" w:styleId="af1">
    <w:name w:val="Table Grid"/>
    <w:basedOn w:val="a1"/>
    <w:uiPriority w:val="39"/>
    <w:rsid w:val="00D02B67"/>
    <w:pPr>
      <w:widowControl w:val="0"/>
      <w:jc w:val="both"/>
    </w:pPr>
    <w:rPr>
      <w:rFonts w:ascii="Century" w:eastAsia="ＭＳ 明朝"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te Heading"/>
    <w:basedOn w:val="a"/>
    <w:next w:val="a"/>
    <w:link w:val="af3"/>
    <w:uiPriority w:val="99"/>
    <w:unhideWhenUsed/>
    <w:rsid w:val="00D02B67"/>
    <w:pPr>
      <w:jc w:val="center"/>
    </w:pPr>
    <w:rPr>
      <w:rFonts w:ascii="Meiryo UI" w:eastAsia="Meiryo UI" w:hAnsi="Meiryo UI" w:cs="Meiryo UI"/>
      <w:sz w:val="21"/>
      <w:szCs w:val="21"/>
      <w:lang w:eastAsia="ja-JP"/>
    </w:rPr>
  </w:style>
  <w:style w:type="character" w:customStyle="1" w:styleId="af3">
    <w:name w:val="記 (文字)"/>
    <w:basedOn w:val="a0"/>
    <w:link w:val="af2"/>
    <w:uiPriority w:val="99"/>
    <w:rsid w:val="00D02B67"/>
    <w:rPr>
      <w:rFonts w:ascii="Meiryo UI" w:eastAsia="Meiryo UI" w:hAnsi="Meiryo UI" w:cs="Meiryo UI"/>
      <w:sz w:val="21"/>
      <w:szCs w:val="21"/>
      <w:lang w:eastAsia="ja-JP"/>
    </w:rPr>
  </w:style>
  <w:style w:type="character" w:styleId="af4">
    <w:name w:val="annotation reference"/>
    <w:basedOn w:val="a0"/>
    <w:uiPriority w:val="99"/>
    <w:semiHidden/>
    <w:unhideWhenUsed/>
    <w:rsid w:val="004028E4"/>
    <w:rPr>
      <w:sz w:val="18"/>
      <w:szCs w:val="18"/>
    </w:rPr>
  </w:style>
  <w:style w:type="paragraph" w:styleId="af5">
    <w:name w:val="annotation text"/>
    <w:basedOn w:val="a"/>
    <w:link w:val="af6"/>
    <w:uiPriority w:val="99"/>
    <w:semiHidden/>
    <w:unhideWhenUsed/>
    <w:rsid w:val="004028E4"/>
    <w:rPr>
      <w:rFonts w:asciiTheme="minorHAnsi" w:eastAsiaTheme="minorEastAsia" w:hAnsiTheme="minorHAnsi" w:cstheme="minorBidi"/>
    </w:rPr>
  </w:style>
  <w:style w:type="character" w:customStyle="1" w:styleId="af6">
    <w:name w:val="コメント文字列 (文字)"/>
    <w:basedOn w:val="a0"/>
    <w:link w:val="af5"/>
    <w:uiPriority w:val="99"/>
    <w:semiHidden/>
    <w:rsid w:val="004028E4"/>
    <w:rPr>
      <w:rFonts w:asciiTheme="minorHAnsi" w:hAnsiTheme="minorHAnsi" w:cstheme="minorBidi"/>
      <w:sz w:val="24"/>
      <w:szCs w:val="24"/>
    </w:rPr>
  </w:style>
  <w:style w:type="paragraph" w:styleId="af7">
    <w:name w:val="annotation subject"/>
    <w:basedOn w:val="af5"/>
    <w:next w:val="af5"/>
    <w:link w:val="af8"/>
    <w:uiPriority w:val="99"/>
    <w:semiHidden/>
    <w:unhideWhenUsed/>
    <w:rsid w:val="004028E4"/>
    <w:rPr>
      <w:rFonts w:ascii="Times New Roman" w:eastAsia="ＭＳ 明朝" w:hAnsi="Times New Roman" w:cs="Times New Roman"/>
      <w:b/>
      <w:bCs/>
    </w:rPr>
  </w:style>
  <w:style w:type="character" w:customStyle="1" w:styleId="af8">
    <w:name w:val="コメント内容 (文字)"/>
    <w:basedOn w:val="af6"/>
    <w:link w:val="af7"/>
    <w:uiPriority w:val="99"/>
    <w:semiHidden/>
    <w:rsid w:val="004028E4"/>
    <w:rPr>
      <w:rFonts w:asciiTheme="minorHAnsi" w:eastAsia="ＭＳ 明朝" w:hAnsiTheme="minorHAnsi" w:cstheme="minorBidi"/>
      <w:b/>
      <w:bCs/>
      <w:sz w:val="24"/>
      <w:szCs w:val="24"/>
    </w:rPr>
  </w:style>
  <w:style w:type="paragraph" w:styleId="af9">
    <w:name w:val="Date"/>
    <w:basedOn w:val="a"/>
    <w:next w:val="a"/>
    <w:link w:val="afa"/>
    <w:uiPriority w:val="99"/>
    <w:unhideWhenUsed/>
    <w:rsid w:val="004028E4"/>
  </w:style>
  <w:style w:type="character" w:customStyle="1" w:styleId="afa">
    <w:name w:val="日付 (文字)"/>
    <w:basedOn w:val="a0"/>
    <w:link w:val="af9"/>
    <w:uiPriority w:val="99"/>
    <w:rsid w:val="004028E4"/>
    <w:rPr>
      <w:rFonts w:eastAsia="ＭＳ 明朝"/>
      <w:sz w:val="24"/>
      <w:szCs w:val="24"/>
    </w:rPr>
  </w:style>
  <w:style w:type="paragraph" w:customStyle="1" w:styleId="Default">
    <w:name w:val="Default"/>
    <w:rsid w:val="006E4615"/>
    <w:pPr>
      <w:widowControl w:val="0"/>
      <w:autoSpaceDE w:val="0"/>
      <w:autoSpaceDN w:val="0"/>
      <w:adjustRightInd w:val="0"/>
    </w:pPr>
    <w:rPr>
      <w:rFonts w:ascii="ＭＳ 明朝" w:eastAsia="ＭＳ 明朝" w:cs="ＭＳ 明朝"/>
      <w:color w:val="000000"/>
      <w:sz w:val="24"/>
      <w:szCs w:val="24"/>
    </w:rPr>
  </w:style>
  <w:style w:type="paragraph" w:styleId="afb">
    <w:name w:val="List Paragraph"/>
    <w:basedOn w:val="a"/>
    <w:uiPriority w:val="34"/>
    <w:qFormat/>
    <w:rsid w:val="004A3E22"/>
    <w:pPr>
      <w:spacing w:after="160" w:line="259" w:lineRule="auto"/>
      <w:ind w:left="720"/>
      <w:contextualSpacing/>
    </w:pPr>
    <w:rPr>
      <w:rFonts w:asciiTheme="minorHAnsi" w:eastAsiaTheme="minorEastAsia" w:hAnsiTheme="minorHAnsi" w:cstheme="minorBidi"/>
      <w:sz w:val="22"/>
      <w:szCs w:val="22"/>
    </w:rPr>
  </w:style>
  <w:style w:type="character" w:customStyle="1" w:styleId="s3">
    <w:name w:val="s3"/>
    <w:basedOn w:val="a0"/>
    <w:rsid w:val="004A3E22"/>
  </w:style>
  <w:style w:type="paragraph" w:styleId="Web">
    <w:name w:val="Normal (Web)"/>
    <w:basedOn w:val="a"/>
    <w:uiPriority w:val="99"/>
    <w:semiHidden/>
    <w:unhideWhenUsed/>
    <w:rsid w:val="007B06D5"/>
    <w:pPr>
      <w:spacing w:before="100" w:beforeAutospacing="1" w:after="100" w:afterAutospacing="1"/>
    </w:pPr>
    <w:rPr>
      <w:rFonts w:ascii="ＭＳ Ｐゴシック" w:eastAsia="ＭＳ Ｐゴシック" w:hAnsi="ＭＳ Ｐゴシック" w:cs="ＭＳ Ｐゴシック"/>
      <w:lang w:eastAsia="ja-JP"/>
    </w:rPr>
  </w:style>
  <w:style w:type="paragraph" w:styleId="afc">
    <w:name w:val="Revision"/>
    <w:hidden/>
    <w:uiPriority w:val="99"/>
    <w:semiHidden/>
    <w:rsid w:val="00D63D87"/>
    <w:rPr>
      <w:rFonts w:eastAsia="ＭＳ 明朝"/>
      <w:sz w:val="24"/>
      <w:szCs w:val="24"/>
    </w:rPr>
  </w:style>
  <w:style w:type="paragraph" w:styleId="afd">
    <w:name w:val="Body Text"/>
    <w:basedOn w:val="a"/>
    <w:link w:val="afe"/>
    <w:uiPriority w:val="1"/>
    <w:qFormat/>
    <w:rsid w:val="0094570E"/>
    <w:pPr>
      <w:widowControl w:val="0"/>
      <w:ind w:left="20"/>
    </w:pPr>
    <w:rPr>
      <w:rFonts w:ascii="Calibri" w:eastAsia="Calibri" w:hAnsi="Calibri" w:cs="Calibri"/>
      <w:sz w:val="22"/>
      <w:szCs w:val="22"/>
    </w:rPr>
  </w:style>
  <w:style w:type="character" w:customStyle="1" w:styleId="afe">
    <w:name w:val="本文 (文字)"/>
    <w:basedOn w:val="a0"/>
    <w:link w:val="afd"/>
    <w:uiPriority w:val="1"/>
    <w:rsid w:val="0094570E"/>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39049">
      <w:bodyDiv w:val="1"/>
      <w:marLeft w:val="0"/>
      <w:marRight w:val="0"/>
      <w:marTop w:val="0"/>
      <w:marBottom w:val="0"/>
      <w:divBdr>
        <w:top w:val="none" w:sz="0" w:space="0" w:color="auto"/>
        <w:left w:val="none" w:sz="0" w:space="0" w:color="auto"/>
        <w:bottom w:val="none" w:sz="0" w:space="0" w:color="auto"/>
        <w:right w:val="none" w:sz="0" w:space="0" w:color="auto"/>
      </w:divBdr>
    </w:div>
    <w:div w:id="259607766">
      <w:bodyDiv w:val="1"/>
      <w:marLeft w:val="0"/>
      <w:marRight w:val="0"/>
      <w:marTop w:val="0"/>
      <w:marBottom w:val="0"/>
      <w:divBdr>
        <w:top w:val="none" w:sz="0" w:space="0" w:color="auto"/>
        <w:left w:val="none" w:sz="0" w:space="0" w:color="auto"/>
        <w:bottom w:val="none" w:sz="0" w:space="0" w:color="auto"/>
        <w:right w:val="none" w:sz="0" w:space="0" w:color="auto"/>
      </w:divBdr>
    </w:div>
    <w:div w:id="643120359">
      <w:bodyDiv w:val="1"/>
      <w:marLeft w:val="0"/>
      <w:marRight w:val="0"/>
      <w:marTop w:val="0"/>
      <w:marBottom w:val="0"/>
      <w:divBdr>
        <w:top w:val="none" w:sz="0" w:space="0" w:color="auto"/>
        <w:left w:val="none" w:sz="0" w:space="0" w:color="auto"/>
        <w:bottom w:val="none" w:sz="0" w:space="0" w:color="auto"/>
        <w:right w:val="none" w:sz="0" w:space="0" w:color="auto"/>
      </w:divBdr>
    </w:div>
    <w:div w:id="776750099">
      <w:bodyDiv w:val="1"/>
      <w:marLeft w:val="0"/>
      <w:marRight w:val="0"/>
      <w:marTop w:val="0"/>
      <w:marBottom w:val="0"/>
      <w:divBdr>
        <w:top w:val="none" w:sz="0" w:space="0" w:color="auto"/>
        <w:left w:val="none" w:sz="0" w:space="0" w:color="auto"/>
        <w:bottom w:val="none" w:sz="0" w:space="0" w:color="auto"/>
        <w:right w:val="none" w:sz="0" w:space="0" w:color="auto"/>
      </w:divBdr>
    </w:div>
    <w:div w:id="852300595">
      <w:bodyDiv w:val="1"/>
      <w:marLeft w:val="0"/>
      <w:marRight w:val="0"/>
      <w:marTop w:val="0"/>
      <w:marBottom w:val="0"/>
      <w:divBdr>
        <w:top w:val="none" w:sz="0" w:space="0" w:color="auto"/>
        <w:left w:val="none" w:sz="0" w:space="0" w:color="auto"/>
        <w:bottom w:val="none" w:sz="0" w:space="0" w:color="auto"/>
        <w:right w:val="none" w:sz="0" w:space="0" w:color="auto"/>
      </w:divBdr>
    </w:div>
    <w:div w:id="1039359149">
      <w:bodyDiv w:val="1"/>
      <w:marLeft w:val="0"/>
      <w:marRight w:val="0"/>
      <w:marTop w:val="0"/>
      <w:marBottom w:val="0"/>
      <w:divBdr>
        <w:top w:val="none" w:sz="0" w:space="0" w:color="auto"/>
        <w:left w:val="none" w:sz="0" w:space="0" w:color="auto"/>
        <w:bottom w:val="none" w:sz="0" w:space="0" w:color="auto"/>
        <w:right w:val="none" w:sz="0" w:space="0" w:color="auto"/>
      </w:divBdr>
    </w:div>
    <w:div w:id="1269658657">
      <w:bodyDiv w:val="1"/>
      <w:marLeft w:val="0"/>
      <w:marRight w:val="0"/>
      <w:marTop w:val="0"/>
      <w:marBottom w:val="0"/>
      <w:divBdr>
        <w:top w:val="none" w:sz="0" w:space="0" w:color="auto"/>
        <w:left w:val="none" w:sz="0" w:space="0" w:color="auto"/>
        <w:bottom w:val="none" w:sz="0" w:space="0" w:color="auto"/>
        <w:right w:val="none" w:sz="0" w:space="0" w:color="auto"/>
      </w:divBdr>
    </w:div>
    <w:div w:id="1288198291">
      <w:bodyDiv w:val="1"/>
      <w:marLeft w:val="0"/>
      <w:marRight w:val="0"/>
      <w:marTop w:val="0"/>
      <w:marBottom w:val="0"/>
      <w:divBdr>
        <w:top w:val="none" w:sz="0" w:space="0" w:color="auto"/>
        <w:left w:val="none" w:sz="0" w:space="0" w:color="auto"/>
        <w:bottom w:val="none" w:sz="0" w:space="0" w:color="auto"/>
        <w:right w:val="none" w:sz="0" w:space="0" w:color="auto"/>
      </w:divBdr>
      <w:divsChild>
        <w:div w:id="146630367">
          <w:marLeft w:val="0"/>
          <w:marRight w:val="0"/>
          <w:marTop w:val="0"/>
          <w:marBottom w:val="0"/>
          <w:divBdr>
            <w:top w:val="none" w:sz="0" w:space="0" w:color="auto"/>
            <w:left w:val="none" w:sz="0" w:space="0" w:color="auto"/>
            <w:bottom w:val="none" w:sz="0" w:space="0" w:color="auto"/>
            <w:right w:val="none" w:sz="0" w:space="0" w:color="auto"/>
          </w:divBdr>
        </w:div>
        <w:div w:id="613172407">
          <w:marLeft w:val="0"/>
          <w:marRight w:val="0"/>
          <w:marTop w:val="0"/>
          <w:marBottom w:val="0"/>
          <w:divBdr>
            <w:top w:val="none" w:sz="0" w:space="0" w:color="auto"/>
            <w:left w:val="none" w:sz="0" w:space="0" w:color="auto"/>
            <w:bottom w:val="none" w:sz="0" w:space="0" w:color="auto"/>
            <w:right w:val="none" w:sz="0" w:space="0" w:color="auto"/>
          </w:divBdr>
        </w:div>
        <w:div w:id="970863291">
          <w:marLeft w:val="0"/>
          <w:marRight w:val="0"/>
          <w:marTop w:val="0"/>
          <w:marBottom w:val="0"/>
          <w:divBdr>
            <w:top w:val="none" w:sz="0" w:space="0" w:color="auto"/>
            <w:left w:val="none" w:sz="0" w:space="0" w:color="auto"/>
            <w:bottom w:val="none" w:sz="0" w:space="0" w:color="auto"/>
            <w:right w:val="none" w:sz="0" w:space="0" w:color="auto"/>
          </w:divBdr>
        </w:div>
        <w:div w:id="959259883">
          <w:marLeft w:val="0"/>
          <w:marRight w:val="0"/>
          <w:marTop w:val="0"/>
          <w:marBottom w:val="0"/>
          <w:divBdr>
            <w:top w:val="none" w:sz="0" w:space="0" w:color="auto"/>
            <w:left w:val="none" w:sz="0" w:space="0" w:color="auto"/>
            <w:bottom w:val="none" w:sz="0" w:space="0" w:color="auto"/>
            <w:right w:val="none" w:sz="0" w:space="0" w:color="auto"/>
          </w:divBdr>
        </w:div>
        <w:div w:id="1822770324">
          <w:marLeft w:val="0"/>
          <w:marRight w:val="0"/>
          <w:marTop w:val="0"/>
          <w:marBottom w:val="0"/>
          <w:divBdr>
            <w:top w:val="none" w:sz="0" w:space="0" w:color="auto"/>
            <w:left w:val="none" w:sz="0" w:space="0" w:color="auto"/>
            <w:bottom w:val="none" w:sz="0" w:space="0" w:color="auto"/>
            <w:right w:val="none" w:sz="0" w:space="0" w:color="auto"/>
          </w:divBdr>
        </w:div>
        <w:div w:id="127673300">
          <w:marLeft w:val="0"/>
          <w:marRight w:val="0"/>
          <w:marTop w:val="0"/>
          <w:marBottom w:val="0"/>
          <w:divBdr>
            <w:top w:val="none" w:sz="0" w:space="0" w:color="auto"/>
            <w:left w:val="none" w:sz="0" w:space="0" w:color="auto"/>
            <w:bottom w:val="none" w:sz="0" w:space="0" w:color="auto"/>
            <w:right w:val="none" w:sz="0" w:space="0" w:color="auto"/>
          </w:divBdr>
        </w:div>
        <w:div w:id="2134328748">
          <w:marLeft w:val="0"/>
          <w:marRight w:val="0"/>
          <w:marTop w:val="0"/>
          <w:marBottom w:val="0"/>
          <w:divBdr>
            <w:top w:val="none" w:sz="0" w:space="0" w:color="auto"/>
            <w:left w:val="none" w:sz="0" w:space="0" w:color="auto"/>
            <w:bottom w:val="none" w:sz="0" w:space="0" w:color="auto"/>
            <w:right w:val="none" w:sz="0" w:space="0" w:color="auto"/>
          </w:divBdr>
        </w:div>
        <w:div w:id="1906797236">
          <w:marLeft w:val="0"/>
          <w:marRight w:val="0"/>
          <w:marTop w:val="0"/>
          <w:marBottom w:val="0"/>
          <w:divBdr>
            <w:top w:val="none" w:sz="0" w:space="0" w:color="auto"/>
            <w:left w:val="none" w:sz="0" w:space="0" w:color="auto"/>
            <w:bottom w:val="none" w:sz="0" w:space="0" w:color="auto"/>
            <w:right w:val="none" w:sz="0" w:space="0" w:color="auto"/>
          </w:divBdr>
        </w:div>
        <w:div w:id="691222569">
          <w:marLeft w:val="0"/>
          <w:marRight w:val="0"/>
          <w:marTop w:val="0"/>
          <w:marBottom w:val="0"/>
          <w:divBdr>
            <w:top w:val="none" w:sz="0" w:space="0" w:color="auto"/>
            <w:left w:val="none" w:sz="0" w:space="0" w:color="auto"/>
            <w:bottom w:val="none" w:sz="0" w:space="0" w:color="auto"/>
            <w:right w:val="none" w:sz="0" w:space="0" w:color="auto"/>
          </w:divBdr>
        </w:div>
        <w:div w:id="81492679">
          <w:marLeft w:val="0"/>
          <w:marRight w:val="0"/>
          <w:marTop w:val="0"/>
          <w:marBottom w:val="0"/>
          <w:divBdr>
            <w:top w:val="none" w:sz="0" w:space="0" w:color="auto"/>
            <w:left w:val="none" w:sz="0" w:space="0" w:color="auto"/>
            <w:bottom w:val="none" w:sz="0" w:space="0" w:color="auto"/>
            <w:right w:val="none" w:sz="0" w:space="0" w:color="auto"/>
          </w:divBdr>
        </w:div>
        <w:div w:id="1142892375">
          <w:marLeft w:val="0"/>
          <w:marRight w:val="0"/>
          <w:marTop w:val="0"/>
          <w:marBottom w:val="0"/>
          <w:divBdr>
            <w:top w:val="none" w:sz="0" w:space="0" w:color="auto"/>
            <w:left w:val="none" w:sz="0" w:space="0" w:color="auto"/>
            <w:bottom w:val="none" w:sz="0" w:space="0" w:color="auto"/>
            <w:right w:val="none" w:sz="0" w:space="0" w:color="auto"/>
          </w:divBdr>
        </w:div>
      </w:divsChild>
    </w:div>
    <w:div w:id="1343507948">
      <w:bodyDiv w:val="1"/>
      <w:marLeft w:val="0"/>
      <w:marRight w:val="0"/>
      <w:marTop w:val="0"/>
      <w:marBottom w:val="0"/>
      <w:divBdr>
        <w:top w:val="none" w:sz="0" w:space="0" w:color="auto"/>
        <w:left w:val="none" w:sz="0" w:space="0" w:color="auto"/>
        <w:bottom w:val="none" w:sz="0" w:space="0" w:color="auto"/>
        <w:right w:val="none" w:sz="0" w:space="0" w:color="auto"/>
      </w:divBdr>
      <w:divsChild>
        <w:div w:id="1059598991">
          <w:marLeft w:val="0"/>
          <w:marRight w:val="0"/>
          <w:marTop w:val="0"/>
          <w:marBottom w:val="0"/>
          <w:divBdr>
            <w:top w:val="none" w:sz="0" w:space="0" w:color="auto"/>
            <w:left w:val="none" w:sz="0" w:space="0" w:color="auto"/>
            <w:bottom w:val="none" w:sz="0" w:space="0" w:color="auto"/>
            <w:right w:val="none" w:sz="0" w:space="0" w:color="auto"/>
          </w:divBdr>
        </w:div>
        <w:div w:id="677198504">
          <w:marLeft w:val="0"/>
          <w:marRight w:val="0"/>
          <w:marTop w:val="0"/>
          <w:marBottom w:val="0"/>
          <w:divBdr>
            <w:top w:val="none" w:sz="0" w:space="0" w:color="auto"/>
            <w:left w:val="none" w:sz="0" w:space="0" w:color="auto"/>
            <w:bottom w:val="none" w:sz="0" w:space="0" w:color="auto"/>
            <w:right w:val="none" w:sz="0" w:space="0" w:color="auto"/>
          </w:divBdr>
        </w:div>
        <w:div w:id="1563755114">
          <w:marLeft w:val="0"/>
          <w:marRight w:val="0"/>
          <w:marTop w:val="0"/>
          <w:marBottom w:val="0"/>
          <w:divBdr>
            <w:top w:val="none" w:sz="0" w:space="0" w:color="auto"/>
            <w:left w:val="none" w:sz="0" w:space="0" w:color="auto"/>
            <w:bottom w:val="none" w:sz="0" w:space="0" w:color="auto"/>
            <w:right w:val="none" w:sz="0" w:space="0" w:color="auto"/>
          </w:divBdr>
        </w:div>
        <w:div w:id="875510004">
          <w:marLeft w:val="0"/>
          <w:marRight w:val="0"/>
          <w:marTop w:val="0"/>
          <w:marBottom w:val="0"/>
          <w:divBdr>
            <w:top w:val="none" w:sz="0" w:space="0" w:color="auto"/>
            <w:left w:val="none" w:sz="0" w:space="0" w:color="auto"/>
            <w:bottom w:val="none" w:sz="0" w:space="0" w:color="auto"/>
            <w:right w:val="none" w:sz="0" w:space="0" w:color="auto"/>
          </w:divBdr>
        </w:div>
        <w:div w:id="1978367296">
          <w:marLeft w:val="0"/>
          <w:marRight w:val="0"/>
          <w:marTop w:val="0"/>
          <w:marBottom w:val="0"/>
          <w:divBdr>
            <w:top w:val="none" w:sz="0" w:space="0" w:color="auto"/>
            <w:left w:val="none" w:sz="0" w:space="0" w:color="auto"/>
            <w:bottom w:val="none" w:sz="0" w:space="0" w:color="auto"/>
            <w:right w:val="none" w:sz="0" w:space="0" w:color="auto"/>
          </w:divBdr>
        </w:div>
        <w:div w:id="998849341">
          <w:marLeft w:val="0"/>
          <w:marRight w:val="0"/>
          <w:marTop w:val="0"/>
          <w:marBottom w:val="0"/>
          <w:divBdr>
            <w:top w:val="none" w:sz="0" w:space="0" w:color="auto"/>
            <w:left w:val="none" w:sz="0" w:space="0" w:color="auto"/>
            <w:bottom w:val="none" w:sz="0" w:space="0" w:color="auto"/>
            <w:right w:val="none" w:sz="0" w:space="0" w:color="auto"/>
          </w:divBdr>
        </w:div>
        <w:div w:id="669986933">
          <w:marLeft w:val="0"/>
          <w:marRight w:val="0"/>
          <w:marTop w:val="0"/>
          <w:marBottom w:val="0"/>
          <w:divBdr>
            <w:top w:val="none" w:sz="0" w:space="0" w:color="auto"/>
            <w:left w:val="none" w:sz="0" w:space="0" w:color="auto"/>
            <w:bottom w:val="none" w:sz="0" w:space="0" w:color="auto"/>
            <w:right w:val="none" w:sz="0" w:space="0" w:color="auto"/>
          </w:divBdr>
        </w:div>
        <w:div w:id="496268066">
          <w:marLeft w:val="0"/>
          <w:marRight w:val="0"/>
          <w:marTop w:val="0"/>
          <w:marBottom w:val="0"/>
          <w:divBdr>
            <w:top w:val="none" w:sz="0" w:space="0" w:color="auto"/>
            <w:left w:val="none" w:sz="0" w:space="0" w:color="auto"/>
            <w:bottom w:val="none" w:sz="0" w:space="0" w:color="auto"/>
            <w:right w:val="none" w:sz="0" w:space="0" w:color="auto"/>
          </w:divBdr>
        </w:div>
        <w:div w:id="2108188875">
          <w:marLeft w:val="0"/>
          <w:marRight w:val="0"/>
          <w:marTop w:val="0"/>
          <w:marBottom w:val="0"/>
          <w:divBdr>
            <w:top w:val="none" w:sz="0" w:space="0" w:color="auto"/>
            <w:left w:val="none" w:sz="0" w:space="0" w:color="auto"/>
            <w:bottom w:val="none" w:sz="0" w:space="0" w:color="auto"/>
            <w:right w:val="none" w:sz="0" w:space="0" w:color="auto"/>
          </w:divBdr>
        </w:div>
        <w:div w:id="1307737744">
          <w:marLeft w:val="0"/>
          <w:marRight w:val="0"/>
          <w:marTop w:val="0"/>
          <w:marBottom w:val="0"/>
          <w:divBdr>
            <w:top w:val="none" w:sz="0" w:space="0" w:color="auto"/>
            <w:left w:val="none" w:sz="0" w:space="0" w:color="auto"/>
            <w:bottom w:val="none" w:sz="0" w:space="0" w:color="auto"/>
            <w:right w:val="none" w:sz="0" w:space="0" w:color="auto"/>
          </w:divBdr>
        </w:div>
        <w:div w:id="2061202816">
          <w:marLeft w:val="0"/>
          <w:marRight w:val="0"/>
          <w:marTop w:val="0"/>
          <w:marBottom w:val="0"/>
          <w:divBdr>
            <w:top w:val="none" w:sz="0" w:space="0" w:color="auto"/>
            <w:left w:val="none" w:sz="0" w:space="0" w:color="auto"/>
            <w:bottom w:val="none" w:sz="0" w:space="0" w:color="auto"/>
            <w:right w:val="none" w:sz="0" w:space="0" w:color="auto"/>
          </w:divBdr>
        </w:div>
      </w:divsChild>
    </w:div>
    <w:div w:id="1460148547">
      <w:bodyDiv w:val="1"/>
      <w:marLeft w:val="0"/>
      <w:marRight w:val="0"/>
      <w:marTop w:val="0"/>
      <w:marBottom w:val="0"/>
      <w:divBdr>
        <w:top w:val="none" w:sz="0" w:space="0" w:color="auto"/>
        <w:left w:val="none" w:sz="0" w:space="0" w:color="auto"/>
        <w:bottom w:val="none" w:sz="0" w:space="0" w:color="auto"/>
        <w:right w:val="none" w:sz="0" w:space="0" w:color="auto"/>
      </w:divBdr>
    </w:div>
    <w:div w:id="1535802068">
      <w:bodyDiv w:val="1"/>
      <w:marLeft w:val="0"/>
      <w:marRight w:val="0"/>
      <w:marTop w:val="0"/>
      <w:marBottom w:val="0"/>
      <w:divBdr>
        <w:top w:val="none" w:sz="0" w:space="0" w:color="auto"/>
        <w:left w:val="none" w:sz="0" w:space="0" w:color="auto"/>
        <w:bottom w:val="none" w:sz="0" w:space="0" w:color="auto"/>
        <w:right w:val="none" w:sz="0" w:space="0" w:color="auto"/>
      </w:divBdr>
    </w:div>
    <w:div w:id="1789352276">
      <w:bodyDiv w:val="1"/>
      <w:marLeft w:val="0"/>
      <w:marRight w:val="0"/>
      <w:marTop w:val="0"/>
      <w:marBottom w:val="0"/>
      <w:divBdr>
        <w:top w:val="none" w:sz="0" w:space="0" w:color="auto"/>
        <w:left w:val="none" w:sz="0" w:space="0" w:color="auto"/>
        <w:bottom w:val="none" w:sz="0" w:space="0" w:color="auto"/>
        <w:right w:val="none" w:sz="0" w:space="0" w:color="auto"/>
      </w:divBdr>
    </w:div>
    <w:div w:id="1811240989">
      <w:bodyDiv w:val="1"/>
      <w:marLeft w:val="0"/>
      <w:marRight w:val="0"/>
      <w:marTop w:val="0"/>
      <w:marBottom w:val="0"/>
      <w:divBdr>
        <w:top w:val="none" w:sz="0" w:space="0" w:color="auto"/>
        <w:left w:val="none" w:sz="0" w:space="0" w:color="auto"/>
        <w:bottom w:val="none" w:sz="0" w:space="0" w:color="auto"/>
        <w:right w:val="none" w:sz="0" w:space="0" w:color="auto"/>
      </w:divBdr>
    </w:div>
    <w:div w:id="20195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kawa.PLT\AppData\Roaming\Microsoft\Templates\PLT_A4_Letterhead_Template_020816.dotx" TargetMode="External"/></Relationships>
</file>

<file path=word/theme/theme1.xml><?xml version="1.0" encoding="utf-8"?>
<a:theme xmlns:a="http://schemas.openxmlformats.org/drawingml/2006/main" name="Office Theme">
  <a:themeElements>
    <a:clrScheme name="Plantronics Theme">
      <a:dk1>
        <a:srgbClr val="000000"/>
      </a:dk1>
      <a:lt1>
        <a:srgbClr val="82ACFA"/>
      </a:lt1>
      <a:dk2>
        <a:srgbClr val="003366"/>
      </a:dk2>
      <a:lt2>
        <a:srgbClr val="CFD3D7"/>
      </a:lt2>
      <a:accent1>
        <a:srgbClr val="1978BE"/>
      </a:accent1>
      <a:accent2>
        <a:srgbClr val="6C737A"/>
      </a:accent2>
      <a:accent3>
        <a:srgbClr val="D71928"/>
      </a:accent3>
      <a:accent4>
        <a:srgbClr val="F5AA2F"/>
      </a:accent4>
      <a:accent5>
        <a:srgbClr val="85C64A"/>
      </a:accent5>
      <a:accent6>
        <a:srgbClr val="FFFFFF"/>
      </a:accent6>
      <a:hlink>
        <a:srgbClr val="8DB3E2"/>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89691F0717AC4EBB8CC3F5EC7E971A" ma:contentTypeVersion="0" ma:contentTypeDescription="Create a new document." ma:contentTypeScope="" ma:versionID="f5ebdb5a7bf890370915c544501d4cb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28FF0-09B7-492D-A2C6-385844A798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BC4FB-7A3A-49BF-BD9A-4B00A173A6DF}">
  <ds:schemaRefs>
    <ds:schemaRef ds:uri="http://schemas.microsoft.com/sharepoint/v3/contenttype/forms"/>
  </ds:schemaRefs>
</ds:datastoreItem>
</file>

<file path=customXml/itemProps3.xml><?xml version="1.0" encoding="utf-8"?>
<ds:datastoreItem xmlns:ds="http://schemas.openxmlformats.org/officeDocument/2006/customXml" ds:itemID="{3DB1AAFC-D7F1-4FD1-B101-F12119880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153126B-1BD8-4F83-AC30-7685E2BA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PLT_A4_Letterhead_Template_020816</Template>
  <TotalTime>217</TotalTime>
  <Pages>3</Pages>
  <Words>451</Words>
  <Characters>2574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Plantronics, Inc.</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karakawa</dc:creator>
  <cp:lastModifiedBy>Arakawa, Kei</cp:lastModifiedBy>
  <cp:revision>16</cp:revision>
  <cp:lastPrinted>2016-09-14T06:55:00Z</cp:lastPrinted>
  <dcterms:created xsi:type="dcterms:W3CDTF">2017-01-09T13:57:00Z</dcterms:created>
  <dcterms:modified xsi:type="dcterms:W3CDTF">2017-01-20T05:19:00Z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0x010100CB89691F0717AC4EBB8CC3F5EC7E971A</vt:lpwstr>
  </property>
</Properties>
</file>