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メディア各位</w:t>
      </w:r>
    </w:p>
    <w:p w:rsidR="006E4087" w:rsidRPr="00336F55" w:rsidRDefault="006E4087">
      <w:pPr>
        <w:rPr>
          <w:rFonts w:ascii="HGSｺﾞｼｯｸM" w:eastAsia="HGSｺﾞｼｯｸM" w:hAnsi="Hiragino Kaku Gothic ProN W3" w:cs="Hiragino Kaku Gothic ProN W3" w:hint="eastAsia"/>
          <w:sz w:val="24"/>
          <w:szCs w:val="24"/>
        </w:rPr>
      </w:pP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36"/>
          <w:szCs w:val="36"/>
        </w:rPr>
        <w:t>『デッドデッドデーモンズデデデデデストラクション』のスマートフォンケースとマグカップの受注を開始！！アニメ・漫画のオリジナルグッズを販売する「AMNIBUS」にて</w:t>
      </w:r>
    </w:p>
    <w:p w:rsidR="006E4087" w:rsidRPr="00336F55" w:rsidRDefault="006E4087">
      <w:pPr>
        <w:rPr>
          <w:rFonts w:ascii="HGSｺﾞｼｯｸM" w:eastAsia="HGSｺﾞｼｯｸM" w:hAnsi="Hiragino Kaku Gothic ProN W3" w:cs="Hiragino Kaku Gothic ProN W3" w:hint="eastAsia"/>
          <w:sz w:val="36"/>
          <w:szCs w:val="36"/>
        </w:rPr>
      </w:pPr>
    </w:p>
    <w:p w:rsidR="006E4087" w:rsidRPr="00336F55" w:rsidRDefault="00336F55">
      <w:pPr>
        <w:jc w:val="center"/>
        <w:rPr>
          <w:rFonts w:ascii="HGSｺﾞｼｯｸM" w:eastAsia="HGSｺﾞｼｯｸM"/>
        </w:rPr>
      </w:pPr>
      <w:r w:rsidRPr="00336F55">
        <w:rPr>
          <w:rFonts w:ascii="HGSｺﾞｼｯｸM" w:eastAsia="HGSｺﾞｼｯｸM" w:hAnsi="Hiragino Kaku Gothic ProN W3" w:cs="Hiragino Kaku Gothic ProN W3" w:hint="eastAsia"/>
          <w:color w:val="9C9C9C"/>
          <w:sz w:val="24"/>
          <w:szCs w:val="24"/>
        </w:rPr>
        <w:t>「AMNIBUS」にて『デッドデッドデーモンズデデデデデストラクション』のアイテム2種の受注を開始いたします。</w:t>
      </w:r>
    </w:p>
    <w:p w:rsidR="006E4087" w:rsidRPr="00336F55" w:rsidRDefault="008F6C4E">
      <w:pPr>
        <w:jc w:val="right"/>
        <w:rPr>
          <w:rFonts w:ascii="HGSｺﾞｼｯｸM" w:eastAsia="HGSｺﾞｼｯｸM"/>
        </w:rPr>
      </w:pPr>
      <w:r>
        <w:rPr>
          <w:rFonts w:ascii="HGSｺﾞｼｯｸM" w:eastAsia="HGSｺﾞｼｯｸM"/>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45pt;mso-position-horizontal:left;mso-position-horizontal-relative:char;mso-position-vertical:top;mso-position-vertical-relative:line">
            <v:imagedata r:id="rId4" o:title=""/>
          </v:shape>
        </w:pict>
      </w:r>
    </w:p>
    <w:p w:rsidR="006E4087" w:rsidRPr="00336F55" w:rsidRDefault="006E4087">
      <w:pPr>
        <w:jc w:val="right"/>
        <w:rPr>
          <w:rFonts w:ascii="HGSｺﾞｼｯｸM" w:eastAsia="HGSｺﾞｼｯｸM" w:hAnsi="Hiragino Kaku Gothic ProN W3" w:cs="Hiragino Kaku Gothic ProN W3" w:hint="eastAsia"/>
          <w:sz w:val="22"/>
          <w:szCs w:val="22"/>
        </w:rPr>
      </w:pPr>
    </w:p>
    <w:p w:rsidR="006E4087" w:rsidRPr="00336F55" w:rsidRDefault="00336F55">
      <w:pPr>
        <w:jc w:val="right"/>
        <w:rPr>
          <w:rFonts w:ascii="HGSｺﾞｼｯｸM" w:eastAsia="HGSｺﾞｼｯｸM"/>
        </w:rPr>
      </w:pPr>
      <w:r w:rsidRPr="00336F55">
        <w:rPr>
          <w:rFonts w:ascii="HGSｺﾞｼｯｸM" w:eastAsia="HGSｺﾞｼｯｸM" w:hAnsi="Hiragino Kaku Gothic ProN W3" w:cs="Hiragino Kaku Gothic ProN W3" w:hint="eastAsia"/>
          <w:sz w:val="22"/>
          <w:szCs w:val="22"/>
        </w:rPr>
        <w:t>株式会社アルマビアンカ</w:t>
      </w:r>
    </w:p>
    <w:p w:rsidR="006E4087" w:rsidRPr="00336F55" w:rsidRDefault="00336F55">
      <w:pPr>
        <w:jc w:val="right"/>
        <w:rPr>
          <w:rFonts w:ascii="HGSｺﾞｼｯｸM" w:eastAsia="HGSｺﾞｼｯｸM"/>
        </w:rPr>
      </w:pPr>
      <w:r w:rsidRPr="00336F55">
        <w:rPr>
          <w:rFonts w:ascii="HGSｺﾞｼｯｸM" w:eastAsia="HGSｺﾞｼｯｸM" w:hAnsi="Hiragino Kaku Gothic ProN W3" w:cs="Hiragino Kaku Gothic ProN W3" w:hint="eastAsia"/>
          <w:sz w:val="22"/>
          <w:szCs w:val="22"/>
        </w:rPr>
        <w:t>166-0011 東京都杉並区梅里2-34-26</w:t>
      </w:r>
    </w:p>
    <w:p w:rsidR="006E4087" w:rsidRPr="00336F55" w:rsidRDefault="00336F55">
      <w:pPr>
        <w:jc w:val="right"/>
        <w:rPr>
          <w:rFonts w:ascii="HGSｺﾞｼｯｸM" w:eastAsia="HGSｺﾞｼｯｸM"/>
        </w:rPr>
      </w:pPr>
      <w:r w:rsidRPr="00336F55">
        <w:rPr>
          <w:rFonts w:ascii="HGSｺﾞｼｯｸM" w:eastAsia="HGSｺﾞｼｯｸM" w:hAnsi="Hiragino Kaku Gothic ProN W3" w:cs="Hiragino Kaku Gothic ProN W3" w:hint="eastAsia"/>
          <w:sz w:val="22"/>
          <w:szCs w:val="22"/>
        </w:rPr>
        <w:t>03-5913-8420</w:t>
      </w:r>
    </w:p>
    <w:p w:rsidR="006E4087" w:rsidRPr="00336F55" w:rsidRDefault="00336F55">
      <w:pPr>
        <w:jc w:val="right"/>
        <w:rPr>
          <w:rFonts w:ascii="HGSｺﾞｼｯｸM" w:eastAsia="HGSｺﾞｼｯｸM"/>
        </w:rPr>
      </w:pPr>
      <w:r w:rsidRPr="00336F55">
        <w:rPr>
          <w:rFonts w:ascii="HGSｺﾞｼｯｸM" w:eastAsia="HGSｺﾞｼｯｸM" w:hAnsi="Hiragino Kaku Gothic ProN W3" w:cs="Hiragino Kaku Gothic ProN W3" w:hint="eastAsia"/>
          <w:sz w:val="22"/>
          <w:szCs w:val="22"/>
        </w:rPr>
        <w:t>広報担当　齊藤直樹</w:t>
      </w:r>
    </w:p>
    <w:p w:rsidR="006E4087" w:rsidRPr="00336F55" w:rsidRDefault="00336F55">
      <w:pPr>
        <w:jc w:val="right"/>
        <w:rPr>
          <w:rFonts w:ascii="HGSｺﾞｼｯｸM" w:eastAsia="HGSｺﾞｼｯｸM"/>
        </w:rPr>
      </w:pPr>
      <w:r w:rsidRPr="00336F55">
        <w:rPr>
          <w:rFonts w:ascii="HGSｺﾞｼｯｸM" w:eastAsia="HGSｺﾞｼｯｸM" w:hAnsi="Hiragino Kaku Gothic ProN W3" w:cs="Hiragino Kaku Gothic ProN W3" w:hint="eastAsia"/>
          <w:sz w:val="24"/>
          <w:szCs w:val="24"/>
        </w:rPr>
        <w:t>info@armabianca.com</w:t>
      </w:r>
    </w:p>
    <w:p w:rsidR="006E4087" w:rsidRPr="00336F55" w:rsidRDefault="006E4087">
      <w:pPr>
        <w:rPr>
          <w:rFonts w:ascii="HGSｺﾞｼｯｸM" w:eastAsia="HGSｺﾞｼｯｸM" w:hAnsi="Hiragino Kaku Gothic ProN W3" w:cs="Hiragino Kaku Gothic ProN W3" w:hint="eastAsia"/>
          <w:sz w:val="24"/>
          <w:szCs w:val="24"/>
        </w:rPr>
      </w:pP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株式会社アルマビアンカはオリジナルグッズを展開する通販サイト、「AMNIBUS」にて『デッドデッドデーモンズデデデデデストラクション』の商品2種の受注を開始いたします。</w:t>
      </w:r>
    </w:p>
    <w:p w:rsidR="006E4087" w:rsidRPr="00336F55" w:rsidRDefault="006E4087">
      <w:pPr>
        <w:rPr>
          <w:rFonts w:ascii="HGSｺﾞｼｯｸM" w:eastAsia="HGSｺﾞｼｯｸM" w:hAnsi="Hiragino Kaku Gothic ProN W3" w:cs="Hiragino Kaku Gothic ProN W3" w:hint="eastAsia"/>
          <w:sz w:val="24"/>
          <w:szCs w:val="24"/>
        </w:rPr>
      </w:pPr>
    </w:p>
    <w:p w:rsidR="006E4087" w:rsidRPr="00336F55" w:rsidRDefault="008F6C4E">
      <w:pPr>
        <w:rPr>
          <w:rFonts w:ascii="HGSｺﾞｼｯｸM" w:eastAsia="HGSｺﾞｼｯｸM"/>
        </w:rPr>
      </w:pPr>
      <w:r>
        <w:rPr>
          <w:rFonts w:ascii="HGSｺﾞｼｯｸM" w:eastAsia="HGSｺﾞｼｯｸM"/>
        </w:rPr>
      </w:r>
      <w:r>
        <w:rPr>
          <w:rFonts w:ascii="HGSｺﾞｼｯｸM" w:eastAsia="HGSｺﾞｼｯｸM"/>
        </w:rPr>
        <w:pict>
          <v:shapetype id="_x0000_t32" coordsize="21600,21600" o:spt="32" o:oned="t" path="m,l21600,21600e" filled="f">
            <v:path arrowok="t" fillok="f" o:connecttype="none"/>
            <o:lock v:ext="edit" shapetype="t"/>
          </v:shapetype>
          <v:shape id="_x0000_s1027" type="#_x0000_t32" style="width:390pt;height:0;mso-left-percent:-10001;mso-top-percent:-10001;mso-position-horizontal:absolute;mso-position-horizontal-relative:char;mso-position-vertical:absolute;mso-position-vertical-relative:line;mso-left-percent:-10001;mso-top-percent:-10001" strokeweight="1pt"/>
        </w:pict>
      </w:r>
    </w:p>
    <w:p w:rsidR="006E4087" w:rsidRPr="00336F55" w:rsidRDefault="006E4087">
      <w:pPr>
        <w:rPr>
          <w:rFonts w:ascii="HGSｺﾞｼｯｸM" w:eastAsia="HGSｺﾞｼｯｸM" w:hAnsi="Hiragino Kaku Gothic ProN W3" w:cs="Hiragino Kaku Gothic ProN W3" w:hint="eastAsia"/>
          <w:sz w:val="24"/>
          <w:szCs w:val="24"/>
        </w:rPr>
      </w:pP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株式会社アルマビアンカ（本社：東京都杉並区、代表取締役:坂井智成）は「日常でも使用できる」をコンセプトにしたオリジナルグッズを展開する通販サイト、「AMNIBUS」にて『デッドデッドデーモンズデデデデデストラクション』のアイテムの受注を5月</w:t>
      </w:r>
      <w:r w:rsidR="008F6C4E">
        <w:rPr>
          <w:rFonts w:ascii="HGSｺﾞｼｯｸM" w:eastAsia="HGSｺﾞｼｯｸM" w:hAnsi="Hiragino Kaku Gothic ProN W3" w:cs="Hiragino Kaku Gothic ProN W3" w:hint="eastAsia"/>
          <w:sz w:val="24"/>
          <w:szCs w:val="24"/>
        </w:rPr>
        <w:t>2</w:t>
      </w:r>
      <w:r w:rsidR="008F6C4E">
        <w:rPr>
          <w:rFonts w:ascii="HGSｺﾞｼｯｸM" w:eastAsia="HGSｺﾞｼｯｸM" w:hAnsi="Hiragino Kaku Gothic ProN W3" w:cs="Hiragino Kaku Gothic ProN W3"/>
          <w:sz w:val="24"/>
          <w:szCs w:val="24"/>
        </w:rPr>
        <w:t>9</w:t>
      </w:r>
      <w:r w:rsidRPr="00336F55">
        <w:rPr>
          <w:rFonts w:ascii="HGSｺﾞｼｯｸM" w:eastAsia="HGSｺﾞｼｯｸM" w:hAnsi="Hiragino Kaku Gothic ProN W3" w:cs="Hiragino Kaku Gothic ProN W3" w:hint="eastAsia"/>
          <w:sz w:val="24"/>
          <w:szCs w:val="24"/>
        </w:rPr>
        <w:t>日(</w:t>
      </w:r>
      <w:r w:rsidR="008F6C4E">
        <w:rPr>
          <w:rFonts w:ascii="HGSｺﾞｼｯｸM" w:eastAsia="HGSｺﾞｼｯｸM" w:hAnsi="Hiragino Kaku Gothic ProN W3" w:cs="Hiragino Kaku Gothic ProN W3" w:hint="eastAsia"/>
          <w:sz w:val="24"/>
          <w:szCs w:val="24"/>
        </w:rPr>
        <w:t>月</w:t>
      </w:r>
      <w:r w:rsidRPr="00336F55">
        <w:rPr>
          <w:rFonts w:ascii="HGSｺﾞｼｯｸM" w:eastAsia="HGSｺﾞｼｯｸM" w:hAnsi="Hiragino Kaku Gothic ProN W3" w:cs="Hiragino Kaku Gothic ProN W3" w:hint="eastAsia"/>
          <w:sz w:val="24"/>
          <w:szCs w:val="24"/>
        </w:rPr>
        <w:t>)より開始いたしました。</w:t>
      </w:r>
    </w:p>
    <w:p w:rsidR="006E4087" w:rsidRPr="00336F55" w:rsidRDefault="006E4087">
      <w:pPr>
        <w:rPr>
          <w:rFonts w:ascii="HGSｺﾞｼｯｸM" w:eastAsia="HGSｺﾞｼｯｸM" w:hAnsi="Hiragino Kaku Gothic ProN W3" w:cs="Hiragino Kaku Gothic ProN W3" w:hint="eastAsia"/>
          <w:sz w:val="24"/>
          <w:szCs w:val="24"/>
        </w:rPr>
      </w:pPr>
    </w:p>
    <w:p w:rsidR="00336F55" w:rsidRPr="00336F55" w:rsidRDefault="00336F55">
      <w:pPr>
        <w:rPr>
          <w:rFonts w:ascii="HGSｺﾞｼｯｸM" w:eastAsia="HGSｺﾞｼｯｸM" w:hAnsi="Hiragino Kaku Gothic ProN W3" w:cs="Hiragino Kaku Gothic ProN W3" w:hint="eastAsia"/>
          <w:sz w:val="24"/>
          <w:szCs w:val="24"/>
        </w:rPr>
      </w:pPr>
      <w:r w:rsidRPr="00336F55">
        <w:rPr>
          <w:rFonts w:ascii="HGSｺﾞｼｯｸM" w:eastAsia="HGSｺﾞｼｯｸM" w:hAnsi="Hiragino Kaku Gothic ProN W3" w:cs="Hiragino Kaku Gothic ProN W3" w:hint="eastAsia"/>
          <w:noProof/>
          <w:sz w:val="24"/>
          <w:szCs w:val="24"/>
        </w:rPr>
        <w:drawing>
          <wp:inline distT="0" distB="0" distL="0" distR="0">
            <wp:extent cx="5486400" cy="30861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デデデデ_banner_saihan_170518.jpg"/>
                    <pic:cNvPicPr/>
                  </pic:nvPicPr>
                  <pic:blipFill>
                    <a:blip r:embed="rId5">
                      <a:extLst>
                        <a:ext uri="{28A0092B-C50C-407E-A947-70E740481C1C}">
                          <a14:useLocalDpi xmlns:a14="http://schemas.microsoft.com/office/drawing/2010/main" val="0"/>
                        </a:ext>
                      </a:extLst>
                    </a:blip>
                    <a:stretch>
                      <a:fillRect/>
                    </a:stretch>
                  </pic:blipFill>
                  <pic:spPr>
                    <a:xfrm>
                      <a:off x="0" y="0"/>
                      <a:ext cx="5486400" cy="3086100"/>
                    </a:xfrm>
                    <a:prstGeom prst="rect">
                      <a:avLst/>
                    </a:prstGeom>
                  </pic:spPr>
                </pic:pic>
              </a:graphicData>
            </a:graphic>
          </wp:inline>
        </w:drawing>
      </w:r>
    </w:p>
    <w:p w:rsidR="00336F55" w:rsidRPr="00336F55" w:rsidRDefault="00336F55">
      <w:pPr>
        <w:rPr>
          <w:rFonts w:ascii="HGSｺﾞｼｯｸM" w:eastAsia="HGSｺﾞｼｯｸM" w:hAnsi="Hiragino Kaku Gothic ProN W3" w:cs="Hiragino Kaku Gothic ProN W3" w:hint="eastAsia"/>
          <w:sz w:val="24"/>
          <w:szCs w:val="24"/>
        </w:rPr>
      </w:pP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▼スマートフォンケース vol.1.1【デッドデッドデーモンズデデデデデストラクション】</w:t>
      </w:r>
    </w:p>
    <w:p w:rsidR="006E4087" w:rsidRPr="00336F55" w:rsidRDefault="006E4087">
      <w:pPr>
        <w:rPr>
          <w:rFonts w:ascii="HGSｺﾞｼｯｸM" w:eastAsia="HGSｺﾞｼｯｸM" w:hAnsi="Hiragino Kaku Gothic ProN W3" w:cs="Hiragino Kaku Gothic ProN W3" w:hint="eastAsia"/>
          <w:sz w:val="24"/>
          <w:szCs w:val="24"/>
        </w:rPr>
      </w:pPr>
    </w:p>
    <w:p w:rsidR="006E4087" w:rsidRPr="00336F55" w:rsidRDefault="00336F55">
      <w:pPr>
        <w:rPr>
          <w:rFonts w:ascii="HGSｺﾞｼｯｸM" w:eastAsia="HGSｺﾞｼｯｸM" w:hAnsi="Hiragino Kaku Gothic ProN W3" w:cs="Hiragino Kaku Gothic ProN W3" w:hint="eastAsia"/>
          <w:sz w:val="24"/>
          <w:szCs w:val="24"/>
        </w:rPr>
      </w:pPr>
      <w:r w:rsidRPr="00336F55">
        <w:rPr>
          <w:rFonts w:ascii="HGSｺﾞｼｯｸM" w:eastAsia="HGSｺﾞｼｯｸM" w:hAnsi="Hiragino Kaku Gothic ProN W3" w:cs="Hiragino Kaku Gothic ProN W3" w:hint="eastAsia"/>
          <w:noProof/>
          <w:sz w:val="24"/>
          <w:szCs w:val="24"/>
        </w:rPr>
        <w:lastRenderedPageBreak/>
        <w:drawing>
          <wp:inline distT="0" distB="0" distL="0" distR="0">
            <wp:extent cx="2905125" cy="322794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ddd_item_deteal_case_1_170519.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15180" cy="3239120"/>
                    </a:xfrm>
                    <a:prstGeom prst="rect">
                      <a:avLst/>
                    </a:prstGeom>
                  </pic:spPr>
                </pic:pic>
              </a:graphicData>
            </a:graphic>
          </wp:inline>
        </w:drawing>
      </w: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作品の中で扉絵として使用された一枚をデザインしたiPhoneケースをご用意しました。</w:t>
      </w: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このケースとiPhoneを片手に、毎日を冒険に。</w:t>
      </w:r>
    </w:p>
    <w:p w:rsidR="006E4087" w:rsidRPr="00336F55" w:rsidRDefault="006E4087">
      <w:pPr>
        <w:rPr>
          <w:rFonts w:ascii="HGSｺﾞｼｯｸM" w:eastAsia="HGSｺﾞｼｯｸM" w:hAnsi="Hiragino Kaku Gothic ProN W3" w:cs="Hiragino Kaku Gothic ProN W3" w:hint="eastAsia"/>
          <w:sz w:val="24"/>
          <w:szCs w:val="24"/>
        </w:rPr>
      </w:pP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▽仕様</w:t>
      </w: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 xml:space="preserve">価格　　：各 </w:t>
      </w:r>
      <w:r w:rsidRPr="00336F55">
        <w:rPr>
          <w:rFonts w:ascii="HGSｺﾞｼｯｸM" w:eastAsia="HGSｺﾞｼｯｸM" w:hAnsi="Hiragino Kaku Gothic ProN W3" w:cs="Hiragino Kaku Gothic ProN W3" w:hint="eastAsia"/>
          <w:sz w:val="24"/>
          <w:szCs w:val="24"/>
        </w:rPr>
        <w:t>¥</w:t>
      </w:r>
      <w:r w:rsidRPr="00336F55">
        <w:rPr>
          <w:rFonts w:ascii="HGSｺﾞｼｯｸM" w:eastAsia="HGSｺﾞｼｯｸM" w:hAnsi="Hiragino Kaku Gothic ProN W3" w:cs="Hiragino Kaku Gothic ProN W3" w:hint="eastAsia"/>
          <w:sz w:val="24"/>
          <w:szCs w:val="24"/>
        </w:rPr>
        <w:t>2,500 + 税</w:t>
      </w: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対象機種：iPhone 6/6S</w:t>
      </w:r>
      <w:r w:rsidRPr="00336F55">
        <w:rPr>
          <w:rFonts w:ascii="HGSｺﾞｼｯｸM" w:eastAsia="HGSｺﾞｼｯｸM" w:hAnsiTheme="minorEastAsia" w:cs="Hiragino Kaku Gothic ProN W3" w:hint="eastAsia"/>
          <w:sz w:val="24"/>
          <w:szCs w:val="24"/>
        </w:rPr>
        <w:t>、</w:t>
      </w:r>
      <w:r w:rsidRPr="00336F55">
        <w:rPr>
          <w:rFonts w:ascii="HGSｺﾞｼｯｸM" w:eastAsia="HGSｺﾞｼｯｸM" w:hAnsi="Hiragino Kaku Gothic ProN W3" w:cs="Hiragino Kaku Gothic ProN W3" w:hint="eastAsia"/>
          <w:sz w:val="24"/>
          <w:szCs w:val="24"/>
        </w:rPr>
        <w:t>iPhone 7</w:t>
      </w:r>
      <w:r w:rsidRPr="00336F55">
        <w:rPr>
          <w:rFonts w:ascii="HGSｺﾞｼｯｸM" w:eastAsia="HGSｺﾞｼｯｸM" w:hAnsiTheme="minorEastAsia" w:cs="Hiragino Kaku Gothic ProN W3" w:hint="eastAsia"/>
          <w:sz w:val="24"/>
          <w:szCs w:val="24"/>
        </w:rPr>
        <w:t>、</w:t>
      </w:r>
      <w:r w:rsidRPr="00336F55">
        <w:rPr>
          <w:rFonts w:ascii="HGSｺﾞｼｯｸM" w:eastAsia="HGSｺﾞｼｯｸM" w:hAnsi="Hiragino Kaku Gothic ProN W3" w:cs="Hiragino Kaku Gothic ProN W3" w:hint="eastAsia"/>
          <w:sz w:val="24"/>
          <w:szCs w:val="24"/>
        </w:rPr>
        <w:t>iPhone 6/6S Plus</w:t>
      </w:r>
      <w:r w:rsidRPr="00336F55">
        <w:rPr>
          <w:rFonts w:ascii="HGSｺﾞｼｯｸM" w:eastAsia="HGSｺﾞｼｯｸM" w:hAnsiTheme="minorEastAsia" w:cs="Hiragino Kaku Gothic ProN W3" w:hint="eastAsia"/>
          <w:sz w:val="24"/>
          <w:szCs w:val="24"/>
        </w:rPr>
        <w:t>、</w:t>
      </w:r>
      <w:r w:rsidRPr="00336F55">
        <w:rPr>
          <w:rFonts w:ascii="HGSｺﾞｼｯｸM" w:eastAsia="HGSｺﾞｼｯｸM" w:hAnsi="Hiragino Kaku Gothic ProN W3" w:cs="Hiragino Kaku Gothic ProN W3" w:hint="eastAsia"/>
          <w:sz w:val="24"/>
          <w:szCs w:val="24"/>
        </w:rPr>
        <w:t>iPhone 7 Plus</w:t>
      </w: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素材　　：ポリカーボネート</w:t>
      </w:r>
    </w:p>
    <w:p w:rsidR="006E4087" w:rsidRPr="00336F55" w:rsidRDefault="006E4087">
      <w:pPr>
        <w:rPr>
          <w:rFonts w:ascii="HGSｺﾞｼｯｸM" w:eastAsia="HGSｺﾞｼｯｸM" w:hAnsi="Hiragino Kaku Gothic ProN W3" w:cs="Hiragino Kaku Gothic ProN W3" w:hint="eastAsia"/>
          <w:sz w:val="24"/>
          <w:szCs w:val="24"/>
        </w:rPr>
      </w:pPr>
    </w:p>
    <w:p w:rsidR="006E4087" w:rsidRPr="00336F55" w:rsidRDefault="006E4087">
      <w:pPr>
        <w:rPr>
          <w:rFonts w:ascii="HGSｺﾞｼｯｸM" w:eastAsia="HGSｺﾞｼｯｸM" w:hAnsi="Hiragino Kaku Gothic ProN W3" w:cs="Hiragino Kaku Gothic ProN W3" w:hint="eastAsia"/>
          <w:sz w:val="24"/>
          <w:szCs w:val="24"/>
        </w:rPr>
      </w:pP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▼マグカップ</w:t>
      </w:r>
    </w:p>
    <w:p w:rsidR="00336F55" w:rsidRPr="00336F55" w:rsidRDefault="00336F55">
      <w:pPr>
        <w:rPr>
          <w:rFonts w:ascii="HGSｺﾞｼｯｸM" w:eastAsia="HGSｺﾞｼｯｸM" w:hAnsi="Hiragino Kaku Gothic ProN W3" w:cs="Hiragino Kaku Gothic ProN W3" w:hint="eastAsia"/>
          <w:sz w:val="24"/>
          <w:szCs w:val="24"/>
        </w:rPr>
      </w:pPr>
      <w:r w:rsidRPr="00336F55">
        <w:rPr>
          <w:rFonts w:ascii="HGSｺﾞｼｯｸM" w:eastAsia="HGSｺﾞｼｯｸM" w:hAnsi="Hiragino Kaku Gothic ProN W3" w:cs="Hiragino Kaku Gothic ProN W3" w:hint="eastAsia"/>
          <w:noProof/>
          <w:sz w:val="24"/>
          <w:szCs w:val="24"/>
        </w:rPr>
        <w:drawing>
          <wp:inline distT="0" distB="0" distL="0" distR="0">
            <wp:extent cx="3574698" cy="39719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ddd_mag_web_170518-01.jpg"/>
                    <pic:cNvPicPr/>
                  </pic:nvPicPr>
                  <pic:blipFill>
                    <a:blip r:embed="rId7">
                      <a:extLst>
                        <a:ext uri="{28A0092B-C50C-407E-A947-70E740481C1C}">
                          <a14:useLocalDpi xmlns:a14="http://schemas.microsoft.com/office/drawing/2010/main" val="0"/>
                        </a:ext>
                      </a:extLst>
                    </a:blip>
                    <a:stretch>
                      <a:fillRect/>
                    </a:stretch>
                  </pic:blipFill>
                  <pic:spPr>
                    <a:xfrm>
                      <a:off x="0" y="0"/>
                      <a:ext cx="3578352" cy="3975985"/>
                    </a:xfrm>
                    <a:prstGeom prst="rect">
                      <a:avLst/>
                    </a:prstGeom>
                  </pic:spPr>
                </pic:pic>
              </a:graphicData>
            </a:graphic>
          </wp:inline>
        </w:drawing>
      </w:r>
    </w:p>
    <w:p w:rsidR="006E4087" w:rsidRPr="00336F55" w:rsidRDefault="00336F55">
      <w:pPr>
        <w:rPr>
          <w:rFonts w:ascii="HGSｺﾞｼｯｸM" w:eastAsia="HGSｺﾞｼｯｸM"/>
        </w:rPr>
      </w:pPr>
      <w:bookmarkStart w:id="0" w:name="_GoBack"/>
      <w:r w:rsidRPr="00336F55">
        <w:rPr>
          <w:rFonts w:ascii="HGSｺﾞｼｯｸM" w:eastAsia="HGSｺﾞｼｯｸM" w:hAnsi="Hiragino Kaku Gothic ProN W3" w:cs="Hiragino Kaku Gothic ProN W3" w:hint="eastAsia"/>
          <w:sz w:val="24"/>
          <w:szCs w:val="24"/>
        </w:rPr>
        <w:t>作品の中でも印象的な一枚をデザインしたマグカップをご用意しました。</w:t>
      </w: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この商品で、いつもの一杯を特別な一杯に。</w:t>
      </w:r>
    </w:p>
    <w:p w:rsidR="006E4087" w:rsidRPr="00336F55" w:rsidRDefault="006E4087">
      <w:pPr>
        <w:rPr>
          <w:rFonts w:ascii="HGSｺﾞｼｯｸM" w:eastAsia="HGSｺﾞｼｯｸM" w:hAnsi="Hiragino Kaku Gothic ProN W3" w:cs="Hiragino Kaku Gothic ProN W3" w:hint="eastAsia"/>
          <w:sz w:val="24"/>
          <w:szCs w:val="24"/>
        </w:rPr>
      </w:pP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▽仕様</w:t>
      </w: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価格　　：</w:t>
      </w:r>
      <w:r w:rsidRPr="00336F55">
        <w:rPr>
          <w:rFonts w:ascii="HGSｺﾞｼｯｸM" w:eastAsia="HGSｺﾞｼｯｸM" w:hAnsi="Hiragino Kaku Gothic ProN W3" w:cs="Hiragino Kaku Gothic ProN W3" w:hint="eastAsia"/>
          <w:sz w:val="24"/>
          <w:szCs w:val="24"/>
        </w:rPr>
        <w:t>¥</w:t>
      </w:r>
      <w:r w:rsidRPr="00336F55">
        <w:rPr>
          <w:rFonts w:ascii="HGSｺﾞｼｯｸM" w:eastAsia="HGSｺﾞｼｯｸM" w:hAnsi="Hiragino Kaku Gothic ProN W3" w:cs="Hiragino Kaku Gothic ProN W3" w:hint="eastAsia"/>
          <w:sz w:val="24"/>
          <w:szCs w:val="24"/>
        </w:rPr>
        <w:t>1,500 + 税</w:t>
      </w: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素材　　：陶器</w:t>
      </w:r>
    </w:p>
    <w:p w:rsidR="006E4087" w:rsidRPr="00336F55" w:rsidRDefault="006E4087">
      <w:pPr>
        <w:rPr>
          <w:rFonts w:ascii="HGSｺﾞｼｯｸM" w:eastAsia="HGSｺﾞｼｯｸM" w:hAnsi="Hiragino Kaku Gothic ProN W3" w:cs="Hiragino Kaku Gothic ProN W3" w:hint="eastAsia"/>
          <w:sz w:val="24"/>
          <w:szCs w:val="24"/>
        </w:rPr>
      </w:pPr>
    </w:p>
    <w:p w:rsidR="006E4087" w:rsidRPr="00336F55" w:rsidRDefault="006E4087">
      <w:pPr>
        <w:rPr>
          <w:rFonts w:ascii="HGSｺﾞｼｯｸM" w:eastAsia="HGSｺﾞｼｯｸM" w:hAnsi="Hiragino Kaku Gothic ProN W3" w:cs="Hiragino Kaku Gothic ProN W3" w:hint="eastAsia"/>
          <w:sz w:val="24"/>
          <w:szCs w:val="24"/>
        </w:rPr>
      </w:pP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▼受注サイト：AMNIBUS(アムニバス)</w:t>
      </w:r>
    </w:p>
    <w:p w:rsidR="006E4087" w:rsidRPr="00336F55" w:rsidRDefault="008F6C4E">
      <w:pPr>
        <w:rPr>
          <w:rFonts w:ascii="HGSｺﾞｼｯｸM" w:eastAsia="HGSｺﾞｼｯｸM"/>
        </w:rPr>
      </w:pPr>
      <w:r>
        <w:rPr>
          <w:rFonts w:ascii="HGSｺﾞｼｯｸM" w:eastAsia="HGSｺﾞｼｯｸM"/>
        </w:rPr>
        <w:pict>
          <v:shape id="_x0000_i1027" type="#_x0000_t75" style="width:192pt;height:39pt;mso-position-horizontal:left;mso-position-horizontal-relative:char;mso-position-vertical:top;mso-position-vertical-relative:line">
            <v:imagedata r:id="rId8" o:title=""/>
          </v:shape>
        </w:pict>
      </w:r>
    </w:p>
    <w:p w:rsidR="006E4087" w:rsidRPr="00336F55" w:rsidRDefault="006E4087">
      <w:pPr>
        <w:rPr>
          <w:rFonts w:ascii="HGSｺﾞｼｯｸM" w:eastAsia="HGSｺﾞｼｯｸM" w:hAnsi="Hiragino Kaku Gothic ProN W3" w:cs="Hiragino Kaku Gothic ProN W3" w:hint="eastAsia"/>
          <w:sz w:val="22"/>
          <w:szCs w:val="22"/>
        </w:rPr>
      </w:pPr>
    </w:p>
    <w:p w:rsidR="006E4087" w:rsidRPr="00336F55" w:rsidRDefault="008F6C4E">
      <w:pPr>
        <w:rPr>
          <w:rFonts w:ascii="HGSｺﾞｼｯｸM" w:eastAsia="HGSｺﾞｼｯｸM"/>
        </w:rPr>
      </w:pPr>
      <w:hyperlink r:id="rId9" w:history="1">
        <w:r w:rsidR="00336F55" w:rsidRPr="00336F55">
          <w:rPr>
            <w:rFonts w:ascii="HGSｺﾞｼｯｸM" w:eastAsia="HGSｺﾞｼｯｸM" w:hAnsi="Hiragino Kaku Gothic ProN W3" w:cs="Hiragino Kaku Gothic ProN W3" w:hint="eastAsia"/>
            <w:color w:val="0000FF"/>
            <w:sz w:val="26"/>
            <w:szCs w:val="26"/>
            <w:u w:val="single"/>
          </w:rPr>
          <w:t>https://amnibus.com</w:t>
        </w:r>
      </w:hyperlink>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「日常で使える」キャラクターグッズをお届けします。</w:t>
      </w:r>
    </w:p>
    <w:p w:rsidR="006E4087" w:rsidRPr="00336F55" w:rsidRDefault="006E4087">
      <w:pPr>
        <w:rPr>
          <w:rFonts w:ascii="HGSｺﾞｼｯｸM" w:eastAsia="HGSｺﾞｼｯｸM" w:hAnsi="Hiragino Kaku Gothic ProN W3" w:cs="Hiragino Kaku Gothic ProN W3" w:hint="eastAsia"/>
          <w:sz w:val="24"/>
          <w:szCs w:val="24"/>
        </w:rPr>
      </w:pP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【本プレスリリースに関するお問い合わせ】</w:t>
      </w: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株式会社アルマビアンカ</w:t>
      </w: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住所：</w:t>
      </w:r>
      <w:r w:rsidRPr="00336F55">
        <w:rPr>
          <w:rFonts w:ascii="HGSｺﾞｼｯｸM" w:eastAsia="HGSｺﾞｼｯｸM" w:hAnsi="Hiragino Kaku Gothic ProN W3" w:cs="Hiragino Kaku Gothic ProN W3" w:hint="eastAsia"/>
          <w:sz w:val="24"/>
          <w:szCs w:val="24"/>
        </w:rPr>
        <w:tab/>
        <w:t>166-0011 東京都杉並区梅里2-34-26</w:t>
      </w: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電話：</w:t>
      </w:r>
      <w:r w:rsidRPr="00336F55">
        <w:rPr>
          <w:rFonts w:ascii="HGSｺﾞｼｯｸM" w:eastAsia="HGSｺﾞｼｯｸM" w:hAnsi="Hiragino Kaku Gothic ProN W3" w:cs="Hiragino Kaku Gothic ProN W3" w:hint="eastAsia"/>
          <w:sz w:val="24"/>
          <w:szCs w:val="24"/>
        </w:rPr>
        <w:tab/>
        <w:t>03-5913-8420</w:t>
      </w: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担当：</w:t>
      </w:r>
      <w:r w:rsidRPr="00336F55">
        <w:rPr>
          <w:rFonts w:ascii="HGSｺﾞｼｯｸM" w:eastAsia="HGSｺﾞｼｯｸM" w:hAnsi="Hiragino Kaku Gothic ProN W3" w:cs="Hiragino Kaku Gothic ProN W3" w:hint="eastAsia"/>
          <w:sz w:val="24"/>
          <w:szCs w:val="24"/>
        </w:rPr>
        <w:tab/>
        <w:t>齊藤直樹</w:t>
      </w: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Mail：</w:t>
      </w:r>
      <w:r w:rsidRPr="00336F55">
        <w:rPr>
          <w:rFonts w:ascii="HGSｺﾞｼｯｸM" w:eastAsia="HGSｺﾞｼｯｸM" w:hAnsiTheme="minorEastAsia" w:cs="Hiragino Kaku Gothic ProN W3" w:hint="eastAsia"/>
          <w:sz w:val="24"/>
          <w:szCs w:val="24"/>
        </w:rPr>
        <w:t xml:space="preserve">　</w:t>
      </w:r>
      <w:r w:rsidRPr="00336F55">
        <w:rPr>
          <w:rFonts w:ascii="HGSｺﾞｼｯｸM" w:eastAsia="HGSｺﾞｼｯｸM" w:hAnsi="Hiragino Kaku Gothic ProN W3" w:cs="Hiragino Kaku Gothic ProN W3" w:hint="eastAsia"/>
          <w:sz w:val="24"/>
          <w:szCs w:val="24"/>
        </w:rPr>
        <w:tab/>
        <w:t>info@armabianca.com</w:t>
      </w:r>
    </w:p>
    <w:p w:rsidR="006E4087" w:rsidRPr="00336F55" w:rsidRDefault="006E4087">
      <w:pPr>
        <w:rPr>
          <w:rFonts w:ascii="HGSｺﾞｼｯｸM" w:eastAsia="HGSｺﾞｼｯｸM" w:hAnsi="Hiragino Kaku Gothic ProN W3" w:cs="Hiragino Kaku Gothic ProN W3" w:hint="eastAsia"/>
          <w:sz w:val="22"/>
          <w:szCs w:val="22"/>
        </w:rPr>
      </w:pP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w:t>
      </w: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発行元</w:t>
      </w:r>
      <w:r w:rsidRPr="00336F55">
        <w:rPr>
          <w:rFonts w:ascii="HGSｺﾞｼｯｸM" w:eastAsia="HGSｺﾞｼｯｸM" w:hAnsi="Hiragino Kaku Gothic ProN W3" w:cs="Hiragino Kaku Gothic ProN W3" w:hint="eastAsia"/>
          <w:sz w:val="24"/>
          <w:szCs w:val="24"/>
        </w:rPr>
        <w:tab/>
        <w:t>株式会社アルマビアンカ</w:t>
      </w: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Web</w:t>
      </w:r>
      <w:r w:rsidRPr="00336F55">
        <w:rPr>
          <w:rFonts w:ascii="HGSｺﾞｼｯｸM" w:eastAsia="HGSｺﾞｼｯｸM" w:hAnsi="Hiragino Kaku Gothic ProN W3" w:cs="Hiragino Kaku Gothic ProN W3" w:hint="eastAsia"/>
          <w:sz w:val="24"/>
          <w:szCs w:val="24"/>
        </w:rPr>
        <w:tab/>
      </w:r>
      <w:r w:rsidRPr="00336F55">
        <w:rPr>
          <w:rFonts w:ascii="HGSｺﾞｼｯｸM" w:eastAsia="HGSｺﾞｼｯｸM" w:hAnsi="Hiragino Kaku Gothic ProN W3" w:cs="Hiragino Kaku Gothic ProN W3" w:hint="eastAsia"/>
          <w:sz w:val="24"/>
          <w:szCs w:val="24"/>
        </w:rPr>
        <w:tab/>
        <w:t>http://armabianca.com/</w:t>
      </w: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w:t>
      </w:r>
    </w:p>
    <w:p w:rsidR="006E4087" w:rsidRPr="00336F55" w:rsidRDefault="00336F55">
      <w:pPr>
        <w:rPr>
          <w:rFonts w:ascii="HGSｺﾞｼｯｸM" w:eastAsia="HGSｺﾞｼｯｸM"/>
        </w:rPr>
      </w:pPr>
      <w:r w:rsidRPr="00336F55">
        <w:rPr>
          <w:rFonts w:ascii="HGSｺﾞｼｯｸM" w:eastAsia="HGSｺﾞｼｯｸM" w:hAnsi="Hiragino Kaku Gothic ProN W3" w:cs="Hiragino Kaku Gothic ProN W3" w:hint="eastAsia"/>
          <w:sz w:val="24"/>
          <w:szCs w:val="24"/>
        </w:rPr>
        <w:t>©</w:t>
      </w:r>
      <w:r w:rsidRPr="00336F55">
        <w:rPr>
          <w:rFonts w:ascii="HGSｺﾞｼｯｸM" w:eastAsia="HGSｺﾞｼｯｸM" w:hAnsi="Hiragino Kaku Gothic ProN W3" w:cs="Hiragino Kaku Gothic ProN W3" w:hint="eastAsia"/>
          <w:sz w:val="24"/>
          <w:szCs w:val="24"/>
        </w:rPr>
        <w:t>浅野いにお / 小学館</w:t>
      </w:r>
      <w:bookmarkEnd w:id="0"/>
    </w:p>
    <w:sectPr w:rsidR="006E4087" w:rsidRPr="00336F55">
      <w:pgSz w:w="11870" w:h="16787"/>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iragino Kaku Gothic ProN W3">
    <w:altName w:val="Cambria"/>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08"/>
  <w:hyphenationZone w:val="425"/>
  <w:characterSpacingControl w:val="doNotCompress"/>
  <w:compat>
    <w:useFELayout/>
    <w:compatSetting w:name="compatibilityMode" w:uri="http://schemas.microsoft.com/office/word" w:val="12"/>
  </w:compat>
  <w:rsids>
    <w:rsidRoot w:val="006E4087"/>
    <w:rsid w:val="00336F55"/>
    <w:rsid w:val="006E4087"/>
    <w:rsid w:val="008F6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shapedefaults>
    <o:shapelayout v:ext="edit">
      <o:idmap v:ext="edit" data="1"/>
      <o:rules v:ext="edit">
        <o:r id="V:Rule1" type="connector" idref="#_x0000_s1027"/>
      </o:rules>
    </o:shapelayout>
  </w:shapeDefaults>
  <w:decimalSymbol w:val="."/>
  <w:listSeparator w:val=","/>
  <w14:docId w14:val="39B88694"/>
  <w15:docId w15:val="{2FBFE4FA-F0F3-4378-8349-F5790728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amnib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171</Words>
  <Characters>978</Characters>
  <Application>Microsoft Office Word</Application>
  <DocSecurity>0</DocSecurity>
  <Lines>8</Lines>
  <Paragraphs>2</Paragraphs>
  <ScaleCrop>false</ScaleCrop>
  <Manager/>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uchiyama</cp:lastModifiedBy>
  <cp:revision>3</cp:revision>
  <dcterms:created xsi:type="dcterms:W3CDTF">2017-05-25T01:38:00Z</dcterms:created>
  <dcterms:modified xsi:type="dcterms:W3CDTF">2017-05-29T09:57:00Z</dcterms:modified>
  <cp:category/>
</cp:coreProperties>
</file>