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3C398"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メディア各位</w:t>
      </w:r>
    </w:p>
    <w:p w14:paraId="49C35B49" w14:textId="77777777" w:rsidR="00BA785E" w:rsidRPr="00F13F3B" w:rsidRDefault="00BA785E">
      <w:pPr>
        <w:rPr>
          <w:rFonts w:ascii="HGSｺﾞｼｯｸM" w:eastAsia="HGSｺﾞｼｯｸM" w:hAnsi="Hiragino Kaku Gothic ProN W3" w:cs="Hiragino Kaku Gothic ProN W3"/>
          <w:sz w:val="24"/>
          <w:szCs w:val="24"/>
        </w:rPr>
      </w:pPr>
    </w:p>
    <w:p w14:paraId="6691DAC8" w14:textId="1ECAE42B"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36"/>
          <w:szCs w:val="36"/>
        </w:rPr>
        <w:t>『名探偵コナン』のネーム筆記体ワンポイント刺繍シャツ（</w:t>
      </w:r>
      <w:r w:rsidR="00F13F3B" w:rsidRPr="00F13F3B">
        <w:rPr>
          <w:rFonts w:ascii="HGSｺﾞｼｯｸM" w:eastAsia="HGSｺﾞｼｯｸM" w:hAnsiTheme="minorEastAsia" w:cs="Hiragino Kaku Gothic ProN W3" w:hint="eastAsia"/>
          <w:sz w:val="36"/>
          <w:szCs w:val="36"/>
        </w:rPr>
        <w:t>3種）</w:t>
      </w:r>
      <w:r w:rsidRPr="00F13F3B">
        <w:rPr>
          <w:rFonts w:ascii="HGSｺﾞｼｯｸM" w:eastAsia="HGSｺﾞｼｯｸM" w:hAnsi="Hiragino Kaku Gothic ProN W3" w:cs="Hiragino Kaku Gothic ProN W3" w:hint="eastAsia"/>
          <w:sz w:val="36"/>
          <w:szCs w:val="36"/>
        </w:rPr>
        <w:t>の受注を開始！</w:t>
      </w:r>
      <w:r w:rsidR="00590C22">
        <w:rPr>
          <w:rFonts w:ascii="HGSｺﾞｼｯｸM" w:eastAsia="HGSｺﾞｼｯｸM" w:hAnsi="Hiragino Kaku Gothic ProN W3" w:cs="Hiragino Kaku Gothic ProN W3" w:hint="eastAsia"/>
          <w:sz w:val="36"/>
          <w:szCs w:val="36"/>
        </w:rPr>
        <w:t>人気商品の再販も！</w:t>
      </w:r>
      <w:r w:rsidRPr="00F13F3B">
        <w:rPr>
          <w:rFonts w:ascii="HGSｺﾞｼｯｸM" w:eastAsia="HGSｺﾞｼｯｸM" w:hAnsi="Hiragino Kaku Gothic ProN W3" w:cs="Hiragino Kaku Gothic ProN W3" w:hint="eastAsia"/>
          <w:sz w:val="36"/>
          <w:szCs w:val="36"/>
        </w:rPr>
        <w:t>アニメ・漫画のオリジナルグッズを販売する「AMNIBUS」にて</w:t>
      </w:r>
    </w:p>
    <w:p w14:paraId="04830DA4" w14:textId="77777777" w:rsidR="00BA785E" w:rsidRPr="00F13F3B" w:rsidRDefault="00BA785E">
      <w:pPr>
        <w:rPr>
          <w:rFonts w:ascii="HGSｺﾞｼｯｸM" w:eastAsia="HGSｺﾞｼｯｸM" w:hAnsi="Hiragino Kaku Gothic ProN W3" w:cs="Hiragino Kaku Gothic ProN W3"/>
          <w:sz w:val="36"/>
          <w:szCs w:val="36"/>
        </w:rPr>
      </w:pPr>
    </w:p>
    <w:p w14:paraId="32AEFE08" w14:textId="77777777" w:rsidR="00BA785E" w:rsidRPr="00F13F3B" w:rsidRDefault="005032D3">
      <w:pPr>
        <w:jc w:val="center"/>
        <w:rPr>
          <w:rFonts w:ascii="HGSｺﾞｼｯｸM" w:eastAsia="HGSｺﾞｼｯｸM"/>
        </w:rPr>
      </w:pPr>
      <w:r w:rsidRPr="00F13F3B">
        <w:rPr>
          <w:rFonts w:ascii="HGSｺﾞｼｯｸM" w:eastAsia="HGSｺﾞｼｯｸM" w:hAnsi="Hiragino Kaku Gothic ProN W3" w:cs="Hiragino Kaku Gothic ProN W3" w:hint="eastAsia"/>
          <w:color w:val="9C9C9C"/>
          <w:sz w:val="24"/>
          <w:szCs w:val="24"/>
        </w:rPr>
        <w:t>「AMNIBUS」にて『名探偵コナン』のアイテム3種の受注を開始いたします。</w:t>
      </w:r>
    </w:p>
    <w:p w14:paraId="7E544E3F" w14:textId="77777777" w:rsidR="00BA785E" w:rsidRPr="00F13F3B" w:rsidRDefault="00E32FA4">
      <w:pPr>
        <w:jc w:val="right"/>
        <w:rPr>
          <w:rFonts w:ascii="HGSｺﾞｼｯｸM" w:eastAsia="HGSｺﾞｼｯｸM"/>
        </w:rPr>
      </w:pPr>
      <w:r>
        <w:rPr>
          <w:rFonts w:ascii="HGSｺﾞｼｯｸM" w:eastAsia="HGSｺﾞｼｯｸM"/>
        </w:rPr>
        <w:pict w14:anchorId="23ABF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14:paraId="034AC2D2" w14:textId="77777777" w:rsidR="00BA785E" w:rsidRPr="00F13F3B" w:rsidRDefault="00BA785E">
      <w:pPr>
        <w:jc w:val="right"/>
        <w:rPr>
          <w:rFonts w:ascii="HGSｺﾞｼｯｸM" w:eastAsia="HGSｺﾞｼｯｸM" w:hAnsi="Hiragino Kaku Gothic ProN W3" w:cs="Hiragino Kaku Gothic ProN W3"/>
          <w:sz w:val="22"/>
          <w:szCs w:val="22"/>
        </w:rPr>
      </w:pPr>
    </w:p>
    <w:p w14:paraId="6620B68C" w14:textId="77777777" w:rsidR="00BA785E" w:rsidRPr="00F13F3B" w:rsidRDefault="005032D3">
      <w:pPr>
        <w:jc w:val="right"/>
        <w:rPr>
          <w:rFonts w:ascii="HGSｺﾞｼｯｸM" w:eastAsia="HGSｺﾞｼｯｸM"/>
        </w:rPr>
      </w:pPr>
      <w:r w:rsidRPr="00F13F3B">
        <w:rPr>
          <w:rFonts w:ascii="HGSｺﾞｼｯｸM" w:eastAsia="HGSｺﾞｼｯｸM" w:hAnsi="Hiragino Kaku Gothic ProN W3" w:cs="Hiragino Kaku Gothic ProN W3" w:hint="eastAsia"/>
          <w:sz w:val="22"/>
          <w:szCs w:val="22"/>
        </w:rPr>
        <w:t>株式会社アルマビアンカ</w:t>
      </w:r>
    </w:p>
    <w:p w14:paraId="100804E9" w14:textId="77777777" w:rsidR="00BA785E" w:rsidRPr="00F13F3B" w:rsidRDefault="005032D3">
      <w:pPr>
        <w:jc w:val="right"/>
        <w:rPr>
          <w:rFonts w:ascii="HGSｺﾞｼｯｸM" w:eastAsia="HGSｺﾞｼｯｸM"/>
        </w:rPr>
      </w:pPr>
      <w:r w:rsidRPr="00F13F3B">
        <w:rPr>
          <w:rFonts w:ascii="HGSｺﾞｼｯｸM" w:eastAsia="HGSｺﾞｼｯｸM" w:hAnsi="Hiragino Kaku Gothic ProN W3" w:cs="Hiragino Kaku Gothic ProN W3" w:hint="eastAsia"/>
          <w:sz w:val="22"/>
          <w:szCs w:val="22"/>
        </w:rPr>
        <w:t>166-0011 東京都杉並区梅里2-34-26</w:t>
      </w:r>
    </w:p>
    <w:p w14:paraId="1EB12647" w14:textId="77777777" w:rsidR="00BA785E" w:rsidRPr="00F13F3B" w:rsidRDefault="005032D3">
      <w:pPr>
        <w:jc w:val="right"/>
        <w:rPr>
          <w:rFonts w:ascii="HGSｺﾞｼｯｸM" w:eastAsia="HGSｺﾞｼｯｸM"/>
        </w:rPr>
      </w:pPr>
      <w:r w:rsidRPr="00F13F3B">
        <w:rPr>
          <w:rFonts w:ascii="HGSｺﾞｼｯｸM" w:eastAsia="HGSｺﾞｼｯｸM" w:hAnsi="Hiragino Kaku Gothic ProN W3" w:cs="Hiragino Kaku Gothic ProN W3" w:hint="eastAsia"/>
          <w:sz w:val="22"/>
          <w:szCs w:val="22"/>
        </w:rPr>
        <w:t>03-5913-8420</w:t>
      </w:r>
    </w:p>
    <w:p w14:paraId="0D163E26" w14:textId="77777777" w:rsidR="00BA785E" w:rsidRPr="00F13F3B" w:rsidRDefault="005032D3">
      <w:pPr>
        <w:jc w:val="right"/>
        <w:rPr>
          <w:rFonts w:ascii="HGSｺﾞｼｯｸM" w:eastAsia="HGSｺﾞｼｯｸM"/>
        </w:rPr>
      </w:pPr>
      <w:r w:rsidRPr="00F13F3B">
        <w:rPr>
          <w:rFonts w:ascii="HGSｺﾞｼｯｸM" w:eastAsia="HGSｺﾞｼｯｸM" w:hAnsi="Hiragino Kaku Gothic ProN W3" w:cs="Hiragino Kaku Gothic ProN W3" w:hint="eastAsia"/>
          <w:sz w:val="22"/>
          <w:szCs w:val="22"/>
        </w:rPr>
        <w:t>広報担当　齊藤直樹</w:t>
      </w:r>
    </w:p>
    <w:p w14:paraId="295AEECE" w14:textId="77777777" w:rsidR="00BA785E" w:rsidRPr="00F13F3B" w:rsidRDefault="005032D3">
      <w:pPr>
        <w:jc w:val="right"/>
        <w:rPr>
          <w:rFonts w:ascii="HGSｺﾞｼｯｸM" w:eastAsia="HGSｺﾞｼｯｸM"/>
        </w:rPr>
      </w:pPr>
      <w:r w:rsidRPr="00F13F3B">
        <w:rPr>
          <w:rFonts w:ascii="HGSｺﾞｼｯｸM" w:eastAsia="HGSｺﾞｼｯｸM" w:hAnsi="Hiragino Kaku Gothic ProN W3" w:cs="Hiragino Kaku Gothic ProN W3" w:hint="eastAsia"/>
          <w:sz w:val="24"/>
          <w:szCs w:val="24"/>
        </w:rPr>
        <w:t>info@armabianca.com</w:t>
      </w:r>
    </w:p>
    <w:p w14:paraId="208814C1" w14:textId="77777777" w:rsidR="00BA785E" w:rsidRPr="00F13F3B" w:rsidRDefault="00BA785E">
      <w:pPr>
        <w:rPr>
          <w:rFonts w:ascii="HGSｺﾞｼｯｸM" w:eastAsia="HGSｺﾞｼｯｸM" w:hAnsi="Hiragino Kaku Gothic ProN W3" w:cs="Hiragino Kaku Gothic ProN W3"/>
          <w:sz w:val="24"/>
          <w:szCs w:val="24"/>
        </w:rPr>
      </w:pPr>
    </w:p>
    <w:p w14:paraId="1F90E145"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株式会社アルマビアンカはオリジナルグッズを展開する通販サイト、「AMNIBUS」にて『名探偵コナン』の商品3種の受注を開始いたします。</w:t>
      </w:r>
    </w:p>
    <w:p w14:paraId="141ECD8A" w14:textId="77777777" w:rsidR="00BA785E" w:rsidRPr="00F13F3B" w:rsidRDefault="00BA785E">
      <w:pPr>
        <w:rPr>
          <w:rFonts w:ascii="HGSｺﾞｼｯｸM" w:eastAsia="HGSｺﾞｼｯｸM" w:hAnsi="Hiragino Kaku Gothic ProN W3" w:cs="Hiragino Kaku Gothic ProN W3"/>
          <w:sz w:val="24"/>
          <w:szCs w:val="24"/>
        </w:rPr>
      </w:pPr>
    </w:p>
    <w:p w14:paraId="7CBFE6D2" w14:textId="77777777" w:rsidR="00BA785E" w:rsidRPr="00F13F3B" w:rsidRDefault="00E32FA4">
      <w:pPr>
        <w:rPr>
          <w:rFonts w:ascii="HGSｺﾞｼｯｸM" w:eastAsia="HGSｺﾞｼｯｸM"/>
        </w:rPr>
      </w:pPr>
      <w:r>
        <w:rPr>
          <w:rFonts w:ascii="HGSｺﾞｼｯｸM" w:eastAsia="HGSｺﾞｼｯｸM"/>
        </w:rPr>
      </w:r>
      <w:r>
        <w:rPr>
          <w:rFonts w:ascii="HGSｺﾞｼｯｸM" w:eastAsia="HGSｺﾞｼｯｸM"/>
        </w:rPr>
        <w:pict w14:anchorId="307D31A5">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14:paraId="6906EF43" w14:textId="0B7C1558"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名探偵コナン』のアイテムの受注を</w:t>
      </w:r>
      <w:r w:rsidR="00C52C50">
        <w:rPr>
          <w:rFonts w:ascii="HGSｺﾞｼｯｸM" w:eastAsia="HGSｺﾞｼｯｸM" w:hAnsi="Hiragino Kaku Gothic ProN W3" w:cs="Hiragino Kaku Gothic ProN W3" w:hint="eastAsia"/>
          <w:sz w:val="24"/>
          <w:szCs w:val="24"/>
        </w:rPr>
        <w:t>6</w:t>
      </w:r>
      <w:r w:rsidRPr="00F13F3B">
        <w:rPr>
          <w:rFonts w:ascii="HGSｺﾞｼｯｸM" w:eastAsia="HGSｺﾞｼｯｸM" w:hAnsi="Hiragino Kaku Gothic ProN W3" w:cs="Hiragino Kaku Gothic ProN W3" w:hint="eastAsia"/>
          <w:sz w:val="24"/>
          <w:szCs w:val="24"/>
        </w:rPr>
        <w:t>月</w:t>
      </w:r>
      <w:r w:rsidR="00C52C50">
        <w:rPr>
          <w:rFonts w:ascii="HGSｺﾞｼｯｸM" w:eastAsia="HGSｺﾞｼｯｸM" w:hAnsi="Hiragino Kaku Gothic ProN W3" w:cs="Hiragino Kaku Gothic ProN W3" w:hint="eastAsia"/>
          <w:sz w:val="24"/>
          <w:szCs w:val="24"/>
        </w:rPr>
        <w:t>7</w:t>
      </w:r>
      <w:r w:rsidRPr="00F13F3B">
        <w:rPr>
          <w:rFonts w:ascii="HGSｺﾞｼｯｸM" w:eastAsia="HGSｺﾞｼｯｸM" w:hAnsi="Hiragino Kaku Gothic ProN W3" w:cs="Hiragino Kaku Gothic ProN W3" w:hint="eastAsia"/>
          <w:sz w:val="24"/>
          <w:szCs w:val="24"/>
        </w:rPr>
        <w:t>日</w:t>
      </w:r>
      <w:r w:rsidR="00E32FA4">
        <w:rPr>
          <w:rFonts w:ascii="HGSｺﾞｼｯｸM" w:eastAsia="HGSｺﾞｼｯｸM" w:hAnsi="Hiragino Kaku Gothic ProN W3" w:cs="Hiragino Kaku Gothic ProN W3" w:hint="eastAsia"/>
          <w:sz w:val="24"/>
          <w:szCs w:val="24"/>
        </w:rPr>
        <w:t>（水</w:t>
      </w:r>
      <w:bookmarkStart w:id="0" w:name="_GoBack"/>
      <w:bookmarkEnd w:id="0"/>
      <w:r w:rsidRPr="00F13F3B">
        <w:rPr>
          <w:rFonts w:ascii="HGSｺﾞｼｯｸM" w:eastAsia="HGSｺﾞｼｯｸM" w:hAnsi="Hiragino Kaku Gothic ProN W3" w:cs="Hiragino Kaku Gothic ProN W3" w:hint="eastAsia"/>
          <w:sz w:val="24"/>
          <w:szCs w:val="24"/>
        </w:rPr>
        <w:t>)より開始いたしました。</w:t>
      </w:r>
    </w:p>
    <w:p w14:paraId="4A15C99C" w14:textId="77777777" w:rsidR="00BA785E" w:rsidRPr="00F13F3B" w:rsidRDefault="00BA785E">
      <w:pPr>
        <w:rPr>
          <w:rFonts w:ascii="HGSｺﾞｼｯｸM" w:eastAsia="HGSｺﾞｼｯｸM" w:hAnsi="Hiragino Kaku Gothic ProN W3" w:cs="Hiragino Kaku Gothic ProN W3"/>
          <w:sz w:val="24"/>
          <w:szCs w:val="24"/>
        </w:rPr>
      </w:pPr>
    </w:p>
    <w:p w14:paraId="40E45192" w14:textId="77777777" w:rsidR="00BA785E" w:rsidRPr="00F13F3B" w:rsidRDefault="005032D3">
      <w:pPr>
        <w:rPr>
          <w:rFonts w:ascii="HGSｺﾞｼｯｸM" w:eastAsia="HGSｺﾞｼｯｸM" w:hAnsi="Hiragino Kaku Gothic ProN W3" w:cs="Hiragino Kaku Gothic ProN W3"/>
          <w:sz w:val="24"/>
          <w:szCs w:val="24"/>
        </w:rPr>
      </w:pPr>
      <w:r w:rsidRPr="00F13F3B">
        <w:rPr>
          <w:rFonts w:ascii="HGSｺﾞｼｯｸM" w:eastAsia="HGSｺﾞｼｯｸM" w:hAnsi="Hiragino Kaku Gothic ProN W3" w:cs="Hiragino Kaku Gothic ProN W3" w:hint="eastAsia"/>
          <w:sz w:val="24"/>
          <w:szCs w:val="24"/>
        </w:rPr>
        <w:t>▼ネーム筆記体ワンポイント刺繍シャツ</w:t>
      </w:r>
    </w:p>
    <w:p w14:paraId="121A1719" w14:textId="77777777" w:rsidR="00F13F3B" w:rsidRPr="00F13F3B" w:rsidRDefault="00F13F3B">
      <w:pPr>
        <w:rPr>
          <w:rFonts w:ascii="HGSｺﾞｼｯｸM" w:eastAsia="HGSｺﾞｼｯｸM"/>
        </w:rPr>
      </w:pPr>
      <w:r w:rsidRPr="00F13F3B">
        <w:rPr>
          <w:rFonts w:ascii="HGSｺﾞｼｯｸM" w:eastAsia="HGSｺﾞｼｯｸM" w:hint="eastAsia"/>
          <w:noProof/>
        </w:rPr>
        <w:drawing>
          <wp:inline distT="0" distB="0" distL="0" distR="0" wp14:anchorId="4DE64E0C" wp14:editId="174D0AAA">
            <wp:extent cx="5486400" cy="3086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an_banner_shirts_170517.jpg"/>
                    <pic:cNvPicPr/>
                  </pic:nvPicPr>
                  <pic:blipFill>
                    <a:blip r:embed="rId5">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0DF4D162" w14:textId="77777777" w:rsidR="00BA785E" w:rsidRPr="00F13F3B" w:rsidRDefault="00BA785E">
      <w:pPr>
        <w:rPr>
          <w:rFonts w:ascii="HGSｺﾞｼｯｸM" w:eastAsia="HGSｺﾞｼｯｸM" w:hAnsi="Hiragino Kaku Gothic ProN W3" w:cs="Hiragino Kaku Gothic ProN W3"/>
          <w:sz w:val="24"/>
          <w:szCs w:val="24"/>
        </w:rPr>
      </w:pPr>
    </w:p>
    <w:p w14:paraId="04115208" w14:textId="77777777" w:rsidR="00BA785E" w:rsidRPr="00F13F3B" w:rsidRDefault="00F13F3B">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コナン、キッド、</w:t>
      </w:r>
      <w:r w:rsidR="005032D3" w:rsidRPr="00F13F3B">
        <w:rPr>
          <w:rFonts w:ascii="HGSｺﾞｼｯｸM" w:eastAsia="HGSｺﾞｼｯｸM" w:hAnsi="Hiragino Kaku Gothic ProN W3" w:cs="Hiragino Kaku Gothic ProN W3" w:hint="eastAsia"/>
          <w:sz w:val="24"/>
          <w:szCs w:val="24"/>
        </w:rPr>
        <w:t>スコッチ・バーボン・ライをモチーフとしたワンポイントシャツが登場です。</w:t>
      </w:r>
    </w:p>
    <w:p w14:paraId="27849D94" w14:textId="77777777" w:rsidR="00BA785E" w:rsidRPr="00F13F3B" w:rsidRDefault="00F13F3B">
      <w:pPr>
        <w:rPr>
          <w:rFonts w:ascii="HGSｺﾞｼｯｸM" w:eastAsia="HGSｺﾞｼｯｸM"/>
        </w:rPr>
      </w:pPr>
      <w:r w:rsidRPr="00F13F3B">
        <w:rPr>
          <w:rFonts w:ascii="HGSｺﾞｼｯｸM" w:eastAsia="HGSｺﾞｼｯｸM" w:hAnsiTheme="minorEastAsia" w:cs="Hiragino Kaku Gothic ProN W3" w:hint="eastAsia"/>
          <w:sz w:val="24"/>
          <w:szCs w:val="24"/>
        </w:rPr>
        <w:t>各キャラクターをイメージした色合いとワンポイントで、</w:t>
      </w:r>
      <w:r w:rsidR="005032D3" w:rsidRPr="00F13F3B">
        <w:rPr>
          <w:rFonts w:ascii="HGSｺﾞｼｯｸM" w:eastAsia="HGSｺﾞｼｯｸM" w:hAnsi="Hiragino Kaku Gothic ProN W3" w:cs="Hiragino Kaku Gothic ProN W3" w:hint="eastAsia"/>
          <w:sz w:val="24"/>
          <w:szCs w:val="24"/>
        </w:rPr>
        <w:t>シンプルながらも上品なシャツに仕上げました。</w:t>
      </w:r>
    </w:p>
    <w:p w14:paraId="259DF1BC" w14:textId="77777777" w:rsidR="00BA785E" w:rsidRPr="00F13F3B" w:rsidRDefault="00BA785E">
      <w:pPr>
        <w:rPr>
          <w:rFonts w:ascii="HGSｺﾞｼｯｸM" w:eastAsia="HGSｺﾞｼｯｸM" w:hAnsi="Hiragino Kaku Gothic ProN W3" w:cs="Hiragino Kaku Gothic ProN W3"/>
          <w:sz w:val="24"/>
          <w:szCs w:val="24"/>
        </w:rPr>
      </w:pPr>
    </w:p>
    <w:p w14:paraId="374F9143" w14:textId="77777777" w:rsidR="00BA785E" w:rsidRPr="00F13F3B" w:rsidRDefault="005032D3">
      <w:pPr>
        <w:rPr>
          <w:rFonts w:ascii="HGSｺﾞｼｯｸM" w:eastAsia="HGSｺﾞｼｯｸM" w:hAnsi="Hiragino Kaku Gothic ProN W3" w:cs="Hiragino Kaku Gothic ProN W3"/>
          <w:sz w:val="24"/>
          <w:szCs w:val="24"/>
        </w:rPr>
      </w:pPr>
      <w:r w:rsidRPr="00F13F3B">
        <w:rPr>
          <w:rFonts w:ascii="HGSｺﾞｼｯｸM" w:eastAsia="HGSｺﾞｼｯｸM" w:hAnsi="Hiragino Kaku Gothic ProN W3" w:cs="Hiragino Kaku Gothic ProN W3" w:hint="eastAsia"/>
          <w:sz w:val="24"/>
          <w:szCs w:val="24"/>
        </w:rPr>
        <w:t>▽仕様</w:t>
      </w:r>
    </w:p>
    <w:p w14:paraId="02849AA0" w14:textId="77777777" w:rsidR="00F13F3B" w:rsidRPr="00F13F3B" w:rsidRDefault="00F13F3B">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lastRenderedPageBreak/>
        <w:t>種類　　：全3種（コナン、キッド、スコッチ・バーボン・ライ）</w:t>
      </w:r>
    </w:p>
    <w:p w14:paraId="342C9317"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 xml:space="preserve">価格　　：各 </w:t>
      </w:r>
      <w:r w:rsidRPr="00F13F3B">
        <w:rPr>
          <w:rFonts w:ascii="HGSｺﾞｼｯｸM" w:eastAsia="HGSｺﾞｼｯｸM" w:hAnsi="Hiragino Kaku Gothic ProN W3" w:cs="Hiragino Kaku Gothic ProN W3" w:hint="eastAsia"/>
          <w:sz w:val="24"/>
          <w:szCs w:val="24"/>
        </w:rPr>
        <w:t>¥</w:t>
      </w:r>
      <w:r w:rsidRPr="00F13F3B">
        <w:rPr>
          <w:rFonts w:ascii="HGSｺﾞｼｯｸM" w:eastAsia="HGSｺﾞｼｯｸM" w:hAnsi="Hiragino Kaku Gothic ProN W3" w:cs="Hiragino Kaku Gothic ProN W3" w:hint="eastAsia"/>
          <w:sz w:val="24"/>
          <w:szCs w:val="24"/>
        </w:rPr>
        <w:t>6,480 + 税</w:t>
      </w:r>
    </w:p>
    <w:p w14:paraId="2D139E38"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サイズ　：レディース M/L/XL</w:t>
      </w:r>
    </w:p>
    <w:p w14:paraId="64A9920C" w14:textId="77777777" w:rsidR="00BA785E" w:rsidRDefault="005032D3">
      <w:pPr>
        <w:rPr>
          <w:rFonts w:ascii="HGSｺﾞｼｯｸM" w:eastAsia="HGSｺﾞｼｯｸM" w:hAnsi="Hiragino Kaku Gothic ProN W3" w:cs="Hiragino Kaku Gothic ProN W3"/>
          <w:sz w:val="24"/>
          <w:szCs w:val="24"/>
        </w:rPr>
      </w:pPr>
      <w:r w:rsidRPr="00F13F3B">
        <w:rPr>
          <w:rFonts w:ascii="HGSｺﾞｼｯｸM" w:eastAsia="HGSｺﾞｼｯｸM" w:hAnsi="Hiragino Kaku Gothic ProN W3" w:cs="Hiragino Kaku Gothic ProN W3" w:hint="eastAsia"/>
          <w:sz w:val="24"/>
          <w:szCs w:val="24"/>
        </w:rPr>
        <w:t>素材　　：ポリエステル100％</w:t>
      </w:r>
    </w:p>
    <w:p w14:paraId="5854D00B" w14:textId="77777777" w:rsidR="00CB6F21" w:rsidRDefault="00CB6F21">
      <w:pPr>
        <w:rPr>
          <w:rFonts w:ascii="HGSｺﾞｼｯｸM" w:eastAsia="HGSｺﾞｼｯｸM" w:hAnsi="Hiragino Kaku Gothic ProN W3" w:cs="Hiragino Kaku Gothic ProN W3"/>
          <w:sz w:val="24"/>
          <w:szCs w:val="24"/>
        </w:rPr>
      </w:pPr>
    </w:p>
    <w:p w14:paraId="48BE0F3C" w14:textId="77777777" w:rsidR="00BA785E" w:rsidRDefault="00CB6F21">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sz w:val="24"/>
          <w:szCs w:val="24"/>
        </w:rPr>
        <w:t>▼売り切れていた人気アイテムの再販も開始！</w:t>
      </w:r>
    </w:p>
    <w:p w14:paraId="3E5B5773" w14:textId="77777777" w:rsidR="00CB6F21" w:rsidRDefault="00CB6F21">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noProof/>
          <w:sz w:val="24"/>
          <w:szCs w:val="24"/>
        </w:rPr>
        <w:drawing>
          <wp:inline distT="0" distB="0" distL="0" distR="0" wp14:anchorId="019EC93E" wp14:editId="439B0CD1">
            <wp:extent cx="5486400" cy="3086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an_banner_アクキー_170515_saihan.jpg"/>
                    <pic:cNvPicPr/>
                  </pic:nvPicPr>
                  <pic:blipFill>
                    <a:blip r:embed="rId6">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5136AAC5" w14:textId="77777777" w:rsidR="0020002E" w:rsidRDefault="0020002E">
      <w:pPr>
        <w:rPr>
          <w:rFonts w:ascii="HGSｺﾞｼｯｸM" w:eastAsia="HGSｺﾞｼｯｸM" w:hAnsi="Hiragino Kaku Gothic ProN W3" w:cs="Hiragino Kaku Gothic ProN W3"/>
          <w:sz w:val="24"/>
          <w:szCs w:val="24"/>
        </w:rPr>
      </w:pPr>
    </w:p>
    <w:p w14:paraId="39423929" w14:textId="77777777" w:rsidR="0020002E" w:rsidRPr="00F13F3B" w:rsidRDefault="0020002E">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noProof/>
          <w:sz w:val="24"/>
          <w:szCs w:val="24"/>
        </w:rPr>
        <w:drawing>
          <wp:inline distT="0" distB="0" distL="0" distR="0" wp14:anchorId="2E4777BC" wp14:editId="06C92305">
            <wp:extent cx="5486400" cy="30861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an_banner_caseB_saihan_170522.jpg"/>
                    <pic:cNvPicPr/>
                  </pic:nvPicPr>
                  <pic:blipFill>
                    <a:blip r:embed="rId7">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3C979B75" w14:textId="77777777" w:rsidR="00BA785E" w:rsidRDefault="00BA785E">
      <w:pPr>
        <w:rPr>
          <w:rFonts w:ascii="HGSｺﾞｼｯｸM" w:eastAsia="HGSｺﾞｼｯｸM" w:hAnsi="Hiragino Kaku Gothic ProN W3" w:cs="Hiragino Kaku Gothic ProN W3"/>
          <w:sz w:val="24"/>
          <w:szCs w:val="24"/>
        </w:rPr>
      </w:pPr>
    </w:p>
    <w:p w14:paraId="1F33AEDF" w14:textId="77777777" w:rsidR="00CB6F21" w:rsidRPr="000878C5" w:rsidRDefault="00CB6F21" w:rsidP="00CB6F21">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sz w:val="24"/>
          <w:szCs w:val="24"/>
        </w:rPr>
        <w:t>売り切れが続いておりました「クラシックエンブレムアクリルキーホルダー」「モチーフデザインiPhoneケース」の再受注も開始いたしました。買い逃した方はこの機会に是非ご予約くださいませ。</w:t>
      </w:r>
    </w:p>
    <w:p w14:paraId="1CC872E9" w14:textId="77777777" w:rsidR="00CB6F21" w:rsidRPr="00CB6F21" w:rsidRDefault="00CB6F21">
      <w:pPr>
        <w:rPr>
          <w:rFonts w:ascii="HGSｺﾞｼｯｸM" w:eastAsia="HGSｺﾞｼｯｸM" w:hAnsi="Hiragino Kaku Gothic ProN W3" w:cs="Hiragino Kaku Gothic ProN W3"/>
          <w:sz w:val="24"/>
          <w:szCs w:val="24"/>
        </w:rPr>
      </w:pPr>
    </w:p>
    <w:p w14:paraId="50ED1C93" w14:textId="77777777" w:rsidR="00CB6F21" w:rsidRPr="00F13F3B" w:rsidRDefault="00CB6F21">
      <w:pPr>
        <w:rPr>
          <w:rFonts w:ascii="HGSｺﾞｼｯｸM" w:eastAsia="HGSｺﾞｼｯｸM" w:hAnsi="Hiragino Kaku Gothic ProN W3" w:cs="Hiragino Kaku Gothic ProN W3"/>
          <w:sz w:val="24"/>
          <w:szCs w:val="24"/>
        </w:rPr>
      </w:pPr>
    </w:p>
    <w:p w14:paraId="336E1BA1"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▼受注サイト：AMNIBUS(アムニバス)</w:t>
      </w:r>
    </w:p>
    <w:p w14:paraId="2226BC5E" w14:textId="77777777" w:rsidR="00BA785E" w:rsidRPr="00F13F3B" w:rsidRDefault="00E32FA4">
      <w:pPr>
        <w:rPr>
          <w:rFonts w:ascii="HGSｺﾞｼｯｸM" w:eastAsia="HGSｺﾞｼｯｸM"/>
        </w:rPr>
      </w:pPr>
      <w:r>
        <w:rPr>
          <w:rFonts w:ascii="HGSｺﾞｼｯｸM" w:eastAsia="HGSｺﾞｼｯｸM"/>
        </w:rPr>
        <w:pict w14:anchorId="6D512160">
          <v:shape id="_x0000_i1027" type="#_x0000_t75" style="width:192pt;height:39pt;mso-position-horizontal:left;mso-position-horizontal-relative:char;mso-position-vertical:top;mso-position-vertical-relative:line">
            <v:imagedata r:id="rId8" o:title=""/>
          </v:shape>
        </w:pict>
      </w:r>
    </w:p>
    <w:p w14:paraId="43152390" w14:textId="77777777" w:rsidR="00BA785E" w:rsidRPr="00F13F3B" w:rsidRDefault="00BA785E">
      <w:pPr>
        <w:rPr>
          <w:rFonts w:ascii="HGSｺﾞｼｯｸM" w:eastAsia="HGSｺﾞｼｯｸM" w:hAnsi="Hiragino Kaku Gothic ProN W3" w:cs="Hiragino Kaku Gothic ProN W3"/>
          <w:sz w:val="22"/>
          <w:szCs w:val="22"/>
        </w:rPr>
      </w:pPr>
    </w:p>
    <w:p w14:paraId="1D0214BF" w14:textId="77777777" w:rsidR="00BA785E" w:rsidRPr="00F13F3B" w:rsidRDefault="00E32FA4">
      <w:pPr>
        <w:rPr>
          <w:rFonts w:ascii="HGSｺﾞｼｯｸM" w:eastAsia="HGSｺﾞｼｯｸM"/>
        </w:rPr>
      </w:pPr>
      <w:hyperlink r:id="rId9" w:history="1">
        <w:r w:rsidR="005032D3" w:rsidRPr="00F13F3B">
          <w:rPr>
            <w:rFonts w:ascii="HGSｺﾞｼｯｸM" w:eastAsia="HGSｺﾞｼｯｸM" w:hAnsi="Hiragino Kaku Gothic ProN W3" w:cs="Hiragino Kaku Gothic ProN W3" w:hint="eastAsia"/>
            <w:color w:val="0000FF"/>
            <w:sz w:val="26"/>
            <w:szCs w:val="26"/>
            <w:u w:val="single"/>
          </w:rPr>
          <w:t>https://amnibus.com</w:t>
        </w:r>
      </w:hyperlink>
    </w:p>
    <w:p w14:paraId="73E29729"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「日常で使える」キャラクターグッズをお届けします。</w:t>
      </w:r>
    </w:p>
    <w:p w14:paraId="56CDED70" w14:textId="77777777" w:rsidR="00BA785E" w:rsidRPr="00F13F3B" w:rsidRDefault="00BA785E">
      <w:pPr>
        <w:rPr>
          <w:rFonts w:ascii="HGSｺﾞｼｯｸM" w:eastAsia="HGSｺﾞｼｯｸM" w:hAnsi="Hiragino Kaku Gothic ProN W3" w:cs="Hiragino Kaku Gothic ProN W3"/>
          <w:sz w:val="24"/>
          <w:szCs w:val="24"/>
        </w:rPr>
      </w:pPr>
    </w:p>
    <w:p w14:paraId="351AD11B"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【本プレスリリースに関するお問い合わせ】</w:t>
      </w:r>
    </w:p>
    <w:p w14:paraId="60D4D678"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株式会社アルマビアンカ</w:t>
      </w:r>
    </w:p>
    <w:p w14:paraId="60349561"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住所：</w:t>
      </w:r>
      <w:r w:rsidRPr="00F13F3B">
        <w:rPr>
          <w:rFonts w:ascii="HGSｺﾞｼｯｸM" w:eastAsia="HGSｺﾞｼｯｸM" w:hAnsi="Hiragino Kaku Gothic ProN W3" w:cs="Hiragino Kaku Gothic ProN W3" w:hint="eastAsia"/>
          <w:sz w:val="24"/>
          <w:szCs w:val="24"/>
        </w:rPr>
        <w:tab/>
        <w:t>166-0011 東京都杉並区梅里2-34-26</w:t>
      </w:r>
    </w:p>
    <w:p w14:paraId="5C5397A2"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電話：</w:t>
      </w:r>
      <w:r w:rsidRPr="00F13F3B">
        <w:rPr>
          <w:rFonts w:ascii="HGSｺﾞｼｯｸM" w:eastAsia="HGSｺﾞｼｯｸM" w:hAnsi="Hiragino Kaku Gothic ProN W3" w:cs="Hiragino Kaku Gothic ProN W3" w:hint="eastAsia"/>
          <w:sz w:val="24"/>
          <w:szCs w:val="24"/>
        </w:rPr>
        <w:tab/>
        <w:t>03-5913-8420</w:t>
      </w:r>
    </w:p>
    <w:p w14:paraId="0DED0330"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担当：</w:t>
      </w:r>
      <w:r w:rsidRPr="00F13F3B">
        <w:rPr>
          <w:rFonts w:ascii="HGSｺﾞｼｯｸM" w:eastAsia="HGSｺﾞｼｯｸM" w:hAnsi="Hiragino Kaku Gothic ProN W3" w:cs="Hiragino Kaku Gothic ProN W3" w:hint="eastAsia"/>
          <w:sz w:val="24"/>
          <w:szCs w:val="24"/>
        </w:rPr>
        <w:tab/>
        <w:t>齊藤直樹</w:t>
      </w:r>
    </w:p>
    <w:p w14:paraId="589FFA0A"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Mail</w:t>
      </w:r>
      <w:r>
        <w:rPr>
          <w:rFonts w:ascii="HGSｺﾞｼｯｸM" w:eastAsia="HGSｺﾞｼｯｸM" w:hAnsi="Hiragino Kaku Gothic ProN W3" w:cs="Hiragino Kaku Gothic ProN W3"/>
          <w:sz w:val="24"/>
          <w:szCs w:val="24"/>
        </w:rPr>
        <w:t xml:space="preserve"> </w:t>
      </w:r>
      <w:r w:rsidRPr="00F13F3B">
        <w:rPr>
          <w:rFonts w:ascii="HGSｺﾞｼｯｸM" w:eastAsia="HGSｺﾞｼｯｸM" w:hAnsi="Hiragino Kaku Gothic ProN W3" w:cs="Hiragino Kaku Gothic ProN W3" w:hint="eastAsia"/>
          <w:sz w:val="24"/>
          <w:szCs w:val="24"/>
        </w:rPr>
        <w:t>：</w:t>
      </w:r>
      <w:r w:rsidRPr="00F13F3B">
        <w:rPr>
          <w:rFonts w:ascii="HGSｺﾞｼｯｸM" w:eastAsia="HGSｺﾞｼｯｸM" w:hAnsi="Hiragino Kaku Gothic ProN W3" w:cs="Hiragino Kaku Gothic ProN W3" w:hint="eastAsia"/>
          <w:sz w:val="24"/>
          <w:szCs w:val="24"/>
        </w:rPr>
        <w:tab/>
        <w:t>info@armabianca.com</w:t>
      </w:r>
    </w:p>
    <w:p w14:paraId="0C4834EB"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w:t>
      </w:r>
    </w:p>
    <w:p w14:paraId="4922C255"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発行元</w:t>
      </w:r>
      <w:r w:rsidRPr="00F13F3B">
        <w:rPr>
          <w:rFonts w:ascii="HGSｺﾞｼｯｸM" w:eastAsia="HGSｺﾞｼｯｸM" w:hAnsi="Hiragino Kaku Gothic ProN W3" w:cs="Hiragino Kaku Gothic ProN W3" w:hint="eastAsia"/>
          <w:sz w:val="24"/>
          <w:szCs w:val="24"/>
        </w:rPr>
        <w:tab/>
        <w:t>株式会社アルマビアンカ</w:t>
      </w:r>
    </w:p>
    <w:p w14:paraId="5586221A"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Web</w:t>
      </w:r>
      <w:r w:rsidRPr="00F13F3B">
        <w:rPr>
          <w:rFonts w:ascii="HGSｺﾞｼｯｸM" w:eastAsia="HGSｺﾞｼｯｸM" w:hAnsi="Hiragino Kaku Gothic ProN W3" w:cs="Hiragino Kaku Gothic ProN W3" w:hint="eastAsia"/>
          <w:sz w:val="24"/>
          <w:szCs w:val="24"/>
        </w:rPr>
        <w:tab/>
      </w:r>
      <w:r w:rsidRPr="00F13F3B">
        <w:rPr>
          <w:rFonts w:ascii="HGSｺﾞｼｯｸM" w:eastAsia="HGSｺﾞｼｯｸM" w:hAnsi="Hiragino Kaku Gothic ProN W3" w:cs="Hiragino Kaku Gothic ProN W3" w:hint="eastAsia"/>
          <w:sz w:val="24"/>
          <w:szCs w:val="24"/>
        </w:rPr>
        <w:tab/>
        <w:t>http://armabianca.com/</w:t>
      </w:r>
    </w:p>
    <w:p w14:paraId="15D71684"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w:t>
      </w:r>
    </w:p>
    <w:p w14:paraId="77877BF9" w14:textId="77777777" w:rsidR="00BA785E" w:rsidRPr="00F13F3B" w:rsidRDefault="005032D3">
      <w:pPr>
        <w:rPr>
          <w:rFonts w:ascii="HGSｺﾞｼｯｸM" w:eastAsia="HGSｺﾞｼｯｸM"/>
        </w:rPr>
      </w:pPr>
      <w:r w:rsidRPr="00F13F3B">
        <w:rPr>
          <w:rFonts w:ascii="HGSｺﾞｼｯｸM" w:eastAsia="HGSｺﾞｼｯｸM" w:hAnsi="Hiragino Kaku Gothic ProN W3" w:cs="Hiragino Kaku Gothic ProN W3" w:hint="eastAsia"/>
          <w:sz w:val="24"/>
          <w:szCs w:val="24"/>
        </w:rPr>
        <w:t>©</w:t>
      </w:r>
      <w:r w:rsidRPr="00F13F3B">
        <w:rPr>
          <w:rFonts w:ascii="HGSｺﾞｼｯｸM" w:eastAsia="HGSｺﾞｼｯｸM" w:hAnsi="Hiragino Kaku Gothic ProN W3" w:cs="Hiragino Kaku Gothic ProN W3" w:hint="eastAsia"/>
          <w:sz w:val="24"/>
          <w:szCs w:val="24"/>
        </w:rPr>
        <w:t>青山剛昌／小学館・読売テレビ・TMS 1996</w:t>
      </w:r>
    </w:p>
    <w:sectPr w:rsidR="00BA785E" w:rsidRPr="00F13F3B">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Hiragino Kaku Gothic ProN W3">
    <w:altName w:val="游ゴシック"/>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BA785E"/>
    <w:rsid w:val="0020002E"/>
    <w:rsid w:val="005032D3"/>
    <w:rsid w:val="00590C22"/>
    <w:rsid w:val="00BA785E"/>
    <w:rsid w:val="00C52C50"/>
    <w:rsid w:val="00CB6F21"/>
    <w:rsid w:val="00D40312"/>
    <w:rsid w:val="00E32FA4"/>
    <w:rsid w:val="00F13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39283ECF"/>
  <w15:docId w15:val="{50E58732-CD09-4E42-8CBE-B554B3BF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mni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2017-06-07T06:05:00Z</dcterms:created>
  <dcterms:modified xsi:type="dcterms:W3CDTF">2017-06-07T06:05:00Z</dcterms:modified>
  <cp:category/>
</cp:coreProperties>
</file>