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EDA" w:rsidRPr="00F31B8A" w:rsidRDefault="00C97FED" w:rsidP="00777EDA">
      <w:pPr>
        <w:pStyle w:val="a8"/>
      </w:pPr>
      <w:bookmarkStart w:id="0" w:name="_Hlk489356372"/>
      <w:bookmarkEnd w:id="0"/>
      <w:r w:rsidRPr="00F31B8A">
        <w:rPr>
          <w:noProof/>
        </w:rPr>
        <w:drawing>
          <wp:anchor distT="0" distB="0" distL="114300" distR="114300" simplePos="0" relativeHeight="251659264" behindDoc="0" locked="0" layoutInCell="1" allowOverlap="1" wp14:anchorId="5197313E" wp14:editId="304904D8">
            <wp:simplePos x="0" y="0"/>
            <wp:positionH relativeFrom="margin">
              <wp:align>center</wp:align>
            </wp:positionH>
            <wp:positionV relativeFrom="paragraph">
              <wp:posOffset>-74295</wp:posOffset>
            </wp:positionV>
            <wp:extent cx="2090918" cy="373380"/>
            <wp:effectExtent l="0" t="0" r="5080" b="7620"/>
            <wp:wrapNone/>
            <wp:docPr id="5" name="図 5" descr="C:\Users\asuka.honda\AppData\Local\Microsoft\Windows\INetCache\Content.Word\manageeng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ka.honda\AppData\Local\Microsoft\Windows\INetCache\Content.Word\manageengin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918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EDA" w:rsidRPr="00F31B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4AB1A" wp14:editId="05D4D90B">
                <wp:simplePos x="0" y="0"/>
                <wp:positionH relativeFrom="column">
                  <wp:posOffset>4519613</wp:posOffset>
                </wp:positionH>
                <wp:positionV relativeFrom="paragraph">
                  <wp:posOffset>-40005</wp:posOffset>
                </wp:positionV>
                <wp:extent cx="2060575" cy="700088"/>
                <wp:effectExtent l="0" t="0" r="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7000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7EDA" w:rsidRDefault="00777EDA" w:rsidP="00777EDA">
                            <w:pPr>
                              <w:pStyle w:val="a8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2017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8月</w:t>
                            </w:r>
                            <w:r w:rsidR="00783FDC"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777EDA" w:rsidRPr="00BC6E8D" w:rsidRDefault="00777EDA" w:rsidP="00777EDA">
                            <w:pPr>
                              <w:pStyle w:val="a8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ゾーホージャパン</w:t>
                            </w:r>
                            <w:r>
                              <w:t>株式会社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4AB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5.9pt;margin-top:-3.15pt;width:162.25pt;height:5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" filled="f" stroked="f" strokeweight=".5pt">
                <v:textbox>
                  <w:txbxContent>
                    <w:p w:rsidR="00777EDA" w:rsidRDefault="00777EDA" w:rsidP="00777EDA">
                      <w:pPr>
                        <w:pStyle w:val="a8"/>
                        <w:jc w:val="right"/>
                      </w:pPr>
                      <w:r>
                        <w:rPr>
                          <w:rFonts w:hint="eastAsia"/>
                        </w:rPr>
                        <w:t>2017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>8月</w:t>
                      </w:r>
                      <w:r w:rsidR="00783FDC">
                        <w:t>10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777EDA" w:rsidRPr="00BC6E8D" w:rsidRDefault="00777EDA" w:rsidP="00777EDA">
                      <w:pPr>
                        <w:pStyle w:val="a8"/>
                        <w:jc w:val="right"/>
                      </w:pPr>
                      <w:r>
                        <w:rPr>
                          <w:rFonts w:hint="eastAsia"/>
                        </w:rPr>
                        <w:t>ゾーホージャパン</w:t>
                      </w:r>
                      <w:r>
                        <w:t>株式会社</w:t>
                      </w:r>
                    </w:p>
                  </w:txbxContent>
                </v:textbox>
              </v:shape>
            </w:pict>
          </mc:Fallback>
        </mc:AlternateContent>
      </w:r>
      <w:r w:rsidR="00777EDA" w:rsidRPr="00F31B8A">
        <w:rPr>
          <w:rFonts w:hint="eastAsia"/>
        </w:rPr>
        <w:t>報道関係者各位</w:t>
      </w:r>
    </w:p>
    <w:p w:rsidR="00777EDA" w:rsidRDefault="00777EDA" w:rsidP="00777EDA">
      <w:pPr>
        <w:pStyle w:val="a8"/>
      </w:pPr>
      <w:r>
        <w:rPr>
          <w:rFonts w:hint="eastAsia"/>
        </w:rPr>
        <w:t>プレス</w:t>
      </w:r>
      <w:r w:rsidRPr="00F31B8A">
        <w:rPr>
          <w:rFonts w:hint="eastAsia"/>
        </w:rPr>
        <w:t>リリース</w:t>
      </w:r>
    </w:p>
    <w:p w:rsidR="00777EDA" w:rsidRDefault="00777EDA" w:rsidP="00777EDA">
      <w:pPr>
        <w:pStyle w:val="a8"/>
        <w:pBdr>
          <w:bottom w:val="dotted" w:sz="6" w:space="1" w:color="999999"/>
        </w:pBdr>
      </w:pPr>
    </w:p>
    <w:p w:rsidR="00C97FED" w:rsidRPr="00C97FED" w:rsidRDefault="00C97FED" w:rsidP="00C97FED">
      <w:pPr>
        <w:pStyle w:val="a8"/>
        <w:pBdr>
          <w:bottom w:val="dotted" w:sz="6" w:space="1" w:color="999999"/>
        </w:pBdr>
        <w:jc w:val="center"/>
        <w:rPr>
          <w:i/>
          <w:sz w:val="32"/>
          <w:szCs w:val="32"/>
        </w:rPr>
      </w:pPr>
      <w:r w:rsidRPr="00C97FED">
        <w:rPr>
          <w:rFonts w:hint="eastAsia"/>
          <w:i/>
          <w:color w:val="FF0000"/>
          <w:sz w:val="32"/>
          <w:szCs w:val="32"/>
        </w:rPr>
        <w:t>NEWS RELEASE</w:t>
      </w:r>
    </w:p>
    <w:p w:rsidR="00777EDA" w:rsidRPr="009E6AEB" w:rsidRDefault="00777EDA" w:rsidP="00777EDA">
      <w:pPr>
        <w:pStyle w:val="1"/>
        <w:spacing w:before="400"/>
        <w:rPr>
          <w:b w:val="0"/>
          <w:sz w:val="28"/>
        </w:rPr>
      </w:pPr>
      <w:r w:rsidRPr="009E6AEB">
        <w:rPr>
          <w:rStyle w:val="zw-portion"/>
          <w:rFonts w:ascii="Arial" w:hAnsi="Arial" w:cs="Arial"/>
          <w:b w:val="0"/>
          <w:sz w:val="28"/>
        </w:rPr>
        <w:t>パスワード</w:t>
      </w:r>
      <w:r w:rsidR="00D046E1">
        <w:rPr>
          <w:rStyle w:val="zw-portion"/>
          <w:rFonts w:ascii="Arial" w:hAnsi="Arial" w:cs="Arial" w:hint="eastAsia"/>
          <w:b w:val="0"/>
          <w:sz w:val="28"/>
        </w:rPr>
        <w:t>同期機能</w:t>
      </w:r>
      <w:r w:rsidRPr="009E6AEB">
        <w:rPr>
          <w:rStyle w:val="zw-portion"/>
          <w:rFonts w:ascii="Arial" w:hAnsi="Arial" w:cs="Arial"/>
          <w:b w:val="0"/>
          <w:sz w:val="28"/>
        </w:rPr>
        <w:t>で</w:t>
      </w:r>
      <w:r w:rsidR="00D046E1">
        <w:rPr>
          <w:rStyle w:val="zw-portion"/>
          <w:rFonts w:ascii="Arial" w:hAnsi="Arial" w:cs="Arial" w:hint="eastAsia"/>
          <w:b w:val="0"/>
          <w:sz w:val="28"/>
        </w:rPr>
        <w:t>クラウドサービス</w:t>
      </w:r>
      <w:r w:rsidRPr="009E6AEB">
        <w:rPr>
          <w:rStyle w:val="zw-portion"/>
          <w:rFonts w:ascii="Arial" w:hAnsi="Arial" w:cs="Arial"/>
          <w:b w:val="0"/>
          <w:sz w:val="28"/>
        </w:rPr>
        <w:t>へのログオンを容易に</w:t>
      </w:r>
      <w:r w:rsidRPr="009E6AEB">
        <w:rPr>
          <w:rStyle w:val="zw-portion"/>
          <w:rFonts w:ascii="Arial" w:hAnsi="Arial" w:cs="Arial"/>
          <w:b w:val="0"/>
          <w:sz w:val="28"/>
        </w:rPr>
        <w:t> </w:t>
      </w:r>
    </w:p>
    <w:p w:rsidR="00777EDA" w:rsidRPr="00B6494F" w:rsidRDefault="00777EDA" w:rsidP="00777EDA">
      <w:pPr>
        <w:pStyle w:val="2"/>
        <w:spacing w:after="400"/>
        <w:rPr>
          <w:b/>
          <w:sz w:val="32"/>
          <w:szCs w:val="32"/>
        </w:rPr>
      </w:pPr>
      <w:r w:rsidRPr="00B6494F">
        <w:rPr>
          <w:rStyle w:val="zw-portion"/>
          <w:rFonts w:ascii="Arial" w:hAnsi="Arial" w:cs="Arial"/>
          <w:b/>
          <w:sz w:val="32"/>
          <w:szCs w:val="32"/>
        </w:rPr>
        <w:t>Active Directory</w:t>
      </w:r>
      <w:r w:rsidRPr="00B6494F">
        <w:rPr>
          <w:rStyle w:val="zw-portion"/>
          <w:rFonts w:ascii="Arial" w:hAnsi="Arial" w:cs="Arial"/>
          <w:b/>
          <w:sz w:val="32"/>
          <w:szCs w:val="32"/>
        </w:rPr>
        <w:t>ア</w:t>
      </w:r>
      <w:bookmarkStart w:id="1" w:name="_GoBack"/>
      <w:bookmarkEnd w:id="1"/>
      <w:r w:rsidRPr="00B6494F">
        <w:rPr>
          <w:rStyle w:val="zw-portion"/>
          <w:rFonts w:ascii="Arial" w:hAnsi="Arial" w:cs="Arial"/>
          <w:b/>
          <w:sz w:val="32"/>
          <w:szCs w:val="32"/>
        </w:rPr>
        <w:t>カウント管理セルフサービスソフト</w:t>
      </w:r>
      <w:r w:rsidRPr="00B6494F">
        <w:rPr>
          <w:rStyle w:val="zw-portion"/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B6494F">
        <w:rPr>
          <w:rStyle w:val="zw-portion"/>
          <w:rFonts w:ascii="Arial" w:hAnsi="Arial" w:cs="Arial"/>
          <w:b/>
          <w:sz w:val="32"/>
          <w:szCs w:val="32"/>
        </w:rPr>
        <w:t>ADSelfService</w:t>
      </w:r>
      <w:proofErr w:type="spellEnd"/>
      <w:r w:rsidRPr="00B6494F">
        <w:rPr>
          <w:rStyle w:val="zw-portion"/>
          <w:rFonts w:ascii="Arial" w:hAnsi="Arial" w:cs="Arial"/>
          <w:b/>
          <w:sz w:val="32"/>
          <w:szCs w:val="32"/>
        </w:rPr>
        <w:t xml:space="preserve"> Plus 5.5</w:t>
      </w:r>
      <w:r w:rsidRPr="00B6494F">
        <w:rPr>
          <w:rStyle w:val="zw-portion"/>
          <w:rFonts w:ascii="Arial" w:hAnsi="Arial" w:cs="Arial"/>
          <w:b/>
          <w:sz w:val="32"/>
          <w:szCs w:val="32"/>
        </w:rPr>
        <w:t>リリース</w:t>
      </w:r>
    </w:p>
    <w:p w:rsidR="00777EDA" w:rsidRDefault="00777EDA" w:rsidP="00777EDA">
      <w:pPr>
        <w:pStyle w:val="a8"/>
        <w:pBdr>
          <w:top w:val="dotted" w:sz="6" w:space="1" w:color="999999"/>
        </w:pBdr>
      </w:pPr>
    </w:p>
    <w:p w:rsidR="00777EDA" w:rsidRDefault="00777EDA" w:rsidP="00DC4253">
      <w:pPr>
        <w:pStyle w:val="a8"/>
        <w:ind w:firstLineChars="100" w:firstLine="200"/>
      </w:pPr>
      <w:r w:rsidRPr="007F05D6">
        <w:t>ゾーホージャパン株式会社（代表取締役：迫　洋一郎、本社：横浜市）は、Active Directory アカウント管理セルフサービスソフト「</w:t>
      </w:r>
      <w:proofErr w:type="spellStart"/>
      <w:r w:rsidRPr="007F05D6">
        <w:t>ManageEngine</w:t>
      </w:r>
      <w:proofErr w:type="spellEnd"/>
      <w:r w:rsidRPr="007F05D6">
        <w:t xml:space="preserve"> </w:t>
      </w:r>
      <w:proofErr w:type="spellStart"/>
      <w:r w:rsidRPr="007F05D6">
        <w:t>ADSelfService</w:t>
      </w:r>
      <w:proofErr w:type="spellEnd"/>
      <w:r w:rsidRPr="007F05D6">
        <w:t xml:space="preserve"> Plus（マネージエンジン　エーディーセルフサービスプラス、以下、</w:t>
      </w:r>
      <w:proofErr w:type="spellStart"/>
      <w:r w:rsidRPr="007F05D6">
        <w:t>ADSelfService</w:t>
      </w:r>
      <w:proofErr w:type="spellEnd"/>
      <w:r w:rsidRPr="007F05D6">
        <w:t xml:space="preserve"> Plus）」の最新版、リリース5.5の出荷を</w:t>
      </w:r>
      <w:r w:rsidRPr="007F05D6">
        <w:rPr>
          <w:rFonts w:hint="eastAsia"/>
        </w:rPr>
        <w:t>2017年8月</w:t>
      </w:r>
      <w:r w:rsidR="00C97FED">
        <w:rPr>
          <w:rFonts w:hint="eastAsia"/>
        </w:rPr>
        <w:t>9</w:t>
      </w:r>
      <w:r w:rsidRPr="007F05D6">
        <w:rPr>
          <w:rFonts w:hint="eastAsia"/>
        </w:rPr>
        <w:t>日</w:t>
      </w:r>
      <w:r>
        <w:rPr>
          <w:rFonts w:hint="eastAsia"/>
        </w:rPr>
        <w:t>より</w:t>
      </w:r>
      <w:r w:rsidRPr="007F05D6">
        <w:t>開始しま</w:t>
      </w:r>
      <w:r w:rsidRPr="007F05D6">
        <w:rPr>
          <w:rFonts w:hint="eastAsia"/>
        </w:rPr>
        <w:t>した</w:t>
      </w:r>
      <w:r w:rsidRPr="007F05D6">
        <w:t>。</w:t>
      </w:r>
    </w:p>
    <w:p w:rsidR="00777EDA" w:rsidRPr="00B73285" w:rsidRDefault="00777EDA" w:rsidP="00B73285">
      <w:pPr>
        <w:pStyle w:val="a8"/>
        <w:ind w:firstLine="200"/>
        <w:rPr>
          <w:rStyle w:val="zw-portion"/>
          <w:color w:val="000000"/>
        </w:rPr>
      </w:pPr>
      <w:r w:rsidRPr="007F05D6">
        <w:rPr>
          <w:rStyle w:val="zw-portion"/>
          <w:bCs/>
        </w:rPr>
        <w:t>本リリースよりパスワードシンクロナイザー機能のサポートを開始します。パスワードシンクロナイザーを使用する</w:t>
      </w:r>
      <w:r w:rsidR="00E84A2D">
        <w:rPr>
          <w:rStyle w:val="zw-portion"/>
          <w:rFonts w:hint="eastAsia"/>
          <w:bCs/>
        </w:rPr>
        <w:t>ことで</w:t>
      </w:r>
      <w:r w:rsidRPr="007F05D6">
        <w:rPr>
          <w:rStyle w:val="zw-portion"/>
          <w:bCs/>
        </w:rPr>
        <w:t>、Active Directoryと連携可能なクラウドベースおよびオンプレミスのアプリケーション間でパスワードが同期されます。</w:t>
      </w:r>
      <w:r w:rsidR="00CB3FAD">
        <w:rPr>
          <w:rStyle w:val="zw-portion"/>
          <w:rFonts w:hint="eastAsia"/>
          <w:bCs/>
        </w:rPr>
        <w:t>この場合、</w:t>
      </w:r>
      <w:proofErr w:type="spellStart"/>
      <w:r w:rsidR="00E974CD">
        <w:rPr>
          <w:rStyle w:val="zw-portion"/>
          <w:rFonts w:hint="eastAsia"/>
          <w:color w:val="000000"/>
        </w:rPr>
        <w:t>ADSelfService</w:t>
      </w:r>
      <w:proofErr w:type="spellEnd"/>
      <w:r w:rsidR="00E974CD">
        <w:rPr>
          <w:rStyle w:val="zw-portion"/>
          <w:rFonts w:hint="eastAsia"/>
          <w:color w:val="000000"/>
        </w:rPr>
        <w:t xml:space="preserve"> PlusまたはActive Directoryで変更した</w:t>
      </w:r>
      <w:r w:rsidR="0012435F">
        <w:rPr>
          <w:rStyle w:val="zw-portion"/>
          <w:rFonts w:hint="eastAsia"/>
          <w:color w:val="000000"/>
        </w:rPr>
        <w:t>サポート対象のクラウドベースアプリケーションに</w:t>
      </w:r>
      <w:r w:rsidR="00E974CD">
        <w:rPr>
          <w:rStyle w:val="zw-portion"/>
          <w:rFonts w:hint="eastAsia"/>
          <w:color w:val="000000"/>
        </w:rPr>
        <w:t>パスワードが反映されます。</w:t>
      </w:r>
      <w:r w:rsidRPr="007F05D6">
        <w:rPr>
          <w:rStyle w:val="zw-portion"/>
          <w:bCs/>
        </w:rPr>
        <w:t>Office 365、G Suite(製品内表記 Google Apps)およびActive Directoryのパスワード同期がサポート対象となります。</w:t>
      </w:r>
    </w:p>
    <w:p w:rsidR="00777EDA" w:rsidRDefault="00777EDA" w:rsidP="00777EDA">
      <w:pPr>
        <w:pStyle w:val="a8"/>
        <w:ind w:firstLine="200"/>
        <w:rPr>
          <w:rStyle w:val="zw-portion"/>
          <w:bCs/>
        </w:rPr>
      </w:pPr>
      <w:r w:rsidRPr="007F05D6">
        <w:rPr>
          <w:rStyle w:val="zw-portion"/>
          <w:bCs/>
        </w:rPr>
        <w:t>この機能により、ユーザーはアプリケーションごとにIDおよびパスワードを管理する煩わしさから解放され、ITを活用する上での作業効率化や工数削減への実現へと繋がります。</w:t>
      </w:r>
    </w:p>
    <w:p w:rsidR="001B6C4E" w:rsidRDefault="00DC4253" w:rsidP="00DC4253">
      <w:pPr>
        <w:pStyle w:val="a8"/>
        <w:ind w:firstLine="200"/>
        <w:jc w:val="center"/>
      </w:pPr>
      <w:r>
        <w:rPr>
          <w:noProof/>
        </w:rPr>
        <w:drawing>
          <wp:inline distT="0" distB="0" distL="0" distR="0">
            <wp:extent cx="3022600" cy="1511935"/>
            <wp:effectExtent l="0" t="0" r="6350" b="0"/>
            <wp:docPr id="7" name="図 7" descr="C:\Users\kara.kurihara\AppData\Local\Microsoft\Windows\INetCache\Content.Word\office3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.kurihara\AppData\Local\Microsoft\Windows\INetCache\Content.Word\office36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104" w:rsidRPr="007F05D6" w:rsidRDefault="00DC4253" w:rsidP="0045484E">
      <w:pPr>
        <w:pStyle w:val="a8"/>
        <w:ind w:firstLine="200"/>
        <w:jc w:val="center"/>
      </w:pPr>
      <w:r w:rsidRPr="00561102">
        <w:rPr>
          <w:rFonts w:cs="ＭＳ Ｐゴシック" w:hint="eastAsia"/>
          <w:color w:val="000000"/>
          <w:kern w:val="0"/>
          <w:szCs w:val="20"/>
        </w:rPr>
        <w:t>（図）</w:t>
      </w:r>
      <w:proofErr w:type="spellStart"/>
      <w:r w:rsidRPr="00DC4253">
        <w:t>ADSelfService</w:t>
      </w:r>
      <w:proofErr w:type="spellEnd"/>
      <w:r w:rsidRPr="00DC4253">
        <w:t xml:space="preserve"> Plus 使用時のパスワード同期のイメージ</w:t>
      </w:r>
    </w:p>
    <w:p w:rsidR="00777EDA" w:rsidRPr="00C97FED" w:rsidRDefault="00777EDA" w:rsidP="00C97FED">
      <w:pPr>
        <w:ind w:firstLineChars="0" w:firstLine="0"/>
        <w:rPr>
          <w:b/>
          <w:sz w:val="28"/>
          <w:szCs w:val="28"/>
        </w:rPr>
      </w:pPr>
      <w:r w:rsidRPr="00C97FED">
        <w:rPr>
          <w:rFonts w:hint="eastAsia"/>
          <w:b/>
          <w:sz w:val="28"/>
          <w:szCs w:val="28"/>
        </w:rPr>
        <w:t>【新機能および改良点】</w:t>
      </w:r>
    </w:p>
    <w:p w:rsidR="00777EDA" w:rsidRPr="00F23090" w:rsidRDefault="00777EDA" w:rsidP="00777EDA">
      <w:pPr>
        <w:ind w:firstLineChars="0" w:firstLine="0"/>
        <w:rPr>
          <w:b/>
        </w:rPr>
      </w:pPr>
      <w:r w:rsidRPr="00F23090">
        <w:rPr>
          <w:rFonts w:hint="eastAsia"/>
          <w:b/>
        </w:rPr>
        <w:t>■</w:t>
      </w:r>
      <w:r w:rsidRPr="00F23090">
        <w:rPr>
          <w:rStyle w:val="zw-portion"/>
          <w:rFonts w:hint="eastAsia"/>
          <w:b/>
          <w:color w:val="000000"/>
        </w:rPr>
        <w:t>パスワードシンクロナイザー、シングルサインオン機能のサポート開始</w:t>
      </w:r>
    </w:p>
    <w:p w:rsidR="00777EDA" w:rsidRPr="00970887" w:rsidRDefault="00777EDA" w:rsidP="00777EDA">
      <w:pPr>
        <w:pStyle w:val="zw-paragraph"/>
        <w:spacing w:before="0" w:beforeAutospacing="0" w:after="0" w:afterAutospacing="0"/>
        <w:ind w:firstLine="200"/>
        <w:rPr>
          <w:rFonts w:ascii="メイリオ" w:hAnsi="メイリオ" w:cs="ＭＳ Ｐゴシック"/>
        </w:rPr>
      </w:pPr>
      <w:r w:rsidRPr="00970887">
        <w:rPr>
          <w:rFonts w:ascii="メイリオ" w:hAnsi="メイリオ" w:cs="ＭＳ Ｐゴシック" w:hint="eastAsia"/>
          <w:color w:val="000000"/>
        </w:rPr>
        <w:t>Active Directoryとアプリケーション間のパスワード同期機能のサポートを開始しました。管理者画面からモジュール、ドメイン名、管理者ユーザー名など</w:t>
      </w:r>
      <w:r w:rsidR="00E84A2D">
        <w:rPr>
          <w:rFonts w:ascii="メイリオ" w:hAnsi="メイリオ" w:cs="ＭＳ Ｐゴシック" w:hint="eastAsia"/>
          <w:color w:val="000000"/>
        </w:rPr>
        <w:t>を</w:t>
      </w:r>
      <w:r w:rsidRPr="00970887">
        <w:rPr>
          <w:rFonts w:ascii="メイリオ" w:hAnsi="メイリオ" w:cs="ＭＳ Ｐゴシック" w:hint="eastAsia"/>
          <w:color w:val="000000"/>
        </w:rPr>
        <w:t>入力</w:t>
      </w:r>
      <w:r w:rsidR="00E84A2D">
        <w:rPr>
          <w:rFonts w:ascii="メイリオ" w:hAnsi="メイリオ" w:cs="ＭＳ Ｐゴシック" w:hint="eastAsia"/>
          <w:color w:val="000000"/>
        </w:rPr>
        <w:t>することで</w:t>
      </w:r>
      <w:r w:rsidRPr="00970887">
        <w:rPr>
          <w:rFonts w:ascii="メイリオ" w:hAnsi="メイリオ" w:cs="ＭＳ Ｐゴシック" w:hint="eastAsia"/>
          <w:color w:val="000000"/>
        </w:rPr>
        <w:t>、ユーザーのポータル画面に連携</w:t>
      </w:r>
      <w:r w:rsidR="009A742B">
        <w:rPr>
          <w:rFonts w:ascii="メイリオ" w:hAnsi="メイリオ" w:cs="ＭＳ Ｐゴシック" w:hint="eastAsia"/>
          <w:color w:val="000000"/>
        </w:rPr>
        <w:t>用</w:t>
      </w:r>
      <w:r w:rsidRPr="00970887">
        <w:rPr>
          <w:rFonts w:ascii="メイリオ" w:hAnsi="メイリオ" w:cs="ＭＳ Ｐゴシック" w:hint="eastAsia"/>
          <w:color w:val="000000"/>
        </w:rPr>
        <w:t>のタブが作成されます。ユーザー</w:t>
      </w:r>
      <w:r w:rsidR="00E84A2D">
        <w:rPr>
          <w:rFonts w:ascii="メイリオ" w:hAnsi="メイリオ" w:cs="ＭＳ Ｐゴシック" w:hint="eastAsia"/>
          <w:color w:val="000000"/>
        </w:rPr>
        <w:t>は</w:t>
      </w:r>
      <w:r w:rsidR="00E84A2D">
        <w:rPr>
          <w:rFonts w:ascii="メイリオ" w:hAnsi="メイリオ" w:cs="ＭＳ Ｐゴシック"/>
          <w:color w:val="000000"/>
        </w:rPr>
        <w:t>、このタブから</w:t>
      </w:r>
      <w:r w:rsidRPr="00970887">
        <w:rPr>
          <w:rFonts w:ascii="メイリオ" w:hAnsi="メイリオ" w:cs="ＭＳ Ｐゴシック" w:hint="eastAsia"/>
          <w:color w:val="000000"/>
        </w:rPr>
        <w:t>それぞれのアカウントと他のアプリケーションの中にあるアカウントを紐づけることが</w:t>
      </w:r>
      <w:r w:rsidR="00E84A2D">
        <w:rPr>
          <w:rFonts w:ascii="メイリオ" w:hAnsi="メイリオ" w:cs="ＭＳ Ｐゴシック" w:hint="eastAsia"/>
          <w:color w:val="000000"/>
        </w:rPr>
        <w:t>できます。</w:t>
      </w:r>
      <w:r w:rsidRPr="00970887">
        <w:rPr>
          <w:rFonts w:ascii="メイリオ" w:hAnsi="メイリオ" w:cs="ＭＳ Ｐゴシック" w:hint="eastAsia"/>
          <w:color w:val="000000"/>
        </w:rPr>
        <w:t>これにより複数のIDとパスワードを管理する手間を省けます。</w:t>
      </w:r>
    </w:p>
    <w:p w:rsidR="00777EDA" w:rsidRPr="00970887" w:rsidRDefault="00777EDA" w:rsidP="00777EDA">
      <w:pPr>
        <w:widowControl/>
        <w:ind w:firstLineChars="0" w:firstLine="200"/>
        <w:jc w:val="left"/>
        <w:rPr>
          <w:rFonts w:cs="ＭＳ Ｐゴシック"/>
          <w:kern w:val="0"/>
          <w:szCs w:val="20"/>
        </w:rPr>
      </w:pPr>
      <w:r w:rsidRPr="00970887">
        <w:rPr>
          <w:rFonts w:cs="ＭＳ Ｐゴシック" w:hint="eastAsia"/>
          <w:color w:val="000000"/>
          <w:kern w:val="0"/>
          <w:szCs w:val="20"/>
        </w:rPr>
        <w:lastRenderedPageBreak/>
        <w:t>また、シングルサインオン機能を使用する</w:t>
      </w:r>
      <w:r w:rsidR="00E84A2D">
        <w:rPr>
          <w:rFonts w:cs="ＭＳ Ｐゴシック" w:hint="eastAsia"/>
          <w:color w:val="000000"/>
          <w:kern w:val="0"/>
          <w:szCs w:val="20"/>
        </w:rPr>
        <w:t>ことで</w:t>
      </w:r>
      <w:r w:rsidRPr="00970887">
        <w:rPr>
          <w:rFonts w:cs="ＭＳ Ｐゴシック" w:hint="eastAsia"/>
          <w:color w:val="000000"/>
          <w:kern w:val="0"/>
          <w:szCs w:val="20"/>
        </w:rPr>
        <w:t>、SAML認証を使用したユーザー認証が可能になり、ユーザーはログイン画面でアカウント情報を入力することなくスムーズにアプリケーションのログイン後の画面に</w:t>
      </w:r>
      <w:r w:rsidR="00E84A2D">
        <w:rPr>
          <w:rFonts w:cs="ＭＳ Ｐゴシック" w:hint="eastAsia"/>
          <w:color w:val="000000"/>
          <w:kern w:val="0"/>
          <w:szCs w:val="20"/>
        </w:rPr>
        <w:t>遷移できます</w:t>
      </w:r>
      <w:r w:rsidR="00E84A2D">
        <w:rPr>
          <w:rFonts w:cs="ＭＳ Ｐゴシック"/>
          <w:color w:val="000000"/>
          <w:kern w:val="0"/>
          <w:szCs w:val="20"/>
        </w:rPr>
        <w:t>。</w:t>
      </w:r>
    </w:p>
    <w:p w:rsidR="00561102" w:rsidRPr="00C97FED" w:rsidRDefault="00777EDA" w:rsidP="00C97FED">
      <w:pPr>
        <w:ind w:firstLine="200"/>
        <w:rPr>
          <w:szCs w:val="20"/>
        </w:rPr>
      </w:pPr>
      <w:r w:rsidRPr="00970887">
        <w:rPr>
          <w:rFonts w:cs="ＭＳ Ｐゴシック" w:hint="eastAsia"/>
          <w:color w:val="000000"/>
          <w:kern w:val="0"/>
          <w:szCs w:val="20"/>
        </w:rPr>
        <w:t>パスワードシンクロナイザーの</w:t>
      </w:r>
      <w:r w:rsidR="00E84A2D">
        <w:rPr>
          <w:rFonts w:cs="ＭＳ Ｐゴシック" w:hint="eastAsia"/>
          <w:color w:val="000000"/>
          <w:kern w:val="0"/>
          <w:szCs w:val="20"/>
        </w:rPr>
        <w:t>サポート対象は</w:t>
      </w:r>
      <w:r w:rsidRPr="00970887">
        <w:rPr>
          <w:rFonts w:cs="ＭＳ Ｐゴシック" w:hint="eastAsia"/>
          <w:color w:val="000000"/>
          <w:kern w:val="0"/>
          <w:szCs w:val="20"/>
        </w:rPr>
        <w:t>Office 365およびG Suite、シングルサインオン</w:t>
      </w:r>
      <w:r w:rsidR="00E84A2D">
        <w:rPr>
          <w:rFonts w:cs="ＭＳ Ｐゴシック" w:hint="eastAsia"/>
          <w:color w:val="000000"/>
          <w:kern w:val="0"/>
          <w:szCs w:val="20"/>
        </w:rPr>
        <w:t>の</w:t>
      </w:r>
      <w:r w:rsidR="00E84A2D">
        <w:rPr>
          <w:rFonts w:cs="ＭＳ Ｐゴシック"/>
          <w:color w:val="000000"/>
          <w:kern w:val="0"/>
          <w:szCs w:val="20"/>
        </w:rPr>
        <w:t>サポート対象</w:t>
      </w:r>
      <w:r w:rsidRPr="00970887">
        <w:rPr>
          <w:rFonts w:cs="ＭＳ Ｐゴシック" w:hint="eastAsia"/>
          <w:color w:val="000000"/>
          <w:kern w:val="0"/>
          <w:szCs w:val="20"/>
        </w:rPr>
        <w:t>は</w:t>
      </w:r>
      <w:r w:rsidR="00BA199F" w:rsidRPr="00970887">
        <w:rPr>
          <w:rFonts w:cs="ＭＳ Ｐゴシック" w:hint="eastAsia"/>
          <w:color w:val="000000"/>
          <w:kern w:val="0"/>
          <w:szCs w:val="20"/>
        </w:rPr>
        <w:t>G Suite</w:t>
      </w:r>
      <w:r w:rsidR="00E84A2D">
        <w:rPr>
          <w:rFonts w:cs="ＭＳ Ｐゴシック" w:hint="eastAsia"/>
          <w:color w:val="000000"/>
          <w:kern w:val="0"/>
          <w:szCs w:val="20"/>
        </w:rPr>
        <w:t>です。</w:t>
      </w:r>
    </w:p>
    <w:p w:rsidR="00561102" w:rsidRDefault="00561102" w:rsidP="00561102">
      <w:pPr>
        <w:ind w:firstLineChars="0" w:firstLine="0"/>
        <w:jc w:val="center"/>
      </w:pPr>
      <w:r>
        <w:rPr>
          <w:noProof/>
        </w:rPr>
        <w:drawing>
          <wp:inline distT="0" distB="0" distL="0" distR="0" wp14:anchorId="5C1AAA3B" wp14:editId="0601894E">
            <wp:extent cx="2385060" cy="1596587"/>
            <wp:effectExtent l="0" t="0" r="0" b="3810"/>
            <wp:docPr id="2" name="図 2" descr="C:\Users\kara.kurihara\AppData\Local\Microsoft\Windows\INetCache\Content.Word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.kurihara\AppData\Local\Microsoft\Windows\INetCache\Content.Word\download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924" cy="160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102" w:rsidRPr="00DC4253" w:rsidRDefault="00561102" w:rsidP="00DC4253">
      <w:pPr>
        <w:widowControl/>
        <w:ind w:firstLineChars="0" w:firstLine="0"/>
        <w:jc w:val="center"/>
        <w:rPr>
          <w:rFonts w:cs="ＭＳ Ｐゴシック"/>
          <w:kern w:val="0"/>
          <w:szCs w:val="20"/>
        </w:rPr>
      </w:pPr>
      <w:r w:rsidRPr="00561102">
        <w:rPr>
          <w:rFonts w:cs="ＭＳ Ｐゴシック" w:hint="eastAsia"/>
          <w:color w:val="000000"/>
          <w:kern w:val="0"/>
          <w:szCs w:val="20"/>
        </w:rPr>
        <w:t>（図）</w:t>
      </w:r>
      <w:proofErr w:type="spellStart"/>
      <w:r w:rsidRPr="00561102">
        <w:rPr>
          <w:rFonts w:cs="ＭＳ Ｐゴシック" w:hint="eastAsia"/>
          <w:color w:val="000000"/>
          <w:kern w:val="0"/>
          <w:szCs w:val="20"/>
        </w:rPr>
        <w:t>ADSelfService</w:t>
      </w:r>
      <w:proofErr w:type="spellEnd"/>
      <w:r w:rsidRPr="00561102">
        <w:rPr>
          <w:rFonts w:cs="ＭＳ Ｐゴシック" w:hint="eastAsia"/>
          <w:color w:val="000000"/>
          <w:kern w:val="0"/>
          <w:szCs w:val="20"/>
        </w:rPr>
        <w:t xml:space="preserve"> Plusで同期できるアプリケーション一覧</w:t>
      </w:r>
    </w:p>
    <w:p w:rsidR="00561102" w:rsidRPr="00561102" w:rsidRDefault="00561102" w:rsidP="00BA3CB8">
      <w:pPr>
        <w:ind w:firstLineChars="0" w:firstLine="0"/>
        <w:jc w:val="center"/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4"/>
        </w:rPr>
        <w:drawing>
          <wp:inline distT="0" distB="0" distL="0" distR="0" wp14:anchorId="18B210D2" wp14:editId="023C0210">
            <wp:extent cx="2483860" cy="1196340"/>
            <wp:effectExtent l="0" t="0" r="0" b="3810"/>
            <wp:docPr id="3" name="図 3" descr="C:\Users\kara.kurihara\AppData\Local\Microsoft\Windows\INetCache\Content.Word\downloa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a.kurihara\AppData\Local\Microsoft\Windows\INetCache\Content.Word\download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174"/>
                    <a:stretch/>
                  </pic:blipFill>
                  <pic:spPr bwMode="auto">
                    <a:xfrm>
                      <a:off x="0" y="0"/>
                      <a:ext cx="2507711" cy="120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1102" w:rsidRDefault="00561102" w:rsidP="00561102">
      <w:pPr>
        <w:ind w:firstLineChars="0" w:firstLine="0"/>
        <w:jc w:val="center"/>
      </w:pPr>
      <w:r>
        <w:rPr>
          <w:rStyle w:val="zw-portion"/>
          <w:rFonts w:hint="eastAsia"/>
          <w:color w:val="000000"/>
        </w:rPr>
        <w:t>（図）ユーザーポータルから見た同期したアプリケーション一覧</w:t>
      </w:r>
    </w:p>
    <w:p w:rsidR="00561102" w:rsidRDefault="00561102" w:rsidP="00777EDA">
      <w:pPr>
        <w:ind w:firstLineChars="0" w:firstLine="0"/>
      </w:pPr>
    </w:p>
    <w:p w:rsidR="00777EDA" w:rsidRPr="0036709A" w:rsidRDefault="00777EDA" w:rsidP="00777EDA">
      <w:pPr>
        <w:ind w:firstLineChars="0" w:firstLine="0"/>
        <w:rPr>
          <w:b/>
        </w:rPr>
      </w:pPr>
      <w:r w:rsidRPr="0036709A">
        <w:rPr>
          <w:rFonts w:hint="eastAsia"/>
          <w:b/>
        </w:rPr>
        <w:t>■</w:t>
      </w:r>
      <w:proofErr w:type="spellStart"/>
      <w:r w:rsidRPr="0036709A">
        <w:rPr>
          <w:rStyle w:val="zw-portion"/>
          <w:rFonts w:hint="eastAsia"/>
          <w:b/>
          <w:color w:val="000000"/>
        </w:rPr>
        <w:t>ADSelfService</w:t>
      </w:r>
      <w:proofErr w:type="spellEnd"/>
      <w:r w:rsidRPr="0036709A">
        <w:rPr>
          <w:rStyle w:val="zw-portion"/>
          <w:rFonts w:hint="eastAsia"/>
          <w:b/>
          <w:color w:val="000000"/>
        </w:rPr>
        <w:t xml:space="preserve"> Plusの停止</w:t>
      </w:r>
      <w:r w:rsidR="00466990">
        <w:rPr>
          <w:rStyle w:val="zw-portion"/>
          <w:rFonts w:hint="eastAsia"/>
          <w:b/>
          <w:color w:val="000000"/>
        </w:rPr>
        <w:t>情報</w:t>
      </w:r>
      <w:r w:rsidRPr="0036709A">
        <w:rPr>
          <w:rStyle w:val="zw-portion"/>
          <w:rFonts w:hint="eastAsia"/>
          <w:b/>
          <w:color w:val="000000"/>
        </w:rPr>
        <w:t>を即座に取得し、通知する機能を追加</w:t>
      </w:r>
    </w:p>
    <w:p w:rsidR="00561102" w:rsidRDefault="00777EDA" w:rsidP="00C97FED">
      <w:pPr>
        <w:ind w:firstLine="200"/>
        <w:rPr>
          <w:rStyle w:val="zw-portion"/>
          <w:color w:val="000000"/>
        </w:rPr>
      </w:pPr>
      <w:proofErr w:type="spellStart"/>
      <w:r>
        <w:rPr>
          <w:rStyle w:val="zw-portion"/>
          <w:rFonts w:hint="eastAsia"/>
          <w:color w:val="000000"/>
        </w:rPr>
        <w:t>ADSelfService</w:t>
      </w:r>
      <w:proofErr w:type="spellEnd"/>
      <w:r>
        <w:rPr>
          <w:rStyle w:val="zw-portion"/>
          <w:rFonts w:hint="eastAsia"/>
          <w:color w:val="000000"/>
        </w:rPr>
        <w:t xml:space="preserve"> Plusが停止した場合には、管理者メールアドレスにサービスの停止が通知されます。製品の停止がリアルタイムに通知されることによって、</w:t>
      </w:r>
      <w:r w:rsidR="00E84A2D">
        <w:rPr>
          <w:rStyle w:val="zw-portion"/>
          <w:rFonts w:hint="eastAsia"/>
          <w:color w:val="000000"/>
        </w:rPr>
        <w:t>障害</w:t>
      </w:r>
      <w:r>
        <w:rPr>
          <w:rStyle w:val="zw-portion"/>
          <w:rFonts w:hint="eastAsia"/>
          <w:color w:val="000000"/>
        </w:rPr>
        <w:t>時の円滑な対応に役立ちます。通知先の管理者メールアドレスは任意に変更することが可能です。</w:t>
      </w:r>
    </w:p>
    <w:p w:rsidR="00561102" w:rsidRDefault="00561102" w:rsidP="00561102">
      <w:pPr>
        <w:ind w:firstLineChars="0" w:firstLine="0"/>
        <w:jc w:val="center"/>
        <w:rPr>
          <w:rStyle w:val="zw-portion"/>
          <w:color w:val="000000"/>
        </w:rPr>
      </w:pPr>
      <w:r>
        <w:rPr>
          <w:rStyle w:val="zw-portion"/>
          <w:noProof/>
          <w:color w:val="000000"/>
        </w:rPr>
        <w:drawing>
          <wp:inline distT="0" distB="0" distL="0" distR="0">
            <wp:extent cx="2575475" cy="1788972"/>
            <wp:effectExtent l="0" t="0" r="0" b="1905"/>
            <wp:docPr id="4" name="図 4" descr="C:\Users\kara.kurihara\AppData\Local\Microsoft\Windows\INetCache\Content.Word\download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ra.kurihara\AppData\Local\Microsoft\Windows\INetCache\Content.Word\download (5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45" cy="181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102" w:rsidRDefault="00BA199F" w:rsidP="00BA199F">
      <w:pPr>
        <w:ind w:firstLineChars="0" w:firstLine="0"/>
        <w:jc w:val="center"/>
        <w:rPr>
          <w:rStyle w:val="zw-portion"/>
          <w:color w:val="000000"/>
        </w:rPr>
      </w:pPr>
      <w:r>
        <w:rPr>
          <w:rStyle w:val="zw-portion"/>
          <w:rFonts w:hint="eastAsia"/>
          <w:color w:val="000000"/>
        </w:rPr>
        <w:t>（図）ダウンタイム通知の設定画面</w:t>
      </w:r>
    </w:p>
    <w:p w:rsidR="00DC4253" w:rsidRDefault="00DC4253" w:rsidP="00777EDA">
      <w:pPr>
        <w:ind w:firstLineChars="0" w:firstLine="0"/>
        <w:rPr>
          <w:rStyle w:val="zw-portion"/>
          <w:color w:val="000000"/>
        </w:rPr>
      </w:pPr>
    </w:p>
    <w:p w:rsidR="00777EDA" w:rsidRPr="00F23090" w:rsidRDefault="00777EDA" w:rsidP="00777EDA">
      <w:pPr>
        <w:ind w:firstLineChars="0" w:firstLine="0"/>
        <w:rPr>
          <w:b/>
        </w:rPr>
      </w:pPr>
      <w:r w:rsidRPr="00F23090">
        <w:rPr>
          <w:rStyle w:val="zw-portion"/>
          <w:rFonts w:hint="eastAsia"/>
          <w:b/>
          <w:color w:val="000000"/>
        </w:rPr>
        <w:t>■パスワードの期限の通知に任意のファイルを添付する機能を追加</w:t>
      </w:r>
    </w:p>
    <w:p w:rsidR="00777EDA" w:rsidRDefault="00777EDA" w:rsidP="00777EDA">
      <w:pPr>
        <w:pStyle w:val="aa"/>
        <w:rPr>
          <w:rStyle w:val="zw-portion"/>
          <w:color w:val="000000"/>
          <w:sz w:val="20"/>
          <w:szCs w:val="20"/>
        </w:rPr>
      </w:pPr>
      <w:r>
        <w:rPr>
          <w:rFonts w:hint="eastAsia"/>
        </w:rPr>
        <w:t xml:space="preserve">　</w:t>
      </w:r>
      <w:r w:rsidRPr="00F23090">
        <w:rPr>
          <w:rStyle w:val="zw-portion"/>
          <w:rFonts w:hint="eastAsia"/>
          <w:color w:val="000000"/>
          <w:sz w:val="20"/>
          <w:szCs w:val="20"/>
        </w:rPr>
        <w:t>パスワード/アカウント期限通知送信時に、ファイルの添付が可能になりました。最大</w:t>
      </w:r>
      <w:r w:rsidR="008535A0">
        <w:rPr>
          <w:rStyle w:val="zw-portion"/>
          <w:rFonts w:hint="eastAsia"/>
          <w:color w:val="000000"/>
          <w:sz w:val="20"/>
          <w:szCs w:val="20"/>
        </w:rPr>
        <w:t>25MB</w:t>
      </w:r>
      <w:r w:rsidRPr="00F23090">
        <w:rPr>
          <w:rStyle w:val="zw-portion"/>
          <w:rFonts w:hint="eastAsia"/>
          <w:color w:val="000000"/>
          <w:sz w:val="20"/>
          <w:szCs w:val="20"/>
        </w:rPr>
        <w:t>まで添付できます。メールの優先度もあわせて設定することが可能なので、ユーザーへの注意喚起に繋げられます。定期的にパス</w:t>
      </w:r>
      <w:r w:rsidRPr="00F23090">
        <w:rPr>
          <w:rStyle w:val="zw-portion"/>
          <w:rFonts w:hint="eastAsia"/>
          <w:color w:val="000000"/>
          <w:sz w:val="20"/>
          <w:szCs w:val="20"/>
        </w:rPr>
        <w:lastRenderedPageBreak/>
        <w:t>ワードの期限を通知することで、ユーザーにパスワードの期限が切れてしまう前に変更を促します。また通知を送</w:t>
      </w:r>
      <w:r w:rsidR="00D046E1">
        <w:rPr>
          <w:rStyle w:val="zw-portion"/>
          <w:rFonts w:hint="eastAsia"/>
          <w:color w:val="000000"/>
          <w:sz w:val="20"/>
          <w:szCs w:val="20"/>
        </w:rPr>
        <w:t>信したユーザー一覧をレポートとして管理者に送付できます。通知機能を活用することで、Active Directory管理者を悩ませる</w:t>
      </w:r>
      <w:r w:rsidRPr="00F23090">
        <w:rPr>
          <w:rStyle w:val="zw-portion"/>
          <w:rFonts w:hint="eastAsia"/>
          <w:color w:val="000000"/>
          <w:sz w:val="20"/>
          <w:szCs w:val="20"/>
        </w:rPr>
        <w:t>パスワードリセットやアカウントロック解除の問い合わせ</w:t>
      </w:r>
      <w:r w:rsidR="00D046E1">
        <w:rPr>
          <w:rStyle w:val="zw-portion"/>
          <w:rFonts w:hint="eastAsia"/>
          <w:color w:val="000000"/>
          <w:sz w:val="20"/>
          <w:szCs w:val="20"/>
        </w:rPr>
        <w:t>数を削減</w:t>
      </w:r>
      <w:r w:rsidR="00E84A2D">
        <w:rPr>
          <w:rStyle w:val="zw-portion"/>
          <w:rFonts w:hint="eastAsia"/>
          <w:color w:val="000000"/>
          <w:sz w:val="20"/>
          <w:szCs w:val="20"/>
        </w:rPr>
        <w:t>でき</w:t>
      </w:r>
      <w:r w:rsidRPr="00F23090">
        <w:rPr>
          <w:rStyle w:val="zw-portion"/>
          <w:rFonts w:hint="eastAsia"/>
          <w:color w:val="000000"/>
          <w:sz w:val="20"/>
          <w:szCs w:val="20"/>
        </w:rPr>
        <w:t>ます。</w:t>
      </w:r>
    </w:p>
    <w:p w:rsidR="00561102" w:rsidRDefault="00C97FED" w:rsidP="00C97FED">
      <w:pPr>
        <w:pStyle w:val="aa"/>
        <w:jc w:val="center"/>
        <w:rPr>
          <w:rStyle w:val="zw-portion"/>
          <w:color w:val="000000"/>
          <w:sz w:val="20"/>
          <w:szCs w:val="20"/>
        </w:rPr>
      </w:pPr>
      <w:r>
        <w:rPr>
          <w:rStyle w:val="zw-portion"/>
          <w:noProof/>
          <w:color w:val="000000"/>
          <w:sz w:val="20"/>
          <w:szCs w:val="20"/>
        </w:rPr>
        <w:drawing>
          <wp:inline distT="0" distB="0" distL="0" distR="0">
            <wp:extent cx="2624666" cy="1889760"/>
            <wp:effectExtent l="0" t="0" r="4445" b="0"/>
            <wp:docPr id="6" name="図 6" descr="C:\Users\kara.kurihara\AppData\Local\Microsoft\Windows\INetCache\Content.Word\download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a.kurihara\AppData\Local\Microsoft\Windows\INetCache\Content.Word\download (6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950" cy="189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102" w:rsidRDefault="00C97FED" w:rsidP="00DC4253">
      <w:pPr>
        <w:pStyle w:val="aa"/>
        <w:jc w:val="center"/>
        <w:rPr>
          <w:rStyle w:val="zw-portion"/>
          <w:color w:val="000000"/>
          <w:sz w:val="20"/>
          <w:szCs w:val="20"/>
        </w:rPr>
      </w:pPr>
      <w:r w:rsidRPr="00C97FED">
        <w:rPr>
          <w:rStyle w:val="zw-portion"/>
          <w:rFonts w:hint="eastAsia"/>
          <w:color w:val="000000"/>
          <w:sz w:val="20"/>
          <w:szCs w:val="20"/>
        </w:rPr>
        <w:t>（図）ファイル添付画面</w:t>
      </w:r>
    </w:p>
    <w:p w:rsidR="00DC4253" w:rsidRDefault="00DC4253" w:rsidP="00DC4253">
      <w:pPr>
        <w:pStyle w:val="aa"/>
        <w:jc w:val="center"/>
        <w:rPr>
          <w:rStyle w:val="zw-portion"/>
          <w:color w:val="000000"/>
          <w:sz w:val="20"/>
          <w:szCs w:val="20"/>
        </w:rPr>
      </w:pPr>
    </w:p>
    <w:p w:rsidR="00ED3ED7" w:rsidRPr="00BA3CB8" w:rsidRDefault="00003AF5" w:rsidP="00777EDA">
      <w:pPr>
        <w:pStyle w:val="aa"/>
        <w:rPr>
          <w:rStyle w:val="zw-portion"/>
          <w:b/>
          <w:color w:val="000000"/>
          <w:sz w:val="20"/>
          <w:szCs w:val="20"/>
        </w:rPr>
      </w:pPr>
      <w:r w:rsidRPr="00BA3CB8">
        <w:rPr>
          <w:rStyle w:val="zw-portion"/>
          <w:rFonts w:hint="eastAsia"/>
          <w:b/>
          <w:color w:val="000000"/>
          <w:sz w:val="20"/>
          <w:szCs w:val="20"/>
        </w:rPr>
        <w:t>【機能一覧】</w:t>
      </w:r>
    </w:p>
    <w:p w:rsidR="00906CE2" w:rsidRDefault="00BA3CB8" w:rsidP="00777EDA">
      <w:pPr>
        <w:pStyle w:val="aa"/>
        <w:rPr>
          <w:rStyle w:val="zw-portion"/>
          <w:color w:val="000000"/>
          <w:sz w:val="20"/>
          <w:szCs w:val="20"/>
        </w:rPr>
      </w:pPr>
      <w:r>
        <w:rPr>
          <w:rStyle w:val="zw-portion"/>
          <w:rFonts w:hint="eastAsia"/>
          <w:color w:val="000000"/>
          <w:sz w:val="20"/>
          <w:szCs w:val="20"/>
        </w:rPr>
        <w:t>・アカウントロックの解除</w:t>
      </w:r>
    </w:p>
    <w:p w:rsidR="00C25F52" w:rsidRDefault="00BA3CB8" w:rsidP="00777EDA">
      <w:pPr>
        <w:pStyle w:val="aa"/>
        <w:rPr>
          <w:rStyle w:val="zw-portion"/>
          <w:color w:val="000000"/>
          <w:sz w:val="20"/>
          <w:szCs w:val="20"/>
        </w:rPr>
      </w:pPr>
      <w:r>
        <w:rPr>
          <w:rStyle w:val="zw-portion"/>
          <w:rFonts w:hint="eastAsia"/>
          <w:color w:val="000000"/>
          <w:sz w:val="20"/>
          <w:szCs w:val="20"/>
        </w:rPr>
        <w:t>・パスワードのリセット</w:t>
      </w:r>
    </w:p>
    <w:p w:rsidR="00BA3CB8" w:rsidRDefault="00C25F52" w:rsidP="00777EDA">
      <w:pPr>
        <w:pStyle w:val="aa"/>
        <w:rPr>
          <w:rStyle w:val="zw-portion"/>
          <w:color w:val="000000"/>
          <w:sz w:val="20"/>
          <w:szCs w:val="20"/>
        </w:rPr>
      </w:pPr>
      <w:r>
        <w:rPr>
          <w:rStyle w:val="zw-portion"/>
          <w:rFonts w:hint="eastAsia"/>
          <w:color w:val="000000"/>
          <w:sz w:val="20"/>
          <w:szCs w:val="20"/>
        </w:rPr>
        <w:t>・パスワードの</w:t>
      </w:r>
      <w:r w:rsidR="00BA3CB8">
        <w:rPr>
          <w:rStyle w:val="zw-portion"/>
          <w:rFonts w:hint="eastAsia"/>
          <w:color w:val="000000"/>
          <w:sz w:val="20"/>
          <w:szCs w:val="20"/>
        </w:rPr>
        <w:t>変更</w:t>
      </w:r>
    </w:p>
    <w:p w:rsidR="00BA3CB8" w:rsidRDefault="00BA3CB8" w:rsidP="00777EDA">
      <w:pPr>
        <w:pStyle w:val="aa"/>
        <w:rPr>
          <w:rStyle w:val="zw-portion"/>
          <w:color w:val="000000"/>
          <w:sz w:val="20"/>
          <w:szCs w:val="20"/>
        </w:rPr>
      </w:pPr>
      <w:r>
        <w:rPr>
          <w:rStyle w:val="zw-portion"/>
          <w:rFonts w:hint="eastAsia"/>
          <w:color w:val="000000"/>
          <w:sz w:val="20"/>
          <w:szCs w:val="20"/>
        </w:rPr>
        <w:t>・マルチファクター認証による本人確認</w:t>
      </w:r>
    </w:p>
    <w:p w:rsidR="00BA3CB8" w:rsidRDefault="00BA3CB8" w:rsidP="00777EDA">
      <w:pPr>
        <w:pStyle w:val="aa"/>
        <w:rPr>
          <w:rStyle w:val="zw-portion"/>
          <w:color w:val="000000"/>
          <w:sz w:val="20"/>
          <w:szCs w:val="20"/>
        </w:rPr>
      </w:pPr>
      <w:r>
        <w:rPr>
          <w:rStyle w:val="zw-portion"/>
          <w:rFonts w:hint="eastAsia"/>
          <w:color w:val="000000"/>
          <w:sz w:val="20"/>
          <w:szCs w:val="20"/>
        </w:rPr>
        <w:t>・アカウント/パスワードの期限通知</w:t>
      </w:r>
    </w:p>
    <w:p w:rsidR="00BA3CB8" w:rsidRDefault="00BA3CB8" w:rsidP="00777EDA">
      <w:pPr>
        <w:pStyle w:val="aa"/>
        <w:rPr>
          <w:rStyle w:val="zw-portion"/>
          <w:color w:val="000000"/>
          <w:sz w:val="20"/>
          <w:szCs w:val="20"/>
        </w:rPr>
      </w:pPr>
      <w:r>
        <w:rPr>
          <w:rStyle w:val="zw-portion"/>
          <w:rFonts w:hint="eastAsia"/>
          <w:color w:val="000000"/>
          <w:sz w:val="20"/>
          <w:szCs w:val="20"/>
        </w:rPr>
        <w:t>・</w:t>
      </w:r>
      <w:r>
        <w:rPr>
          <w:rStyle w:val="zw-portion"/>
          <w:color w:val="000000"/>
          <w:sz w:val="20"/>
          <w:szCs w:val="20"/>
        </w:rPr>
        <w:t>Active Directory</w:t>
      </w:r>
      <w:r>
        <w:rPr>
          <w:rStyle w:val="zw-portion"/>
          <w:rFonts w:hint="eastAsia"/>
          <w:color w:val="000000"/>
          <w:sz w:val="20"/>
          <w:szCs w:val="20"/>
        </w:rPr>
        <w:t>登録情報の更新</w:t>
      </w:r>
    </w:p>
    <w:p w:rsidR="00BA3CB8" w:rsidRDefault="00BA3CB8" w:rsidP="00777EDA">
      <w:pPr>
        <w:pStyle w:val="aa"/>
        <w:rPr>
          <w:rStyle w:val="zw-portion"/>
          <w:color w:val="000000"/>
          <w:sz w:val="20"/>
          <w:szCs w:val="20"/>
        </w:rPr>
      </w:pPr>
      <w:r>
        <w:rPr>
          <w:rStyle w:val="zw-portion"/>
          <w:rFonts w:hint="eastAsia"/>
          <w:color w:val="000000"/>
          <w:sz w:val="20"/>
          <w:szCs w:val="20"/>
        </w:rPr>
        <w:t>・Office 365</w:t>
      </w:r>
      <w:r w:rsidR="00324A21">
        <w:rPr>
          <w:rStyle w:val="zw-portion"/>
          <w:rFonts w:hint="eastAsia"/>
          <w:color w:val="000000"/>
          <w:sz w:val="20"/>
          <w:szCs w:val="20"/>
        </w:rPr>
        <w:t>とのパスワード同期機能</w:t>
      </w:r>
    </w:p>
    <w:p w:rsidR="00BA3CB8" w:rsidRDefault="00BA3CB8" w:rsidP="00777EDA">
      <w:pPr>
        <w:pStyle w:val="aa"/>
        <w:rPr>
          <w:rStyle w:val="zw-portion"/>
          <w:color w:val="000000"/>
          <w:sz w:val="20"/>
          <w:szCs w:val="20"/>
        </w:rPr>
      </w:pPr>
    </w:p>
    <w:p w:rsidR="00C97FED" w:rsidRDefault="00003AF5" w:rsidP="00777EDA">
      <w:pPr>
        <w:pStyle w:val="aa"/>
        <w:rPr>
          <w:rStyle w:val="zw-portion"/>
          <w:color w:val="000000"/>
          <w:sz w:val="20"/>
          <w:szCs w:val="20"/>
        </w:rPr>
      </w:pPr>
      <w:proofErr w:type="spellStart"/>
      <w:r>
        <w:rPr>
          <w:rStyle w:val="zw-portion"/>
          <w:color w:val="000000"/>
          <w:sz w:val="20"/>
          <w:szCs w:val="20"/>
        </w:rPr>
        <w:t>ADSelfservice</w:t>
      </w:r>
      <w:proofErr w:type="spellEnd"/>
      <w:r>
        <w:rPr>
          <w:rStyle w:val="zw-portion"/>
          <w:color w:val="000000"/>
          <w:sz w:val="20"/>
          <w:szCs w:val="20"/>
        </w:rPr>
        <w:t xml:space="preserve"> Plus</w:t>
      </w:r>
      <w:r>
        <w:rPr>
          <w:rStyle w:val="zw-portion"/>
          <w:rFonts w:hint="eastAsia"/>
          <w:color w:val="000000"/>
          <w:sz w:val="20"/>
          <w:szCs w:val="20"/>
        </w:rPr>
        <w:t xml:space="preserve"> 5.5機能一覧</w:t>
      </w:r>
    </w:p>
    <w:p w:rsidR="00C97FED" w:rsidRDefault="005A558D" w:rsidP="00777EDA">
      <w:pPr>
        <w:pStyle w:val="aa"/>
        <w:rPr>
          <w:rStyle w:val="zw-portion"/>
          <w:color w:val="000000"/>
          <w:u w:val="single"/>
        </w:rPr>
      </w:pPr>
      <w:hyperlink r:id="rId13" w:history="1">
        <w:r w:rsidR="00003AF5" w:rsidRPr="008808A3">
          <w:rPr>
            <w:rStyle w:val="a3"/>
          </w:rPr>
          <w:t>https://www.manageengine.jp/products/ADSelfService_Plus/features.html</w:t>
        </w:r>
      </w:hyperlink>
    </w:p>
    <w:p w:rsidR="00003AF5" w:rsidRPr="00003AF5" w:rsidRDefault="00003AF5" w:rsidP="00777EDA">
      <w:pPr>
        <w:pStyle w:val="aa"/>
        <w:rPr>
          <w:rStyle w:val="zw-portion"/>
          <w:color w:val="000000"/>
          <w:sz w:val="20"/>
          <w:szCs w:val="20"/>
        </w:rPr>
      </w:pPr>
    </w:p>
    <w:p w:rsidR="00003AF5" w:rsidRPr="00BA3CB8" w:rsidRDefault="00003AF5" w:rsidP="00777EDA">
      <w:pPr>
        <w:pStyle w:val="aa"/>
        <w:rPr>
          <w:rStyle w:val="zw-portion"/>
          <w:b/>
          <w:color w:val="000000"/>
          <w:sz w:val="20"/>
          <w:szCs w:val="20"/>
        </w:rPr>
      </w:pPr>
      <w:r w:rsidRPr="00BA3CB8">
        <w:rPr>
          <w:rStyle w:val="zw-portion"/>
          <w:rFonts w:hint="eastAsia"/>
          <w:b/>
          <w:color w:val="000000"/>
          <w:sz w:val="20"/>
          <w:szCs w:val="20"/>
        </w:rPr>
        <w:t>【ライセンスと価格】</w:t>
      </w:r>
    </w:p>
    <w:p w:rsidR="005D20EB" w:rsidRDefault="00BA3CB8" w:rsidP="005D20EB">
      <w:pPr>
        <w:pStyle w:val="aa"/>
        <w:ind w:firstLineChars="100" w:firstLine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管理(</w:t>
      </w:r>
      <w:proofErr w:type="spellStart"/>
      <w:r>
        <w:rPr>
          <w:color w:val="000000"/>
          <w:sz w:val="20"/>
          <w:szCs w:val="20"/>
        </w:rPr>
        <w:t>ADSelfService</w:t>
      </w:r>
      <w:proofErr w:type="spellEnd"/>
      <w:r>
        <w:rPr>
          <w:color w:val="000000"/>
          <w:sz w:val="20"/>
          <w:szCs w:val="20"/>
        </w:rPr>
        <w:t xml:space="preserve"> Plus</w:t>
      </w:r>
      <w:r>
        <w:rPr>
          <w:rFonts w:hint="eastAsia"/>
          <w:color w:val="000000"/>
          <w:sz w:val="20"/>
          <w:szCs w:val="20"/>
        </w:rPr>
        <w:t>に登録)するドメインユーザー数による課金体系です。</w:t>
      </w:r>
      <w:r w:rsidR="00D046E1">
        <w:rPr>
          <w:rFonts w:hint="eastAsia"/>
          <w:color w:val="000000"/>
          <w:sz w:val="20"/>
          <w:szCs w:val="20"/>
        </w:rPr>
        <w:t>価格は税別表示です</w:t>
      </w:r>
      <w:r w:rsidR="005D20EB" w:rsidRPr="005D20EB">
        <w:rPr>
          <w:rFonts w:hint="eastAsia"/>
          <w:color w:val="000000"/>
          <w:sz w:val="20"/>
          <w:szCs w:val="20"/>
        </w:rPr>
        <w:t>。ライセンス、およびサポートの詳細は製品</w:t>
      </w:r>
      <w:r w:rsidR="005D20EB" w:rsidRPr="005D20EB">
        <w:rPr>
          <w:color w:val="000000"/>
          <w:sz w:val="20"/>
          <w:szCs w:val="20"/>
        </w:rPr>
        <w:t>Web</w:t>
      </w:r>
      <w:r w:rsidR="005D20EB" w:rsidRPr="005D20EB">
        <w:rPr>
          <w:rFonts w:hint="eastAsia"/>
          <w:color w:val="000000"/>
          <w:sz w:val="20"/>
          <w:szCs w:val="20"/>
        </w:rPr>
        <w:t>サイトの価格表をご参照ください。</w:t>
      </w:r>
    </w:p>
    <w:p w:rsidR="00DC4253" w:rsidRDefault="00DC4253" w:rsidP="00DC4253">
      <w:pPr>
        <w:pStyle w:val="aa"/>
        <w:rPr>
          <w:rStyle w:val="zw-portion"/>
          <w:color w:val="000000"/>
          <w:sz w:val="20"/>
          <w:szCs w:val="20"/>
        </w:rPr>
      </w:pPr>
    </w:p>
    <w:p w:rsidR="00003AF5" w:rsidRPr="00003AF5" w:rsidRDefault="005D20EB" w:rsidP="00777EDA">
      <w:pPr>
        <w:pStyle w:val="aa"/>
        <w:rPr>
          <w:rStyle w:val="zw-portion"/>
          <w:color w:val="000000"/>
          <w:sz w:val="20"/>
          <w:szCs w:val="20"/>
        </w:rPr>
      </w:pPr>
      <w:r>
        <w:rPr>
          <w:rStyle w:val="zw-portion"/>
          <w:rFonts w:hint="eastAsia"/>
          <w:color w:val="000000"/>
          <w:sz w:val="20"/>
          <w:szCs w:val="20"/>
        </w:rPr>
        <w:t>・ライセンス：500ドメインユーザー</w:t>
      </w:r>
      <w:r w:rsidR="00BA3CB8">
        <w:rPr>
          <w:rStyle w:val="zw-portion"/>
          <w:rFonts w:hint="eastAsia"/>
          <w:color w:val="000000"/>
          <w:sz w:val="20"/>
          <w:szCs w:val="20"/>
        </w:rPr>
        <w:t>より</w:t>
      </w:r>
    </w:p>
    <w:tbl>
      <w:tblPr>
        <w:tblW w:w="680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3544"/>
      </w:tblGrid>
      <w:tr w:rsidR="005D20EB" w:rsidTr="005D20EB">
        <w:tc>
          <w:tcPr>
            <w:tcW w:w="3260" w:type="dxa"/>
            <w:vAlign w:val="center"/>
          </w:tcPr>
          <w:p w:rsidR="005D20EB" w:rsidRPr="00BA3CB8" w:rsidRDefault="005D20EB" w:rsidP="009D38FE">
            <w:pPr>
              <w:ind w:firstLine="200"/>
              <w:rPr>
                <w:rFonts w:cs="arial, helvetica, sans-serif"/>
                <w:b/>
                <w:smallCaps/>
                <w:color w:val="444444"/>
              </w:rPr>
            </w:pPr>
            <w:r w:rsidRPr="00BA3CB8">
              <w:rPr>
                <w:rFonts w:cs="Arial"/>
                <w:b/>
                <w:color w:val="444444"/>
              </w:rPr>
              <w:t>年間ライセンス</w:t>
            </w:r>
          </w:p>
          <w:p w:rsidR="005D20EB" w:rsidRPr="00BA3CB8" w:rsidRDefault="005D20EB" w:rsidP="009D38FE">
            <w:pPr>
              <w:ind w:firstLine="200"/>
              <w:rPr>
                <w:rFonts w:cs="arial, helvetica, sans-serif"/>
                <w:smallCaps/>
                <w:color w:val="444444"/>
              </w:rPr>
            </w:pPr>
            <w:r w:rsidRPr="00BA3CB8">
              <w:rPr>
                <w:rFonts w:cs="Arial"/>
                <w:color w:val="444444"/>
              </w:rPr>
              <w:t>（年間保守サポート付、消費税別）</w:t>
            </w:r>
          </w:p>
        </w:tc>
        <w:tc>
          <w:tcPr>
            <w:tcW w:w="3544" w:type="dxa"/>
            <w:vAlign w:val="center"/>
          </w:tcPr>
          <w:p w:rsidR="005D20EB" w:rsidRPr="00BA3CB8" w:rsidRDefault="005D20EB" w:rsidP="009D38FE">
            <w:pPr>
              <w:ind w:firstLine="200"/>
              <w:rPr>
                <w:rFonts w:cs="arial, helvetica, sans-serif"/>
                <w:b/>
                <w:smallCaps/>
                <w:color w:val="444444"/>
              </w:rPr>
            </w:pPr>
            <w:r w:rsidRPr="00BA3CB8">
              <w:rPr>
                <w:rFonts w:cs="Arial"/>
                <w:b/>
                <w:color w:val="444444"/>
              </w:rPr>
              <w:t>通常ライセンス</w:t>
            </w:r>
          </w:p>
          <w:p w:rsidR="005D20EB" w:rsidRPr="00BA3CB8" w:rsidRDefault="005D20EB" w:rsidP="009D38FE">
            <w:pPr>
              <w:ind w:firstLine="200"/>
              <w:rPr>
                <w:rFonts w:cs="arial, helvetica, sans-serif"/>
                <w:smallCaps/>
                <w:color w:val="444444"/>
              </w:rPr>
            </w:pPr>
            <w:r w:rsidRPr="00BA3CB8">
              <w:rPr>
                <w:rFonts w:cs="Arial"/>
                <w:color w:val="444444"/>
              </w:rPr>
              <w:t>（初年度保守サポート付、消費税別）</w:t>
            </w:r>
          </w:p>
        </w:tc>
      </w:tr>
      <w:tr w:rsidR="005D20EB" w:rsidTr="005D20EB">
        <w:tc>
          <w:tcPr>
            <w:tcW w:w="3260" w:type="dxa"/>
            <w:vAlign w:val="center"/>
          </w:tcPr>
          <w:p w:rsidR="005D20EB" w:rsidRPr="00BA3CB8" w:rsidRDefault="005D20EB" w:rsidP="009D38FE">
            <w:pPr>
              <w:ind w:firstLine="200"/>
              <w:rPr>
                <w:rFonts w:cs="arial, helvetica, sans-serif"/>
                <w:smallCaps/>
                <w:color w:val="444444"/>
              </w:rPr>
            </w:pPr>
            <w:r w:rsidRPr="00BA3CB8">
              <w:rPr>
                <w:rFonts w:cs="Arial" w:hint="eastAsia"/>
                <w:color w:val="444444"/>
              </w:rPr>
              <w:t>￥221</w:t>
            </w:r>
            <w:r w:rsidRPr="00BA3CB8">
              <w:rPr>
                <w:rFonts w:cs="Arial"/>
                <w:color w:val="444444"/>
              </w:rPr>
              <w:t>,000</w:t>
            </w:r>
            <w:r w:rsidRPr="00BA3CB8">
              <w:rPr>
                <w:rFonts w:cs="Arial" w:hint="eastAsia"/>
                <w:color w:val="444444"/>
              </w:rPr>
              <w:t>～</w:t>
            </w:r>
          </w:p>
        </w:tc>
        <w:tc>
          <w:tcPr>
            <w:tcW w:w="3544" w:type="dxa"/>
            <w:vAlign w:val="center"/>
          </w:tcPr>
          <w:p w:rsidR="005D20EB" w:rsidRPr="00BA3CB8" w:rsidRDefault="005D20EB" w:rsidP="009D38FE">
            <w:pPr>
              <w:ind w:firstLine="200"/>
              <w:rPr>
                <w:rFonts w:cs="arial, helvetica, sans-serif"/>
                <w:smallCaps/>
                <w:color w:val="444444"/>
              </w:rPr>
            </w:pPr>
            <w:r w:rsidRPr="00BA3CB8">
              <w:rPr>
                <w:rFonts w:cs="Arial" w:hint="eastAsia"/>
                <w:color w:val="444444"/>
              </w:rPr>
              <w:t>￥546,</w:t>
            </w:r>
            <w:r w:rsidRPr="00BA3CB8">
              <w:rPr>
                <w:rFonts w:cs="Arial"/>
                <w:color w:val="444444"/>
              </w:rPr>
              <w:t>000</w:t>
            </w:r>
            <w:r w:rsidRPr="00BA3CB8">
              <w:rPr>
                <w:rFonts w:cs="Arial" w:hint="eastAsia"/>
                <w:color w:val="444444"/>
              </w:rPr>
              <w:t>～</w:t>
            </w:r>
          </w:p>
        </w:tc>
      </w:tr>
    </w:tbl>
    <w:p w:rsidR="00DC4253" w:rsidRDefault="00DC4253" w:rsidP="00777EDA">
      <w:pPr>
        <w:pStyle w:val="aa"/>
        <w:rPr>
          <w:rStyle w:val="zw-portion"/>
          <w:color w:val="000000"/>
        </w:rPr>
      </w:pPr>
    </w:p>
    <w:p w:rsidR="005D20EB" w:rsidRDefault="005D20EB" w:rsidP="005D20EB">
      <w:pPr>
        <w:pStyle w:val="aa"/>
        <w:rPr>
          <w:rStyle w:val="zw-portion"/>
          <w:color w:val="000000"/>
          <w:sz w:val="20"/>
          <w:szCs w:val="20"/>
        </w:rPr>
      </w:pPr>
      <w:proofErr w:type="spellStart"/>
      <w:r>
        <w:rPr>
          <w:rStyle w:val="zw-portion"/>
          <w:color w:val="000000"/>
          <w:sz w:val="20"/>
          <w:szCs w:val="20"/>
        </w:rPr>
        <w:t>ADSelfservice</w:t>
      </w:r>
      <w:proofErr w:type="spellEnd"/>
      <w:r>
        <w:rPr>
          <w:rStyle w:val="zw-portion"/>
          <w:color w:val="000000"/>
          <w:sz w:val="20"/>
          <w:szCs w:val="20"/>
        </w:rPr>
        <w:t xml:space="preserve"> Plus</w:t>
      </w:r>
      <w:r>
        <w:rPr>
          <w:rStyle w:val="zw-portion"/>
          <w:rFonts w:hint="eastAsia"/>
          <w:color w:val="000000"/>
          <w:sz w:val="20"/>
          <w:szCs w:val="20"/>
        </w:rPr>
        <w:t xml:space="preserve"> 5.5価格情報</w:t>
      </w:r>
    </w:p>
    <w:p w:rsidR="001A61CD" w:rsidRDefault="005A558D" w:rsidP="00777EDA">
      <w:pPr>
        <w:pStyle w:val="aa"/>
        <w:rPr>
          <w:rStyle w:val="a3"/>
        </w:rPr>
      </w:pPr>
      <w:hyperlink r:id="rId14" w:history="1">
        <w:r w:rsidR="00D046E1" w:rsidRPr="00A47A08">
          <w:rPr>
            <w:rStyle w:val="a3"/>
          </w:rPr>
          <w:t>https://www.manageengine.jp/products/ADSelfService_Plus/pricing.html</w:t>
        </w:r>
      </w:hyperlink>
    </w:p>
    <w:p w:rsidR="00D046E1" w:rsidRPr="00DC4253" w:rsidRDefault="00D046E1" w:rsidP="00777EDA">
      <w:pPr>
        <w:pStyle w:val="aa"/>
        <w:rPr>
          <w:rStyle w:val="zw-portion"/>
          <w:color w:val="000000"/>
          <w:u w:val="single"/>
        </w:rPr>
      </w:pPr>
    </w:p>
    <w:p w:rsidR="00777EDA" w:rsidRPr="00C97FED" w:rsidRDefault="00777EDA" w:rsidP="00777EDA">
      <w:pPr>
        <w:pStyle w:val="aa"/>
        <w:rPr>
          <w:rStyle w:val="zw-portion"/>
          <w:b/>
          <w:color w:val="000000"/>
          <w:sz w:val="20"/>
          <w:szCs w:val="20"/>
        </w:rPr>
      </w:pPr>
      <w:r w:rsidRPr="00C97FED">
        <w:rPr>
          <w:rStyle w:val="zw-portion"/>
          <w:rFonts w:hint="eastAsia"/>
          <w:b/>
          <w:color w:val="000000"/>
          <w:sz w:val="20"/>
          <w:szCs w:val="20"/>
        </w:rPr>
        <w:lastRenderedPageBreak/>
        <w:t>【製品情報】</w:t>
      </w:r>
    </w:p>
    <w:p w:rsidR="00777EDA" w:rsidRDefault="00777EDA" w:rsidP="00777EDA">
      <w:pPr>
        <w:pStyle w:val="aa"/>
        <w:rPr>
          <w:rStyle w:val="zw-portion"/>
          <w:color w:val="000000"/>
          <w:sz w:val="20"/>
          <w:szCs w:val="20"/>
        </w:rPr>
      </w:pPr>
      <w:r>
        <w:rPr>
          <w:rFonts w:hint="eastAsia"/>
          <w:color w:val="1A1A1A"/>
          <w:sz w:val="20"/>
          <w:szCs w:val="20"/>
          <w:shd w:val="clear" w:color="auto" w:fill="FFFFFF"/>
        </w:rPr>
        <w:t>・製品情報 </w:t>
      </w:r>
      <w:r w:rsidR="00BF22F2" w:rsidRPr="004E7213">
        <w:rPr>
          <w:rFonts w:hint="eastAsia"/>
          <w:szCs w:val="20"/>
          <w:u w:val="single"/>
          <w:shd w:val="clear" w:color="auto" w:fill="FFFFFF"/>
        </w:rPr>
        <w:t>https://www.manageengine.jp/products/</w:t>
      </w:r>
      <w:r w:rsidR="00BF22F2" w:rsidRPr="004E7213">
        <w:rPr>
          <w:szCs w:val="20"/>
          <w:u w:val="single"/>
          <w:shd w:val="clear" w:color="auto" w:fill="FFFFFF"/>
        </w:rPr>
        <w:t>ADSelfService_Plus/</w:t>
      </w:r>
      <w:r w:rsidRPr="00003AF5">
        <w:rPr>
          <w:rFonts w:hint="eastAsia"/>
          <w:color w:val="1A1A1A"/>
          <w:u w:val="single"/>
        </w:rPr>
        <w:br/>
      </w:r>
      <w:r>
        <w:rPr>
          <w:rFonts w:hint="eastAsia"/>
          <w:color w:val="1A1A1A"/>
          <w:sz w:val="20"/>
          <w:szCs w:val="20"/>
          <w:shd w:val="clear" w:color="auto" w:fill="FFFFFF"/>
        </w:rPr>
        <w:t>・無料の評価版 </w:t>
      </w:r>
      <w:hyperlink r:id="rId15" w:history="1">
        <w:r w:rsidRPr="003A6386">
          <w:rPr>
            <w:rStyle w:val="a3"/>
            <w:rFonts w:hint="eastAsia"/>
            <w:szCs w:val="20"/>
            <w:shd w:val="clear" w:color="auto" w:fill="FFFFFF"/>
          </w:rPr>
          <w:t>https://www.manageengine.jp/products/</w:t>
        </w:r>
        <w:r w:rsidRPr="003A6386">
          <w:rPr>
            <w:rStyle w:val="a3"/>
            <w:szCs w:val="20"/>
            <w:shd w:val="clear" w:color="auto" w:fill="FFFFFF"/>
          </w:rPr>
          <w:t>ADSelfService_Plus/</w:t>
        </w:r>
        <w:r w:rsidRPr="003A6386">
          <w:rPr>
            <w:rStyle w:val="a3"/>
            <w:rFonts w:hint="eastAsia"/>
            <w:szCs w:val="20"/>
            <w:shd w:val="clear" w:color="auto" w:fill="FFFFFF"/>
          </w:rPr>
          <w:t>download.html</w:t>
        </w:r>
      </w:hyperlink>
      <w:r>
        <w:rPr>
          <w:rFonts w:hint="eastAsia"/>
          <w:color w:val="1A1A1A"/>
          <w:sz w:val="20"/>
          <w:szCs w:val="20"/>
        </w:rPr>
        <w:br/>
      </w:r>
      <w:r>
        <w:rPr>
          <w:rFonts w:hint="eastAsia"/>
          <w:color w:val="1A1A1A"/>
          <w:sz w:val="20"/>
          <w:szCs w:val="20"/>
          <w:shd w:val="clear" w:color="auto" w:fill="FFFFFF"/>
        </w:rPr>
        <w:t>・機能一覧 </w:t>
      </w:r>
      <w:hyperlink r:id="rId16" w:history="1">
        <w:r w:rsidRPr="003A6386">
          <w:rPr>
            <w:rStyle w:val="a3"/>
            <w:rFonts w:hint="eastAsia"/>
            <w:szCs w:val="20"/>
            <w:shd w:val="clear" w:color="auto" w:fill="FFFFFF"/>
          </w:rPr>
          <w:t>https://www.manageengine.jp/products/</w:t>
        </w:r>
        <w:r w:rsidRPr="003A6386">
          <w:rPr>
            <w:rStyle w:val="a3"/>
            <w:szCs w:val="20"/>
            <w:shd w:val="clear" w:color="auto" w:fill="FFFFFF"/>
          </w:rPr>
          <w:t>ADSelfService_Plus/</w:t>
        </w:r>
        <w:r w:rsidRPr="003A6386">
          <w:rPr>
            <w:rStyle w:val="a3"/>
            <w:rFonts w:hint="eastAsia"/>
            <w:szCs w:val="20"/>
            <w:shd w:val="clear" w:color="auto" w:fill="FFFFFF"/>
          </w:rPr>
          <w:t>features.html</w:t>
        </w:r>
      </w:hyperlink>
      <w:r>
        <w:rPr>
          <w:rFonts w:hint="eastAsia"/>
          <w:color w:val="1A1A1A"/>
          <w:sz w:val="20"/>
          <w:szCs w:val="20"/>
        </w:rPr>
        <w:br/>
      </w:r>
      <w:r>
        <w:rPr>
          <w:rFonts w:hint="eastAsia"/>
          <w:color w:val="1A1A1A"/>
          <w:sz w:val="20"/>
          <w:szCs w:val="20"/>
          <w:shd w:val="clear" w:color="auto" w:fill="FFFFFF"/>
        </w:rPr>
        <w:t>・価格情報 </w:t>
      </w:r>
      <w:hyperlink r:id="rId17" w:history="1">
        <w:r w:rsidRPr="003A6386">
          <w:rPr>
            <w:rStyle w:val="a3"/>
            <w:rFonts w:hint="eastAsia"/>
            <w:szCs w:val="20"/>
            <w:shd w:val="clear" w:color="auto" w:fill="FFFFFF"/>
          </w:rPr>
          <w:t>https://www.manageengine.jp/products/</w:t>
        </w:r>
        <w:r w:rsidRPr="003A6386">
          <w:rPr>
            <w:rStyle w:val="a3"/>
            <w:szCs w:val="20"/>
            <w:shd w:val="clear" w:color="auto" w:fill="FFFFFF"/>
          </w:rPr>
          <w:t>ADSelfService_Plus/pricing</w:t>
        </w:r>
        <w:r w:rsidRPr="003A6386">
          <w:rPr>
            <w:rStyle w:val="a3"/>
            <w:rFonts w:hint="eastAsia"/>
            <w:szCs w:val="20"/>
            <w:shd w:val="clear" w:color="auto" w:fill="FFFFFF"/>
          </w:rPr>
          <w:t>.html</w:t>
        </w:r>
      </w:hyperlink>
      <w:r>
        <w:rPr>
          <w:rFonts w:hint="eastAsia"/>
          <w:color w:val="1A1A1A"/>
          <w:sz w:val="20"/>
          <w:szCs w:val="20"/>
        </w:rPr>
        <w:br/>
      </w:r>
      <w:r>
        <w:rPr>
          <w:rFonts w:hint="eastAsia"/>
          <w:color w:val="1A1A1A"/>
          <w:sz w:val="20"/>
          <w:szCs w:val="20"/>
          <w:shd w:val="clear" w:color="auto" w:fill="FFFFFF"/>
        </w:rPr>
        <w:t>・動作環境 </w:t>
      </w:r>
      <w:hyperlink r:id="rId18" w:history="1">
        <w:r w:rsidRPr="003A6386">
          <w:rPr>
            <w:rStyle w:val="a3"/>
            <w:rFonts w:hint="eastAsia"/>
            <w:szCs w:val="20"/>
            <w:shd w:val="clear" w:color="auto" w:fill="FFFFFF"/>
          </w:rPr>
          <w:t>https://www.manageengine.jp/products/</w:t>
        </w:r>
        <w:r w:rsidRPr="003A6386">
          <w:rPr>
            <w:rStyle w:val="a3"/>
            <w:szCs w:val="20"/>
            <w:shd w:val="clear" w:color="auto" w:fill="FFFFFF"/>
          </w:rPr>
          <w:t>ADSelfService_Plus/</w:t>
        </w:r>
        <w:r w:rsidRPr="003A6386">
          <w:rPr>
            <w:rStyle w:val="a3"/>
            <w:rFonts w:hint="eastAsia"/>
            <w:szCs w:val="20"/>
            <w:shd w:val="clear" w:color="auto" w:fill="FFFFFF"/>
          </w:rPr>
          <w:t>system-requirements.html</w:t>
        </w:r>
      </w:hyperlink>
    </w:p>
    <w:p w:rsidR="00777EDA" w:rsidRPr="00F23090" w:rsidRDefault="00777EDA" w:rsidP="00777EDA">
      <w:pPr>
        <w:ind w:firstLineChars="0" w:firstLine="0"/>
      </w:pPr>
    </w:p>
    <w:p w:rsidR="00777EDA" w:rsidRPr="00F23090" w:rsidRDefault="00777EDA" w:rsidP="00777EDA">
      <w:pPr>
        <w:ind w:firstLineChars="0" w:firstLine="0"/>
        <w:rPr>
          <w:b/>
        </w:rPr>
      </w:pPr>
      <w:r w:rsidRPr="00F23090">
        <w:rPr>
          <w:rFonts w:hint="eastAsia"/>
          <w:b/>
        </w:rPr>
        <w:t>【</w:t>
      </w:r>
      <w:proofErr w:type="spellStart"/>
      <w:r w:rsidRPr="00F23090">
        <w:rPr>
          <w:rFonts w:hint="eastAsia"/>
          <w:b/>
        </w:rPr>
        <w:t>ManageEngine</w:t>
      </w:r>
      <w:proofErr w:type="spellEnd"/>
      <w:r w:rsidRPr="00F23090">
        <w:rPr>
          <w:rFonts w:hint="eastAsia"/>
          <w:b/>
        </w:rPr>
        <w:t>について】</w:t>
      </w:r>
    </w:p>
    <w:p w:rsidR="00777EDA" w:rsidRDefault="00777EDA" w:rsidP="00DC4253">
      <w:pPr>
        <w:ind w:firstLine="200"/>
      </w:pPr>
      <w:proofErr w:type="spellStart"/>
      <w:r w:rsidRPr="00ED7DD6">
        <w:rPr>
          <w:rFonts w:hint="eastAsia"/>
        </w:rPr>
        <w:t>ManageEngine</w:t>
      </w:r>
      <w:proofErr w:type="spellEnd"/>
      <w:r w:rsidRPr="00ED7DD6">
        <w:rPr>
          <w:rFonts w:hint="eastAsia"/>
        </w:rPr>
        <w:t xml:space="preserve">は、ゾーホージャパン株式会社が提供するネットワークやITサービス、セキュリティ、デスクトップ・ノートPC、ビジネスアプリケーションなどを管理する製品・サービス群です。 必要十分な機能に限定、かつ、直感的な操作が可能な画面設計により、短期間での導入が可能であり、その後の運用フェーズにおいても手間がかからず、よりシンプルなIT運用管理を実現します。 </w:t>
      </w:r>
    </w:p>
    <w:p w:rsidR="00777EDA" w:rsidRDefault="00777EDA" w:rsidP="00777EDA">
      <w:pPr>
        <w:ind w:firstLine="200"/>
      </w:pPr>
      <w:r w:rsidRPr="00ED7DD6">
        <w:rPr>
          <w:rFonts w:hint="eastAsia"/>
        </w:rPr>
        <w:t>また、中堅・中小企業でも導入しやすいリーズナブルな価格で、これまで大手ITベンダーが提供する複雑で高額なツールを利用していた企業や、ツールを自社開発していた組織にも採用されてきました。現在では、日本国内の一般企業、官公庁や自治体などへ、</w:t>
      </w:r>
      <w:r>
        <w:rPr>
          <w:rFonts w:hint="eastAsia"/>
        </w:rPr>
        <w:t>4</w:t>
      </w:r>
      <w:r w:rsidRPr="00ED7DD6">
        <w:rPr>
          <w:rFonts w:hint="eastAsia"/>
        </w:rPr>
        <w:t>,000ライセンスを超える販売実績があり、安心して使える製品・サービスです。</w:t>
      </w:r>
    </w:p>
    <w:p w:rsidR="00777EDA" w:rsidRDefault="00777EDA" w:rsidP="00777EDA">
      <w:pPr>
        <w:ind w:firstLine="200"/>
      </w:pPr>
      <w:r w:rsidRPr="00ED7DD6">
        <w:rPr>
          <w:rFonts w:hint="eastAsia"/>
        </w:rPr>
        <w:t>最大で29言語に対応する製品・サービスは、北米、欧州をはじめ、南米、中東、アジアなど世界で1</w:t>
      </w:r>
      <w:r w:rsidRPr="00ED7DD6">
        <w:t>2</w:t>
      </w:r>
      <w:r w:rsidRPr="00ED7DD6">
        <w:rPr>
          <w:rFonts w:hint="eastAsia"/>
        </w:rPr>
        <w:t>万社以上の企業や組織が導入し、企業・組織のIT運用管理のシンプル化、グローバル化に貢献しています。</w:t>
      </w:r>
    </w:p>
    <w:p w:rsidR="00777EDA" w:rsidRDefault="00777EDA" w:rsidP="00777EDA">
      <w:pPr>
        <w:pStyle w:val="ac"/>
      </w:pPr>
    </w:p>
    <w:p w:rsidR="00777EDA" w:rsidRPr="00F23090" w:rsidRDefault="00777EDA" w:rsidP="00777EDA">
      <w:pPr>
        <w:pStyle w:val="ac"/>
        <w:rPr>
          <w:b/>
        </w:rPr>
      </w:pPr>
      <w:r w:rsidRPr="00F23090">
        <w:rPr>
          <w:rFonts w:hint="eastAsia"/>
          <w:b/>
        </w:rPr>
        <w:t>【ゾーホージャパン株式会社について】</w:t>
      </w:r>
    </w:p>
    <w:p w:rsidR="00777EDA" w:rsidRDefault="00777EDA" w:rsidP="00777EDA">
      <w:pPr>
        <w:ind w:firstLine="200"/>
      </w:pPr>
      <w:r w:rsidRPr="00ED7DD6">
        <w:rPr>
          <w:rFonts w:hint="eastAsia"/>
        </w:rPr>
        <w:t>ゾーホージャパン株式会社は、ワールドワイドで事業を展開する</w:t>
      </w:r>
      <w:proofErr w:type="spellStart"/>
      <w:r w:rsidRPr="00ED7DD6">
        <w:rPr>
          <w:rFonts w:hint="eastAsia"/>
        </w:rPr>
        <w:t>Zoho</w:t>
      </w:r>
      <w:proofErr w:type="spellEnd"/>
      <w:r w:rsidRPr="00ED7DD6">
        <w:rPr>
          <w:rFonts w:hint="eastAsia"/>
        </w:rPr>
        <w:t xml:space="preserve"> Corporation </w:t>
      </w:r>
      <w:proofErr w:type="spellStart"/>
      <w:r w:rsidRPr="00ED7DD6">
        <w:rPr>
          <w:rFonts w:hint="eastAsia"/>
        </w:rPr>
        <w:t>Pvt</w:t>
      </w:r>
      <w:proofErr w:type="spellEnd"/>
      <w:r w:rsidRPr="00ED7DD6">
        <w:rPr>
          <w:rFonts w:hint="eastAsia"/>
        </w:rPr>
        <w:t xml:space="preserve"> Ltdが開発/製造したネットワーク管理開発ツールや企業向けIT運用管理ツール、企業向けクラウドサービスを日本市場に提供すると同時に関連するサポート、コンサルティングなども提供しています。</w:t>
      </w:r>
    </w:p>
    <w:p w:rsidR="00777EDA" w:rsidRDefault="00777EDA" w:rsidP="00777EDA">
      <w:pPr>
        <w:ind w:firstLine="200"/>
      </w:pPr>
      <w:r w:rsidRPr="00ED7DD6">
        <w:rPr>
          <w:rFonts w:hint="eastAsia"/>
        </w:rPr>
        <w:t>ネットワーク管理開発ツール「</w:t>
      </w:r>
      <w:proofErr w:type="spellStart"/>
      <w:r w:rsidRPr="00ED7DD6">
        <w:rPr>
          <w:rFonts w:hint="eastAsia"/>
        </w:rPr>
        <w:t>WebNMS</w:t>
      </w:r>
      <w:proofErr w:type="spellEnd"/>
      <w:r w:rsidRPr="00ED7DD6">
        <w:rPr>
          <w:rFonts w:hint="eastAsia"/>
        </w:rPr>
        <w:t>」は、シスコシステムズ、エリクソン、アルカテル・ルーセント、モトローラなど世界2万5千社の有力企業で採用され、ネットワーク管理のOEM市場でデファクト・スタンダードとして認知されています。</w:t>
      </w:r>
    </w:p>
    <w:p w:rsidR="00777EDA" w:rsidRDefault="00777EDA" w:rsidP="00777EDA">
      <w:pPr>
        <w:ind w:firstLine="200"/>
      </w:pPr>
      <w:r w:rsidRPr="00ED7DD6">
        <w:rPr>
          <w:rFonts w:hint="eastAsia"/>
        </w:rPr>
        <w:t>また、</w:t>
      </w:r>
      <w:proofErr w:type="spellStart"/>
      <w:r w:rsidRPr="00ED7DD6">
        <w:rPr>
          <w:rFonts w:hint="eastAsia"/>
        </w:rPr>
        <w:t>WebNMS</w:t>
      </w:r>
      <w:proofErr w:type="spellEnd"/>
      <w:r w:rsidRPr="00ED7DD6">
        <w:rPr>
          <w:rFonts w:hint="eastAsia"/>
        </w:rPr>
        <w:t>のノウハウや経験を生かして開発された企業向けIT運用管理ツール群「</w:t>
      </w:r>
      <w:proofErr w:type="spellStart"/>
      <w:r w:rsidRPr="00ED7DD6">
        <w:rPr>
          <w:rFonts w:hint="eastAsia"/>
        </w:rPr>
        <w:t>ManageEngine</w:t>
      </w:r>
      <w:proofErr w:type="spellEnd"/>
      <w:r w:rsidRPr="00ED7DD6">
        <w:rPr>
          <w:rFonts w:hint="eastAsia"/>
        </w:rPr>
        <w:t>」は、世界1</w:t>
      </w:r>
      <w:r w:rsidRPr="00ED7DD6">
        <w:t>2</w:t>
      </w:r>
      <w:r w:rsidRPr="00ED7DD6">
        <w:rPr>
          <w:rFonts w:hint="eastAsia"/>
        </w:rPr>
        <w:t>万社を超える顧客実績を誇り、国内でも販売本数を伸ばしています。</w:t>
      </w:r>
    </w:p>
    <w:p w:rsidR="00777EDA" w:rsidRDefault="00777EDA" w:rsidP="00777EDA">
      <w:pPr>
        <w:ind w:firstLine="200"/>
      </w:pPr>
      <w:r w:rsidRPr="00ED7DD6">
        <w:rPr>
          <w:rFonts w:hint="eastAsia"/>
        </w:rPr>
        <w:t>その他、業務改善/生産性向上を支援する企業向けクラウドサービス群「</w:t>
      </w:r>
      <w:proofErr w:type="spellStart"/>
      <w:r w:rsidRPr="00ED7DD6">
        <w:rPr>
          <w:rFonts w:hint="eastAsia"/>
        </w:rPr>
        <w:t>Zoho</w:t>
      </w:r>
      <w:proofErr w:type="spellEnd"/>
      <w:r w:rsidRPr="00ED7DD6">
        <w:rPr>
          <w:rFonts w:hint="eastAsia"/>
        </w:rPr>
        <w:t>」は、世界で</w:t>
      </w:r>
      <w:r>
        <w:rPr>
          <w:rFonts w:hint="eastAsia"/>
        </w:rPr>
        <w:t>2500</w:t>
      </w:r>
      <w:r w:rsidRPr="00ED7DD6">
        <w:rPr>
          <w:rFonts w:hint="eastAsia"/>
        </w:rPr>
        <w:t>万人を超えるユーザーに利用されています。</w:t>
      </w:r>
    </w:p>
    <w:p w:rsidR="00D66C33" w:rsidRDefault="00D66C33" w:rsidP="00D0591F">
      <w:pPr>
        <w:spacing w:beforeLines="10" w:before="40" w:line="0" w:lineRule="atLeast"/>
        <w:ind w:firstLineChars="50"/>
        <w:rPr>
          <w:b/>
          <w:bCs/>
          <w:color w:val="1A1A1A"/>
          <w:szCs w:val="20"/>
          <w:shd w:val="clear" w:color="auto" w:fill="FFFFFF"/>
        </w:rPr>
      </w:pPr>
    </w:p>
    <w:p w:rsidR="00D66C33" w:rsidRPr="00043C01" w:rsidRDefault="00777EDA" w:rsidP="00D66C33">
      <w:pPr>
        <w:spacing w:beforeLines="10" w:before="40" w:line="0" w:lineRule="atLeast"/>
        <w:ind w:firstLineChars="0" w:firstLine="0"/>
        <w:rPr>
          <w:rFonts w:ascii="ＭＳ Ｐゴシック" w:eastAsia="ＭＳ Ｐゴシック" w:hAnsi="ＭＳ Ｐゴシック"/>
          <w:sz w:val="16"/>
          <w:szCs w:val="16"/>
        </w:rPr>
      </w:pPr>
      <w:r>
        <w:rPr>
          <w:rStyle w:val="ae"/>
          <w:rFonts w:hint="eastAsia"/>
          <w:color w:val="1A1A1A"/>
          <w:szCs w:val="20"/>
          <w:shd w:val="clear" w:color="auto" w:fill="FFFFFF"/>
        </w:rPr>
        <w:t>【お問い合わせ先】</w:t>
      </w:r>
      <w:r>
        <w:rPr>
          <w:rFonts w:hint="eastAsia"/>
          <w:color w:val="1A1A1A"/>
          <w:szCs w:val="20"/>
        </w:rPr>
        <w:br/>
      </w:r>
      <w:r w:rsidR="00D66C33" w:rsidRPr="00043C01">
        <w:rPr>
          <w:rFonts w:ascii="ＭＳ Ｐゴシック" w:eastAsia="ＭＳ Ｐゴシック" w:hAnsi="ＭＳ Ｐゴシック" w:hint="eastAsia"/>
          <w:sz w:val="16"/>
          <w:szCs w:val="16"/>
        </w:rPr>
        <w:t xml:space="preserve">■報道関係からのお問い合わせ先：　ゾーホージャパン株式会社　マーケティング部　　</w:t>
      </w:r>
      <w:r w:rsidR="00D66C33" w:rsidRPr="00043C01">
        <w:rPr>
          <w:rFonts w:ascii="ＭＳ Ｐゴシック" w:eastAsia="ＭＳ Ｐゴシック" w:hAnsi="ＭＳ Ｐゴシック"/>
          <w:sz w:val="16"/>
          <w:szCs w:val="16"/>
        </w:rPr>
        <w:t>Mail</w:t>
      </w:r>
      <w:r w:rsidR="00D66C33" w:rsidRPr="00043C01">
        <w:rPr>
          <w:rFonts w:ascii="ＭＳ Ｐゴシック" w:eastAsia="ＭＳ Ｐゴシック" w:hAnsi="ＭＳ Ｐゴシック" w:hint="eastAsia"/>
          <w:sz w:val="16"/>
          <w:szCs w:val="16"/>
        </w:rPr>
        <w:t xml:space="preserve">：　</w:t>
      </w:r>
      <w:r w:rsidR="003145DE">
        <w:fldChar w:fldCharType="begin"/>
      </w:r>
      <w:r w:rsidR="003145DE">
        <w:instrText xml:space="preserve"> HYPERLINK "mailto:jp-memarketing@zohocorp.com" </w:instrText>
      </w:r>
      <w:r w:rsidR="003145DE">
        <w:fldChar w:fldCharType="separate"/>
      </w:r>
      <w:r w:rsidR="00D66C33" w:rsidRPr="00043C01">
        <w:rPr>
          <w:rStyle w:val="a3"/>
          <w:rFonts w:ascii="ＭＳ Ｐゴシック" w:eastAsia="ＭＳ Ｐゴシック" w:hAnsi="ＭＳ Ｐゴシック"/>
          <w:sz w:val="16"/>
          <w:szCs w:val="16"/>
        </w:rPr>
        <w:t>jp-memarketing@zohocorp.com</w:t>
      </w:r>
      <w:r w:rsidR="003145DE">
        <w:rPr>
          <w:rStyle w:val="a3"/>
          <w:rFonts w:ascii="ＭＳ Ｐゴシック" w:eastAsia="ＭＳ Ｐゴシック" w:hAnsi="ＭＳ Ｐゴシック"/>
          <w:sz w:val="16"/>
          <w:szCs w:val="16"/>
        </w:rPr>
        <w:fldChar w:fldCharType="end"/>
      </w:r>
      <w:r w:rsidR="00D66C33" w:rsidRPr="00043C01">
        <w:rPr>
          <w:sz w:val="16"/>
          <w:szCs w:val="16"/>
        </w:rPr>
        <w:tab/>
      </w:r>
      <w:r w:rsidR="00D66C33" w:rsidRPr="00043C01">
        <w:rPr>
          <w:rFonts w:ascii="ＭＳ Ｐゴシック" w:eastAsia="ＭＳ Ｐゴシック" w:hAnsi="ＭＳ Ｐゴシック"/>
          <w:sz w:val="16"/>
          <w:szCs w:val="16"/>
        </w:rPr>
        <w:t>TEL</w:t>
      </w:r>
      <w:r w:rsidR="00D66C33" w:rsidRPr="00043C01">
        <w:rPr>
          <w:rFonts w:ascii="ＭＳ Ｐゴシック" w:eastAsia="ＭＳ Ｐゴシック" w:hAnsi="ＭＳ Ｐゴシック" w:hint="eastAsia"/>
          <w:sz w:val="16"/>
          <w:szCs w:val="16"/>
        </w:rPr>
        <w:t>：</w:t>
      </w:r>
      <w:r w:rsidR="00D66C33" w:rsidRPr="00043C01">
        <w:rPr>
          <w:rFonts w:ascii="ＭＳ Ｐゴシック" w:eastAsia="ＭＳ Ｐゴシック" w:hAnsi="ＭＳ Ｐゴシック"/>
          <w:sz w:val="16"/>
          <w:szCs w:val="16"/>
        </w:rPr>
        <w:t xml:space="preserve"> 045-319-4613</w:t>
      </w:r>
    </w:p>
    <w:p w:rsidR="00D66C33" w:rsidRPr="00043C01" w:rsidRDefault="00D66C33" w:rsidP="00D66C33">
      <w:pPr>
        <w:spacing w:before="10" w:line="0" w:lineRule="atLeast"/>
        <w:ind w:firstLineChars="0" w:firstLine="0"/>
        <w:rPr>
          <w:rFonts w:ascii="ＭＳ Ｐゴシック" w:eastAsia="ＭＳ Ｐゴシック" w:hAnsi="ＭＳ Ｐゴシック"/>
          <w:sz w:val="16"/>
          <w:szCs w:val="16"/>
        </w:rPr>
      </w:pPr>
      <w:r w:rsidRPr="00043C01">
        <w:rPr>
          <w:rFonts w:ascii="ＭＳ Ｐゴシック" w:eastAsia="ＭＳ Ｐゴシック" w:hAnsi="ＭＳ Ｐゴシック" w:hint="eastAsia"/>
          <w:sz w:val="16"/>
          <w:szCs w:val="16"/>
        </w:rPr>
        <w:t>■お客様からのお問い合わせ先：</w:t>
      </w:r>
      <w:r w:rsidRPr="00043C01">
        <w:rPr>
          <w:rFonts w:ascii="ＭＳ Ｐゴシック" w:eastAsia="ＭＳ Ｐゴシック" w:hAnsi="ＭＳ Ｐゴシック"/>
          <w:sz w:val="16"/>
          <w:szCs w:val="16"/>
        </w:rPr>
        <w:t xml:space="preserve"> </w:t>
      </w:r>
      <w:r w:rsidRPr="00043C01">
        <w:rPr>
          <w:rFonts w:ascii="ＭＳ Ｐゴシック" w:eastAsia="ＭＳ Ｐゴシック" w:hAnsi="ＭＳ Ｐゴシック" w:hint="eastAsia"/>
          <w:sz w:val="16"/>
          <w:szCs w:val="16"/>
        </w:rPr>
        <w:t>ゾーホージャパン株式会社</w:t>
      </w:r>
      <w:r w:rsidRPr="00043C01">
        <w:rPr>
          <w:rFonts w:ascii="ＭＳ Ｐゴシック" w:eastAsia="ＭＳ Ｐゴシック" w:hAnsi="ＭＳ Ｐゴシック"/>
          <w:sz w:val="16"/>
          <w:szCs w:val="16"/>
        </w:rPr>
        <w:t xml:space="preserve"> </w:t>
      </w:r>
      <w:r w:rsidRPr="00043C01">
        <w:rPr>
          <w:rFonts w:ascii="ＭＳ Ｐゴシック" w:eastAsia="ＭＳ Ｐゴシック" w:hAnsi="ＭＳ Ｐゴシック" w:hint="eastAsia"/>
          <w:sz w:val="16"/>
          <w:szCs w:val="16"/>
        </w:rPr>
        <w:t xml:space="preserve">営業部　</w:t>
      </w:r>
      <w:r w:rsidRPr="00043C01">
        <w:rPr>
          <w:rFonts w:ascii="ＭＳ Ｐゴシック" w:eastAsia="ＭＳ Ｐゴシック" w:hAnsi="ＭＳ Ｐゴシック"/>
          <w:sz w:val="16"/>
          <w:szCs w:val="16"/>
        </w:rPr>
        <w:t>Mail</w:t>
      </w:r>
      <w:r w:rsidRPr="00043C01">
        <w:rPr>
          <w:rFonts w:ascii="ＭＳ Ｐゴシック" w:eastAsia="ＭＳ Ｐゴシック" w:hAnsi="ＭＳ Ｐゴシック" w:hint="eastAsia"/>
          <w:sz w:val="16"/>
          <w:szCs w:val="16"/>
        </w:rPr>
        <w:t xml:space="preserve">：　</w:t>
      </w:r>
      <w:r w:rsidR="003145DE">
        <w:fldChar w:fldCharType="begin"/>
      </w:r>
      <w:r w:rsidR="003145DE">
        <w:instrText xml:space="preserve"> HYPERLINK "mailto:jp-mesales@zohocorp.com" </w:instrText>
      </w:r>
      <w:r w:rsidR="003145DE">
        <w:fldChar w:fldCharType="separate"/>
      </w:r>
      <w:r w:rsidRPr="00043C01">
        <w:rPr>
          <w:rStyle w:val="a3"/>
          <w:rFonts w:ascii="ＭＳ Ｐゴシック" w:eastAsia="ＭＳ Ｐゴシック" w:hAnsi="ＭＳ Ｐゴシック"/>
          <w:sz w:val="16"/>
          <w:szCs w:val="16"/>
        </w:rPr>
        <w:t>jp-mesales@zohocorp.com</w:t>
      </w:r>
      <w:r w:rsidR="003145DE">
        <w:rPr>
          <w:rStyle w:val="a3"/>
          <w:rFonts w:ascii="ＭＳ Ｐゴシック" w:eastAsia="ＭＳ Ｐゴシック" w:hAnsi="ＭＳ Ｐゴシック"/>
          <w:sz w:val="16"/>
          <w:szCs w:val="16"/>
        </w:rPr>
        <w:fldChar w:fldCharType="end"/>
      </w:r>
      <w:r w:rsidRPr="00043C01">
        <w:rPr>
          <w:rFonts w:ascii="ＭＳ Ｐゴシック" w:eastAsia="ＭＳ Ｐゴシック" w:hAnsi="ＭＳ Ｐゴシック"/>
          <w:sz w:val="16"/>
          <w:szCs w:val="16"/>
        </w:rPr>
        <w:tab/>
        <w:t>TEL</w:t>
      </w:r>
      <w:r w:rsidRPr="00043C01">
        <w:rPr>
          <w:rFonts w:ascii="ＭＳ Ｐゴシック" w:eastAsia="ＭＳ Ｐゴシック" w:hAnsi="ＭＳ Ｐゴシック" w:hint="eastAsia"/>
          <w:sz w:val="16"/>
          <w:szCs w:val="16"/>
        </w:rPr>
        <w:t>：</w:t>
      </w:r>
      <w:r w:rsidRPr="00043C01">
        <w:rPr>
          <w:rFonts w:ascii="ＭＳ Ｐゴシック" w:eastAsia="ＭＳ Ｐゴシック" w:hAnsi="ＭＳ Ｐゴシック"/>
          <w:sz w:val="16"/>
          <w:szCs w:val="16"/>
        </w:rPr>
        <w:t xml:space="preserve"> 045-319-4612</w:t>
      </w:r>
    </w:p>
    <w:p w:rsidR="00D66C33" w:rsidRPr="00043C01" w:rsidRDefault="00D66C33" w:rsidP="00D66C33">
      <w:pPr>
        <w:tabs>
          <w:tab w:val="left" w:pos="142"/>
        </w:tabs>
        <w:spacing w:before="10" w:line="0" w:lineRule="atLeast"/>
        <w:ind w:firstLineChars="0" w:firstLine="0"/>
        <w:rPr>
          <w:rFonts w:ascii="ＭＳ Ｐゴシック" w:eastAsia="ＭＳ Ｐゴシック" w:hAnsi="ＭＳ Ｐゴシック"/>
          <w:sz w:val="16"/>
          <w:szCs w:val="16"/>
        </w:rPr>
      </w:pPr>
      <w:r w:rsidRPr="00043C01">
        <w:rPr>
          <w:rFonts w:ascii="ＭＳ Ｐゴシック" w:eastAsia="ＭＳ Ｐゴシック" w:hAnsi="ＭＳ Ｐゴシック" w:hint="eastAsia"/>
          <w:sz w:val="16"/>
          <w:szCs w:val="16"/>
        </w:rPr>
        <w:t>■ゾーホージャパン</w:t>
      </w:r>
      <w:r w:rsidRPr="00043C01">
        <w:rPr>
          <w:rFonts w:ascii="ＭＳ Ｐゴシック" w:eastAsia="ＭＳ Ｐゴシック" w:hAnsi="ＭＳ Ｐゴシック"/>
          <w:sz w:val="16"/>
          <w:szCs w:val="16"/>
        </w:rPr>
        <w:t>URL</w:t>
      </w:r>
      <w:r w:rsidRPr="00043C01">
        <w:rPr>
          <w:rFonts w:ascii="ＭＳ Ｐゴシック" w:eastAsia="ＭＳ Ｐゴシック" w:hAnsi="ＭＳ Ｐゴシック" w:hint="eastAsia"/>
          <w:sz w:val="16"/>
          <w:szCs w:val="16"/>
        </w:rPr>
        <w:t>：</w:t>
      </w:r>
      <w:r w:rsidRPr="00043C01">
        <w:rPr>
          <w:sz w:val="16"/>
          <w:szCs w:val="16"/>
        </w:rPr>
        <w:t xml:space="preserve"> </w:t>
      </w:r>
      <w:hyperlink r:id="rId19" w:history="1">
        <w:r w:rsidRPr="00043C01">
          <w:rPr>
            <w:rStyle w:val="a3"/>
            <w:rFonts w:ascii="ＭＳ Ｐゴシック" w:eastAsia="ＭＳ Ｐゴシック" w:hAnsi="ＭＳ Ｐゴシック"/>
            <w:sz w:val="16"/>
            <w:szCs w:val="16"/>
          </w:rPr>
          <w:t>http://www.zoho.co.jp/</w:t>
        </w:r>
      </w:hyperlink>
      <w:r w:rsidRPr="00043C01">
        <w:rPr>
          <w:rFonts w:ascii="ＭＳ ゴシック" w:eastAsia="ＭＳ ゴシック" w:hAnsi="ＭＳ ゴシック" w:cs="ＭＳ ゴシック" w:hint="eastAsia"/>
          <w:sz w:val="16"/>
          <w:szCs w:val="16"/>
        </w:rPr>
        <w:t xml:space="preserve">　</w:t>
      </w:r>
      <w:r w:rsidRPr="00043C01">
        <w:rPr>
          <w:sz w:val="16"/>
          <w:szCs w:val="16"/>
        </w:rPr>
        <w:tab/>
      </w:r>
      <w:r w:rsidRPr="00043C01">
        <w:rPr>
          <w:sz w:val="16"/>
          <w:szCs w:val="16"/>
        </w:rPr>
        <w:tab/>
      </w:r>
    </w:p>
    <w:p w:rsidR="00D66C33" w:rsidRDefault="00D66C33" w:rsidP="00D66C33">
      <w:pPr>
        <w:tabs>
          <w:tab w:val="left" w:pos="142"/>
        </w:tabs>
        <w:spacing w:before="10" w:line="0" w:lineRule="atLeast"/>
        <w:ind w:firstLineChars="0" w:firstLine="0"/>
        <w:rPr>
          <w:rStyle w:val="a3"/>
          <w:rFonts w:ascii="ＭＳ Ｐゴシック" w:eastAsia="ＭＳ Ｐゴシック" w:hAnsi="ＭＳ Ｐゴシック"/>
          <w:sz w:val="16"/>
          <w:szCs w:val="16"/>
        </w:rPr>
      </w:pPr>
      <w:r w:rsidRPr="00043C01">
        <w:rPr>
          <w:rFonts w:ascii="ＭＳ Ｐゴシック" w:eastAsia="ＭＳ Ｐゴシック" w:hAnsi="ＭＳ Ｐゴシック" w:hint="eastAsia"/>
          <w:sz w:val="16"/>
          <w:szCs w:val="16"/>
        </w:rPr>
        <w:t>■</w:t>
      </w:r>
      <w:proofErr w:type="spellStart"/>
      <w:r w:rsidRPr="00043C01">
        <w:rPr>
          <w:rFonts w:ascii="ＭＳ Ｐゴシック" w:eastAsia="ＭＳ Ｐゴシック" w:hAnsi="ＭＳ Ｐゴシック"/>
          <w:sz w:val="16"/>
          <w:szCs w:val="16"/>
        </w:rPr>
        <w:t>ManageEngine</w:t>
      </w:r>
      <w:proofErr w:type="spellEnd"/>
      <w:r w:rsidRPr="00043C01">
        <w:rPr>
          <w:rFonts w:ascii="ＭＳ Ｐゴシック" w:eastAsia="ＭＳ Ｐゴシック" w:hAnsi="ＭＳ Ｐゴシック" w:hint="eastAsia"/>
          <w:sz w:val="16"/>
          <w:szCs w:val="16"/>
        </w:rPr>
        <w:t>事業サイト</w:t>
      </w:r>
      <w:r w:rsidRPr="00043C01">
        <w:rPr>
          <w:rFonts w:ascii="ＭＳ Ｐゴシック" w:eastAsia="ＭＳ Ｐゴシック" w:hAnsi="ＭＳ Ｐゴシック"/>
          <w:sz w:val="16"/>
          <w:szCs w:val="16"/>
        </w:rPr>
        <w:t>URL</w:t>
      </w:r>
      <w:r w:rsidRPr="00043C01">
        <w:rPr>
          <w:rFonts w:ascii="ＭＳ Ｐゴシック" w:eastAsia="ＭＳ Ｐゴシック" w:hAnsi="ＭＳ Ｐゴシック" w:hint="eastAsia"/>
          <w:sz w:val="16"/>
          <w:szCs w:val="16"/>
        </w:rPr>
        <w:t>：</w:t>
      </w:r>
      <w:r w:rsidRPr="00043C01">
        <w:rPr>
          <w:sz w:val="16"/>
          <w:szCs w:val="16"/>
        </w:rPr>
        <w:t xml:space="preserve"> </w:t>
      </w:r>
      <w:hyperlink r:id="rId20" w:history="1">
        <w:r w:rsidRPr="00647458">
          <w:rPr>
            <w:rStyle w:val="a3"/>
            <w:rFonts w:ascii="ＭＳ Ｐゴシック" w:eastAsia="ＭＳ Ｐゴシック" w:hAnsi="ＭＳ Ｐゴシック"/>
            <w:sz w:val="16"/>
            <w:szCs w:val="16"/>
          </w:rPr>
          <w:t>http</w:t>
        </w:r>
        <w:r w:rsidRPr="00647458">
          <w:rPr>
            <w:rStyle w:val="a3"/>
            <w:rFonts w:ascii="ＭＳ Ｐゴシック" w:eastAsia="ＭＳ Ｐゴシック" w:hAnsi="ＭＳ Ｐゴシック" w:hint="eastAsia"/>
            <w:sz w:val="16"/>
            <w:szCs w:val="16"/>
          </w:rPr>
          <w:t>s</w:t>
        </w:r>
        <w:r w:rsidRPr="00647458">
          <w:rPr>
            <w:rStyle w:val="a3"/>
            <w:rFonts w:ascii="ＭＳ Ｐゴシック" w:eastAsia="ＭＳ Ｐゴシック" w:hAnsi="ＭＳ Ｐゴシック"/>
            <w:sz w:val="16"/>
            <w:szCs w:val="16"/>
          </w:rPr>
          <w:t>://www.manageengine.jp/</w:t>
        </w:r>
      </w:hyperlink>
      <w:bookmarkStart w:id="2" w:name="_PictureBullets"/>
      <w:bookmarkEnd w:id="2"/>
    </w:p>
    <w:p w:rsidR="00D66C33" w:rsidRDefault="00D66C33" w:rsidP="00D66C33">
      <w:pPr>
        <w:tabs>
          <w:tab w:val="left" w:pos="142"/>
        </w:tabs>
        <w:spacing w:before="10" w:line="0" w:lineRule="atLeast"/>
        <w:ind w:firstLine="160"/>
        <w:rPr>
          <w:rStyle w:val="a3"/>
          <w:rFonts w:ascii="ＭＳ Ｐゴシック" w:eastAsia="ＭＳ Ｐゴシック" w:hAnsi="ＭＳ Ｐゴシック"/>
          <w:sz w:val="16"/>
          <w:szCs w:val="16"/>
        </w:rPr>
      </w:pPr>
    </w:p>
    <w:p w:rsidR="00D66C33" w:rsidRPr="00414F9C" w:rsidRDefault="00D66C33" w:rsidP="009E6AEB">
      <w:pPr>
        <w:tabs>
          <w:tab w:val="left" w:pos="142"/>
        </w:tabs>
        <w:spacing w:before="10" w:line="0" w:lineRule="atLeast"/>
        <w:ind w:firstLineChars="0" w:firstLine="0"/>
        <w:rPr>
          <w:rFonts w:ascii="ＭＳ Ｐゴシック" w:eastAsia="ＭＳ Ｐゴシック" w:hAnsi="ＭＳ Ｐゴシック"/>
          <w:sz w:val="16"/>
          <w:szCs w:val="16"/>
        </w:rPr>
      </w:pPr>
      <w:r w:rsidRPr="00C94612">
        <w:rPr>
          <w:rFonts w:ascii="ＭＳ Ｐゴシック" w:eastAsia="ＭＳ Ｐゴシック" w:hAnsi="ＭＳ Ｐゴシック" w:hint="eastAsia"/>
          <w:sz w:val="16"/>
          <w:szCs w:val="16"/>
        </w:rPr>
        <w:t>本資料に掲載されている製品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、会社</w:t>
      </w:r>
      <w:r w:rsidRPr="00C94612">
        <w:rPr>
          <w:rFonts w:ascii="ＭＳ Ｐゴシック" w:eastAsia="ＭＳ Ｐゴシック" w:hAnsi="ＭＳ Ｐゴシック" w:hint="eastAsia"/>
          <w:sz w:val="16"/>
          <w:szCs w:val="16"/>
        </w:rPr>
        <w:t>などの固有名詞は各社の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商号、</w:t>
      </w:r>
      <w:r w:rsidRPr="00C94612">
        <w:rPr>
          <w:rFonts w:ascii="ＭＳ Ｐゴシック" w:eastAsia="ＭＳ Ｐゴシック" w:hAnsi="ＭＳ Ｐゴシック" w:hint="eastAsia"/>
          <w:sz w:val="16"/>
          <w:szCs w:val="16"/>
        </w:rPr>
        <w:t>商標または登録商標です。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®マーク、</w:t>
      </w:r>
      <w:r>
        <w:rPr>
          <w:rFonts w:ascii="ＭＳ Ｐゴシック" w:eastAsia="ＭＳ Ｐゴシック" w:hAnsi="ＭＳ Ｐゴシック"/>
          <w:sz w:val="16"/>
          <w:szCs w:val="16"/>
        </w:rPr>
        <w:t>TM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マークは省略しています。</w:t>
      </w:r>
    </w:p>
    <w:p w:rsidR="00D66C33" w:rsidRPr="00777EDA" w:rsidRDefault="00D66C33" w:rsidP="00382491">
      <w:pPr>
        <w:ind w:firstLineChars="0" w:firstLine="0"/>
      </w:pPr>
    </w:p>
    <w:sectPr w:rsidR="00D66C33" w:rsidRPr="00777EDA" w:rsidSect="008C547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993" w:right="843" w:bottom="851" w:left="851" w:header="568" w:footer="29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58D" w:rsidRDefault="005A558D">
      <w:pPr>
        <w:ind w:firstLine="200"/>
      </w:pPr>
      <w:r>
        <w:separator/>
      </w:r>
    </w:p>
  </w:endnote>
  <w:endnote w:type="continuationSeparator" w:id="0">
    <w:p w:rsidR="005A558D" w:rsidRDefault="005A558D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7C" w:rsidRDefault="005A558D">
    <w:pPr>
      <w:pStyle w:val="a6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7C" w:rsidRDefault="005A558D">
    <w:pPr>
      <w:pStyle w:val="a6"/>
      <w:ind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7C" w:rsidRDefault="005A558D">
    <w:pPr>
      <w:pStyle w:val="a6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58D" w:rsidRDefault="005A558D">
      <w:pPr>
        <w:ind w:firstLine="200"/>
      </w:pPr>
      <w:r>
        <w:separator/>
      </w:r>
    </w:p>
  </w:footnote>
  <w:footnote w:type="continuationSeparator" w:id="0">
    <w:p w:rsidR="005A558D" w:rsidRDefault="005A558D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7C" w:rsidRDefault="005A558D">
    <w:pPr>
      <w:pStyle w:val="a4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748" w:rsidRPr="009E6AEB" w:rsidRDefault="009E6AEB" w:rsidP="008C547C">
    <w:pPr>
      <w:pStyle w:val="a8"/>
      <w:jc w:val="right"/>
    </w:pPr>
    <w:r w:rsidRPr="009E6AEB">
      <w:t>ZJMR170809101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47C" w:rsidRDefault="005A558D">
    <w:pPr>
      <w:pStyle w:val="a4"/>
      <w:ind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DA"/>
    <w:rsid w:val="00003AF5"/>
    <w:rsid w:val="000715F4"/>
    <w:rsid w:val="000B2223"/>
    <w:rsid w:val="0012435F"/>
    <w:rsid w:val="001A61CD"/>
    <w:rsid w:val="001B6C4E"/>
    <w:rsid w:val="0020370D"/>
    <w:rsid w:val="00231135"/>
    <w:rsid w:val="002B675A"/>
    <w:rsid w:val="002C7A79"/>
    <w:rsid w:val="003145DE"/>
    <w:rsid w:val="00324A21"/>
    <w:rsid w:val="00382491"/>
    <w:rsid w:val="00423E03"/>
    <w:rsid w:val="0045484E"/>
    <w:rsid w:val="0046685D"/>
    <w:rsid w:val="00466990"/>
    <w:rsid w:val="004E7213"/>
    <w:rsid w:val="00561102"/>
    <w:rsid w:val="005612D3"/>
    <w:rsid w:val="005A558D"/>
    <w:rsid w:val="005D20EB"/>
    <w:rsid w:val="006370D4"/>
    <w:rsid w:val="0066545E"/>
    <w:rsid w:val="00777EDA"/>
    <w:rsid w:val="00783FDC"/>
    <w:rsid w:val="007B6E2C"/>
    <w:rsid w:val="0080503B"/>
    <w:rsid w:val="008535A0"/>
    <w:rsid w:val="008B798C"/>
    <w:rsid w:val="00906CE2"/>
    <w:rsid w:val="009639B1"/>
    <w:rsid w:val="009A742B"/>
    <w:rsid w:val="009E6AEB"/>
    <w:rsid w:val="00A707CE"/>
    <w:rsid w:val="00AE46F8"/>
    <w:rsid w:val="00B2555E"/>
    <w:rsid w:val="00B71E7A"/>
    <w:rsid w:val="00B73285"/>
    <w:rsid w:val="00BA199F"/>
    <w:rsid w:val="00BA3CB8"/>
    <w:rsid w:val="00BE05F8"/>
    <w:rsid w:val="00BF22F2"/>
    <w:rsid w:val="00C15031"/>
    <w:rsid w:val="00C25F52"/>
    <w:rsid w:val="00C8455E"/>
    <w:rsid w:val="00C97FED"/>
    <w:rsid w:val="00CB3FAD"/>
    <w:rsid w:val="00CD18BE"/>
    <w:rsid w:val="00D02A27"/>
    <w:rsid w:val="00D046E1"/>
    <w:rsid w:val="00D0591F"/>
    <w:rsid w:val="00D66C33"/>
    <w:rsid w:val="00DC4253"/>
    <w:rsid w:val="00DE7104"/>
    <w:rsid w:val="00E84A2D"/>
    <w:rsid w:val="00E974CD"/>
    <w:rsid w:val="00ED3ED7"/>
    <w:rsid w:val="00F8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497392-7E32-4B43-9345-2618F793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7EDA"/>
    <w:pPr>
      <w:widowControl w:val="0"/>
      <w:ind w:firstLineChars="100" w:firstLine="100"/>
      <w:jc w:val="both"/>
    </w:pPr>
    <w:rPr>
      <w:rFonts w:ascii="メイリオ" w:eastAsia="メイリオ" w:hAnsi="メイリオ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EDA"/>
    <w:rPr>
      <w:color w:val="0000FF"/>
      <w:u w:val="single"/>
    </w:rPr>
  </w:style>
  <w:style w:type="paragraph" w:customStyle="1" w:styleId="zw-paragraph">
    <w:name w:val="zw-paragraph"/>
    <w:basedOn w:val="a"/>
    <w:rsid w:val="00777EDA"/>
    <w:pPr>
      <w:widowControl/>
      <w:spacing w:before="100" w:beforeAutospacing="1" w:after="100" w:afterAutospacing="1"/>
      <w:jc w:val="left"/>
    </w:pPr>
    <w:rPr>
      <w:rFonts w:ascii="Times" w:hAnsi="Times"/>
      <w:kern w:val="0"/>
      <w:szCs w:val="20"/>
    </w:rPr>
  </w:style>
  <w:style w:type="character" w:customStyle="1" w:styleId="zw-portion">
    <w:name w:val="zw-portion"/>
    <w:basedOn w:val="a0"/>
    <w:rsid w:val="00777EDA"/>
  </w:style>
  <w:style w:type="paragraph" w:styleId="a4">
    <w:name w:val="header"/>
    <w:basedOn w:val="a"/>
    <w:link w:val="a5"/>
    <w:uiPriority w:val="99"/>
    <w:unhideWhenUsed/>
    <w:rsid w:val="00777E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7EDA"/>
    <w:rPr>
      <w:rFonts w:ascii="メイリオ" w:eastAsia="メイリオ" w:hAnsi="メイリオ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777E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7EDA"/>
    <w:rPr>
      <w:rFonts w:ascii="メイリオ" w:eastAsia="メイリオ" w:hAnsi="メイリオ"/>
      <w:sz w:val="20"/>
      <w:szCs w:val="24"/>
    </w:rPr>
  </w:style>
  <w:style w:type="paragraph" w:customStyle="1" w:styleId="2">
    <w:name w:val="タイトル2"/>
    <w:basedOn w:val="a"/>
    <w:link w:val="20"/>
    <w:qFormat/>
    <w:rsid w:val="00777EDA"/>
    <w:pPr>
      <w:widowControl/>
      <w:shd w:val="clear" w:color="auto" w:fill="FFFFFF"/>
      <w:snapToGrid w:val="0"/>
      <w:spacing w:afterLines="100" w:after="100"/>
      <w:ind w:firstLineChars="0" w:firstLine="0"/>
      <w:jc w:val="center"/>
      <w:outlineLvl w:val="2"/>
    </w:pPr>
    <w:rPr>
      <w:rFonts w:cs="メイリオ"/>
      <w:bCs/>
      <w:color w:val="444444"/>
      <w:kern w:val="0"/>
      <w:sz w:val="22"/>
    </w:rPr>
  </w:style>
  <w:style w:type="character" w:customStyle="1" w:styleId="20">
    <w:name w:val="タイトル2 (文字)"/>
    <w:basedOn w:val="a0"/>
    <w:link w:val="2"/>
    <w:rsid w:val="00777EDA"/>
    <w:rPr>
      <w:rFonts w:ascii="メイリオ" w:eastAsia="メイリオ" w:hAnsi="メイリオ" w:cs="メイリオ"/>
      <w:bCs/>
      <w:color w:val="444444"/>
      <w:kern w:val="0"/>
      <w:sz w:val="22"/>
      <w:szCs w:val="24"/>
      <w:shd w:val="clear" w:color="auto" w:fill="FFFFFF"/>
    </w:rPr>
  </w:style>
  <w:style w:type="paragraph" w:styleId="a8">
    <w:name w:val="No Spacing"/>
    <w:aliases w:val="標準字下げなし"/>
    <w:link w:val="a9"/>
    <w:uiPriority w:val="1"/>
    <w:qFormat/>
    <w:rsid w:val="00777EDA"/>
    <w:pPr>
      <w:widowControl w:val="0"/>
      <w:jc w:val="both"/>
    </w:pPr>
    <w:rPr>
      <w:rFonts w:ascii="メイリオ" w:eastAsia="メイリオ" w:hAnsi="メイリオ"/>
      <w:sz w:val="20"/>
      <w:szCs w:val="24"/>
    </w:rPr>
  </w:style>
  <w:style w:type="paragraph" w:customStyle="1" w:styleId="1">
    <w:name w:val="タイトル1"/>
    <w:basedOn w:val="a"/>
    <w:link w:val="10"/>
    <w:qFormat/>
    <w:rsid w:val="00777EDA"/>
    <w:pPr>
      <w:widowControl/>
      <w:shd w:val="clear" w:color="auto" w:fill="FFFFFF"/>
      <w:spacing w:beforeLines="100" w:before="100" w:line="60" w:lineRule="auto"/>
      <w:ind w:firstLineChars="0" w:firstLine="0"/>
      <w:jc w:val="center"/>
      <w:outlineLvl w:val="2"/>
    </w:pPr>
    <w:rPr>
      <w:rFonts w:cs="メイリオ"/>
      <w:b/>
      <w:bCs/>
      <w:color w:val="444444"/>
      <w:kern w:val="0"/>
      <w:sz w:val="32"/>
      <w:szCs w:val="28"/>
    </w:rPr>
  </w:style>
  <w:style w:type="character" w:customStyle="1" w:styleId="10">
    <w:name w:val="タイトル1 (文字)"/>
    <w:basedOn w:val="a0"/>
    <w:link w:val="1"/>
    <w:rsid w:val="00777EDA"/>
    <w:rPr>
      <w:rFonts w:ascii="メイリオ" w:eastAsia="メイリオ" w:hAnsi="メイリオ" w:cs="メイリオ"/>
      <w:b/>
      <w:bCs/>
      <w:color w:val="444444"/>
      <w:kern w:val="0"/>
      <w:sz w:val="32"/>
      <w:szCs w:val="28"/>
      <w:shd w:val="clear" w:color="auto" w:fill="FFFFFF"/>
    </w:rPr>
  </w:style>
  <w:style w:type="paragraph" w:customStyle="1" w:styleId="11">
    <w:name w:val="見出し1"/>
    <w:next w:val="a"/>
    <w:link w:val="12"/>
    <w:qFormat/>
    <w:rsid w:val="00777EDA"/>
    <w:pPr>
      <w:snapToGrid w:val="0"/>
      <w:spacing w:beforeLines="150" w:before="150" w:afterLines="50" w:after="50"/>
    </w:pPr>
    <w:rPr>
      <w:rFonts w:ascii="メイリオ" w:eastAsia="メイリオ" w:hAnsi="メイリオ"/>
      <w:b/>
      <w:sz w:val="26"/>
      <w:szCs w:val="24"/>
    </w:rPr>
  </w:style>
  <w:style w:type="character" w:customStyle="1" w:styleId="a9">
    <w:name w:val="行間詰め (文字)"/>
    <w:aliases w:val="標準字下げなし (文字)"/>
    <w:basedOn w:val="a0"/>
    <w:link w:val="a8"/>
    <w:uiPriority w:val="1"/>
    <w:rsid w:val="00777EDA"/>
    <w:rPr>
      <w:rFonts w:ascii="メイリオ" w:eastAsia="メイリオ" w:hAnsi="メイリオ"/>
      <w:sz w:val="20"/>
      <w:szCs w:val="24"/>
    </w:rPr>
  </w:style>
  <w:style w:type="character" w:customStyle="1" w:styleId="12">
    <w:name w:val="見出し1 (文字)"/>
    <w:basedOn w:val="a9"/>
    <w:link w:val="11"/>
    <w:rsid w:val="00777EDA"/>
    <w:rPr>
      <w:rFonts w:ascii="メイリオ" w:eastAsia="メイリオ" w:hAnsi="メイリオ"/>
      <w:b/>
      <w:sz w:val="26"/>
      <w:szCs w:val="24"/>
    </w:rPr>
  </w:style>
  <w:style w:type="paragraph" w:customStyle="1" w:styleId="aa">
    <w:name w:val="注意書き"/>
    <w:basedOn w:val="a8"/>
    <w:link w:val="ab"/>
    <w:qFormat/>
    <w:rsid w:val="00777EDA"/>
    <w:pPr>
      <w:jc w:val="left"/>
    </w:pPr>
    <w:rPr>
      <w:sz w:val="16"/>
      <w:szCs w:val="16"/>
    </w:rPr>
  </w:style>
  <w:style w:type="character" w:customStyle="1" w:styleId="ab">
    <w:name w:val="注意書き (文字)"/>
    <w:basedOn w:val="a9"/>
    <w:link w:val="aa"/>
    <w:rsid w:val="00777EDA"/>
    <w:rPr>
      <w:rFonts w:ascii="メイリオ" w:eastAsia="メイリオ" w:hAnsi="メイリオ"/>
      <w:sz w:val="16"/>
      <w:szCs w:val="16"/>
    </w:rPr>
  </w:style>
  <w:style w:type="paragraph" w:customStyle="1" w:styleId="ac">
    <w:name w:val="字下げなし"/>
    <w:basedOn w:val="a"/>
    <w:next w:val="a"/>
    <w:link w:val="ad"/>
    <w:qFormat/>
    <w:rsid w:val="00777EDA"/>
    <w:pPr>
      <w:ind w:firstLineChars="0" w:firstLine="0"/>
    </w:pPr>
  </w:style>
  <w:style w:type="character" w:customStyle="1" w:styleId="ad">
    <w:name w:val="字下げなし (文字)"/>
    <w:basedOn w:val="a9"/>
    <w:link w:val="ac"/>
    <w:rsid w:val="00777EDA"/>
    <w:rPr>
      <w:rFonts w:ascii="メイリオ" w:eastAsia="メイリオ" w:hAnsi="メイリオ"/>
      <w:sz w:val="20"/>
      <w:szCs w:val="24"/>
    </w:rPr>
  </w:style>
  <w:style w:type="character" w:styleId="ae">
    <w:name w:val="Strong"/>
    <w:basedOn w:val="a0"/>
    <w:uiPriority w:val="22"/>
    <w:qFormat/>
    <w:rsid w:val="00777EDA"/>
    <w:rPr>
      <w:b/>
      <w:bCs/>
    </w:rPr>
  </w:style>
  <w:style w:type="character" w:customStyle="1" w:styleId="13">
    <w:name w:val="未解決のメンション1"/>
    <w:basedOn w:val="a0"/>
    <w:uiPriority w:val="99"/>
    <w:semiHidden/>
    <w:unhideWhenUsed/>
    <w:rsid w:val="00003AF5"/>
    <w:rPr>
      <w:color w:val="808080"/>
      <w:shd w:val="clear" w:color="auto" w:fill="E6E6E6"/>
    </w:rPr>
  </w:style>
  <w:style w:type="paragraph" w:styleId="af">
    <w:name w:val="Balloon Text"/>
    <w:basedOn w:val="a"/>
    <w:link w:val="af0"/>
    <w:uiPriority w:val="99"/>
    <w:semiHidden/>
    <w:unhideWhenUsed/>
    <w:rsid w:val="004E7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E72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www.manageengine.jp/products/ADSelfService_Plus/features.html" TargetMode="External"/><Relationship Id="rId18" Type="http://schemas.openxmlformats.org/officeDocument/2006/relationships/hyperlink" Target="https://www.manageengine.jp/products/ADSelfService_Plus/system-requirements.html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manageengine.jp/products/ADSelfService_Plus/pricing.html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manageengine.jp/products/ADSelfService_Plus/features.html" TargetMode="External"/><Relationship Id="rId20" Type="http://schemas.openxmlformats.org/officeDocument/2006/relationships/hyperlink" Target="https://www.manageengine.jp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manageengine.jp/products/ADSelfService_Plus/download.htm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zoho.co.jp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manageengine.jp/products/ADSelfService_Plus/pricing.htm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9F46D-E7DF-42AF-BCEF-A832A2850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Kurihara Kara</dc:creator>
  <cp:keywords/>
  <dc:description/>
  <cp:lastModifiedBy>Kurihara Kara</cp:lastModifiedBy>
  <cp:revision>2</cp:revision>
  <dcterms:created xsi:type="dcterms:W3CDTF">2017-08-09T01:30:00Z</dcterms:created>
  <dcterms:modified xsi:type="dcterms:W3CDTF">2017-08-09T01:30:00Z</dcterms:modified>
</cp:coreProperties>
</file>