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9DC" w:rsidRDefault="00EC79DC" w:rsidP="00EC79DC">
      <w:pPr>
        <w:rPr>
          <w:rFonts w:cs="Arial"/>
          <w:sz w:val="20"/>
          <w:szCs w:val="20"/>
        </w:rPr>
      </w:pPr>
      <w:r>
        <w:rPr>
          <w:rFonts w:cs="Arial" w:hint="eastAsia"/>
          <w:sz w:val="20"/>
          <w:szCs w:val="20"/>
        </w:rPr>
        <w:t>報道関係者各位</w:t>
      </w:r>
    </w:p>
    <w:p w:rsidR="00EC79DC" w:rsidRDefault="00EC79DC" w:rsidP="00EC79DC">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sidR="00E50A89">
        <w:rPr>
          <w:rFonts w:cs="Arial"/>
          <w:sz w:val="20"/>
          <w:szCs w:val="20"/>
        </w:rPr>
        <w:t>1</w:t>
      </w:r>
      <w:r w:rsidR="007417C4">
        <w:rPr>
          <w:rFonts w:cs="Arial"/>
          <w:sz w:val="20"/>
          <w:szCs w:val="20"/>
        </w:rPr>
        <w:t>1</w:t>
      </w:r>
      <w:r>
        <w:rPr>
          <w:rFonts w:cs="Arial" w:hint="eastAsia"/>
          <w:sz w:val="20"/>
          <w:szCs w:val="20"/>
        </w:rPr>
        <w:t>月</w:t>
      </w:r>
      <w:r w:rsidR="007417C4">
        <w:rPr>
          <w:rFonts w:cs="Arial"/>
          <w:sz w:val="20"/>
          <w:szCs w:val="20"/>
        </w:rPr>
        <w:t>26</w:t>
      </w:r>
      <w:r>
        <w:rPr>
          <w:rFonts w:cs="Arial" w:hint="eastAsia"/>
          <w:sz w:val="20"/>
          <w:szCs w:val="20"/>
        </w:rPr>
        <w:t>日</w:t>
      </w:r>
    </w:p>
    <w:p w:rsidR="00EC79DC" w:rsidRDefault="00EC79DC" w:rsidP="00EC79DC">
      <w:pPr>
        <w:jc w:val="right"/>
        <w:rPr>
          <w:rFonts w:cs="Arial"/>
          <w:sz w:val="20"/>
          <w:szCs w:val="20"/>
        </w:rPr>
      </w:pPr>
      <w:r>
        <w:rPr>
          <w:rFonts w:cs="Arial" w:hint="eastAsia"/>
          <w:sz w:val="20"/>
          <w:szCs w:val="20"/>
        </w:rPr>
        <w:t>日本ポステック株式会社</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05E322B5" wp14:editId="75B71CD1">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573546"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EC79DC" w:rsidRDefault="00EC79DC" w:rsidP="00EC79DC">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w:t>
      </w:r>
      <w:r w:rsidR="003815E0">
        <w:rPr>
          <w:rFonts w:cs="メイリオ" w:hint="eastAsia"/>
          <w:b/>
          <w:sz w:val="36"/>
          <w:szCs w:val="36"/>
          <w:shd w:val="clear" w:color="auto" w:fill="FFFFFF"/>
        </w:rPr>
        <w:t>日本の小刀がモチーフ！携帯性に優れ切れ味抜群のチタンミニナイフ「</w:t>
      </w:r>
      <w:r w:rsidR="003815E0">
        <w:rPr>
          <w:rFonts w:cs="メイリオ"/>
          <w:b/>
          <w:sz w:val="36"/>
          <w:szCs w:val="36"/>
          <w:shd w:val="clear" w:color="auto" w:fill="FFFFFF"/>
        </w:rPr>
        <w:t>Tidashi2.0」</w:t>
      </w:r>
      <w:r>
        <w:rPr>
          <w:rFonts w:cs="メイリオ" w:hint="eastAsia"/>
          <w:b/>
          <w:sz w:val="36"/>
          <w:szCs w:val="36"/>
          <w:shd w:val="clear" w:color="auto" w:fill="FFFFFF"/>
        </w:rPr>
        <w:t>を「</w:t>
      </w:r>
      <w:proofErr w:type="spellStart"/>
      <w:r w:rsidR="003815E0">
        <w:rPr>
          <w:rFonts w:cs="メイリオ"/>
          <w:b/>
          <w:sz w:val="36"/>
          <w:szCs w:val="36"/>
          <w:shd w:val="clear" w:color="auto" w:fill="FFFFFF"/>
        </w:rPr>
        <w:t>GreenFunding</w:t>
      </w:r>
      <w:proofErr w:type="spellEnd"/>
      <w:r>
        <w:rPr>
          <w:rFonts w:cs="メイリオ" w:hint="eastAsia"/>
          <w:b/>
          <w:sz w:val="36"/>
          <w:szCs w:val="36"/>
          <w:shd w:val="clear" w:color="auto" w:fill="FFFFFF"/>
        </w:rPr>
        <w:t>」にて</w:t>
      </w:r>
      <w:r w:rsidR="00E50A89">
        <w:rPr>
          <w:rFonts w:cs="メイリオ"/>
          <w:b/>
          <w:sz w:val="36"/>
          <w:szCs w:val="36"/>
          <w:shd w:val="clear" w:color="auto" w:fill="FFFFFF"/>
        </w:rPr>
        <w:t>1</w:t>
      </w:r>
      <w:r w:rsidR="007417C4">
        <w:rPr>
          <w:rFonts w:cs="メイリオ"/>
          <w:b/>
          <w:sz w:val="36"/>
          <w:szCs w:val="36"/>
          <w:shd w:val="clear" w:color="auto" w:fill="FFFFFF"/>
        </w:rPr>
        <w:t>1</w:t>
      </w:r>
      <w:r>
        <w:rPr>
          <w:rFonts w:cs="メイリオ" w:hint="eastAsia"/>
          <w:b/>
          <w:sz w:val="36"/>
          <w:szCs w:val="36"/>
          <w:shd w:val="clear" w:color="auto" w:fill="FFFFFF"/>
        </w:rPr>
        <w:t>月</w:t>
      </w:r>
      <w:r w:rsidR="007417C4">
        <w:rPr>
          <w:rFonts w:cs="メイリオ"/>
          <w:b/>
          <w:sz w:val="36"/>
          <w:szCs w:val="36"/>
          <w:shd w:val="clear" w:color="auto" w:fill="FFFFFF"/>
        </w:rPr>
        <w:t>26</w:t>
      </w:r>
      <w:r>
        <w:rPr>
          <w:rFonts w:cs="メイリオ" w:hint="eastAsia"/>
          <w:b/>
          <w:sz w:val="36"/>
          <w:szCs w:val="36"/>
          <w:shd w:val="clear" w:color="auto" w:fill="FFFFFF"/>
        </w:rPr>
        <w:t>日</w:t>
      </w:r>
      <w:r>
        <w:rPr>
          <w:rFonts w:cs="メイリオ"/>
          <w:b/>
          <w:sz w:val="36"/>
          <w:szCs w:val="36"/>
          <w:shd w:val="clear" w:color="auto" w:fill="FFFFFF"/>
        </w:rPr>
        <w:t>1</w:t>
      </w:r>
      <w:r w:rsidR="00E50A89">
        <w:rPr>
          <w:rFonts w:cs="メイリオ"/>
          <w:b/>
          <w:sz w:val="36"/>
          <w:szCs w:val="36"/>
          <w:shd w:val="clear" w:color="auto" w:fill="FFFFFF"/>
        </w:rPr>
        <w:t>2</w:t>
      </w:r>
      <w:r>
        <w:rPr>
          <w:rFonts w:cs="メイリオ" w:hint="eastAsia"/>
          <w:b/>
          <w:sz w:val="36"/>
          <w:szCs w:val="36"/>
          <w:shd w:val="clear" w:color="auto" w:fill="FFFFFF"/>
        </w:rPr>
        <w:t>:00プロジェクトスタート。</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0CD97E6E" wp14:editId="0ED40939">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23F06"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EC79DC" w:rsidRDefault="00EC79DC" w:rsidP="00EC79DC">
      <w:pPr>
        <w:spacing w:line="300" w:lineRule="exact"/>
        <w:rPr>
          <w:rFonts w:cs="Arial"/>
          <w:sz w:val="20"/>
          <w:szCs w:val="20"/>
        </w:rPr>
      </w:pPr>
    </w:p>
    <w:p w:rsidR="00EC79DC" w:rsidRPr="00F80561" w:rsidRDefault="00EC79DC" w:rsidP="00EC79DC">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proofErr w:type="spellStart"/>
      <w:r w:rsidR="003815E0">
        <w:rPr>
          <w:rFonts w:cs="Arial"/>
          <w:b/>
        </w:rPr>
        <w:t>GreenFunding</w:t>
      </w:r>
      <w:proofErr w:type="spellEnd"/>
      <w:r w:rsidRPr="008503AF">
        <w:rPr>
          <w:rFonts w:cs="Arial" w:hint="eastAsia"/>
          <w:b/>
        </w:rPr>
        <w:t>」にて、201</w:t>
      </w:r>
      <w:r>
        <w:rPr>
          <w:rFonts w:cs="Arial"/>
          <w:b/>
        </w:rPr>
        <w:t>9</w:t>
      </w:r>
      <w:r w:rsidRPr="008503AF">
        <w:rPr>
          <w:rFonts w:cs="Arial" w:hint="eastAsia"/>
          <w:b/>
        </w:rPr>
        <w:t>年</w:t>
      </w:r>
      <w:r w:rsidR="00E50A89">
        <w:rPr>
          <w:rFonts w:cs="Arial"/>
          <w:b/>
        </w:rPr>
        <w:t>1</w:t>
      </w:r>
      <w:r w:rsidR="007417C4">
        <w:rPr>
          <w:rFonts w:cs="Arial"/>
          <w:b/>
        </w:rPr>
        <w:t>1</w:t>
      </w:r>
      <w:r>
        <w:rPr>
          <w:rFonts w:cs="Arial" w:hint="eastAsia"/>
          <w:b/>
        </w:rPr>
        <w:t>月</w:t>
      </w:r>
      <w:r w:rsidR="007417C4">
        <w:rPr>
          <w:rFonts w:cs="Arial"/>
          <w:b/>
        </w:rPr>
        <w:t>26</w:t>
      </w:r>
      <w:r w:rsidRPr="008503AF">
        <w:rPr>
          <w:rFonts w:cs="Arial" w:hint="eastAsia"/>
          <w:b/>
        </w:rPr>
        <w:t>日</w:t>
      </w:r>
      <w:r>
        <w:rPr>
          <w:rFonts w:cs="Arial" w:hint="eastAsia"/>
          <w:b/>
        </w:rPr>
        <w:t>（</w:t>
      </w:r>
      <w:r w:rsidR="007417C4">
        <w:rPr>
          <w:rFonts w:cs="Arial" w:hint="eastAsia"/>
          <w:b/>
        </w:rPr>
        <w:t>火</w:t>
      </w:r>
      <w:r>
        <w:rPr>
          <w:rFonts w:cs="Arial" w:hint="eastAsia"/>
          <w:b/>
        </w:rPr>
        <w:t>)</w:t>
      </w:r>
      <w:r w:rsidRPr="008503AF">
        <w:rPr>
          <w:rFonts w:cs="Arial" w:hint="eastAsia"/>
          <w:b/>
        </w:rPr>
        <w:t>1</w:t>
      </w:r>
      <w:r w:rsidR="00E50A89">
        <w:rPr>
          <w:rFonts w:cs="Arial"/>
          <w:b/>
        </w:rPr>
        <w:t>2</w:t>
      </w:r>
      <w:r w:rsidRPr="008503AF">
        <w:rPr>
          <w:rFonts w:cs="Arial" w:hint="eastAsia"/>
          <w:b/>
        </w:rPr>
        <w:t>:00</w:t>
      </w:r>
      <w:r w:rsidR="00E50A89">
        <w:rPr>
          <w:rFonts w:cs="Arial" w:hint="eastAsia"/>
          <w:b/>
        </w:rPr>
        <w:t>より</w:t>
      </w:r>
      <w:r w:rsidR="003815E0">
        <w:rPr>
          <w:rFonts w:cs="Arial" w:hint="eastAsia"/>
          <w:b/>
        </w:rPr>
        <w:t>日本の小刀がモチーフ！携帯性に優れ切れ味抜群のチタンミニナイフ「</w:t>
      </w:r>
      <w:r w:rsidR="003815E0">
        <w:rPr>
          <w:rFonts w:cs="Arial"/>
          <w:b/>
        </w:rPr>
        <w:t>Tidashi2.0</w:t>
      </w:r>
      <w:r w:rsidR="003815E0">
        <w:rPr>
          <w:rFonts w:cs="Arial" w:hint="eastAsia"/>
          <w:b/>
        </w:rPr>
        <w:t>」</w:t>
      </w:r>
      <w:r w:rsidRPr="008503AF">
        <w:rPr>
          <w:rFonts w:cs="Arial" w:hint="eastAsia"/>
          <w:b/>
        </w:rPr>
        <w:t>の先行販売を開始いたします。</w:t>
      </w:r>
    </w:p>
    <w:p w:rsidR="006F4D10" w:rsidRDefault="006F4D10"/>
    <w:p w:rsidR="00EC79DC" w:rsidRPr="003815E0" w:rsidRDefault="003815E0">
      <w:r>
        <w:rPr>
          <w:noProof/>
        </w:rPr>
        <w:drawing>
          <wp:inline distT="0" distB="0" distL="0" distR="0">
            <wp:extent cx="5396230" cy="303530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aa1a08d525ec0ebb5512ed7e9e41b6_original.jpg"/>
                    <pic:cNvPicPr/>
                  </pic:nvPicPr>
                  <pic:blipFill>
                    <a:blip r:embed="rId4">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rsidR="00EC79DC" w:rsidRDefault="00EC79DC"/>
    <w:p w:rsidR="00EC79DC" w:rsidRDefault="00EC79DC" w:rsidP="00EC79DC">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003815E0">
        <w:rPr>
          <w:rFonts w:ascii="Hiragino Sans W3" w:eastAsia="Hiragino Sans W3" w:hAnsiTheme="minorHAnsi" w:cs="Hiragino Sans W3"/>
          <w:b/>
        </w:rPr>
        <w:t>GreenFunding</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3815E0" w:rsidRPr="003815E0" w:rsidRDefault="00026273" w:rsidP="003815E0">
      <w:hyperlink r:id="rId5" w:history="1">
        <w:r w:rsidR="003815E0" w:rsidRPr="0042462B">
          <w:rPr>
            <w:rStyle w:val="a3"/>
          </w:rPr>
          <w:t>https://greenfunding.jp/lab/projects/3216</w:t>
        </w:r>
      </w:hyperlink>
    </w:p>
    <w:p w:rsidR="00EC79DC" w:rsidRDefault="00EC79DC" w:rsidP="00EC79DC">
      <w:pPr>
        <w:rPr>
          <w:rFonts w:cs="Cambria"/>
        </w:rPr>
      </w:pPr>
      <w:r w:rsidRPr="00174349">
        <w:rPr>
          <w:rFonts w:cs="Cambria" w:hint="eastAsia"/>
        </w:rPr>
        <w:t>プロジェクトページは</w:t>
      </w:r>
      <w:r>
        <w:rPr>
          <w:rFonts w:cs="Cambria"/>
        </w:rPr>
        <w:t>2019年</w:t>
      </w:r>
      <w:r w:rsidR="007417C4">
        <w:rPr>
          <w:rFonts w:cs="Cambria"/>
        </w:rPr>
        <w:t>11</w:t>
      </w:r>
      <w:r w:rsidRPr="00174349">
        <w:rPr>
          <w:rFonts w:cs="Cambria" w:hint="eastAsia"/>
        </w:rPr>
        <w:t>月</w:t>
      </w:r>
      <w:r w:rsidR="007417C4">
        <w:rPr>
          <w:rFonts w:cs="Cambria"/>
        </w:rPr>
        <w:t>26</w:t>
      </w:r>
      <w:r w:rsidRPr="00174349">
        <w:rPr>
          <w:rFonts w:cs="Cambria" w:hint="eastAsia"/>
        </w:rPr>
        <w:t>日</w:t>
      </w:r>
      <w:r>
        <w:rPr>
          <w:rFonts w:cs="Cambria"/>
        </w:rPr>
        <w:t>1</w:t>
      </w:r>
      <w:r w:rsidR="00E50A89">
        <w:rPr>
          <w:rFonts w:cs="Cambria"/>
        </w:rPr>
        <w:t>2</w:t>
      </w:r>
      <w:r w:rsidRPr="00174349">
        <w:rPr>
          <w:rFonts w:cs="Cambria" w:hint="eastAsia"/>
        </w:rPr>
        <w:t>時から公開されます。</w:t>
      </w:r>
    </w:p>
    <w:p w:rsidR="003815E0" w:rsidRDefault="003815E0" w:rsidP="00EC79DC">
      <w:pPr>
        <w:rPr>
          <w:rFonts w:cs="Cambria"/>
        </w:rPr>
      </w:pPr>
    </w:p>
    <w:p w:rsidR="003815E0" w:rsidRDefault="003815E0" w:rsidP="00EC79DC">
      <w:pPr>
        <w:rPr>
          <w:rFonts w:cs="Cambria"/>
        </w:rPr>
      </w:pPr>
    </w:p>
    <w:p w:rsidR="00EC79DC" w:rsidRDefault="00EC79DC" w:rsidP="00EC79DC">
      <w:pPr>
        <w:rPr>
          <w:rFonts w:cs="Cambria"/>
        </w:rPr>
      </w:pPr>
    </w:p>
    <w:p w:rsidR="003815E0" w:rsidRDefault="00EC79DC" w:rsidP="003815E0">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sidR="003815E0">
        <w:rPr>
          <w:rFonts w:ascii="Hiragino Kaku Gothic Std W8" w:eastAsia="Hiragino Kaku Gothic Std W8" w:hAnsi="Hiragino Kaku Gothic Std W8" w:cs="Arial" w:hint="eastAsia"/>
          <w:color w:val="353535"/>
        </w:rPr>
        <w:t>日本の小刀をインスパイアしたチタンナイフ</w:t>
      </w:r>
    </w:p>
    <w:p w:rsidR="003815E0" w:rsidRPr="00B8281E" w:rsidRDefault="003815E0" w:rsidP="003815E0">
      <w:pPr>
        <w:autoSpaceDE w:val="0"/>
        <w:autoSpaceDN w:val="0"/>
        <w:adjustRightInd w:val="0"/>
        <w:rPr>
          <w:rFonts w:ascii="Helvetica Neue" w:hAnsi="Helvetica Neue"/>
          <w:color w:val="051D1B"/>
        </w:rPr>
      </w:pPr>
      <w:r w:rsidRPr="00B8281E">
        <w:rPr>
          <w:rStyle w:val="a4"/>
          <w:rFonts w:ascii="Helvetica Neue" w:hAnsi="Helvetica Neue"/>
          <w:color w:val="0000FF"/>
        </w:rPr>
        <w:t>Tidashi2.0</w:t>
      </w:r>
      <w:r w:rsidRPr="00B8281E">
        <w:rPr>
          <w:rFonts w:ascii="Helvetica Neue" w:hAnsi="Helvetica Neue"/>
          <w:color w:val="051D1B"/>
        </w:rPr>
        <w:t>は「切り出し小刀」と呼ばれる日本の伝統的な刃物をモチーフにデザインされたコンパクトで携帯性に優れた</w:t>
      </w:r>
      <w:r w:rsidRPr="00B8281E">
        <w:rPr>
          <w:rFonts w:ascii="Helvetica Neue" w:hAnsi="Helvetica Neue"/>
          <w:color w:val="0000CD"/>
        </w:rPr>
        <w:t>チタン製ミニナイフ</w:t>
      </w:r>
      <w:r w:rsidRPr="00B8281E">
        <w:rPr>
          <w:rFonts w:ascii="Helvetica Neue" w:hAnsi="Helvetica Neue"/>
          <w:color w:val="051D1B"/>
        </w:rPr>
        <w:t>です。</w:t>
      </w:r>
    </w:p>
    <w:p w:rsidR="003815E0" w:rsidRPr="00B8281E" w:rsidRDefault="003815E0" w:rsidP="003815E0">
      <w:pPr>
        <w:autoSpaceDE w:val="0"/>
        <w:autoSpaceDN w:val="0"/>
        <w:adjustRightInd w:val="0"/>
        <w:rPr>
          <w:rFonts w:ascii="Hiragino Kaku Gothic Std W8" w:eastAsia="Hiragino Kaku Gothic Std W8" w:hAnsi="Hiragino Kaku Gothic Std W8" w:cs="Arial"/>
          <w:color w:val="353535"/>
        </w:rPr>
      </w:pPr>
      <w:r w:rsidRPr="00B8281E">
        <w:rPr>
          <w:rFonts w:ascii="Helvetica Neue" w:hAnsi="Helvetica Neue"/>
          <w:color w:val="051D1B"/>
        </w:rPr>
        <w:t>握りやすい長めのハンドルと短い刃先で小回りのきくデザインはレターオープナーや段ボールの開封など日常で「ちょっと切るものが欲しいな」というシーンで活躍します。</w:t>
      </w:r>
    </w:p>
    <w:p w:rsidR="003815E0" w:rsidRPr="003815E0" w:rsidRDefault="003815E0" w:rsidP="003815E0">
      <w:pPr>
        <w:pStyle w:val="Web"/>
        <w:shd w:val="clear" w:color="auto" w:fill="FFFFFF"/>
        <w:jc w:val="both"/>
        <w:rPr>
          <w:rFonts w:ascii="Helvetica Neue" w:hAnsi="Helvetica Neue"/>
          <w:color w:val="051D1B"/>
          <w:sz w:val="21"/>
          <w:szCs w:val="21"/>
        </w:rPr>
      </w:pPr>
      <w:r>
        <w:rPr>
          <w:rFonts w:ascii="Helvetica Neue" w:hAnsi="Helvetica Neue" w:hint="eastAsia"/>
          <w:noProof/>
          <w:color w:val="051D1B"/>
          <w:sz w:val="21"/>
          <w:szCs w:val="21"/>
        </w:rPr>
        <w:drawing>
          <wp:inline distT="0" distB="0" distL="0" distR="0">
            <wp:extent cx="5396230" cy="320421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dashi Natural_Gold.jpg"/>
                    <pic:cNvPicPr/>
                  </pic:nvPicPr>
                  <pic:blipFill>
                    <a:blip r:embed="rId6">
                      <a:extLst>
                        <a:ext uri="{28A0092B-C50C-407E-A947-70E740481C1C}">
                          <a14:useLocalDpi xmlns:a14="http://schemas.microsoft.com/office/drawing/2010/main" val="0"/>
                        </a:ext>
                      </a:extLst>
                    </a:blip>
                    <a:stretch>
                      <a:fillRect/>
                    </a:stretch>
                  </pic:blipFill>
                  <pic:spPr>
                    <a:xfrm>
                      <a:off x="0" y="0"/>
                      <a:ext cx="5396230" cy="3204210"/>
                    </a:xfrm>
                    <a:prstGeom prst="rect">
                      <a:avLst/>
                    </a:prstGeom>
                  </pic:spPr>
                </pic:pic>
              </a:graphicData>
            </a:graphic>
          </wp:inline>
        </w:drawing>
      </w:r>
    </w:p>
    <w:p w:rsidR="003815E0" w:rsidRDefault="00EC79DC" w:rsidP="003815E0">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3815E0">
        <w:rPr>
          <w:rFonts w:ascii="Hiragino Kaku Gothic Std W8" w:eastAsia="Hiragino Kaku Gothic Std W8" w:hAnsi="Hiragino Kaku Gothic Std W8" w:cs="Arial" w:hint="eastAsia"/>
          <w:color w:val="353535"/>
        </w:rPr>
        <w:t>錆びにくく丈夫なグレード</w:t>
      </w:r>
      <w:r w:rsidR="003815E0">
        <w:rPr>
          <w:rFonts w:ascii="Hiragino Kaku Gothic Std W8" w:eastAsia="Hiragino Kaku Gothic Std W8" w:hAnsi="Hiragino Kaku Gothic Std W8" w:cs="Arial"/>
          <w:color w:val="353535"/>
        </w:rPr>
        <w:t>5</w:t>
      </w:r>
      <w:r w:rsidR="003815E0">
        <w:rPr>
          <w:rFonts w:ascii="Hiragino Kaku Gothic Std W8" w:eastAsia="Hiragino Kaku Gothic Std W8" w:hAnsi="Hiragino Kaku Gothic Std W8" w:cs="Arial" w:hint="eastAsia"/>
          <w:color w:val="353535"/>
        </w:rPr>
        <w:t>チタン製</w:t>
      </w:r>
    </w:p>
    <w:p w:rsidR="003815E0" w:rsidRPr="00B8281E" w:rsidRDefault="003815E0" w:rsidP="003815E0">
      <w:pPr>
        <w:autoSpaceDE w:val="0"/>
        <w:autoSpaceDN w:val="0"/>
        <w:adjustRightInd w:val="0"/>
        <w:rPr>
          <w:rFonts w:ascii="Helvetica Neue" w:hAnsi="Helvetica Neue"/>
          <w:color w:val="051D1B"/>
        </w:rPr>
      </w:pPr>
      <w:proofErr w:type="spellStart"/>
      <w:r w:rsidRPr="00B8281E">
        <w:rPr>
          <w:rFonts w:ascii="Helvetica Neue" w:hAnsi="Helvetica Neue"/>
          <w:color w:val="051D1B"/>
        </w:rPr>
        <w:t>Tidashi</w:t>
      </w:r>
      <w:proofErr w:type="spellEnd"/>
      <w:r w:rsidRPr="00B8281E">
        <w:rPr>
          <w:rFonts w:ascii="Helvetica Neue" w:hAnsi="Helvetica Neue"/>
          <w:color w:val="051D1B"/>
        </w:rPr>
        <w:t>は初代モデルからずっと靭性と耐食性で知られるグレード</w:t>
      </w:r>
      <w:r w:rsidRPr="00B8281E">
        <w:rPr>
          <w:rFonts w:ascii="Helvetica Neue" w:hAnsi="Helvetica Neue"/>
          <w:color w:val="051D1B"/>
        </w:rPr>
        <w:t>5</w:t>
      </w:r>
      <w:r w:rsidRPr="00B8281E">
        <w:rPr>
          <w:rFonts w:ascii="Helvetica Neue" w:hAnsi="Helvetica Neue"/>
          <w:color w:val="051D1B"/>
        </w:rPr>
        <w:t>のチタンからの切り出しで作成されています。グレード</w:t>
      </w:r>
      <w:r w:rsidRPr="00B8281E">
        <w:rPr>
          <w:rFonts w:ascii="Helvetica Neue" w:hAnsi="Helvetica Neue"/>
          <w:color w:val="051D1B"/>
        </w:rPr>
        <w:t>5</w:t>
      </w:r>
      <w:r w:rsidRPr="00B8281E">
        <w:rPr>
          <w:rFonts w:ascii="Helvetica Neue" w:hAnsi="Helvetica Neue"/>
          <w:color w:val="051D1B"/>
        </w:rPr>
        <w:t>チタンはスチールよりも軽く、塩水の過酷な環境にも耐えることができるため、ダイビングナイフでよく用いられる素材です。他にも航空宇宙、宝飾やバネ、ボルトといった様々な用途に使用されています。</w:t>
      </w:r>
    </w:p>
    <w:p w:rsidR="003815E0" w:rsidRPr="00B8281E" w:rsidRDefault="003815E0" w:rsidP="003815E0">
      <w:pPr>
        <w:autoSpaceDE w:val="0"/>
        <w:autoSpaceDN w:val="0"/>
        <w:adjustRightInd w:val="0"/>
        <w:rPr>
          <w:rFonts w:ascii="Hiragino Kaku Gothic Std W8" w:eastAsia="Hiragino Kaku Gothic Std W8" w:hAnsi="Hiragino Kaku Gothic Std W8" w:cs="Arial"/>
          <w:color w:val="353535"/>
        </w:rPr>
      </w:pPr>
      <w:r w:rsidRPr="00B8281E">
        <w:rPr>
          <w:rFonts w:ascii="Helvetica Neue" w:hAnsi="Helvetica Neue"/>
          <w:color w:val="051D1B"/>
        </w:rPr>
        <w:t>ほとんどの自然環境や多くの工業加工環境で抜群の耐腐食性を持ちます。デイリーでの使用はもちろん、アウトドアなどの屋外で使うのにも最適です。</w:t>
      </w:r>
    </w:p>
    <w:p w:rsidR="003815E0" w:rsidRDefault="003815E0" w:rsidP="003815E0">
      <w:pPr>
        <w:pStyle w:val="Web"/>
        <w:shd w:val="clear" w:color="auto" w:fill="FFFFFF"/>
        <w:jc w:val="both"/>
        <w:rPr>
          <w:rFonts w:ascii="Helvetica Neue" w:hAnsi="Helvetica Neue"/>
          <w:color w:val="051D1B"/>
          <w:sz w:val="21"/>
          <w:szCs w:val="21"/>
        </w:rPr>
      </w:pPr>
      <w:r>
        <w:rPr>
          <w:rFonts w:ascii="Helvetica Neue" w:hAnsi="Helvetica Neue" w:hint="eastAsia"/>
          <w:noProof/>
          <w:color w:val="051D1B"/>
          <w:sz w:val="21"/>
          <w:szCs w:val="21"/>
        </w:rPr>
        <w:lastRenderedPageBreak/>
        <w:drawing>
          <wp:inline distT="0" distB="0" distL="0" distR="0">
            <wp:extent cx="5396230" cy="2967990"/>
            <wp:effectExtent l="0" t="0" r="127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dashi Duo.jpg"/>
                    <pic:cNvPicPr/>
                  </pic:nvPicPr>
                  <pic:blipFill>
                    <a:blip r:embed="rId7">
                      <a:extLst>
                        <a:ext uri="{28A0092B-C50C-407E-A947-70E740481C1C}">
                          <a14:useLocalDpi xmlns:a14="http://schemas.microsoft.com/office/drawing/2010/main" val="0"/>
                        </a:ext>
                      </a:extLst>
                    </a:blip>
                    <a:stretch>
                      <a:fillRect/>
                    </a:stretch>
                  </pic:blipFill>
                  <pic:spPr>
                    <a:xfrm>
                      <a:off x="0" y="0"/>
                      <a:ext cx="5396230" cy="2967990"/>
                    </a:xfrm>
                    <a:prstGeom prst="rect">
                      <a:avLst/>
                    </a:prstGeom>
                  </pic:spPr>
                </pic:pic>
              </a:graphicData>
            </a:graphic>
          </wp:inline>
        </w:drawing>
      </w:r>
    </w:p>
    <w:p w:rsidR="00E50A89" w:rsidRPr="00E50A89" w:rsidRDefault="00E50A89" w:rsidP="00E50A89">
      <w:pPr>
        <w:pStyle w:val="Web"/>
      </w:pPr>
    </w:p>
    <w:p w:rsidR="00D11C48" w:rsidRDefault="00EC79DC" w:rsidP="00D11C48">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D11C48">
        <w:rPr>
          <w:rFonts w:ascii="Hiragino Kaku Gothic Std W8" w:eastAsia="Hiragino Kaku Gothic Std W8" w:hAnsi="Hiragino Kaku Gothic Std W8" w:cs="Arial" w:hint="eastAsia"/>
          <w:color w:val="353535"/>
        </w:rPr>
        <w:t>上質な素材を引き立てるシンプルな構造</w:t>
      </w:r>
    </w:p>
    <w:p w:rsidR="003815E0" w:rsidRPr="00B8281E" w:rsidRDefault="003815E0" w:rsidP="003815E0">
      <w:pPr>
        <w:rPr>
          <w:rFonts w:ascii="Helvetica Neue" w:hAnsi="Helvetica Neue"/>
          <w:color w:val="051D1B"/>
          <w:shd w:val="clear" w:color="auto" w:fill="FFFFFF"/>
        </w:rPr>
      </w:pPr>
      <w:r w:rsidRPr="00B8281E">
        <w:rPr>
          <w:rFonts w:ascii="Helvetica Neue" w:hAnsi="Helvetica Neue"/>
          <w:color w:val="051D1B"/>
          <w:shd w:val="clear" w:color="auto" w:fill="FFFFFF"/>
        </w:rPr>
        <w:t>Tidashi2.0</w:t>
      </w:r>
      <w:r w:rsidRPr="00B8281E">
        <w:rPr>
          <w:rFonts w:ascii="Helvetica Neue" w:hAnsi="Helvetica Neue"/>
          <w:color w:val="051D1B"/>
          <w:shd w:val="clear" w:color="auto" w:fill="FFFFFF"/>
        </w:rPr>
        <w:t>は切れ味を引き出すための精密な加工のために、</w:t>
      </w:r>
      <w:r w:rsidRPr="00B8281E">
        <w:rPr>
          <w:rFonts w:ascii="Helvetica Neue" w:hAnsi="Helvetica Neue"/>
          <w:color w:val="051D1B"/>
          <w:shd w:val="clear" w:color="auto" w:fill="FFFFFF"/>
        </w:rPr>
        <w:t>CNC</w:t>
      </w:r>
      <w:r w:rsidRPr="00B8281E">
        <w:rPr>
          <w:rFonts w:ascii="Helvetica Neue" w:hAnsi="Helvetica Neue"/>
          <w:color w:val="051D1B"/>
          <w:shd w:val="clear" w:color="auto" w:fill="FFFFFF"/>
        </w:rPr>
        <w:t>加工機で基本形状をカットしています。これにより個体差なく正確に、計算し尽くされた角度の刃先を正確に切り出すことが可能になりました。</w:t>
      </w:r>
    </w:p>
    <w:p w:rsidR="003815E0" w:rsidRPr="00B8281E" w:rsidRDefault="003815E0" w:rsidP="003815E0">
      <w:r w:rsidRPr="00B8281E">
        <w:rPr>
          <w:rFonts w:ascii="Helvetica Neue" w:hAnsi="Helvetica Neue"/>
          <w:color w:val="051D1B"/>
        </w:rPr>
        <w:t>カット方法の見直しにより、表面の天然の酸化チタン層の驚くべき色を引き出すための陽極酸化処理を含め、</w:t>
      </w:r>
      <w:proofErr w:type="spellStart"/>
      <w:r w:rsidRPr="00B8281E">
        <w:rPr>
          <w:rFonts w:ascii="Helvetica Neue" w:hAnsi="Helvetica Neue"/>
          <w:color w:val="051D1B"/>
        </w:rPr>
        <w:t>Tidashi</w:t>
      </w:r>
      <w:proofErr w:type="spellEnd"/>
      <w:r w:rsidRPr="00B8281E">
        <w:rPr>
          <w:rFonts w:ascii="Helvetica Neue" w:hAnsi="Helvetica Neue"/>
          <w:color w:val="051D1B"/>
        </w:rPr>
        <w:t>の最終仕上げにバリエーションを与えることが可能になりました。</w:t>
      </w:r>
      <w:proofErr w:type="spellStart"/>
      <w:r w:rsidRPr="00B8281E">
        <w:rPr>
          <w:rFonts w:ascii="Helvetica Neue" w:hAnsi="Helvetica Neue"/>
          <w:color w:val="051D1B"/>
        </w:rPr>
        <w:t>Tidashi</w:t>
      </w:r>
      <w:proofErr w:type="spellEnd"/>
      <w:r w:rsidRPr="00B8281E">
        <w:rPr>
          <w:rFonts w:ascii="Helvetica Neue" w:hAnsi="Helvetica Neue"/>
          <w:color w:val="051D1B"/>
        </w:rPr>
        <w:t xml:space="preserve"> 2.0</w:t>
      </w:r>
      <w:r w:rsidRPr="00B8281E">
        <w:rPr>
          <w:rFonts w:ascii="Helvetica Neue" w:hAnsi="Helvetica Neue"/>
          <w:color w:val="051D1B"/>
        </w:rPr>
        <w:t>の独特な表面のカラーリングは前述の通り陽極酸化処理によって引き出されています。</w:t>
      </w:r>
      <w:proofErr w:type="spellStart"/>
      <w:r w:rsidRPr="00B8281E">
        <w:rPr>
          <w:rFonts w:ascii="Helvetica Neue" w:hAnsi="Helvetica Neue"/>
          <w:color w:val="051D1B"/>
        </w:rPr>
        <w:t>Tidashi</w:t>
      </w:r>
      <w:proofErr w:type="spellEnd"/>
      <w:r w:rsidRPr="00B8281E">
        <w:rPr>
          <w:rFonts w:ascii="Helvetica Neue" w:hAnsi="Helvetica Neue"/>
          <w:color w:val="051D1B"/>
        </w:rPr>
        <w:t>の表面に沿って酸と電気の流れを微妙に制御することで、この独特のカラーリングが生まれているのです。</w:t>
      </w:r>
    </w:p>
    <w:p w:rsidR="003815E0" w:rsidRPr="00B8281E" w:rsidRDefault="003815E0" w:rsidP="003815E0">
      <w:pPr>
        <w:pStyle w:val="Web"/>
        <w:shd w:val="clear" w:color="auto" w:fill="FFFFFF"/>
        <w:jc w:val="both"/>
        <w:rPr>
          <w:rFonts w:ascii="Helvetica Neue" w:hAnsi="Helvetica Neue"/>
          <w:color w:val="051D1B"/>
        </w:rPr>
      </w:pPr>
      <w:r w:rsidRPr="00B8281E">
        <w:rPr>
          <w:rFonts w:ascii="Helvetica Neue" w:hAnsi="Helvetica Neue"/>
          <w:color w:val="051D1B"/>
        </w:rPr>
        <w:t>陽極酸化処理によるカラーリングは金属の光沢が残るためチタンの金属としての美しさはそのままに、耐候性や耐食性を高める働きもします。</w:t>
      </w:r>
    </w:p>
    <w:p w:rsidR="003815E0" w:rsidRPr="00B8281E" w:rsidRDefault="003815E0" w:rsidP="003815E0">
      <w:pPr>
        <w:rPr>
          <w:rFonts w:ascii="Helvetica Neue" w:hAnsi="Helvetica Neue"/>
          <w:color w:val="051D1B"/>
          <w:shd w:val="clear" w:color="auto" w:fill="FFFFFF"/>
        </w:rPr>
      </w:pPr>
      <w:r w:rsidRPr="00B8281E">
        <w:rPr>
          <w:rFonts w:ascii="Helvetica Neue" w:hAnsi="Helvetica Neue"/>
          <w:color w:val="051D1B"/>
          <w:shd w:val="clear" w:color="auto" w:fill="FFFFFF"/>
        </w:rPr>
        <w:t>陽極酸化処理によってカラーリングされた</w:t>
      </w:r>
      <w:proofErr w:type="spellStart"/>
      <w:r w:rsidRPr="00B8281E">
        <w:rPr>
          <w:rFonts w:ascii="Helvetica Neue" w:hAnsi="Helvetica Neue"/>
          <w:color w:val="051D1B"/>
          <w:shd w:val="clear" w:color="auto" w:fill="FFFFFF"/>
        </w:rPr>
        <w:t>Tidashi</w:t>
      </w:r>
      <w:proofErr w:type="spellEnd"/>
      <w:r w:rsidRPr="00B8281E">
        <w:rPr>
          <w:rFonts w:ascii="Helvetica Neue" w:hAnsi="Helvetica Neue"/>
          <w:color w:val="051D1B"/>
          <w:shd w:val="clear" w:color="auto" w:fill="FFFFFF"/>
        </w:rPr>
        <w:t>はそれぞれが微妙に違う色合いに仕上がります。処理プロセスは繰り返し可能ですが、このパターンの</w:t>
      </w:r>
      <w:r w:rsidRPr="00B8281E">
        <w:rPr>
          <w:rFonts w:ascii="Helvetica Neue" w:hAnsi="Helvetica Neue"/>
          <w:color w:val="051D1B"/>
          <w:shd w:val="clear" w:color="auto" w:fill="FFFFFF"/>
        </w:rPr>
        <w:t>2</w:t>
      </w:r>
      <w:r w:rsidRPr="00B8281E">
        <w:rPr>
          <w:rFonts w:ascii="Helvetica Neue" w:hAnsi="Helvetica Neue"/>
          <w:color w:val="051D1B"/>
          <w:shd w:val="clear" w:color="auto" w:fill="FFFFFF"/>
        </w:rPr>
        <w:t>つのナイフはまったく同じようには仕上がりません。その中からレインボーやミッドナイトなどのオリジナルの色の組み合わせを作成、</w:t>
      </w:r>
      <w:proofErr w:type="gramStart"/>
      <w:r w:rsidRPr="00B8281E">
        <w:rPr>
          <w:rFonts w:ascii="Helvetica Neue" w:hAnsi="Helvetica Neue"/>
          <w:color w:val="051D1B"/>
          <w:shd w:val="clear" w:color="auto" w:fill="FFFFFF"/>
        </w:rPr>
        <w:t>計</w:t>
      </w:r>
      <w:r w:rsidRPr="00B8281E">
        <w:rPr>
          <w:rFonts w:ascii="Helvetica Neue" w:hAnsi="Helvetica Neue"/>
          <w:color w:val="051D1B"/>
          <w:shd w:val="clear" w:color="auto" w:fill="FFFFFF"/>
        </w:rPr>
        <w:t>10</w:t>
      </w:r>
      <w:r w:rsidRPr="00B8281E">
        <w:rPr>
          <w:rFonts w:ascii="Helvetica Neue" w:hAnsi="Helvetica Neue"/>
          <w:color w:val="051D1B"/>
          <w:shd w:val="clear" w:color="auto" w:fill="FFFFFF"/>
        </w:rPr>
        <w:t>個ののユニークな</w:t>
      </w:r>
      <w:proofErr w:type="gramEnd"/>
      <w:r w:rsidRPr="00B8281E">
        <w:rPr>
          <w:rFonts w:ascii="Helvetica Neue" w:hAnsi="Helvetica Neue"/>
          <w:color w:val="051D1B"/>
          <w:shd w:val="clear" w:color="auto" w:fill="FFFFFF"/>
        </w:rPr>
        <w:t>バージョンに仕上げました。</w:t>
      </w:r>
    </w:p>
    <w:p w:rsidR="003815E0" w:rsidRPr="00B8281E" w:rsidRDefault="003815E0" w:rsidP="003815E0">
      <w:r w:rsidRPr="00B8281E">
        <w:rPr>
          <w:rFonts w:ascii="Helvetica Neue" w:hAnsi="Helvetica Neue"/>
          <w:color w:val="051D1B"/>
          <w:shd w:val="clear" w:color="auto" w:fill="FFFFFF"/>
        </w:rPr>
        <w:t>同じカラーパターンでも生まれる模様は一つ一つ異なります。ぜひ世界に一つだけしかない自分だけの</w:t>
      </w:r>
      <w:proofErr w:type="spellStart"/>
      <w:r w:rsidRPr="00B8281E">
        <w:rPr>
          <w:rFonts w:ascii="Helvetica Neue" w:hAnsi="Helvetica Neue"/>
          <w:color w:val="051D1B"/>
          <w:shd w:val="clear" w:color="auto" w:fill="FFFFFF"/>
        </w:rPr>
        <w:t>Tidashi</w:t>
      </w:r>
      <w:proofErr w:type="spellEnd"/>
      <w:r w:rsidRPr="00B8281E">
        <w:rPr>
          <w:rFonts w:ascii="Helvetica Neue" w:hAnsi="Helvetica Neue"/>
          <w:color w:val="051D1B"/>
          <w:shd w:val="clear" w:color="auto" w:fill="FFFFFF"/>
        </w:rPr>
        <w:t>との出会いをたのしんでください。</w:t>
      </w:r>
    </w:p>
    <w:p w:rsidR="003815E0" w:rsidRPr="003815E0" w:rsidRDefault="003815E0" w:rsidP="003815E0">
      <w:r>
        <w:rPr>
          <w:rFonts w:hint="eastAsia"/>
          <w:noProof/>
        </w:rPr>
        <w:lastRenderedPageBreak/>
        <w:drawing>
          <wp:inline distT="0" distB="0" distL="0" distR="0">
            <wp:extent cx="5396230" cy="5386705"/>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10-24 13.40.06.png"/>
                    <pic:cNvPicPr/>
                  </pic:nvPicPr>
                  <pic:blipFill>
                    <a:blip r:embed="rId8">
                      <a:extLst>
                        <a:ext uri="{28A0092B-C50C-407E-A947-70E740481C1C}">
                          <a14:useLocalDpi xmlns:a14="http://schemas.microsoft.com/office/drawing/2010/main" val="0"/>
                        </a:ext>
                      </a:extLst>
                    </a:blip>
                    <a:stretch>
                      <a:fillRect/>
                    </a:stretch>
                  </pic:blipFill>
                  <pic:spPr>
                    <a:xfrm>
                      <a:off x="0" y="0"/>
                      <a:ext cx="5396230" cy="5386705"/>
                    </a:xfrm>
                    <a:prstGeom prst="rect">
                      <a:avLst/>
                    </a:prstGeom>
                  </pic:spPr>
                </pic:pic>
              </a:graphicData>
            </a:graphic>
          </wp:inline>
        </w:drawing>
      </w:r>
    </w:p>
    <w:p w:rsidR="003815E0" w:rsidRDefault="003815E0" w:rsidP="00C42E02">
      <w:pPr>
        <w:autoSpaceDE w:val="0"/>
        <w:autoSpaceDN w:val="0"/>
        <w:adjustRightInd w:val="0"/>
        <w:rPr>
          <w:rFonts w:ascii="Helvetica Neue" w:hAnsi="Helvetica Neue"/>
          <w:color w:val="051D1B"/>
          <w:sz w:val="21"/>
          <w:szCs w:val="21"/>
        </w:rPr>
      </w:pPr>
    </w:p>
    <w:p w:rsidR="003815E0" w:rsidRDefault="00C42E02" w:rsidP="003815E0">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3815E0" w:rsidRPr="00B8281E" w:rsidRDefault="003815E0" w:rsidP="003815E0">
      <w:pPr>
        <w:autoSpaceDE w:val="0"/>
        <w:autoSpaceDN w:val="0"/>
        <w:adjustRightInd w:val="0"/>
        <w:rPr>
          <w:rFonts w:ascii="Helvetica Neue" w:hAnsi="Helvetica Neue"/>
          <w:color w:val="051D1B"/>
        </w:rPr>
      </w:pPr>
      <w:r w:rsidRPr="00B8281E">
        <w:rPr>
          <w:rFonts w:ascii="Helvetica Neue" w:hAnsi="Helvetica Neue"/>
          <w:color w:val="051D1B"/>
        </w:rPr>
        <w:t>製品名</w:t>
      </w:r>
      <w:r w:rsidRPr="00B8281E">
        <w:rPr>
          <w:rFonts w:ascii="Helvetica Neue" w:hAnsi="Helvetica Neue"/>
          <w:color w:val="051D1B"/>
        </w:rPr>
        <w:t xml:space="preserve"> : Tidashi2.0</w:t>
      </w:r>
    </w:p>
    <w:p w:rsidR="003815E0" w:rsidRPr="00B8281E" w:rsidRDefault="003815E0" w:rsidP="003815E0">
      <w:pPr>
        <w:autoSpaceDE w:val="0"/>
        <w:autoSpaceDN w:val="0"/>
        <w:adjustRightInd w:val="0"/>
        <w:rPr>
          <w:rFonts w:ascii="Helvetica Neue" w:hAnsi="Helvetica Neue"/>
          <w:color w:val="051D1B"/>
        </w:rPr>
      </w:pPr>
      <w:r w:rsidRPr="00B8281E">
        <w:rPr>
          <w:rFonts w:ascii="Helvetica Neue" w:hAnsi="Helvetica Neue"/>
          <w:color w:val="051D1B"/>
        </w:rPr>
        <w:t>素材</w:t>
      </w:r>
      <w:r w:rsidRPr="00B8281E">
        <w:rPr>
          <w:rFonts w:ascii="Helvetica Neue" w:hAnsi="Helvetica Neue"/>
          <w:color w:val="051D1B"/>
        </w:rPr>
        <w:t xml:space="preserve"> : </w:t>
      </w:r>
      <w:r w:rsidRPr="00B8281E">
        <w:rPr>
          <w:rFonts w:ascii="Helvetica Neue" w:hAnsi="Helvetica Neue"/>
          <w:color w:val="051D1B"/>
        </w:rPr>
        <w:t>本体</w:t>
      </w:r>
      <w:r w:rsidRPr="00B8281E">
        <w:rPr>
          <w:rFonts w:ascii="Helvetica Neue" w:hAnsi="Helvetica Neue"/>
          <w:color w:val="051D1B"/>
        </w:rPr>
        <w:t>/</w:t>
      </w:r>
      <w:r w:rsidRPr="00B8281E">
        <w:rPr>
          <w:rFonts w:ascii="Helvetica Neue" w:hAnsi="Helvetica Neue"/>
          <w:color w:val="051D1B"/>
        </w:rPr>
        <w:t>グレード</w:t>
      </w:r>
      <w:r w:rsidRPr="00B8281E">
        <w:rPr>
          <w:rFonts w:ascii="Helvetica Neue" w:hAnsi="Helvetica Neue"/>
          <w:color w:val="051D1B"/>
        </w:rPr>
        <w:t>5</w:t>
      </w:r>
      <w:r w:rsidRPr="00B8281E">
        <w:rPr>
          <w:rFonts w:ascii="Helvetica Neue" w:hAnsi="Helvetica Neue"/>
          <w:color w:val="051D1B"/>
        </w:rPr>
        <w:t>チタン</w:t>
      </w:r>
      <w:r w:rsidRPr="00B8281E">
        <w:rPr>
          <w:rFonts w:ascii="Helvetica Neue" w:hAnsi="Helvetica Neue"/>
          <w:color w:val="051D1B"/>
        </w:rPr>
        <w:t xml:space="preserve"> </w:t>
      </w:r>
      <w:r w:rsidRPr="00B8281E">
        <w:rPr>
          <w:rFonts w:ascii="Helvetica Neue" w:hAnsi="Helvetica Neue"/>
          <w:color w:val="051D1B"/>
        </w:rPr>
        <w:t>キャップ</w:t>
      </w:r>
      <w:r w:rsidRPr="00B8281E">
        <w:rPr>
          <w:rFonts w:ascii="Helvetica Neue" w:hAnsi="Helvetica Neue"/>
          <w:color w:val="051D1B"/>
        </w:rPr>
        <w:t>/</w:t>
      </w:r>
      <w:r w:rsidRPr="00B8281E">
        <w:rPr>
          <w:rFonts w:ascii="Helvetica Neue" w:hAnsi="Helvetica Neue"/>
          <w:color w:val="051D1B"/>
        </w:rPr>
        <w:t>シリコン</w:t>
      </w:r>
    </w:p>
    <w:p w:rsidR="003815E0" w:rsidRPr="00B8281E" w:rsidRDefault="003815E0" w:rsidP="003815E0">
      <w:pPr>
        <w:autoSpaceDE w:val="0"/>
        <w:autoSpaceDN w:val="0"/>
        <w:adjustRightInd w:val="0"/>
        <w:rPr>
          <w:rFonts w:ascii="Helvetica Neue" w:hAnsi="Helvetica Neue"/>
          <w:color w:val="051D1B"/>
        </w:rPr>
      </w:pPr>
      <w:r w:rsidRPr="00B8281E">
        <w:rPr>
          <w:rFonts w:ascii="Helvetica Neue" w:hAnsi="Helvetica Neue"/>
          <w:color w:val="051D1B"/>
        </w:rPr>
        <w:t>付属品</w:t>
      </w:r>
      <w:r w:rsidRPr="00B8281E">
        <w:rPr>
          <w:rFonts w:ascii="Helvetica Neue" w:hAnsi="Helvetica Neue"/>
          <w:color w:val="051D1B"/>
        </w:rPr>
        <w:t xml:space="preserve"> : Tidashi2.0</w:t>
      </w:r>
      <w:r w:rsidRPr="00B8281E">
        <w:rPr>
          <w:rFonts w:ascii="Helvetica Neue" w:hAnsi="Helvetica Neue"/>
          <w:color w:val="051D1B"/>
        </w:rPr>
        <w:t>ナイフ本体、シリコン製キャップ、キーリング、パラコード</w:t>
      </w:r>
    </w:p>
    <w:p w:rsidR="003815E0" w:rsidRPr="00B8281E" w:rsidRDefault="003815E0" w:rsidP="003815E0">
      <w:pPr>
        <w:autoSpaceDE w:val="0"/>
        <w:autoSpaceDN w:val="0"/>
        <w:adjustRightInd w:val="0"/>
        <w:rPr>
          <w:rFonts w:ascii="Helvetica Neue" w:hAnsi="Helvetica Neue"/>
          <w:color w:val="051D1B"/>
        </w:rPr>
      </w:pPr>
      <w:r w:rsidRPr="00B8281E">
        <w:rPr>
          <w:rFonts w:ascii="Helvetica Neue" w:hAnsi="Helvetica Neue"/>
          <w:color w:val="051D1B"/>
        </w:rPr>
        <w:t>サイズ</w:t>
      </w:r>
      <w:r w:rsidRPr="00B8281E">
        <w:rPr>
          <w:rFonts w:ascii="Helvetica Neue" w:hAnsi="Helvetica Neue"/>
          <w:color w:val="051D1B"/>
        </w:rPr>
        <w:t xml:space="preserve"> : </w:t>
      </w:r>
      <w:r w:rsidRPr="00B8281E">
        <w:rPr>
          <w:rFonts w:ascii="Helvetica Neue" w:hAnsi="Helvetica Neue" w:hint="eastAsia"/>
          <w:color w:val="051D1B"/>
        </w:rPr>
        <w:t>本体</w:t>
      </w:r>
      <w:r w:rsidRPr="00B8281E">
        <w:rPr>
          <w:rFonts w:ascii="Helvetica Neue" w:hAnsi="Helvetica Neue"/>
          <w:color w:val="051D1B"/>
        </w:rPr>
        <w:t>/</w:t>
      </w:r>
      <w:r w:rsidRPr="00B8281E">
        <w:rPr>
          <w:rFonts w:ascii="Helvetica Neue" w:hAnsi="Helvetica Neue" w:hint="eastAsia"/>
          <w:color w:val="051D1B"/>
        </w:rPr>
        <w:t>長さ</w:t>
      </w:r>
      <w:r w:rsidRPr="00B8281E">
        <w:rPr>
          <w:rFonts w:ascii="Helvetica Neue" w:hAnsi="Helvetica Neue"/>
          <w:color w:val="051D1B"/>
        </w:rPr>
        <w:t>76mm</w:t>
      </w:r>
      <w:r w:rsidRPr="00B8281E">
        <w:rPr>
          <w:rFonts w:ascii="Helvetica Neue" w:hAnsi="Helvetica Neue" w:hint="eastAsia"/>
          <w:color w:val="051D1B"/>
        </w:rPr>
        <w:t>×直径</w:t>
      </w:r>
      <w:r w:rsidRPr="00B8281E">
        <w:rPr>
          <w:rFonts w:ascii="Helvetica Neue" w:hAnsi="Helvetica Neue"/>
          <w:color w:val="051D1B"/>
        </w:rPr>
        <w:t>5mm</w:t>
      </w:r>
      <w:r w:rsidRPr="00B8281E">
        <w:rPr>
          <w:rFonts w:ascii="Helvetica Neue" w:hAnsi="Helvetica Neue" w:hint="eastAsia"/>
          <w:color w:val="051D1B"/>
        </w:rPr>
        <w:t>、刃渡り</w:t>
      </w:r>
      <w:r w:rsidRPr="00B8281E">
        <w:rPr>
          <w:rFonts w:ascii="Helvetica Neue" w:hAnsi="Helvetica Neue"/>
          <w:color w:val="051D1B"/>
        </w:rPr>
        <w:t>10.5mm</w:t>
      </w:r>
      <w:r w:rsidRPr="00B8281E">
        <w:rPr>
          <w:rFonts w:ascii="Helvetica Neue" w:hAnsi="Helvetica Neue" w:hint="eastAsia"/>
          <w:color w:val="051D1B"/>
        </w:rPr>
        <w:t xml:space="preserve"> </w:t>
      </w:r>
      <w:r w:rsidRPr="00B8281E">
        <w:rPr>
          <w:rFonts w:ascii="Helvetica Neue" w:hAnsi="Helvetica Neue"/>
          <w:color w:val="051D1B"/>
        </w:rPr>
        <w:t xml:space="preserve"> </w:t>
      </w:r>
      <w:r w:rsidRPr="00B8281E">
        <w:rPr>
          <w:rFonts w:ascii="Helvetica Neue" w:hAnsi="Helvetica Neue" w:hint="eastAsia"/>
          <w:color w:val="051D1B"/>
        </w:rPr>
        <w:t>シリコン製キャップ</w:t>
      </w:r>
      <w:r w:rsidRPr="00B8281E">
        <w:rPr>
          <w:rFonts w:ascii="Helvetica Neue" w:hAnsi="Helvetica Neue"/>
          <w:color w:val="051D1B"/>
        </w:rPr>
        <w:t>/</w:t>
      </w:r>
      <w:r w:rsidRPr="00B8281E">
        <w:rPr>
          <w:rFonts w:ascii="Helvetica Neue" w:hAnsi="Helvetica Neue" w:hint="eastAsia"/>
          <w:color w:val="051D1B"/>
        </w:rPr>
        <w:t>長さ</w:t>
      </w:r>
      <w:r w:rsidRPr="00B8281E">
        <w:rPr>
          <w:rFonts w:ascii="Helvetica Neue" w:hAnsi="Helvetica Neue"/>
          <w:color w:val="051D1B"/>
        </w:rPr>
        <w:t>31.5mm</w:t>
      </w:r>
      <w:r w:rsidRPr="00B8281E">
        <w:rPr>
          <w:rFonts w:ascii="Helvetica Neue" w:hAnsi="Helvetica Neue" w:hint="eastAsia"/>
          <w:color w:val="051D1B"/>
        </w:rPr>
        <w:t>×直径</w:t>
      </w:r>
      <w:r w:rsidRPr="00B8281E">
        <w:rPr>
          <w:rFonts w:ascii="Helvetica Neue" w:hAnsi="Helvetica Neue"/>
          <w:color w:val="051D1B"/>
        </w:rPr>
        <w:t>12.5mm</w:t>
      </w:r>
      <w:r w:rsidRPr="00B8281E">
        <w:rPr>
          <w:rFonts w:ascii="Helvetica Neue" w:hAnsi="Helvetica Neue" w:hint="eastAsia"/>
          <w:color w:val="051D1B"/>
        </w:rPr>
        <w:t>、穴の直径</w:t>
      </w:r>
      <w:r w:rsidRPr="00B8281E">
        <w:rPr>
          <w:rFonts w:ascii="Helvetica Neue" w:hAnsi="Helvetica Neue"/>
          <w:color w:val="051D1B"/>
        </w:rPr>
        <w:t>4mm</w:t>
      </w:r>
    </w:p>
    <w:p w:rsidR="003815E0" w:rsidRPr="00B8281E" w:rsidRDefault="003815E0" w:rsidP="003815E0">
      <w:pPr>
        <w:autoSpaceDE w:val="0"/>
        <w:autoSpaceDN w:val="0"/>
        <w:adjustRightInd w:val="0"/>
        <w:rPr>
          <w:rFonts w:ascii="Helvetica Neue" w:hAnsi="Helvetica Neue"/>
          <w:color w:val="051D1B"/>
        </w:rPr>
      </w:pPr>
      <w:r w:rsidRPr="00B8281E">
        <w:rPr>
          <w:rFonts w:ascii="Helvetica Neue" w:hAnsi="Helvetica Neue"/>
          <w:color w:val="051D1B"/>
        </w:rPr>
        <w:t>生産国</w:t>
      </w:r>
      <w:r w:rsidRPr="00B8281E">
        <w:rPr>
          <w:rFonts w:ascii="Helvetica Neue" w:hAnsi="Helvetica Neue"/>
          <w:color w:val="051D1B"/>
        </w:rPr>
        <w:t xml:space="preserve"> : </w:t>
      </w:r>
      <w:r w:rsidRPr="00B8281E">
        <w:rPr>
          <w:rFonts w:ascii="Helvetica Neue" w:hAnsi="Helvetica Neue"/>
          <w:color w:val="051D1B"/>
        </w:rPr>
        <w:t>中国</w:t>
      </w:r>
    </w:p>
    <w:p w:rsidR="003815E0" w:rsidRPr="00B8281E" w:rsidRDefault="003815E0" w:rsidP="003815E0">
      <w:pPr>
        <w:autoSpaceDE w:val="0"/>
        <w:autoSpaceDN w:val="0"/>
        <w:adjustRightInd w:val="0"/>
        <w:rPr>
          <w:rFonts w:ascii="Helvetica Neue" w:hAnsi="Helvetica Neue"/>
          <w:color w:val="051D1B"/>
        </w:rPr>
      </w:pPr>
      <w:r w:rsidRPr="00B8281E">
        <w:rPr>
          <w:rFonts w:ascii="Helvetica Neue" w:hAnsi="Helvetica Neue"/>
          <w:color w:val="051D1B"/>
        </w:rPr>
        <w:t>使用上の注意</w:t>
      </w:r>
      <w:r w:rsidRPr="00B8281E">
        <w:rPr>
          <w:rFonts w:ascii="Helvetica Neue" w:hAnsi="Helvetica Neue"/>
          <w:color w:val="051D1B"/>
        </w:rPr>
        <w:t xml:space="preserve"> :</w:t>
      </w:r>
    </w:p>
    <w:p w:rsidR="003815E0" w:rsidRPr="00B8281E" w:rsidRDefault="003815E0" w:rsidP="003815E0">
      <w:pPr>
        <w:autoSpaceDE w:val="0"/>
        <w:autoSpaceDN w:val="0"/>
        <w:adjustRightInd w:val="0"/>
        <w:rPr>
          <w:rFonts w:ascii="Helvetica Neue" w:hAnsi="Helvetica Neue"/>
          <w:color w:val="051D1B"/>
        </w:rPr>
      </w:pPr>
      <w:r w:rsidRPr="00B8281E">
        <w:rPr>
          <w:rFonts w:ascii="Helvetica Neue" w:hAnsi="Helvetica Neue"/>
          <w:color w:val="051D1B"/>
        </w:rPr>
        <w:t>お子様の手の届かない場所で保管してください。</w:t>
      </w:r>
    </w:p>
    <w:p w:rsidR="003815E0" w:rsidRPr="00B8281E" w:rsidRDefault="003815E0" w:rsidP="003815E0">
      <w:pPr>
        <w:autoSpaceDE w:val="0"/>
        <w:autoSpaceDN w:val="0"/>
        <w:adjustRightInd w:val="0"/>
        <w:rPr>
          <w:rFonts w:ascii="Helvetica Neue" w:hAnsi="Helvetica Neue"/>
          <w:color w:val="051D1B"/>
        </w:rPr>
      </w:pPr>
      <w:r w:rsidRPr="00B8281E">
        <w:rPr>
          <w:rFonts w:ascii="Helvetica Neue" w:hAnsi="Helvetica Neue"/>
          <w:color w:val="051D1B"/>
        </w:rPr>
        <w:t>パラコードを持って振り回すなどの行為はおやめください。ナイフ本体が外れて落下する危険があります。</w:t>
      </w:r>
    </w:p>
    <w:p w:rsidR="003815E0" w:rsidRPr="00B8281E" w:rsidRDefault="003815E0" w:rsidP="00F24501">
      <w:pPr>
        <w:autoSpaceDE w:val="0"/>
        <w:autoSpaceDN w:val="0"/>
        <w:adjustRightInd w:val="0"/>
      </w:pPr>
    </w:p>
    <w:p w:rsidR="00B8281E" w:rsidRDefault="00C42E02" w:rsidP="00B8281E">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B8281E" w:rsidRPr="00B8281E" w:rsidRDefault="00B8281E" w:rsidP="00B8281E">
      <w:pPr>
        <w:autoSpaceDE w:val="0"/>
        <w:autoSpaceDN w:val="0"/>
        <w:adjustRightInd w:val="0"/>
        <w:rPr>
          <w:rFonts w:ascii="Helvetica Neue" w:hAnsi="Helvetica Neue"/>
          <w:color w:val="051D1B"/>
        </w:rPr>
      </w:pPr>
      <w:r w:rsidRPr="00B8281E">
        <w:rPr>
          <w:rFonts w:ascii="Helvetica Neue" w:hAnsi="Helvetica Neue"/>
          <w:color w:val="051D1B"/>
        </w:rPr>
        <w:t>Tidashi2.0</w:t>
      </w:r>
      <w:r w:rsidRPr="00B8281E">
        <w:rPr>
          <w:rFonts w:ascii="Helvetica Neue" w:hAnsi="Helvetica Neue"/>
          <w:color w:val="051D1B"/>
        </w:rPr>
        <w:t>はオランダのロッテルダム出身、アメリカカリフォルニア州在住のデザイナー・</w:t>
      </w:r>
      <w:r w:rsidRPr="00B8281E">
        <w:rPr>
          <w:rFonts w:ascii="Helvetica Neue" w:hAnsi="Helvetica Neue"/>
          <w:color w:val="051D1B"/>
        </w:rPr>
        <w:t>Sander Bakker</w:t>
      </w:r>
      <w:r w:rsidRPr="00B8281E">
        <w:rPr>
          <w:rFonts w:ascii="Helvetica Neue" w:hAnsi="Helvetica Neue"/>
          <w:color w:val="051D1B"/>
        </w:rPr>
        <w:t>によってデザインされました。映画やデジタルメディアのサウンドデザイナー、照明デザイナー、インスタレーションアート、テートギャラリー勤務と活躍の場を移しながら、長らくデザイン界の第一線で活躍し続けています。</w:t>
      </w:r>
    </w:p>
    <w:p w:rsidR="00B8281E" w:rsidRPr="00B8281E" w:rsidRDefault="00B8281E" w:rsidP="00B8281E">
      <w:pPr>
        <w:autoSpaceDE w:val="0"/>
        <w:autoSpaceDN w:val="0"/>
        <w:adjustRightInd w:val="0"/>
        <w:rPr>
          <w:rFonts w:ascii="Helvetica Neue" w:hAnsi="Helvetica Neue"/>
          <w:color w:val="051D1B"/>
        </w:rPr>
      </w:pPr>
    </w:p>
    <w:p w:rsidR="00B8281E" w:rsidRPr="00B8281E" w:rsidRDefault="00B8281E" w:rsidP="00B8281E">
      <w:pPr>
        <w:autoSpaceDE w:val="0"/>
        <w:autoSpaceDN w:val="0"/>
        <w:adjustRightInd w:val="0"/>
        <w:rPr>
          <w:rFonts w:ascii="Hiragino Kaku Gothic Std W8" w:eastAsia="Hiragino Kaku Gothic Std W8" w:hAnsi="Hiragino Kaku Gothic Std W8" w:cs="Arial"/>
          <w:color w:val="353535"/>
        </w:rPr>
      </w:pPr>
      <w:r w:rsidRPr="00B8281E">
        <w:rPr>
          <w:rFonts w:ascii="Helvetica Neue" w:hAnsi="Helvetica Neue"/>
          <w:color w:val="051D1B"/>
        </w:rPr>
        <w:t>Tidashi2.0</w:t>
      </w:r>
      <w:r w:rsidRPr="00B8281E">
        <w:rPr>
          <w:rFonts w:ascii="Helvetica Neue" w:hAnsi="Helvetica Neue"/>
          <w:color w:val="051D1B"/>
        </w:rPr>
        <w:t>は彼の現在の住まいであるシエラネバダ山脈の自然界をイメージして生み出されました。シンプルかつスタイリッシュな造形と光の加減で複雑に輝く、自然界を切り取ったようなデザインをたのしんでください。</w:t>
      </w:r>
    </w:p>
    <w:p w:rsidR="00F24501" w:rsidRPr="00B8281E" w:rsidRDefault="00F24501" w:rsidP="00F24501">
      <w:pPr>
        <w:autoSpaceDE w:val="0"/>
        <w:autoSpaceDN w:val="0"/>
        <w:adjustRightInd w:val="0"/>
        <w:rPr>
          <w:color w:val="222222"/>
          <w:shd w:val="clear" w:color="auto" w:fill="FFFFFF"/>
        </w:rPr>
      </w:pPr>
    </w:p>
    <w:p w:rsidR="003815E0" w:rsidRDefault="003815E0" w:rsidP="003815E0">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Pr>
          <w:rFonts w:ascii="Hiragino Sans W3" w:eastAsia="Hiragino Sans W3" w:hAnsiTheme="minorHAnsi" w:cs="Hiragino Sans W3"/>
          <w:b/>
        </w:rPr>
        <w:t>GreenFunding</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3815E0" w:rsidRPr="003815E0" w:rsidRDefault="00026273" w:rsidP="003815E0">
      <w:hyperlink r:id="rId9" w:history="1">
        <w:r w:rsidR="003815E0" w:rsidRPr="0042462B">
          <w:rPr>
            <w:rStyle w:val="a3"/>
          </w:rPr>
          <w:t>https://greenfunding.jp/lab/projects/3216</w:t>
        </w:r>
      </w:hyperlink>
    </w:p>
    <w:p w:rsidR="003815E0" w:rsidRDefault="003815E0" w:rsidP="003815E0">
      <w:pPr>
        <w:rPr>
          <w:rFonts w:cs="Cambria"/>
        </w:rPr>
      </w:pPr>
      <w:r w:rsidRPr="00174349">
        <w:rPr>
          <w:rFonts w:cs="Cambria" w:hint="eastAsia"/>
        </w:rPr>
        <w:t>プロジェクトページは</w:t>
      </w:r>
      <w:r>
        <w:rPr>
          <w:rFonts w:cs="Cambria"/>
        </w:rPr>
        <w:t>2019年1</w:t>
      </w:r>
      <w:r w:rsidR="007417C4">
        <w:rPr>
          <w:rFonts w:cs="Cambria"/>
        </w:rPr>
        <w:t>1</w:t>
      </w:r>
      <w:r w:rsidRPr="00174349">
        <w:rPr>
          <w:rFonts w:cs="Cambria" w:hint="eastAsia"/>
        </w:rPr>
        <w:t>月</w:t>
      </w:r>
      <w:r w:rsidR="007417C4">
        <w:rPr>
          <w:rFonts w:cs="Cambria"/>
        </w:rPr>
        <w:t>26</w:t>
      </w:r>
      <w:r w:rsidRPr="00174349">
        <w:rPr>
          <w:rFonts w:cs="Cambria" w:hint="eastAsia"/>
        </w:rPr>
        <w:t>日</w:t>
      </w:r>
      <w:r>
        <w:rPr>
          <w:rFonts w:cs="Cambria"/>
        </w:rPr>
        <w:t>12</w:t>
      </w:r>
      <w:r w:rsidRPr="00174349">
        <w:rPr>
          <w:rFonts w:cs="Cambria" w:hint="eastAsia"/>
        </w:rPr>
        <w:t>時から公開されます。</w:t>
      </w:r>
    </w:p>
    <w:p w:rsidR="00C42E02" w:rsidRPr="003815E0" w:rsidRDefault="00C42E02" w:rsidP="00C42E02">
      <w:pPr>
        <w:rPr>
          <w:rFonts w:cs="Cambria"/>
        </w:rPr>
      </w:pPr>
    </w:p>
    <w:p w:rsidR="00C42E02" w:rsidRDefault="00C42E02" w:rsidP="00C42E0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C42E02" w:rsidRPr="008503AF" w:rsidRDefault="00026273" w:rsidP="00C42E02">
      <w:pPr>
        <w:spacing w:line="240" w:lineRule="exact"/>
        <w:rPr>
          <w:rFonts w:ascii="Hiragino Sans W4" w:eastAsia="Hiragino Sans W4" w:hAnsi="Hiragino Sans W4" w:cs="メイリオ"/>
        </w:rPr>
      </w:pPr>
      <w:hyperlink r:id="rId10" w:history="1">
        <w:r w:rsidR="00C42E02" w:rsidRPr="008503AF">
          <w:rPr>
            <w:rStyle w:val="a3"/>
            <w:rFonts w:ascii="Hiragino Sans W4" w:eastAsia="Hiragino Sans W4" w:hAnsi="Hiragino Sans W4" w:cs="メイリオ"/>
          </w:rPr>
          <w:t>http://b2b.pos-tec.jp/</w:t>
        </w:r>
      </w:hyperlink>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571FE0EC" wp14:editId="7D04A67B">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B5FDE"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C42E02" w:rsidRPr="00957DD7" w:rsidRDefault="00C42E02" w:rsidP="00C42E02">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C42E02" w:rsidRPr="00957DD7"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C42E02" w:rsidRPr="00957DD7" w:rsidRDefault="00C42E02" w:rsidP="00C42E02">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Pr>
          <w:rFonts w:ascii="Hiragino Sans W4" w:eastAsia="Hiragino Sans W4" w:hAnsi="Hiragino Sans W4" w:cs="AppleSystemUIFont"/>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Pr>
          <w:rFonts w:ascii="Hiragino Sans W4" w:eastAsia="Hiragino Sans W4" w:hAnsi="Hiragino Sans W4" w:cs="AppleSystemUIFont"/>
        </w:rPr>
        <w:t>1</w:t>
      </w:r>
      <w:r>
        <w:rPr>
          <w:rFonts w:ascii="Hiragino Sans W4" w:eastAsia="Hiragino Sans W4" w:hAnsi="Hiragino Sans W4" w:cs="AppleSystemUIFont" w:hint="eastAsia"/>
        </w:rPr>
        <w:t>億円</w:t>
      </w:r>
      <w:r w:rsidRPr="00957DD7">
        <w:rPr>
          <w:rFonts w:ascii="Hiragino Sans W4" w:eastAsia="Hiragino Sans W4" w:hAnsi="Hiragino Sans W4" w:cs=".Hiragino Kaku Gothic Interfac" w:hint="eastAsia"/>
        </w:rPr>
        <w:t>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C42E02"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w:t>
      </w:r>
      <w:r w:rsidR="00F24501">
        <w:rPr>
          <w:rFonts w:ascii="Hiragino Sans W4" w:eastAsia="Hiragino Sans W4" w:hAnsi="Hiragino Sans W4" w:cs="AppleSystemUIFont" w:hint="eastAsia"/>
        </w:rPr>
        <w:t>クラファン</w:t>
      </w:r>
      <w:r w:rsidR="00F24501">
        <w:rPr>
          <w:rFonts w:ascii="Hiragino Sans W4" w:eastAsia="Hiragino Sans W4" w:hAnsi="Hiragino Sans W4" w:cs="AppleSystemUIFont"/>
        </w:rPr>
        <w:t>EXPO</w:t>
      </w:r>
      <w:r w:rsidRPr="00957DD7">
        <w:rPr>
          <w:rFonts w:ascii="Hiragino Sans W4" w:eastAsia="Hiragino Sans W4" w:hAnsi="Hiragino Sans W4" w:cs="AppleSystemUIFont" w:hint="eastAsia"/>
        </w:rPr>
        <w:t>開催など様々な活動を行なっています。</w:t>
      </w:r>
    </w:p>
    <w:p w:rsidR="00C42E02" w:rsidRDefault="00C42E02" w:rsidP="00C42E02">
      <w:r>
        <w:rPr>
          <w:rFonts w:hint="eastAsia"/>
          <w:noProof/>
        </w:rPr>
        <w:drawing>
          <wp:inline distT="0" distB="0" distL="0" distR="0" wp14:anchorId="3673BA57" wp14:editId="10C0669D">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C42E02" w:rsidRDefault="00C42E02" w:rsidP="00C42E02">
      <w:pPr>
        <w:spacing w:line="240" w:lineRule="exact"/>
        <w:rPr>
          <w:rFonts w:cs="メイリオ"/>
          <w:b/>
        </w:rPr>
      </w:pPr>
    </w:p>
    <w:p w:rsidR="00C42E02" w:rsidRDefault="00C42E02" w:rsidP="00C42E02">
      <w:pPr>
        <w:spacing w:line="240" w:lineRule="exact"/>
        <w:rPr>
          <w:rFonts w:cs="メイリオ"/>
          <w:b/>
        </w:rPr>
      </w:pPr>
    </w:p>
    <w:p w:rsidR="00B8281E" w:rsidRDefault="00B8281E" w:rsidP="00C42E02">
      <w:pPr>
        <w:spacing w:line="240" w:lineRule="exact"/>
        <w:rPr>
          <w:rFonts w:cs="メイリオ"/>
          <w:b/>
        </w:rPr>
      </w:pPr>
    </w:p>
    <w:p w:rsidR="00B8281E" w:rsidRDefault="00B8281E" w:rsidP="00C42E02">
      <w:pPr>
        <w:spacing w:line="240" w:lineRule="exact"/>
        <w:rPr>
          <w:rFonts w:cs="メイリオ"/>
          <w:b/>
        </w:rPr>
      </w:pPr>
    </w:p>
    <w:p w:rsidR="00C42E02" w:rsidRPr="008503AF" w:rsidRDefault="00C42E02" w:rsidP="00C42E02">
      <w:pPr>
        <w:spacing w:line="240" w:lineRule="exact"/>
        <w:rPr>
          <w:rFonts w:cs="メイリオ"/>
          <w:b/>
        </w:rPr>
      </w:pPr>
      <w:r w:rsidRPr="008503AF">
        <w:rPr>
          <w:rFonts w:cs="メイリオ" w:hint="eastAsia"/>
          <w:b/>
        </w:rPr>
        <w:lastRenderedPageBreak/>
        <w:t>【本件に関するお問い合わせ】</w:t>
      </w:r>
    </w:p>
    <w:p w:rsidR="00C42E02" w:rsidRPr="008503AF" w:rsidRDefault="00C42E02" w:rsidP="00C42E02">
      <w:pPr>
        <w:spacing w:line="240" w:lineRule="exact"/>
        <w:rPr>
          <w:rFonts w:cs="メイリオ"/>
          <w:b/>
        </w:rPr>
      </w:pPr>
    </w:p>
    <w:p w:rsidR="00C42E02" w:rsidRPr="008503AF" w:rsidRDefault="00C42E02" w:rsidP="00C42E02">
      <w:pPr>
        <w:spacing w:line="240" w:lineRule="exact"/>
        <w:rPr>
          <w:rFonts w:cs="メイリオ"/>
        </w:rPr>
      </w:pPr>
      <w:r w:rsidRPr="008503AF">
        <w:rPr>
          <w:rFonts w:cs="メイリオ" w:hint="eastAsia"/>
        </w:rPr>
        <w:t>日本ポステック株式会社</w:t>
      </w:r>
    </w:p>
    <w:p w:rsidR="00C42E02" w:rsidRPr="008503AF" w:rsidRDefault="00C42E02" w:rsidP="00C42E02">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C42E02" w:rsidRPr="008503AF" w:rsidRDefault="00C42E02" w:rsidP="00C42E02">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C42E02" w:rsidRPr="008503AF" w:rsidRDefault="00C42E02" w:rsidP="00C42E02">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jpt-seihinbu@pos-tec.jp</w:t>
        </w:r>
      </w:hyperlink>
    </w:p>
    <w:p w:rsidR="00C42E02" w:rsidRPr="008503AF" w:rsidRDefault="00C42E02" w:rsidP="00C42E02">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http://seihinbu.pos-tec.jp/</w:t>
        </w:r>
      </w:hyperlink>
    </w:p>
    <w:p w:rsidR="00C42E02" w:rsidRPr="008503AF" w:rsidRDefault="00C42E02" w:rsidP="00C42E02">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4" w:history="1">
        <w:r w:rsidRPr="008503AF">
          <w:rPr>
            <w:rStyle w:val="a3"/>
            <w:rFonts w:cs="メイリオ" w:hint="eastAsia"/>
          </w:rPr>
          <w:t>http://store.shopping.yahoo.co.jp/jpt-teds/</w:t>
        </w:r>
      </w:hyperlink>
    </w:p>
    <w:p w:rsidR="00C42E02" w:rsidRPr="008503AF" w:rsidRDefault="00C42E02" w:rsidP="00C42E02">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5" w:history="1">
        <w:r w:rsidRPr="008503AF">
          <w:rPr>
            <w:rStyle w:val="a3"/>
            <w:rFonts w:cs="メイリオ" w:hint="eastAsia"/>
          </w:rPr>
          <w:t>https://www.facebook.com/jpt.seihinbu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6" w:history="1">
        <w:r w:rsidRPr="008503AF">
          <w:rPr>
            <w:rStyle w:val="a3"/>
            <w:rFonts w:cs="メイリオ" w:hint="eastAsia"/>
          </w:rPr>
          <w:t>https://twitter.com/jpt_seihinbu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026273" w:rsidRDefault="00C42E02" w:rsidP="00026273">
      <w:r>
        <w:rPr>
          <w:rFonts w:cs="Hiragino Sans W3" w:hint="eastAsia"/>
        </w:rPr>
        <w:t>メタサーチエンジン「クラファン」</w:t>
      </w:r>
      <w:r>
        <w:rPr>
          <w:rFonts w:cs="Hiragino Sans W3"/>
        </w:rPr>
        <w:t xml:space="preserve"> : </w:t>
      </w:r>
      <w:hyperlink r:id="rId17" w:history="1">
        <w:r w:rsidR="00026273">
          <w:rPr>
            <w:rStyle w:val="a3"/>
          </w:rPr>
          <w:t>http://cf-fan.tokyo/</w:t>
        </w:r>
      </w:hyperlink>
    </w:p>
    <w:p w:rsidR="00C42E02" w:rsidRPr="00026273"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bookmarkStart w:id="0" w:name="_GoBack"/>
      <w:bookmarkEnd w:id="0"/>
    </w:p>
    <w:p w:rsidR="00C42E02" w:rsidRPr="00C42E02" w:rsidRDefault="00C42E02" w:rsidP="00C42E02">
      <w:pPr>
        <w:pStyle w:val="Web"/>
        <w:shd w:val="clear" w:color="auto" w:fill="FFFFFF"/>
        <w:spacing w:before="0" w:beforeAutospacing="0" w:after="225" w:afterAutospacing="0"/>
        <w:textAlignment w:val="baseline"/>
      </w:pPr>
    </w:p>
    <w:sectPr w:rsidR="00C42E02" w:rsidRPr="00C42E02"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Hiragino Sans W4">
    <w:panose1 w:val="020B0400000000000000"/>
    <w:charset w:val="80"/>
    <w:family w:val="swiss"/>
    <w:pitch w:val="variable"/>
    <w:sig w:usb0="E00002FF" w:usb1="7AC7FFFF"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DC"/>
    <w:rsid w:val="00026273"/>
    <w:rsid w:val="0022200A"/>
    <w:rsid w:val="003815E0"/>
    <w:rsid w:val="00681892"/>
    <w:rsid w:val="006F4D10"/>
    <w:rsid w:val="007417C4"/>
    <w:rsid w:val="00B8281E"/>
    <w:rsid w:val="00C42E02"/>
    <w:rsid w:val="00D11C48"/>
    <w:rsid w:val="00E50A89"/>
    <w:rsid w:val="00EC79DC"/>
    <w:rsid w:val="00F245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A6185D55-3C70-664F-90F6-572A207E2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15E0"/>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C79DC"/>
    <w:rPr>
      <w:color w:val="0000FF"/>
      <w:u w:val="single"/>
    </w:rPr>
  </w:style>
  <w:style w:type="paragraph" w:styleId="Web">
    <w:name w:val="Normal (Web)"/>
    <w:basedOn w:val="a"/>
    <w:uiPriority w:val="99"/>
    <w:unhideWhenUsed/>
    <w:rsid w:val="00EC79DC"/>
    <w:pPr>
      <w:spacing w:before="100" w:beforeAutospacing="1" w:after="100" w:afterAutospacing="1"/>
    </w:pPr>
  </w:style>
  <w:style w:type="paragraph" w:customStyle="1" w:styleId="lefttext">
    <w:name w:val="lefttext"/>
    <w:basedOn w:val="a"/>
    <w:rsid w:val="00EC79DC"/>
    <w:pPr>
      <w:spacing w:before="100" w:beforeAutospacing="1" w:after="100" w:afterAutospacing="1"/>
    </w:pPr>
  </w:style>
  <w:style w:type="character" w:customStyle="1" w:styleId="bold">
    <w:name w:val="bold"/>
    <w:basedOn w:val="a0"/>
    <w:rsid w:val="00EC79DC"/>
  </w:style>
  <w:style w:type="character" w:styleId="a4">
    <w:name w:val="Strong"/>
    <w:basedOn w:val="a0"/>
    <w:uiPriority w:val="22"/>
    <w:qFormat/>
    <w:rsid w:val="00C42E02"/>
    <w:rPr>
      <w:b/>
      <w:bCs/>
    </w:rPr>
  </w:style>
  <w:style w:type="character" w:styleId="a5">
    <w:name w:val="FollowedHyperlink"/>
    <w:basedOn w:val="a0"/>
    <w:uiPriority w:val="99"/>
    <w:semiHidden/>
    <w:unhideWhenUsed/>
    <w:rsid w:val="00681892"/>
    <w:rPr>
      <w:color w:val="954F72" w:themeColor="followedHyperlink"/>
      <w:u w:val="single"/>
    </w:rPr>
  </w:style>
  <w:style w:type="character" w:styleId="a6">
    <w:name w:val="Unresolved Mention"/>
    <w:basedOn w:val="a0"/>
    <w:uiPriority w:val="99"/>
    <w:semiHidden/>
    <w:unhideWhenUsed/>
    <w:rsid w:val="00E50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93202">
      <w:bodyDiv w:val="1"/>
      <w:marLeft w:val="0"/>
      <w:marRight w:val="0"/>
      <w:marTop w:val="0"/>
      <w:marBottom w:val="0"/>
      <w:divBdr>
        <w:top w:val="none" w:sz="0" w:space="0" w:color="auto"/>
        <w:left w:val="none" w:sz="0" w:space="0" w:color="auto"/>
        <w:bottom w:val="none" w:sz="0" w:space="0" w:color="auto"/>
        <w:right w:val="none" w:sz="0" w:space="0" w:color="auto"/>
      </w:divBdr>
    </w:div>
    <w:div w:id="384917781">
      <w:bodyDiv w:val="1"/>
      <w:marLeft w:val="0"/>
      <w:marRight w:val="0"/>
      <w:marTop w:val="0"/>
      <w:marBottom w:val="0"/>
      <w:divBdr>
        <w:top w:val="none" w:sz="0" w:space="0" w:color="auto"/>
        <w:left w:val="none" w:sz="0" w:space="0" w:color="auto"/>
        <w:bottom w:val="none" w:sz="0" w:space="0" w:color="auto"/>
        <w:right w:val="none" w:sz="0" w:space="0" w:color="auto"/>
      </w:divBdr>
    </w:div>
    <w:div w:id="402873614">
      <w:bodyDiv w:val="1"/>
      <w:marLeft w:val="0"/>
      <w:marRight w:val="0"/>
      <w:marTop w:val="0"/>
      <w:marBottom w:val="0"/>
      <w:divBdr>
        <w:top w:val="none" w:sz="0" w:space="0" w:color="auto"/>
        <w:left w:val="none" w:sz="0" w:space="0" w:color="auto"/>
        <w:bottom w:val="none" w:sz="0" w:space="0" w:color="auto"/>
        <w:right w:val="none" w:sz="0" w:space="0" w:color="auto"/>
      </w:divBdr>
    </w:div>
    <w:div w:id="459999769">
      <w:bodyDiv w:val="1"/>
      <w:marLeft w:val="0"/>
      <w:marRight w:val="0"/>
      <w:marTop w:val="0"/>
      <w:marBottom w:val="0"/>
      <w:divBdr>
        <w:top w:val="none" w:sz="0" w:space="0" w:color="auto"/>
        <w:left w:val="none" w:sz="0" w:space="0" w:color="auto"/>
        <w:bottom w:val="none" w:sz="0" w:space="0" w:color="auto"/>
        <w:right w:val="none" w:sz="0" w:space="0" w:color="auto"/>
      </w:divBdr>
    </w:div>
    <w:div w:id="586770652">
      <w:bodyDiv w:val="1"/>
      <w:marLeft w:val="0"/>
      <w:marRight w:val="0"/>
      <w:marTop w:val="0"/>
      <w:marBottom w:val="0"/>
      <w:divBdr>
        <w:top w:val="none" w:sz="0" w:space="0" w:color="auto"/>
        <w:left w:val="none" w:sz="0" w:space="0" w:color="auto"/>
        <w:bottom w:val="none" w:sz="0" w:space="0" w:color="auto"/>
        <w:right w:val="none" w:sz="0" w:space="0" w:color="auto"/>
      </w:divBdr>
    </w:div>
    <w:div w:id="589120156">
      <w:bodyDiv w:val="1"/>
      <w:marLeft w:val="0"/>
      <w:marRight w:val="0"/>
      <w:marTop w:val="0"/>
      <w:marBottom w:val="0"/>
      <w:divBdr>
        <w:top w:val="none" w:sz="0" w:space="0" w:color="auto"/>
        <w:left w:val="none" w:sz="0" w:space="0" w:color="auto"/>
        <w:bottom w:val="none" w:sz="0" w:space="0" w:color="auto"/>
        <w:right w:val="none" w:sz="0" w:space="0" w:color="auto"/>
      </w:divBdr>
    </w:div>
    <w:div w:id="685444431">
      <w:bodyDiv w:val="1"/>
      <w:marLeft w:val="0"/>
      <w:marRight w:val="0"/>
      <w:marTop w:val="0"/>
      <w:marBottom w:val="0"/>
      <w:divBdr>
        <w:top w:val="none" w:sz="0" w:space="0" w:color="auto"/>
        <w:left w:val="none" w:sz="0" w:space="0" w:color="auto"/>
        <w:bottom w:val="none" w:sz="0" w:space="0" w:color="auto"/>
        <w:right w:val="none" w:sz="0" w:space="0" w:color="auto"/>
      </w:divBdr>
    </w:div>
    <w:div w:id="704718740">
      <w:bodyDiv w:val="1"/>
      <w:marLeft w:val="0"/>
      <w:marRight w:val="0"/>
      <w:marTop w:val="0"/>
      <w:marBottom w:val="0"/>
      <w:divBdr>
        <w:top w:val="none" w:sz="0" w:space="0" w:color="auto"/>
        <w:left w:val="none" w:sz="0" w:space="0" w:color="auto"/>
        <w:bottom w:val="none" w:sz="0" w:space="0" w:color="auto"/>
        <w:right w:val="none" w:sz="0" w:space="0" w:color="auto"/>
      </w:divBdr>
    </w:div>
    <w:div w:id="819151476">
      <w:bodyDiv w:val="1"/>
      <w:marLeft w:val="0"/>
      <w:marRight w:val="0"/>
      <w:marTop w:val="0"/>
      <w:marBottom w:val="0"/>
      <w:divBdr>
        <w:top w:val="none" w:sz="0" w:space="0" w:color="auto"/>
        <w:left w:val="none" w:sz="0" w:space="0" w:color="auto"/>
        <w:bottom w:val="none" w:sz="0" w:space="0" w:color="auto"/>
        <w:right w:val="none" w:sz="0" w:space="0" w:color="auto"/>
      </w:divBdr>
    </w:div>
    <w:div w:id="825896570">
      <w:bodyDiv w:val="1"/>
      <w:marLeft w:val="0"/>
      <w:marRight w:val="0"/>
      <w:marTop w:val="0"/>
      <w:marBottom w:val="0"/>
      <w:divBdr>
        <w:top w:val="none" w:sz="0" w:space="0" w:color="auto"/>
        <w:left w:val="none" w:sz="0" w:space="0" w:color="auto"/>
        <w:bottom w:val="none" w:sz="0" w:space="0" w:color="auto"/>
        <w:right w:val="none" w:sz="0" w:space="0" w:color="auto"/>
      </w:divBdr>
    </w:div>
    <w:div w:id="834884401">
      <w:bodyDiv w:val="1"/>
      <w:marLeft w:val="0"/>
      <w:marRight w:val="0"/>
      <w:marTop w:val="0"/>
      <w:marBottom w:val="0"/>
      <w:divBdr>
        <w:top w:val="none" w:sz="0" w:space="0" w:color="auto"/>
        <w:left w:val="none" w:sz="0" w:space="0" w:color="auto"/>
        <w:bottom w:val="none" w:sz="0" w:space="0" w:color="auto"/>
        <w:right w:val="none" w:sz="0" w:space="0" w:color="auto"/>
      </w:divBdr>
    </w:div>
    <w:div w:id="920941743">
      <w:bodyDiv w:val="1"/>
      <w:marLeft w:val="0"/>
      <w:marRight w:val="0"/>
      <w:marTop w:val="0"/>
      <w:marBottom w:val="0"/>
      <w:divBdr>
        <w:top w:val="none" w:sz="0" w:space="0" w:color="auto"/>
        <w:left w:val="none" w:sz="0" w:space="0" w:color="auto"/>
        <w:bottom w:val="none" w:sz="0" w:space="0" w:color="auto"/>
        <w:right w:val="none" w:sz="0" w:space="0" w:color="auto"/>
      </w:divBdr>
    </w:div>
    <w:div w:id="947930984">
      <w:bodyDiv w:val="1"/>
      <w:marLeft w:val="0"/>
      <w:marRight w:val="0"/>
      <w:marTop w:val="0"/>
      <w:marBottom w:val="0"/>
      <w:divBdr>
        <w:top w:val="none" w:sz="0" w:space="0" w:color="auto"/>
        <w:left w:val="none" w:sz="0" w:space="0" w:color="auto"/>
        <w:bottom w:val="none" w:sz="0" w:space="0" w:color="auto"/>
        <w:right w:val="none" w:sz="0" w:space="0" w:color="auto"/>
      </w:divBdr>
    </w:div>
    <w:div w:id="1083918665">
      <w:bodyDiv w:val="1"/>
      <w:marLeft w:val="0"/>
      <w:marRight w:val="0"/>
      <w:marTop w:val="0"/>
      <w:marBottom w:val="0"/>
      <w:divBdr>
        <w:top w:val="none" w:sz="0" w:space="0" w:color="auto"/>
        <w:left w:val="none" w:sz="0" w:space="0" w:color="auto"/>
        <w:bottom w:val="none" w:sz="0" w:space="0" w:color="auto"/>
        <w:right w:val="none" w:sz="0" w:space="0" w:color="auto"/>
      </w:divBdr>
    </w:div>
    <w:div w:id="1129787362">
      <w:bodyDiv w:val="1"/>
      <w:marLeft w:val="0"/>
      <w:marRight w:val="0"/>
      <w:marTop w:val="0"/>
      <w:marBottom w:val="0"/>
      <w:divBdr>
        <w:top w:val="none" w:sz="0" w:space="0" w:color="auto"/>
        <w:left w:val="none" w:sz="0" w:space="0" w:color="auto"/>
        <w:bottom w:val="none" w:sz="0" w:space="0" w:color="auto"/>
        <w:right w:val="none" w:sz="0" w:space="0" w:color="auto"/>
      </w:divBdr>
    </w:div>
    <w:div w:id="1134719737">
      <w:bodyDiv w:val="1"/>
      <w:marLeft w:val="0"/>
      <w:marRight w:val="0"/>
      <w:marTop w:val="0"/>
      <w:marBottom w:val="0"/>
      <w:divBdr>
        <w:top w:val="none" w:sz="0" w:space="0" w:color="auto"/>
        <w:left w:val="none" w:sz="0" w:space="0" w:color="auto"/>
        <w:bottom w:val="none" w:sz="0" w:space="0" w:color="auto"/>
        <w:right w:val="none" w:sz="0" w:space="0" w:color="auto"/>
      </w:divBdr>
    </w:div>
    <w:div w:id="1205023180">
      <w:bodyDiv w:val="1"/>
      <w:marLeft w:val="0"/>
      <w:marRight w:val="0"/>
      <w:marTop w:val="0"/>
      <w:marBottom w:val="0"/>
      <w:divBdr>
        <w:top w:val="none" w:sz="0" w:space="0" w:color="auto"/>
        <w:left w:val="none" w:sz="0" w:space="0" w:color="auto"/>
        <w:bottom w:val="none" w:sz="0" w:space="0" w:color="auto"/>
        <w:right w:val="none" w:sz="0" w:space="0" w:color="auto"/>
      </w:divBdr>
    </w:div>
    <w:div w:id="1243761996">
      <w:bodyDiv w:val="1"/>
      <w:marLeft w:val="0"/>
      <w:marRight w:val="0"/>
      <w:marTop w:val="0"/>
      <w:marBottom w:val="0"/>
      <w:divBdr>
        <w:top w:val="none" w:sz="0" w:space="0" w:color="auto"/>
        <w:left w:val="none" w:sz="0" w:space="0" w:color="auto"/>
        <w:bottom w:val="none" w:sz="0" w:space="0" w:color="auto"/>
        <w:right w:val="none" w:sz="0" w:space="0" w:color="auto"/>
      </w:divBdr>
    </w:div>
    <w:div w:id="1249383164">
      <w:bodyDiv w:val="1"/>
      <w:marLeft w:val="0"/>
      <w:marRight w:val="0"/>
      <w:marTop w:val="0"/>
      <w:marBottom w:val="0"/>
      <w:divBdr>
        <w:top w:val="none" w:sz="0" w:space="0" w:color="auto"/>
        <w:left w:val="none" w:sz="0" w:space="0" w:color="auto"/>
        <w:bottom w:val="none" w:sz="0" w:space="0" w:color="auto"/>
        <w:right w:val="none" w:sz="0" w:space="0" w:color="auto"/>
      </w:divBdr>
    </w:div>
    <w:div w:id="1264414793">
      <w:bodyDiv w:val="1"/>
      <w:marLeft w:val="0"/>
      <w:marRight w:val="0"/>
      <w:marTop w:val="0"/>
      <w:marBottom w:val="0"/>
      <w:divBdr>
        <w:top w:val="none" w:sz="0" w:space="0" w:color="auto"/>
        <w:left w:val="none" w:sz="0" w:space="0" w:color="auto"/>
        <w:bottom w:val="none" w:sz="0" w:space="0" w:color="auto"/>
        <w:right w:val="none" w:sz="0" w:space="0" w:color="auto"/>
      </w:divBdr>
    </w:div>
    <w:div w:id="1307392633">
      <w:bodyDiv w:val="1"/>
      <w:marLeft w:val="0"/>
      <w:marRight w:val="0"/>
      <w:marTop w:val="0"/>
      <w:marBottom w:val="0"/>
      <w:divBdr>
        <w:top w:val="none" w:sz="0" w:space="0" w:color="auto"/>
        <w:left w:val="none" w:sz="0" w:space="0" w:color="auto"/>
        <w:bottom w:val="none" w:sz="0" w:space="0" w:color="auto"/>
        <w:right w:val="none" w:sz="0" w:space="0" w:color="auto"/>
      </w:divBdr>
    </w:div>
    <w:div w:id="1339818086">
      <w:bodyDiv w:val="1"/>
      <w:marLeft w:val="0"/>
      <w:marRight w:val="0"/>
      <w:marTop w:val="0"/>
      <w:marBottom w:val="0"/>
      <w:divBdr>
        <w:top w:val="none" w:sz="0" w:space="0" w:color="auto"/>
        <w:left w:val="none" w:sz="0" w:space="0" w:color="auto"/>
        <w:bottom w:val="none" w:sz="0" w:space="0" w:color="auto"/>
        <w:right w:val="none" w:sz="0" w:space="0" w:color="auto"/>
      </w:divBdr>
    </w:div>
    <w:div w:id="1346790957">
      <w:bodyDiv w:val="1"/>
      <w:marLeft w:val="0"/>
      <w:marRight w:val="0"/>
      <w:marTop w:val="0"/>
      <w:marBottom w:val="0"/>
      <w:divBdr>
        <w:top w:val="none" w:sz="0" w:space="0" w:color="auto"/>
        <w:left w:val="none" w:sz="0" w:space="0" w:color="auto"/>
        <w:bottom w:val="none" w:sz="0" w:space="0" w:color="auto"/>
        <w:right w:val="none" w:sz="0" w:space="0" w:color="auto"/>
      </w:divBdr>
    </w:div>
    <w:div w:id="1382366904">
      <w:bodyDiv w:val="1"/>
      <w:marLeft w:val="0"/>
      <w:marRight w:val="0"/>
      <w:marTop w:val="0"/>
      <w:marBottom w:val="0"/>
      <w:divBdr>
        <w:top w:val="none" w:sz="0" w:space="0" w:color="auto"/>
        <w:left w:val="none" w:sz="0" w:space="0" w:color="auto"/>
        <w:bottom w:val="none" w:sz="0" w:space="0" w:color="auto"/>
        <w:right w:val="none" w:sz="0" w:space="0" w:color="auto"/>
      </w:divBdr>
    </w:div>
    <w:div w:id="1480002265">
      <w:bodyDiv w:val="1"/>
      <w:marLeft w:val="0"/>
      <w:marRight w:val="0"/>
      <w:marTop w:val="0"/>
      <w:marBottom w:val="0"/>
      <w:divBdr>
        <w:top w:val="none" w:sz="0" w:space="0" w:color="auto"/>
        <w:left w:val="none" w:sz="0" w:space="0" w:color="auto"/>
        <w:bottom w:val="none" w:sz="0" w:space="0" w:color="auto"/>
        <w:right w:val="none" w:sz="0" w:space="0" w:color="auto"/>
      </w:divBdr>
    </w:div>
    <w:div w:id="1495335755">
      <w:bodyDiv w:val="1"/>
      <w:marLeft w:val="0"/>
      <w:marRight w:val="0"/>
      <w:marTop w:val="0"/>
      <w:marBottom w:val="0"/>
      <w:divBdr>
        <w:top w:val="none" w:sz="0" w:space="0" w:color="auto"/>
        <w:left w:val="none" w:sz="0" w:space="0" w:color="auto"/>
        <w:bottom w:val="none" w:sz="0" w:space="0" w:color="auto"/>
        <w:right w:val="none" w:sz="0" w:space="0" w:color="auto"/>
      </w:divBdr>
    </w:div>
    <w:div w:id="1647279128">
      <w:bodyDiv w:val="1"/>
      <w:marLeft w:val="0"/>
      <w:marRight w:val="0"/>
      <w:marTop w:val="0"/>
      <w:marBottom w:val="0"/>
      <w:divBdr>
        <w:top w:val="none" w:sz="0" w:space="0" w:color="auto"/>
        <w:left w:val="none" w:sz="0" w:space="0" w:color="auto"/>
        <w:bottom w:val="none" w:sz="0" w:space="0" w:color="auto"/>
        <w:right w:val="none" w:sz="0" w:space="0" w:color="auto"/>
      </w:divBdr>
    </w:div>
    <w:div w:id="1765566206">
      <w:bodyDiv w:val="1"/>
      <w:marLeft w:val="0"/>
      <w:marRight w:val="0"/>
      <w:marTop w:val="0"/>
      <w:marBottom w:val="0"/>
      <w:divBdr>
        <w:top w:val="none" w:sz="0" w:space="0" w:color="auto"/>
        <w:left w:val="none" w:sz="0" w:space="0" w:color="auto"/>
        <w:bottom w:val="none" w:sz="0" w:space="0" w:color="auto"/>
        <w:right w:val="none" w:sz="0" w:space="0" w:color="auto"/>
      </w:divBdr>
    </w:div>
    <w:div w:id="1765758329">
      <w:bodyDiv w:val="1"/>
      <w:marLeft w:val="0"/>
      <w:marRight w:val="0"/>
      <w:marTop w:val="0"/>
      <w:marBottom w:val="0"/>
      <w:divBdr>
        <w:top w:val="none" w:sz="0" w:space="0" w:color="auto"/>
        <w:left w:val="none" w:sz="0" w:space="0" w:color="auto"/>
        <w:bottom w:val="none" w:sz="0" w:space="0" w:color="auto"/>
        <w:right w:val="none" w:sz="0" w:space="0" w:color="auto"/>
      </w:divBdr>
    </w:div>
    <w:div w:id="1868643425">
      <w:bodyDiv w:val="1"/>
      <w:marLeft w:val="0"/>
      <w:marRight w:val="0"/>
      <w:marTop w:val="0"/>
      <w:marBottom w:val="0"/>
      <w:divBdr>
        <w:top w:val="none" w:sz="0" w:space="0" w:color="auto"/>
        <w:left w:val="none" w:sz="0" w:space="0" w:color="auto"/>
        <w:bottom w:val="none" w:sz="0" w:space="0" w:color="auto"/>
        <w:right w:val="none" w:sz="0" w:space="0" w:color="auto"/>
      </w:divBdr>
    </w:div>
    <w:div w:id="1901406819">
      <w:bodyDiv w:val="1"/>
      <w:marLeft w:val="0"/>
      <w:marRight w:val="0"/>
      <w:marTop w:val="0"/>
      <w:marBottom w:val="0"/>
      <w:divBdr>
        <w:top w:val="none" w:sz="0" w:space="0" w:color="auto"/>
        <w:left w:val="none" w:sz="0" w:space="0" w:color="auto"/>
        <w:bottom w:val="none" w:sz="0" w:space="0" w:color="auto"/>
        <w:right w:val="none" w:sz="0" w:space="0" w:color="auto"/>
      </w:divBdr>
    </w:div>
    <w:div w:id="1911962868">
      <w:bodyDiv w:val="1"/>
      <w:marLeft w:val="0"/>
      <w:marRight w:val="0"/>
      <w:marTop w:val="0"/>
      <w:marBottom w:val="0"/>
      <w:divBdr>
        <w:top w:val="none" w:sz="0" w:space="0" w:color="auto"/>
        <w:left w:val="none" w:sz="0" w:space="0" w:color="auto"/>
        <w:bottom w:val="none" w:sz="0" w:space="0" w:color="auto"/>
        <w:right w:val="none" w:sz="0" w:space="0" w:color="auto"/>
      </w:divBdr>
    </w:div>
    <w:div w:id="2011789404">
      <w:bodyDiv w:val="1"/>
      <w:marLeft w:val="0"/>
      <w:marRight w:val="0"/>
      <w:marTop w:val="0"/>
      <w:marBottom w:val="0"/>
      <w:divBdr>
        <w:top w:val="none" w:sz="0" w:space="0" w:color="auto"/>
        <w:left w:val="none" w:sz="0" w:space="0" w:color="auto"/>
        <w:bottom w:val="none" w:sz="0" w:space="0" w:color="auto"/>
        <w:right w:val="none" w:sz="0" w:space="0" w:color="auto"/>
      </w:divBdr>
    </w:div>
    <w:div w:id="2039769916">
      <w:bodyDiv w:val="1"/>
      <w:marLeft w:val="0"/>
      <w:marRight w:val="0"/>
      <w:marTop w:val="0"/>
      <w:marBottom w:val="0"/>
      <w:divBdr>
        <w:top w:val="none" w:sz="0" w:space="0" w:color="auto"/>
        <w:left w:val="none" w:sz="0" w:space="0" w:color="auto"/>
        <w:bottom w:val="none" w:sz="0" w:space="0" w:color="auto"/>
        <w:right w:val="none" w:sz="0" w:space="0" w:color="auto"/>
      </w:divBdr>
    </w:div>
    <w:div w:id="2063820321">
      <w:bodyDiv w:val="1"/>
      <w:marLeft w:val="0"/>
      <w:marRight w:val="0"/>
      <w:marTop w:val="0"/>
      <w:marBottom w:val="0"/>
      <w:divBdr>
        <w:top w:val="none" w:sz="0" w:space="0" w:color="auto"/>
        <w:left w:val="none" w:sz="0" w:space="0" w:color="auto"/>
        <w:bottom w:val="none" w:sz="0" w:space="0" w:color="auto"/>
        <w:right w:val="none" w:sz="0" w:space="0" w:color="auto"/>
      </w:divBdr>
    </w:div>
    <w:div w:id="212468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hyperlink" Target="mailto:jpt-seihinbu@pos-tec.jp" TargetMode="External"/><Relationship Id="rId17" Type="http://schemas.openxmlformats.org/officeDocument/2006/relationships/hyperlink" Target="http://cf-fan.tokyo/" TargetMode="Externa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png"/><Relationship Id="rId5" Type="http://schemas.openxmlformats.org/officeDocument/2006/relationships/hyperlink" Target="https://greenfunding.jp/lab/projects/3216" TargetMode="External"/><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s://greenfunding.jp/lab/projects/3216"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486</Words>
  <Characters>2774</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4</cp:revision>
  <dcterms:created xsi:type="dcterms:W3CDTF">2019-10-24T05:38:00Z</dcterms:created>
  <dcterms:modified xsi:type="dcterms:W3CDTF">2019-11-25T02:19:00Z</dcterms:modified>
</cp:coreProperties>
</file>