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79DC" w:rsidRDefault="00EC79DC" w:rsidP="00EC79DC">
      <w:pPr>
        <w:rPr>
          <w:rFonts w:cs="Arial"/>
          <w:sz w:val="20"/>
          <w:szCs w:val="20"/>
        </w:rPr>
      </w:pPr>
      <w:r>
        <w:rPr>
          <w:rFonts w:cs="Arial" w:hint="eastAsia"/>
          <w:sz w:val="20"/>
          <w:szCs w:val="20"/>
        </w:rPr>
        <w:t>報道関係者各位</w:t>
      </w:r>
    </w:p>
    <w:p w:rsidR="00EC79DC" w:rsidRDefault="00EC79DC" w:rsidP="00EC79DC">
      <w:pPr>
        <w:jc w:val="right"/>
        <w:rPr>
          <w:rFonts w:cs="Arial"/>
          <w:sz w:val="20"/>
          <w:szCs w:val="20"/>
        </w:rPr>
      </w:pPr>
      <w:r>
        <w:rPr>
          <w:rFonts w:cs="Arial" w:hint="eastAsia"/>
          <w:sz w:val="20"/>
          <w:szCs w:val="20"/>
        </w:rPr>
        <w:t>201</w:t>
      </w:r>
      <w:r>
        <w:rPr>
          <w:rFonts w:cs="Arial"/>
          <w:sz w:val="20"/>
          <w:szCs w:val="20"/>
        </w:rPr>
        <w:t>9</w:t>
      </w:r>
      <w:r>
        <w:rPr>
          <w:rFonts w:cs="Arial" w:hint="eastAsia"/>
          <w:sz w:val="20"/>
          <w:szCs w:val="20"/>
        </w:rPr>
        <w:t>年</w:t>
      </w:r>
      <w:r w:rsidR="00E50A89">
        <w:rPr>
          <w:rFonts w:cs="Arial"/>
          <w:sz w:val="20"/>
          <w:szCs w:val="20"/>
        </w:rPr>
        <w:t>1</w:t>
      </w:r>
      <w:r w:rsidR="007417C4">
        <w:rPr>
          <w:rFonts w:cs="Arial"/>
          <w:sz w:val="20"/>
          <w:szCs w:val="20"/>
        </w:rPr>
        <w:t>1</w:t>
      </w:r>
      <w:r>
        <w:rPr>
          <w:rFonts w:cs="Arial" w:hint="eastAsia"/>
          <w:sz w:val="20"/>
          <w:szCs w:val="20"/>
        </w:rPr>
        <w:t>月</w:t>
      </w:r>
      <w:r w:rsidR="007417C4">
        <w:rPr>
          <w:rFonts w:cs="Arial"/>
          <w:sz w:val="20"/>
          <w:szCs w:val="20"/>
        </w:rPr>
        <w:t>2</w:t>
      </w:r>
      <w:r w:rsidR="00E114A6">
        <w:rPr>
          <w:rFonts w:cs="Arial"/>
          <w:sz w:val="20"/>
          <w:szCs w:val="20"/>
        </w:rPr>
        <w:t>9</w:t>
      </w:r>
      <w:r>
        <w:rPr>
          <w:rFonts w:cs="Arial" w:hint="eastAsia"/>
          <w:sz w:val="20"/>
          <w:szCs w:val="20"/>
        </w:rPr>
        <w:t>日</w:t>
      </w:r>
    </w:p>
    <w:p w:rsidR="00EC79DC" w:rsidRDefault="00EC79DC" w:rsidP="00EC79DC">
      <w:pPr>
        <w:jc w:val="right"/>
        <w:rPr>
          <w:rFonts w:cs="Arial"/>
          <w:sz w:val="20"/>
          <w:szCs w:val="20"/>
        </w:rPr>
      </w:pPr>
      <w:r>
        <w:rPr>
          <w:rFonts w:cs="Arial" w:hint="eastAsia"/>
          <w:sz w:val="20"/>
          <w:szCs w:val="20"/>
        </w:rPr>
        <w:t>日本ポステック株式会社</w:t>
      </w:r>
    </w:p>
    <w:p w:rsidR="00EC79DC" w:rsidRDefault="00EC79DC" w:rsidP="00EC79DC">
      <w:pPr>
        <w:jc w:val="right"/>
        <w:rPr>
          <w:rFonts w:cs="Arial"/>
          <w:sz w:val="20"/>
          <w:szCs w:val="20"/>
        </w:rPr>
      </w:pPr>
      <w:r>
        <w:rPr>
          <w:rFonts w:hint="eastAsia"/>
          <w:noProof/>
        </w:rPr>
        <mc:AlternateContent>
          <mc:Choice Requires="wps">
            <w:drawing>
              <wp:anchor distT="0" distB="0" distL="114300" distR="114300" simplePos="0" relativeHeight="251659264" behindDoc="0" locked="0" layoutInCell="1" allowOverlap="1" wp14:anchorId="05E322B5" wp14:editId="75B71CD1">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573546"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EC79DC" w:rsidRDefault="00EC79DC" w:rsidP="00EC79DC">
      <w:pPr>
        <w:spacing w:line="500" w:lineRule="exact"/>
        <w:rPr>
          <w:rFonts w:cs="メイリオ"/>
          <w:b/>
          <w:sz w:val="36"/>
          <w:szCs w:val="36"/>
          <w:shd w:val="clear" w:color="auto" w:fill="FFFFFF"/>
        </w:rPr>
      </w:pPr>
      <w:r>
        <w:rPr>
          <w:rFonts w:cs="メイリオ" w:hint="eastAsia"/>
          <w:b/>
          <w:sz w:val="36"/>
          <w:szCs w:val="36"/>
          <w:shd w:val="clear" w:color="auto" w:fill="FFFFFF"/>
        </w:rPr>
        <w:t>日本ポステック、</w:t>
      </w:r>
      <w:r w:rsidR="008125F0">
        <w:rPr>
          <w:rFonts w:cs="メイリオ" w:hint="eastAsia"/>
          <w:b/>
          <w:sz w:val="36"/>
          <w:szCs w:val="36"/>
          <w:shd w:val="clear" w:color="auto" w:fill="FFFFFF"/>
        </w:rPr>
        <w:t>7つのデザイン・描画ツールを一つに！航空機グレードジュラルミン製の多用途でポータブルなデザインツール</w:t>
      </w:r>
      <w:r>
        <w:rPr>
          <w:rFonts w:cs="メイリオ" w:hint="eastAsia"/>
          <w:b/>
          <w:sz w:val="36"/>
          <w:szCs w:val="36"/>
          <w:shd w:val="clear" w:color="auto" w:fill="FFFFFF"/>
        </w:rPr>
        <w:t>「</w:t>
      </w:r>
      <w:r w:rsidR="008125F0">
        <w:rPr>
          <w:rFonts w:cs="メイリオ"/>
          <w:b/>
          <w:sz w:val="36"/>
          <w:szCs w:val="36"/>
          <w:shd w:val="clear" w:color="auto" w:fill="FFFFFF"/>
        </w:rPr>
        <w:t>MAGCON</w:t>
      </w:r>
      <w:r>
        <w:rPr>
          <w:rFonts w:cs="メイリオ" w:hint="eastAsia"/>
          <w:b/>
          <w:sz w:val="36"/>
          <w:szCs w:val="36"/>
          <w:shd w:val="clear" w:color="auto" w:fill="FFFFFF"/>
        </w:rPr>
        <w:t>」</w:t>
      </w:r>
      <w:r w:rsidR="008125F0">
        <w:rPr>
          <w:rFonts w:cs="メイリオ" w:hint="eastAsia"/>
          <w:b/>
          <w:sz w:val="36"/>
          <w:szCs w:val="36"/>
          <w:shd w:val="clear" w:color="auto" w:fill="FFFFFF"/>
        </w:rPr>
        <w:t>をG</w:t>
      </w:r>
      <w:r w:rsidR="008125F0">
        <w:rPr>
          <w:rFonts w:cs="メイリオ"/>
          <w:b/>
          <w:sz w:val="36"/>
          <w:szCs w:val="36"/>
          <w:shd w:val="clear" w:color="auto" w:fill="FFFFFF"/>
        </w:rPr>
        <w:t>reenFunding</w:t>
      </w:r>
      <w:r>
        <w:rPr>
          <w:rFonts w:cs="メイリオ" w:hint="eastAsia"/>
          <w:b/>
          <w:sz w:val="36"/>
          <w:szCs w:val="36"/>
          <w:shd w:val="clear" w:color="auto" w:fill="FFFFFF"/>
        </w:rPr>
        <w:t>にて</w:t>
      </w:r>
      <w:r w:rsidR="00E50A89">
        <w:rPr>
          <w:rFonts w:cs="メイリオ"/>
          <w:b/>
          <w:sz w:val="36"/>
          <w:szCs w:val="36"/>
          <w:shd w:val="clear" w:color="auto" w:fill="FFFFFF"/>
        </w:rPr>
        <w:t>1</w:t>
      </w:r>
      <w:r w:rsidR="007417C4">
        <w:rPr>
          <w:rFonts w:cs="メイリオ"/>
          <w:b/>
          <w:sz w:val="36"/>
          <w:szCs w:val="36"/>
          <w:shd w:val="clear" w:color="auto" w:fill="FFFFFF"/>
        </w:rPr>
        <w:t>1</w:t>
      </w:r>
      <w:r>
        <w:rPr>
          <w:rFonts w:cs="メイリオ" w:hint="eastAsia"/>
          <w:b/>
          <w:sz w:val="36"/>
          <w:szCs w:val="36"/>
          <w:shd w:val="clear" w:color="auto" w:fill="FFFFFF"/>
        </w:rPr>
        <w:t>月</w:t>
      </w:r>
      <w:r w:rsidR="007417C4">
        <w:rPr>
          <w:rFonts w:cs="メイリオ"/>
          <w:b/>
          <w:sz w:val="36"/>
          <w:szCs w:val="36"/>
          <w:shd w:val="clear" w:color="auto" w:fill="FFFFFF"/>
        </w:rPr>
        <w:t>2</w:t>
      </w:r>
      <w:r w:rsidR="008125F0">
        <w:rPr>
          <w:rFonts w:cs="メイリオ"/>
          <w:b/>
          <w:sz w:val="36"/>
          <w:szCs w:val="36"/>
          <w:shd w:val="clear" w:color="auto" w:fill="FFFFFF"/>
        </w:rPr>
        <w:t>9</w:t>
      </w:r>
      <w:r>
        <w:rPr>
          <w:rFonts w:cs="メイリオ" w:hint="eastAsia"/>
          <w:b/>
          <w:sz w:val="36"/>
          <w:szCs w:val="36"/>
          <w:shd w:val="clear" w:color="auto" w:fill="FFFFFF"/>
        </w:rPr>
        <w:t>日</w:t>
      </w:r>
      <w:r>
        <w:rPr>
          <w:rFonts w:cs="メイリオ"/>
          <w:b/>
          <w:sz w:val="36"/>
          <w:szCs w:val="36"/>
          <w:shd w:val="clear" w:color="auto" w:fill="FFFFFF"/>
        </w:rPr>
        <w:t>1</w:t>
      </w:r>
      <w:r w:rsidR="00E50A89">
        <w:rPr>
          <w:rFonts w:cs="メイリオ"/>
          <w:b/>
          <w:sz w:val="36"/>
          <w:szCs w:val="36"/>
          <w:shd w:val="clear" w:color="auto" w:fill="FFFFFF"/>
        </w:rPr>
        <w:t>2</w:t>
      </w:r>
      <w:r>
        <w:rPr>
          <w:rFonts w:cs="メイリオ" w:hint="eastAsia"/>
          <w:b/>
          <w:sz w:val="36"/>
          <w:szCs w:val="36"/>
          <w:shd w:val="clear" w:color="auto" w:fill="FFFFFF"/>
        </w:rPr>
        <w:t>:00プロジェクトスタート。</w:t>
      </w:r>
    </w:p>
    <w:p w:rsidR="00EC79DC" w:rsidRDefault="00EC79DC" w:rsidP="00EC79DC">
      <w:pPr>
        <w:jc w:val="right"/>
        <w:rPr>
          <w:rFonts w:cs="Arial"/>
          <w:sz w:val="20"/>
          <w:szCs w:val="20"/>
        </w:rPr>
      </w:pPr>
      <w:r>
        <w:rPr>
          <w:rFonts w:hint="eastAsia"/>
          <w:noProof/>
        </w:rPr>
        <mc:AlternateContent>
          <mc:Choice Requires="wps">
            <w:drawing>
              <wp:anchor distT="0" distB="0" distL="114300" distR="114300" simplePos="0" relativeHeight="251660288" behindDoc="0" locked="0" layoutInCell="1" allowOverlap="1" wp14:anchorId="0CD97E6E" wp14:editId="0ED40939">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23F06"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EC79DC" w:rsidRDefault="00EC79DC" w:rsidP="00EC79DC">
      <w:pPr>
        <w:spacing w:line="300" w:lineRule="exact"/>
        <w:rPr>
          <w:rFonts w:cs="Arial"/>
          <w:sz w:val="20"/>
          <w:szCs w:val="20"/>
        </w:rPr>
      </w:pPr>
    </w:p>
    <w:p w:rsidR="00EC79DC" w:rsidRDefault="00EC79DC" w:rsidP="00EC79DC">
      <w:pPr>
        <w:rPr>
          <w:rFonts w:cs="Arial"/>
          <w:b/>
        </w:rPr>
      </w:pPr>
      <w:r w:rsidRPr="008503AF">
        <w:rPr>
          <w:rFonts w:cs="Arial" w:hint="eastAsia"/>
          <w:b/>
        </w:rPr>
        <w:t>日本ポステック株式会社(本社：東京都渋谷区、代表取締役：森 清一)は、クラウドファンディング</w:t>
      </w:r>
      <w:r>
        <w:rPr>
          <w:rFonts w:cs="Arial" w:hint="eastAsia"/>
          <w:b/>
        </w:rPr>
        <w:t>サイト</w:t>
      </w:r>
      <w:r w:rsidRPr="008503AF">
        <w:rPr>
          <w:rFonts w:cs="Arial" w:hint="eastAsia"/>
          <w:b/>
        </w:rPr>
        <w:t>「</w:t>
      </w:r>
      <w:r w:rsidR="003815E0">
        <w:rPr>
          <w:rFonts w:cs="Arial"/>
          <w:b/>
        </w:rPr>
        <w:t>GreenFunding</w:t>
      </w:r>
      <w:r w:rsidRPr="008503AF">
        <w:rPr>
          <w:rFonts w:cs="Arial" w:hint="eastAsia"/>
          <w:b/>
        </w:rPr>
        <w:t>」にて、201</w:t>
      </w:r>
      <w:r>
        <w:rPr>
          <w:rFonts w:cs="Arial"/>
          <w:b/>
        </w:rPr>
        <w:t>9</w:t>
      </w:r>
      <w:r w:rsidRPr="008503AF">
        <w:rPr>
          <w:rFonts w:cs="Arial" w:hint="eastAsia"/>
          <w:b/>
        </w:rPr>
        <w:t>年</w:t>
      </w:r>
      <w:r w:rsidR="00E50A89">
        <w:rPr>
          <w:rFonts w:cs="Arial"/>
          <w:b/>
        </w:rPr>
        <w:t>1</w:t>
      </w:r>
      <w:r w:rsidR="007417C4">
        <w:rPr>
          <w:rFonts w:cs="Arial"/>
          <w:b/>
        </w:rPr>
        <w:t>1</w:t>
      </w:r>
      <w:r>
        <w:rPr>
          <w:rFonts w:cs="Arial" w:hint="eastAsia"/>
          <w:b/>
        </w:rPr>
        <w:t>月</w:t>
      </w:r>
      <w:r w:rsidR="0087615D">
        <w:rPr>
          <w:rFonts w:cs="Arial"/>
          <w:b/>
        </w:rPr>
        <w:t>29</w:t>
      </w:r>
      <w:r w:rsidRPr="008503AF">
        <w:rPr>
          <w:rFonts w:cs="Arial" w:hint="eastAsia"/>
          <w:b/>
        </w:rPr>
        <w:t>日</w:t>
      </w:r>
      <w:r>
        <w:rPr>
          <w:rFonts w:cs="Arial" w:hint="eastAsia"/>
          <w:b/>
        </w:rPr>
        <w:t>（</w:t>
      </w:r>
      <w:r w:rsidR="008125F0">
        <w:rPr>
          <w:rFonts w:cs="Arial" w:hint="eastAsia"/>
          <w:b/>
        </w:rPr>
        <w:t>金</w:t>
      </w:r>
      <w:r>
        <w:rPr>
          <w:rFonts w:cs="Arial" w:hint="eastAsia"/>
          <w:b/>
        </w:rPr>
        <w:t>)</w:t>
      </w:r>
      <w:r w:rsidRPr="008503AF">
        <w:rPr>
          <w:rFonts w:cs="Arial" w:hint="eastAsia"/>
          <w:b/>
        </w:rPr>
        <w:t>1</w:t>
      </w:r>
      <w:r w:rsidR="00E50A89">
        <w:rPr>
          <w:rFonts w:cs="Arial"/>
          <w:b/>
        </w:rPr>
        <w:t>2</w:t>
      </w:r>
      <w:r w:rsidRPr="008503AF">
        <w:rPr>
          <w:rFonts w:cs="Arial" w:hint="eastAsia"/>
          <w:b/>
        </w:rPr>
        <w:t>:00</w:t>
      </w:r>
      <w:r w:rsidR="00E50A89">
        <w:rPr>
          <w:rFonts w:cs="Arial" w:hint="eastAsia"/>
          <w:b/>
        </w:rPr>
        <w:t>より</w:t>
      </w:r>
      <w:r w:rsidR="008125F0" w:rsidRPr="008125F0">
        <w:rPr>
          <w:rFonts w:cs="メイリオ" w:hint="eastAsia"/>
          <w:b/>
          <w:shd w:val="clear" w:color="auto" w:fill="FFFFFF"/>
        </w:rPr>
        <w:t>7つのデザイン・描画ツールを一つに！航空機グレードジュラルミン製の多用途でポータブルなデザインツール「</w:t>
      </w:r>
      <w:r w:rsidR="008125F0" w:rsidRPr="008125F0">
        <w:rPr>
          <w:rFonts w:cs="メイリオ"/>
          <w:b/>
          <w:shd w:val="clear" w:color="auto" w:fill="FFFFFF"/>
        </w:rPr>
        <w:t>MAG</w:t>
      </w:r>
      <w:bookmarkStart w:id="0" w:name="_GoBack"/>
      <w:bookmarkEnd w:id="0"/>
      <w:r w:rsidR="008125F0" w:rsidRPr="008125F0">
        <w:rPr>
          <w:rFonts w:cs="メイリオ"/>
          <w:b/>
          <w:shd w:val="clear" w:color="auto" w:fill="FFFFFF"/>
        </w:rPr>
        <w:t>CON</w:t>
      </w:r>
      <w:r w:rsidR="008125F0" w:rsidRPr="008125F0">
        <w:rPr>
          <w:rFonts w:cs="メイリオ" w:hint="eastAsia"/>
          <w:b/>
          <w:shd w:val="clear" w:color="auto" w:fill="FFFFFF"/>
        </w:rPr>
        <w:t>」</w:t>
      </w:r>
      <w:r w:rsidRPr="008503AF">
        <w:rPr>
          <w:rFonts w:cs="Arial" w:hint="eastAsia"/>
          <w:b/>
        </w:rPr>
        <w:t>の先行販売を開始いたします。</w:t>
      </w:r>
    </w:p>
    <w:p w:rsidR="006822B4" w:rsidRDefault="006822B4" w:rsidP="00EC79DC">
      <w:pPr>
        <w:rPr>
          <w:rFonts w:cs="Arial"/>
          <w:b/>
        </w:rPr>
      </w:pPr>
    </w:p>
    <w:p w:rsidR="006822B4" w:rsidRPr="006822B4" w:rsidRDefault="006822B4" w:rsidP="00EC79DC">
      <w:pPr>
        <w:rPr>
          <w:rFonts w:ascii="MS UI Gothic" w:eastAsia="MS UI Gothic" w:hAnsi="MS UI Gothic" w:cs="Arial" w:hint="eastAsia"/>
          <w:b/>
          <w:sz w:val="20"/>
          <w:szCs w:val="20"/>
        </w:rPr>
      </w:pPr>
      <w:r w:rsidRPr="006822B4">
        <w:rPr>
          <w:rFonts w:ascii="MS UI Gothic" w:eastAsia="MS UI Gothic" w:hAnsi="MS UI Gothic" w:cs="Lucida Grande"/>
          <w:sz w:val="20"/>
          <w:szCs w:val="20"/>
        </w:rPr>
        <w:t>※</w:t>
      </w:r>
      <w:r w:rsidRPr="006822B4">
        <w:rPr>
          <w:rFonts w:ascii="MS UI Gothic" w:eastAsia="MS UI Gothic" w:hAnsi="MS UI Gothic" w:cs="AppleSystemUIFont"/>
          <w:sz w:val="20"/>
          <w:szCs w:val="20"/>
        </w:rPr>
        <w:t>MAGCON</w:t>
      </w:r>
      <w:r w:rsidRPr="006822B4">
        <w:rPr>
          <w:rFonts w:ascii="MS UI Gothic" w:eastAsia="MS UI Gothic" w:hAnsi="MS UI Gothic" w:cs=".Hiragino Kaku Gothic Interfac" w:hint="eastAsia"/>
          <w:sz w:val="20"/>
          <w:szCs w:val="20"/>
        </w:rPr>
        <w:t>は日本ポステックが</w:t>
      </w:r>
      <w:r w:rsidRPr="006822B4">
        <w:rPr>
          <w:rFonts w:ascii="MS UI Gothic" w:eastAsia="MS UI Gothic" w:hAnsi="MS UI Gothic" w:cs="AppleSystemUIFont"/>
          <w:sz w:val="20"/>
          <w:szCs w:val="20"/>
        </w:rPr>
        <w:t>Ddiin</w:t>
      </w:r>
      <w:r w:rsidRPr="006822B4">
        <w:rPr>
          <w:rFonts w:ascii="MS UI Gothic" w:eastAsia="MS UI Gothic" w:hAnsi="MS UI Gothic" w:cs=".Hiragino Kaku Gothic Interfac" w:hint="eastAsia"/>
          <w:sz w:val="20"/>
          <w:szCs w:val="20"/>
        </w:rPr>
        <w:t>社との独占契約に基づいて、日本国内における販売代理店としてクラウドファンディングを実施するものです。</w:t>
      </w:r>
    </w:p>
    <w:p w:rsidR="006F4D10" w:rsidRDefault="006F4D10"/>
    <w:p w:rsidR="00EC79DC" w:rsidRPr="003815E0" w:rsidRDefault="008125F0">
      <w:r>
        <w:rPr>
          <w:noProof/>
        </w:rPr>
        <w:drawing>
          <wp:inline distT="0" distB="0" distL="0" distR="0">
            <wp:extent cx="5396230" cy="3035300"/>
            <wp:effectExtent l="0" t="0" r="127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3ee29794c497ec5ae21aa96e4b9b8f3_original.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96230" cy="3035300"/>
                    </a:xfrm>
                    <a:prstGeom prst="rect">
                      <a:avLst/>
                    </a:prstGeom>
                  </pic:spPr>
                </pic:pic>
              </a:graphicData>
            </a:graphic>
          </wp:inline>
        </w:drawing>
      </w:r>
    </w:p>
    <w:p w:rsidR="00EC79DC" w:rsidRDefault="00EC79DC"/>
    <w:p w:rsidR="00EC79DC" w:rsidRDefault="00EC79DC" w:rsidP="00EC79DC">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r w:rsidR="003815E0">
        <w:rPr>
          <w:rFonts w:ascii="Hiragino Sans W3" w:eastAsia="Hiragino Sans W3" w:hAnsiTheme="minorHAnsi" w:cs="Hiragino Sans W3"/>
          <w:b/>
        </w:rPr>
        <w:t>GreenFunding</w:t>
      </w:r>
      <w:r>
        <w:rPr>
          <w:rFonts w:ascii="Hiragino Sans W3" w:eastAsia="Hiragino Sans W3" w:hAnsiTheme="minorHAnsi" w:cs="Hiragino Sans W3"/>
        </w:rPr>
        <w:t>）</w:t>
      </w:r>
      <w:r>
        <w:rPr>
          <w:rFonts w:ascii="Hiragino Sans W3" w:eastAsia="Hiragino Sans W3" w:hAnsiTheme="minorHAnsi" w:cs="Hiragino Sans W3" w:hint="eastAsia"/>
        </w:rPr>
        <w:t>:</w:t>
      </w:r>
    </w:p>
    <w:p w:rsidR="00D502EC" w:rsidRDefault="006822B4" w:rsidP="00EC79DC">
      <w:pPr>
        <w:rPr>
          <w:rFonts w:ascii="AppleSystemUIFont" w:eastAsiaTheme="minorEastAsia" w:hAnsi="AppleSystemUIFont" w:cs="AppleSystemUIFont"/>
          <w:u w:val="single"/>
        </w:rPr>
      </w:pPr>
      <w:hyperlink r:id="rId5" w:history="1">
        <w:r w:rsidR="00D502EC" w:rsidRPr="00417D53">
          <w:rPr>
            <w:rStyle w:val="a3"/>
            <w:rFonts w:ascii="AppleSystemUIFont" w:eastAsiaTheme="minorEastAsia" w:hAnsi="AppleSystemUIFont" w:cs="AppleSystemUIFont"/>
          </w:rPr>
          <w:t>https://greenfunding.jp/japanpostec/projects/3324</w:t>
        </w:r>
      </w:hyperlink>
    </w:p>
    <w:p w:rsidR="00EC79DC" w:rsidRDefault="00EC79DC" w:rsidP="00EC79DC">
      <w:pPr>
        <w:rPr>
          <w:rFonts w:cs="Cambria"/>
        </w:rPr>
      </w:pPr>
      <w:r w:rsidRPr="00174349">
        <w:rPr>
          <w:rFonts w:cs="Cambria" w:hint="eastAsia"/>
        </w:rPr>
        <w:lastRenderedPageBreak/>
        <w:t>プロジェクトページは</w:t>
      </w:r>
      <w:r>
        <w:rPr>
          <w:rFonts w:cs="Cambria"/>
        </w:rPr>
        <w:t>2019年</w:t>
      </w:r>
      <w:r w:rsidR="007417C4">
        <w:rPr>
          <w:rFonts w:cs="Cambria"/>
        </w:rPr>
        <w:t>11</w:t>
      </w:r>
      <w:r w:rsidRPr="00174349">
        <w:rPr>
          <w:rFonts w:cs="Cambria" w:hint="eastAsia"/>
        </w:rPr>
        <w:t>月</w:t>
      </w:r>
      <w:r w:rsidR="007417C4">
        <w:rPr>
          <w:rFonts w:cs="Cambria"/>
        </w:rPr>
        <w:t>2</w:t>
      </w:r>
      <w:r w:rsidR="008125F0">
        <w:rPr>
          <w:rFonts w:cs="Cambria"/>
        </w:rPr>
        <w:t>9</w:t>
      </w:r>
      <w:r w:rsidRPr="00174349">
        <w:rPr>
          <w:rFonts w:cs="Cambria" w:hint="eastAsia"/>
        </w:rPr>
        <w:t>日</w:t>
      </w:r>
      <w:r>
        <w:rPr>
          <w:rFonts w:cs="Cambria"/>
        </w:rPr>
        <w:t>1</w:t>
      </w:r>
      <w:r w:rsidR="00E50A89">
        <w:rPr>
          <w:rFonts w:cs="Cambria"/>
        </w:rPr>
        <w:t>2</w:t>
      </w:r>
      <w:r w:rsidRPr="00174349">
        <w:rPr>
          <w:rFonts w:cs="Cambria" w:hint="eastAsia"/>
        </w:rPr>
        <w:t>時から公開されます。</w:t>
      </w:r>
    </w:p>
    <w:p w:rsidR="003815E0" w:rsidRDefault="003815E0" w:rsidP="00EC79DC">
      <w:pPr>
        <w:rPr>
          <w:rFonts w:cs="Cambria"/>
        </w:rPr>
      </w:pPr>
    </w:p>
    <w:p w:rsidR="003815E0" w:rsidRDefault="003815E0" w:rsidP="00EC79DC">
      <w:pPr>
        <w:rPr>
          <w:rFonts w:cs="Cambria"/>
        </w:rPr>
      </w:pPr>
    </w:p>
    <w:p w:rsidR="008125F0" w:rsidRDefault="00EC79DC" w:rsidP="008125F0">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sidR="008125F0">
        <w:rPr>
          <w:rFonts w:ascii="Hiragino Kaku Gothic Std W8" w:eastAsia="Hiragino Kaku Gothic Std W8" w:hAnsi="Hiragino Kaku Gothic Std W8" w:cs="Arial" w:hint="eastAsia"/>
          <w:color w:val="353535"/>
        </w:rPr>
        <w:t>7つのツールがクリエイティブを刺激する</w:t>
      </w:r>
    </w:p>
    <w:p w:rsidR="008125F0" w:rsidRDefault="008125F0" w:rsidP="008125F0">
      <w:pPr>
        <w:autoSpaceDE w:val="0"/>
        <w:autoSpaceDN w:val="0"/>
        <w:adjustRightInd w:val="0"/>
        <w:rPr>
          <w:rFonts w:ascii="Helvetica Neue" w:hAnsi="Helvetica Neue"/>
          <w:color w:val="051D1B"/>
          <w:sz w:val="21"/>
          <w:szCs w:val="21"/>
        </w:rPr>
      </w:pPr>
      <w:r>
        <w:rPr>
          <w:rStyle w:val="a4"/>
          <w:rFonts w:ascii="Helvetica Neue" w:hAnsi="Helvetica Neue"/>
          <w:color w:val="051D1B"/>
          <w:sz w:val="21"/>
          <w:szCs w:val="21"/>
        </w:rPr>
        <w:t>MAGCON</w:t>
      </w:r>
      <w:r>
        <w:rPr>
          <w:rFonts w:ascii="Helvetica Neue" w:hAnsi="Helvetica Neue"/>
          <w:color w:val="051D1B"/>
          <w:sz w:val="21"/>
          <w:szCs w:val="21"/>
        </w:rPr>
        <w:t>はノートに挟んで持ち歩けるように設計されたポータブルなデザインツールです。</w:t>
      </w:r>
    </w:p>
    <w:p w:rsidR="008125F0" w:rsidRDefault="008125F0" w:rsidP="008125F0">
      <w:pPr>
        <w:autoSpaceDE w:val="0"/>
        <w:autoSpaceDN w:val="0"/>
        <w:adjustRightInd w:val="0"/>
        <w:rPr>
          <w:rFonts w:ascii="Helvetica Neue" w:hAnsi="Helvetica Neue"/>
          <w:color w:val="051D1B"/>
          <w:sz w:val="21"/>
          <w:szCs w:val="21"/>
        </w:rPr>
      </w:pPr>
      <w:r>
        <w:rPr>
          <w:rFonts w:ascii="Helvetica Neue" w:hAnsi="Helvetica Neue"/>
          <w:color w:val="051D1B"/>
          <w:sz w:val="21"/>
          <w:szCs w:val="21"/>
        </w:rPr>
        <w:t>直線・曲線を描くメタリックルーラーとコンパス</w:t>
      </w:r>
      <w:r>
        <w:rPr>
          <w:rFonts w:ascii="Helvetica Neue" w:hAnsi="Helvetica Neue"/>
          <w:color w:val="051D1B"/>
          <w:sz w:val="21"/>
          <w:szCs w:val="21"/>
        </w:rPr>
        <w:t>/</w:t>
      </w:r>
      <w:r>
        <w:rPr>
          <w:rFonts w:ascii="Helvetica Neue" w:hAnsi="Helvetica Neue"/>
          <w:color w:val="051D1B"/>
          <w:sz w:val="21"/>
          <w:szCs w:val="21"/>
        </w:rPr>
        <w:t>分度器にもなる回転ベースからなりスケッチから製図、イメージ図作成など数多くのデザイン作業に役立ちます。</w:t>
      </w:r>
    </w:p>
    <w:p w:rsidR="008125F0" w:rsidRDefault="008125F0" w:rsidP="008125F0">
      <w:pPr>
        <w:autoSpaceDE w:val="0"/>
        <w:autoSpaceDN w:val="0"/>
        <w:adjustRightInd w:val="0"/>
        <w:rPr>
          <w:rFonts w:ascii="Hiragino Kaku Gothic Std W8" w:eastAsia="Hiragino Kaku Gothic Std W8" w:hAnsi="Hiragino Kaku Gothic Std W8" w:cs="Arial"/>
          <w:color w:val="353535"/>
        </w:rPr>
      </w:pPr>
    </w:p>
    <w:p w:rsidR="008125F0" w:rsidRDefault="008125F0" w:rsidP="008125F0">
      <w:pPr>
        <w:rPr>
          <w:rFonts w:ascii="Helvetica Neue" w:hAnsi="Helvetica Neue"/>
          <w:color w:val="051D1B"/>
          <w:sz w:val="21"/>
          <w:szCs w:val="21"/>
          <w:shd w:val="clear" w:color="auto" w:fill="FFFFFF"/>
        </w:rPr>
      </w:pPr>
      <w:r>
        <w:rPr>
          <w:rFonts w:ascii="Helvetica Neue" w:hAnsi="Helvetica Neue"/>
          <w:color w:val="051D1B"/>
          <w:sz w:val="21"/>
          <w:szCs w:val="21"/>
          <w:shd w:val="clear" w:color="auto" w:fill="FFFFFF"/>
        </w:rPr>
        <w:t>MAGCON</w:t>
      </w:r>
      <w:r>
        <w:rPr>
          <w:rFonts w:ascii="Helvetica Neue" w:hAnsi="Helvetica Neue"/>
          <w:color w:val="051D1B"/>
          <w:sz w:val="21"/>
          <w:szCs w:val="21"/>
          <w:shd w:val="clear" w:color="auto" w:fill="FFFFFF"/>
        </w:rPr>
        <w:t>はコンパクトなパッケージの中に</w:t>
      </w:r>
      <w:r>
        <w:rPr>
          <w:rFonts w:ascii="Helvetica Neue" w:hAnsi="Helvetica Neue"/>
          <w:color w:val="051D1B"/>
          <w:sz w:val="21"/>
          <w:szCs w:val="21"/>
          <w:shd w:val="clear" w:color="auto" w:fill="FFFFFF"/>
        </w:rPr>
        <w:t>7</w:t>
      </w:r>
      <w:r>
        <w:rPr>
          <w:rFonts w:ascii="Helvetica Neue" w:hAnsi="Helvetica Neue"/>
          <w:color w:val="051D1B"/>
          <w:sz w:val="21"/>
          <w:szCs w:val="21"/>
          <w:shd w:val="clear" w:color="auto" w:fill="FFFFFF"/>
        </w:rPr>
        <w:t>つの機能を持っています。</w:t>
      </w:r>
    </w:p>
    <w:p w:rsidR="008125F0" w:rsidRPr="008125F0" w:rsidRDefault="008125F0" w:rsidP="008125F0">
      <w:r>
        <w:rPr>
          <w:rStyle w:val="a4"/>
          <w:rFonts w:ascii="Helvetica Neue" w:hAnsi="Helvetica Neue"/>
          <w:color w:val="051D1B"/>
          <w:sz w:val="21"/>
          <w:szCs w:val="21"/>
        </w:rPr>
        <w:t>・コンパス・分度器・直線定規・ブックマーカー・ビアオープナー・雲形定規・デザインテンプレート</w:t>
      </w:r>
    </w:p>
    <w:p w:rsidR="008125F0" w:rsidRDefault="008125F0" w:rsidP="008125F0">
      <w:pPr>
        <w:pStyle w:val="Web"/>
        <w:shd w:val="clear" w:color="auto" w:fill="FFFFFF"/>
        <w:rPr>
          <w:rFonts w:ascii="Helvetica Neue" w:hAnsi="Helvetica Neue"/>
          <w:color w:val="051D1B"/>
          <w:sz w:val="21"/>
          <w:szCs w:val="21"/>
        </w:rPr>
      </w:pPr>
      <w:r>
        <w:rPr>
          <w:rFonts w:ascii="Helvetica Neue" w:hAnsi="Helvetica Neue"/>
          <w:color w:val="051D1B"/>
          <w:sz w:val="21"/>
          <w:szCs w:val="21"/>
        </w:rPr>
        <w:t>ポータブルであることを基本に設計された</w:t>
      </w:r>
      <w:r>
        <w:rPr>
          <w:rFonts w:ascii="Helvetica Neue" w:hAnsi="Helvetica Neue"/>
          <w:color w:val="051D1B"/>
          <w:sz w:val="21"/>
          <w:szCs w:val="21"/>
        </w:rPr>
        <w:t>MAGCON</w:t>
      </w:r>
      <w:r>
        <w:rPr>
          <w:rFonts w:ascii="Helvetica Neue" w:hAnsi="Helvetica Neue"/>
          <w:color w:val="051D1B"/>
          <w:sz w:val="21"/>
          <w:szCs w:val="21"/>
        </w:rPr>
        <w:t>は、少ないパーツの中にこれらの機能を凝縮しています。</w:t>
      </w:r>
    </w:p>
    <w:p w:rsidR="008125F0" w:rsidRDefault="008125F0" w:rsidP="008125F0">
      <w:pPr>
        <w:autoSpaceDE w:val="0"/>
        <w:autoSpaceDN w:val="0"/>
        <w:adjustRightInd w:val="0"/>
        <w:jc w:val="center"/>
        <w:rPr>
          <w:rFonts w:ascii="Hiragino Kaku Gothic Std W8" w:eastAsia="Hiragino Kaku Gothic Std W8" w:hAnsi="Hiragino Kaku Gothic Std W8" w:cs="Arial"/>
          <w:color w:val="353535"/>
        </w:rPr>
      </w:pPr>
      <w:r>
        <w:rPr>
          <w:rFonts w:ascii="Hiragino Kaku Gothic Std W8" w:eastAsia="Hiragino Kaku Gothic Std W8" w:hAnsi="Hiragino Kaku Gothic Std W8" w:cs="Arial" w:hint="eastAsia"/>
          <w:noProof/>
          <w:color w:val="353535"/>
        </w:rPr>
        <w:lastRenderedPageBreak/>
        <w:drawing>
          <wp:inline distT="0" distB="0" distL="0" distR="0">
            <wp:extent cx="3615558" cy="5767931"/>
            <wp:effectExtent l="0" t="0" r="444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クリーンショット 2019-11-27 11.37.47.png"/>
                    <pic:cNvPicPr/>
                  </pic:nvPicPr>
                  <pic:blipFill>
                    <a:blip r:embed="rId6">
                      <a:extLst>
                        <a:ext uri="{28A0092B-C50C-407E-A947-70E740481C1C}">
                          <a14:useLocalDpi xmlns:a14="http://schemas.microsoft.com/office/drawing/2010/main" val="0"/>
                        </a:ext>
                      </a:extLst>
                    </a:blip>
                    <a:stretch>
                      <a:fillRect/>
                    </a:stretch>
                  </pic:blipFill>
                  <pic:spPr>
                    <a:xfrm>
                      <a:off x="0" y="0"/>
                      <a:ext cx="3661710" cy="5841558"/>
                    </a:xfrm>
                    <a:prstGeom prst="rect">
                      <a:avLst/>
                    </a:prstGeom>
                  </pic:spPr>
                </pic:pic>
              </a:graphicData>
            </a:graphic>
          </wp:inline>
        </w:drawing>
      </w:r>
    </w:p>
    <w:p w:rsidR="003815E0" w:rsidRDefault="00EC79DC" w:rsidP="008125F0">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sidR="008125F0">
        <w:rPr>
          <w:rFonts w:ascii="Hiragino Kaku Gothic Std W8" w:eastAsia="Hiragino Kaku Gothic Std W8" w:hAnsi="Hiragino Kaku Gothic Std W8" w:cs="Arial" w:hint="eastAsia"/>
          <w:color w:val="353535"/>
        </w:rPr>
        <w:t>扱いやすいジュラルミン製ツール</w:t>
      </w:r>
    </w:p>
    <w:p w:rsidR="008125F0" w:rsidRDefault="008125F0" w:rsidP="008125F0">
      <w:r>
        <w:rPr>
          <w:rFonts w:ascii="Helvetica Neue" w:hAnsi="Helvetica Neue"/>
          <w:color w:val="051D1B"/>
          <w:sz w:val="21"/>
          <w:szCs w:val="21"/>
          <w:shd w:val="clear" w:color="auto" w:fill="FFFFFF"/>
        </w:rPr>
        <w:t>ジュラルミンで作られたルーラーは適度な重さがあり、安定した描画を可能にします。</w:t>
      </w:r>
      <w:r>
        <w:rPr>
          <w:rFonts w:ascii="Helvetica Neue" w:hAnsi="Helvetica Neue" w:hint="eastAsia"/>
          <w:color w:val="051D1B"/>
          <w:sz w:val="21"/>
          <w:szCs w:val="21"/>
          <w:shd w:val="clear" w:color="auto" w:fill="FFFFFF"/>
        </w:rPr>
        <w:t>また、</w:t>
      </w:r>
      <w:r>
        <w:rPr>
          <w:rFonts w:ascii="Helvetica Neue" w:hAnsi="Helvetica Neue"/>
          <w:color w:val="051D1B"/>
          <w:sz w:val="21"/>
          <w:szCs w:val="21"/>
          <w:shd w:val="clear" w:color="auto" w:fill="FFFFFF"/>
        </w:rPr>
        <w:t>伝統的なコンパスを再発明し、</w:t>
      </w:r>
      <w:r>
        <w:rPr>
          <w:rFonts w:ascii="Helvetica Neue" w:hAnsi="Helvetica Neue"/>
          <w:color w:val="051D1B"/>
          <w:sz w:val="21"/>
          <w:szCs w:val="21"/>
          <w:shd w:val="clear" w:color="auto" w:fill="FFFFFF"/>
        </w:rPr>
        <w:t>4mm</w:t>
      </w:r>
      <w:r>
        <w:rPr>
          <w:rFonts w:ascii="Helvetica Neue" w:hAnsi="Helvetica Neue"/>
          <w:color w:val="051D1B"/>
          <w:sz w:val="21"/>
          <w:szCs w:val="21"/>
          <w:shd w:val="clear" w:color="auto" w:fill="FFFFFF"/>
        </w:rPr>
        <w:t>間隔の半径</w:t>
      </w:r>
      <w:r>
        <w:rPr>
          <w:rFonts w:ascii="Helvetica Neue" w:hAnsi="Helvetica Neue"/>
          <w:color w:val="051D1B"/>
          <w:sz w:val="21"/>
          <w:szCs w:val="21"/>
          <w:shd w:val="clear" w:color="auto" w:fill="FFFFFF"/>
        </w:rPr>
        <w:t>16mm</w:t>
      </w:r>
      <w:r>
        <w:rPr>
          <w:rFonts w:ascii="Helvetica Neue" w:hAnsi="Helvetica Neue"/>
          <w:color w:val="051D1B"/>
          <w:sz w:val="21"/>
          <w:szCs w:val="21"/>
          <w:shd w:val="clear" w:color="auto" w:fill="FFFFFF"/>
        </w:rPr>
        <w:t>～</w:t>
      </w:r>
      <w:r>
        <w:rPr>
          <w:rFonts w:ascii="Helvetica Neue" w:hAnsi="Helvetica Neue"/>
          <w:color w:val="051D1B"/>
          <w:sz w:val="21"/>
          <w:szCs w:val="21"/>
          <w:shd w:val="clear" w:color="auto" w:fill="FFFFFF"/>
        </w:rPr>
        <w:t>80mm</w:t>
      </w:r>
      <w:r>
        <w:rPr>
          <w:rFonts w:ascii="Helvetica Neue" w:hAnsi="Helvetica Neue"/>
          <w:color w:val="051D1B"/>
          <w:sz w:val="21"/>
          <w:szCs w:val="21"/>
          <w:shd w:val="clear" w:color="auto" w:fill="FFFFFF"/>
        </w:rPr>
        <w:t>の円を描けます。今までのコンパスのように針がないので紙に穴を開けずに済み、正確に円を描写できます。</w:t>
      </w:r>
    </w:p>
    <w:p w:rsidR="008125F0" w:rsidRDefault="008125F0" w:rsidP="008125F0">
      <w:pPr>
        <w:rPr>
          <w:rFonts w:ascii="Helvetica Neue" w:hAnsi="Helvetica Neue"/>
          <w:color w:val="051D1B"/>
          <w:sz w:val="21"/>
          <w:szCs w:val="21"/>
          <w:shd w:val="clear" w:color="auto" w:fill="FFFFFF"/>
        </w:rPr>
      </w:pPr>
    </w:p>
    <w:p w:rsidR="008125F0" w:rsidRDefault="008125F0" w:rsidP="008125F0">
      <w:pPr>
        <w:rPr>
          <w:rFonts w:ascii="Helvetica Neue" w:hAnsi="Helvetica Neue"/>
          <w:color w:val="051D1B"/>
          <w:sz w:val="21"/>
          <w:szCs w:val="21"/>
          <w:shd w:val="clear" w:color="auto" w:fill="FFFFFF"/>
        </w:rPr>
      </w:pPr>
      <w:r>
        <w:rPr>
          <w:rFonts w:ascii="Helvetica Neue" w:hAnsi="Helvetica Neue"/>
          <w:color w:val="051D1B"/>
          <w:sz w:val="21"/>
          <w:szCs w:val="21"/>
          <w:shd w:val="clear" w:color="auto" w:fill="FFFFFF"/>
        </w:rPr>
        <w:t>雲形定規では美しい曲線や角度を柔軟に描画できます。曲線、円弧、楕円、六角形、円は半径</w:t>
      </w:r>
      <w:r>
        <w:rPr>
          <w:rFonts w:ascii="Helvetica Neue" w:hAnsi="Helvetica Neue"/>
          <w:color w:val="051D1B"/>
          <w:sz w:val="21"/>
          <w:szCs w:val="21"/>
          <w:shd w:val="clear" w:color="auto" w:fill="FFFFFF"/>
        </w:rPr>
        <w:t>18mm~77mm</w:t>
      </w:r>
      <w:r>
        <w:rPr>
          <w:rFonts w:ascii="Helvetica Neue" w:hAnsi="Helvetica Neue"/>
          <w:color w:val="051D1B"/>
          <w:sz w:val="21"/>
          <w:szCs w:val="21"/>
          <w:shd w:val="clear" w:color="auto" w:fill="FFFFFF"/>
        </w:rPr>
        <w:t>まで描画が可能です。</w:t>
      </w:r>
      <w:r>
        <w:rPr>
          <w:rFonts w:ascii="Helvetica Neue" w:hAnsi="Helvetica Neue"/>
          <w:color w:val="051D1B"/>
          <w:sz w:val="21"/>
          <w:szCs w:val="21"/>
          <w:shd w:val="clear" w:color="auto" w:fill="FFFFFF"/>
        </w:rPr>
        <w:t>2</w:t>
      </w:r>
      <w:r>
        <w:rPr>
          <w:rFonts w:ascii="Helvetica Neue" w:hAnsi="Helvetica Neue"/>
          <w:color w:val="051D1B"/>
          <w:sz w:val="21"/>
          <w:szCs w:val="21"/>
          <w:shd w:val="clear" w:color="auto" w:fill="FFFFFF"/>
        </w:rPr>
        <w:t>つの定規と回転ベースを使い分け、</w:t>
      </w:r>
      <w:r>
        <w:rPr>
          <w:rFonts w:ascii="Helvetica Neue" w:hAnsi="Helvetica Neue"/>
          <w:color w:val="051D1B"/>
          <w:sz w:val="21"/>
          <w:szCs w:val="21"/>
          <w:shd w:val="clear" w:color="auto" w:fill="FFFFFF"/>
        </w:rPr>
        <w:t>MAGCON</w:t>
      </w:r>
      <w:r>
        <w:rPr>
          <w:rFonts w:ascii="Helvetica Neue" w:hAnsi="Helvetica Neue"/>
          <w:color w:val="051D1B"/>
          <w:sz w:val="21"/>
          <w:szCs w:val="21"/>
          <w:shd w:val="clear" w:color="auto" w:fill="FFFFFF"/>
        </w:rPr>
        <w:t>があれば円も直線、曲線も全てイメージ通りのアウトプットを可能に。</w:t>
      </w:r>
    </w:p>
    <w:p w:rsidR="00E114A6" w:rsidRDefault="00E114A6" w:rsidP="008125F0"/>
    <w:p w:rsidR="00E114A6" w:rsidRPr="00E114A6" w:rsidRDefault="00E114A6" w:rsidP="008125F0">
      <w:r>
        <w:rPr>
          <w:rFonts w:ascii="Helvetica Neue" w:hAnsi="Helvetica Neue"/>
          <w:color w:val="051D1B"/>
          <w:sz w:val="21"/>
          <w:szCs w:val="21"/>
          <w:shd w:val="clear" w:color="auto" w:fill="FFFFFF"/>
        </w:rPr>
        <w:lastRenderedPageBreak/>
        <w:t>デザイナー、アーティスト、建築家、ジャーナル愛好家、マンダラ愛好家、イラストレーター、学生、全てのクリエイティブプロフェッショナルのために作られた革新的なポケットサイズの描画ツールが</w:t>
      </w:r>
      <w:r>
        <w:rPr>
          <w:rFonts w:ascii="Helvetica Neue" w:hAnsi="Helvetica Neue"/>
          <w:color w:val="051D1B"/>
          <w:sz w:val="21"/>
          <w:szCs w:val="21"/>
          <w:shd w:val="clear" w:color="auto" w:fill="FFFFFF"/>
        </w:rPr>
        <w:t>MAGCON</w:t>
      </w:r>
      <w:r>
        <w:rPr>
          <w:rFonts w:ascii="Helvetica Neue" w:hAnsi="Helvetica Neue"/>
          <w:color w:val="051D1B"/>
          <w:sz w:val="21"/>
          <w:szCs w:val="21"/>
          <w:shd w:val="clear" w:color="auto" w:fill="FFFFFF"/>
        </w:rPr>
        <w:t>なのです。</w:t>
      </w:r>
    </w:p>
    <w:p w:rsidR="008125F0" w:rsidRDefault="008125F0" w:rsidP="003815E0">
      <w:pPr>
        <w:pStyle w:val="Web"/>
        <w:shd w:val="clear" w:color="auto" w:fill="FFFFFF"/>
        <w:jc w:val="both"/>
        <w:rPr>
          <w:rFonts w:ascii="Helvetica Neue" w:hAnsi="Helvetica Neue"/>
          <w:color w:val="051D1B"/>
          <w:sz w:val="21"/>
          <w:szCs w:val="21"/>
        </w:rPr>
      </w:pPr>
      <w:r>
        <w:rPr>
          <w:rFonts w:ascii="Helvetica Neue" w:hAnsi="Helvetica Neue" w:hint="eastAsia"/>
          <w:noProof/>
          <w:color w:val="051D1B"/>
          <w:sz w:val="21"/>
          <w:szCs w:val="21"/>
        </w:rPr>
        <w:drawing>
          <wp:inline distT="0" distB="0" distL="0" distR="0">
            <wp:extent cx="5396230" cy="3027045"/>
            <wp:effectExtent l="0" t="0" r="127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スクリーンショット 2019-11-27 11.43.1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3027045"/>
                    </a:xfrm>
                    <a:prstGeom prst="rect">
                      <a:avLst/>
                    </a:prstGeom>
                  </pic:spPr>
                </pic:pic>
              </a:graphicData>
            </a:graphic>
          </wp:inline>
        </w:drawing>
      </w:r>
    </w:p>
    <w:p w:rsidR="00E50A89" w:rsidRPr="00E50A89" w:rsidRDefault="00E50A89" w:rsidP="00E50A89">
      <w:pPr>
        <w:pStyle w:val="Web"/>
      </w:pPr>
    </w:p>
    <w:p w:rsidR="00E114A6" w:rsidRDefault="00EC79DC" w:rsidP="00E114A6">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sidR="00E114A6">
        <w:rPr>
          <w:rFonts w:ascii="Hiragino Kaku Gothic Std W8" w:eastAsia="Hiragino Kaku Gothic Std W8" w:hAnsi="Hiragino Kaku Gothic Std W8" w:cs="Arial" w:hint="eastAsia"/>
          <w:color w:val="353535"/>
        </w:rPr>
        <w:t>G</w:t>
      </w:r>
      <w:r w:rsidR="00E114A6">
        <w:rPr>
          <w:rFonts w:ascii="Hiragino Kaku Gothic Std W8" w:eastAsia="Hiragino Kaku Gothic Std W8" w:hAnsi="Hiragino Kaku Gothic Std W8" w:cs="Arial"/>
          <w:color w:val="353535"/>
        </w:rPr>
        <w:t>reenFunding</w:t>
      </w:r>
      <w:r w:rsidR="00E114A6">
        <w:rPr>
          <w:rFonts w:ascii="Hiragino Kaku Gothic Std W8" w:eastAsia="Hiragino Kaku Gothic Std W8" w:hAnsi="Hiragino Kaku Gothic Std W8" w:cs="Arial" w:hint="eastAsia"/>
          <w:color w:val="353535"/>
        </w:rPr>
        <w:t>限定のオプションをご用意！</w:t>
      </w:r>
    </w:p>
    <w:p w:rsidR="00E114A6" w:rsidRDefault="00E114A6" w:rsidP="00E114A6">
      <w:pPr>
        <w:autoSpaceDE w:val="0"/>
        <w:autoSpaceDN w:val="0"/>
        <w:adjustRightInd w:val="0"/>
        <w:rPr>
          <w:rFonts w:ascii="Helvetica Neue" w:hAnsi="Helvetica Neue"/>
          <w:color w:val="051D1B"/>
          <w:sz w:val="21"/>
          <w:szCs w:val="21"/>
        </w:rPr>
      </w:pPr>
      <w:r>
        <w:rPr>
          <w:rFonts w:ascii="Helvetica Neue" w:hAnsi="Helvetica Neue"/>
          <w:color w:val="051D1B"/>
          <w:sz w:val="21"/>
          <w:szCs w:val="21"/>
        </w:rPr>
        <w:t>今回、</w:t>
      </w:r>
      <w:r>
        <w:rPr>
          <w:rFonts w:ascii="Helvetica Neue" w:hAnsi="Helvetica Neue"/>
          <w:color w:val="051D1B"/>
          <w:sz w:val="21"/>
          <w:szCs w:val="21"/>
        </w:rPr>
        <w:t>GreenFunding</w:t>
      </w:r>
      <w:r>
        <w:rPr>
          <w:rFonts w:ascii="Helvetica Neue" w:hAnsi="Helvetica Neue"/>
          <w:color w:val="051D1B"/>
          <w:sz w:val="21"/>
          <w:szCs w:val="21"/>
        </w:rPr>
        <w:t>限定で</w:t>
      </w:r>
      <w:r>
        <w:rPr>
          <w:rFonts w:ascii="Helvetica Neue" w:hAnsi="Helvetica Neue"/>
          <w:color w:val="051D1B"/>
          <w:sz w:val="21"/>
          <w:szCs w:val="21"/>
        </w:rPr>
        <w:t>MAGCON</w:t>
      </w:r>
      <w:r>
        <w:rPr>
          <w:rFonts w:ascii="Helvetica Neue" w:hAnsi="Helvetica Neue"/>
          <w:color w:val="051D1B"/>
          <w:sz w:val="21"/>
          <w:szCs w:val="21"/>
        </w:rPr>
        <w:t>のツールをまとめてコンパクトに収納できる「専用レザーポーチ」をオプション品としてご用意しました。ペンケースのように気軽に</w:t>
      </w:r>
      <w:r>
        <w:rPr>
          <w:rFonts w:ascii="Helvetica Neue" w:hAnsi="Helvetica Neue"/>
          <w:color w:val="051D1B"/>
          <w:sz w:val="21"/>
          <w:szCs w:val="21"/>
        </w:rPr>
        <w:t>MAGCON</w:t>
      </w:r>
      <w:r>
        <w:rPr>
          <w:rFonts w:ascii="Helvetica Neue" w:hAnsi="Helvetica Neue"/>
          <w:color w:val="051D1B"/>
          <w:sz w:val="21"/>
          <w:szCs w:val="21"/>
        </w:rPr>
        <w:t>を持ち運べます。</w:t>
      </w:r>
    </w:p>
    <w:p w:rsidR="00E114A6" w:rsidRPr="00E114A6" w:rsidRDefault="00E114A6" w:rsidP="00E114A6">
      <w:pPr>
        <w:autoSpaceDE w:val="0"/>
        <w:autoSpaceDN w:val="0"/>
        <w:adjustRightInd w:val="0"/>
        <w:rPr>
          <w:rFonts w:ascii="Hiragino Kaku Gothic Std W8" w:eastAsia="Hiragino Kaku Gothic Std W8" w:hAnsi="Hiragino Kaku Gothic Std W8" w:cs="Arial"/>
          <w:color w:val="353535"/>
        </w:rPr>
      </w:pPr>
      <w:r>
        <w:rPr>
          <w:rFonts w:ascii="Helvetica Neue" w:hAnsi="Helvetica Neue"/>
          <w:color w:val="051D1B"/>
          <w:sz w:val="21"/>
          <w:szCs w:val="21"/>
        </w:rPr>
        <w:t>ぜひ合わせてお求めください！</w:t>
      </w:r>
    </w:p>
    <w:p w:rsidR="003815E0" w:rsidRPr="003815E0" w:rsidRDefault="003815E0" w:rsidP="003815E0"/>
    <w:p w:rsidR="003815E0" w:rsidRDefault="003815E0" w:rsidP="00C42E02">
      <w:pPr>
        <w:autoSpaceDE w:val="0"/>
        <w:autoSpaceDN w:val="0"/>
        <w:adjustRightInd w:val="0"/>
        <w:rPr>
          <w:rFonts w:ascii="Helvetica Neue" w:hAnsi="Helvetica Neue"/>
          <w:color w:val="051D1B"/>
          <w:sz w:val="21"/>
          <w:szCs w:val="21"/>
        </w:rPr>
      </w:pPr>
    </w:p>
    <w:p w:rsidR="00E114A6" w:rsidRDefault="00E114A6" w:rsidP="003815E0">
      <w:pPr>
        <w:autoSpaceDE w:val="0"/>
        <w:autoSpaceDN w:val="0"/>
        <w:adjustRightInd w:val="0"/>
        <w:rPr>
          <w:rFonts w:ascii="Hiragino Kaku Gothic Std W8" w:eastAsia="Hiragino Kaku Gothic Std W8" w:hAnsi="Hiragino Kaku Gothic Std W8" w:cs="Arial"/>
          <w:color w:val="353535"/>
        </w:rPr>
      </w:pPr>
    </w:p>
    <w:p w:rsidR="00E114A6" w:rsidRDefault="00E114A6" w:rsidP="003815E0">
      <w:pPr>
        <w:autoSpaceDE w:val="0"/>
        <w:autoSpaceDN w:val="0"/>
        <w:adjustRightInd w:val="0"/>
        <w:rPr>
          <w:rFonts w:ascii="Hiragino Kaku Gothic Std W8" w:eastAsia="Hiragino Kaku Gothic Std W8" w:hAnsi="Hiragino Kaku Gothic Std W8" w:cs="Arial"/>
          <w:color w:val="353535"/>
        </w:rPr>
      </w:pPr>
      <w:r>
        <w:rPr>
          <w:rFonts w:ascii="Hiragino Kaku Gothic Std W8" w:eastAsia="Hiragino Kaku Gothic Std W8" w:hAnsi="Hiragino Kaku Gothic Std W8" w:cs="Arial"/>
          <w:noProof/>
          <w:color w:val="353535"/>
        </w:rPr>
        <w:lastRenderedPageBreak/>
        <w:drawing>
          <wp:inline distT="0" distB="0" distL="0" distR="0">
            <wp:extent cx="5396230" cy="5385435"/>
            <wp:effectExtent l="0" t="0" r="127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スクリーンショット 2019-11-22 11.54.35.png"/>
                    <pic:cNvPicPr/>
                  </pic:nvPicPr>
                  <pic:blipFill>
                    <a:blip r:embed="rId8">
                      <a:extLst>
                        <a:ext uri="{28A0092B-C50C-407E-A947-70E740481C1C}">
                          <a14:useLocalDpi xmlns:a14="http://schemas.microsoft.com/office/drawing/2010/main" val="0"/>
                        </a:ext>
                      </a:extLst>
                    </a:blip>
                    <a:stretch>
                      <a:fillRect/>
                    </a:stretch>
                  </pic:blipFill>
                  <pic:spPr>
                    <a:xfrm>
                      <a:off x="0" y="0"/>
                      <a:ext cx="5396230" cy="5385435"/>
                    </a:xfrm>
                    <a:prstGeom prst="rect">
                      <a:avLst/>
                    </a:prstGeom>
                  </pic:spPr>
                </pic:pic>
              </a:graphicData>
            </a:graphic>
          </wp:inline>
        </w:drawing>
      </w:r>
    </w:p>
    <w:p w:rsidR="00E114A6" w:rsidRDefault="00E114A6" w:rsidP="003815E0">
      <w:pPr>
        <w:autoSpaceDE w:val="0"/>
        <w:autoSpaceDN w:val="0"/>
        <w:adjustRightInd w:val="0"/>
        <w:rPr>
          <w:rFonts w:ascii="Hiragino Kaku Gothic Std W8" w:eastAsia="Hiragino Kaku Gothic Std W8" w:hAnsi="Hiragino Kaku Gothic Std W8" w:cs="Arial"/>
          <w:color w:val="353535"/>
        </w:rPr>
      </w:pPr>
    </w:p>
    <w:p w:rsidR="003815E0" w:rsidRDefault="00C42E02" w:rsidP="003815E0">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製品仕様</w:t>
      </w:r>
    </w:p>
    <w:p w:rsidR="003815E0" w:rsidRPr="00B8281E" w:rsidRDefault="003815E0" w:rsidP="003815E0">
      <w:pPr>
        <w:autoSpaceDE w:val="0"/>
        <w:autoSpaceDN w:val="0"/>
        <w:adjustRightInd w:val="0"/>
        <w:rPr>
          <w:rFonts w:ascii="Helvetica Neue" w:hAnsi="Helvetica Neue"/>
          <w:color w:val="051D1B"/>
        </w:rPr>
      </w:pPr>
      <w:r w:rsidRPr="00B8281E">
        <w:rPr>
          <w:rFonts w:ascii="Helvetica Neue" w:hAnsi="Helvetica Neue"/>
          <w:color w:val="051D1B"/>
        </w:rPr>
        <w:t>製品名</w:t>
      </w:r>
      <w:r w:rsidRPr="00B8281E">
        <w:rPr>
          <w:rFonts w:ascii="Helvetica Neue" w:hAnsi="Helvetica Neue"/>
          <w:color w:val="051D1B"/>
        </w:rPr>
        <w:t xml:space="preserve"> : </w:t>
      </w:r>
      <w:r w:rsidR="00E114A6">
        <w:rPr>
          <w:rFonts w:ascii="Helvetica Neue" w:hAnsi="Helvetica Neue"/>
          <w:color w:val="051D1B"/>
        </w:rPr>
        <w:t>MAGCON</w:t>
      </w:r>
    </w:p>
    <w:p w:rsidR="003815E0" w:rsidRDefault="003815E0" w:rsidP="003815E0">
      <w:pPr>
        <w:autoSpaceDE w:val="0"/>
        <w:autoSpaceDN w:val="0"/>
        <w:adjustRightInd w:val="0"/>
        <w:rPr>
          <w:rFonts w:ascii="Helvetica Neue" w:hAnsi="Helvetica Neue"/>
          <w:color w:val="051D1B"/>
        </w:rPr>
      </w:pPr>
      <w:r w:rsidRPr="00B8281E">
        <w:rPr>
          <w:rFonts w:ascii="Helvetica Neue" w:hAnsi="Helvetica Neue"/>
          <w:color w:val="051D1B"/>
        </w:rPr>
        <w:t>素材</w:t>
      </w:r>
      <w:r w:rsidRPr="00B8281E">
        <w:rPr>
          <w:rFonts w:ascii="Helvetica Neue" w:hAnsi="Helvetica Neue"/>
          <w:color w:val="051D1B"/>
        </w:rPr>
        <w:t xml:space="preserve"> : </w:t>
      </w:r>
      <w:r w:rsidR="00E114A6">
        <w:rPr>
          <w:rFonts w:ascii="Helvetica Neue" w:hAnsi="Helvetica Neue" w:hint="eastAsia"/>
          <w:color w:val="051D1B"/>
        </w:rPr>
        <w:t>航空機グレードジュラルミン</w:t>
      </w:r>
    </w:p>
    <w:p w:rsidR="00E114A6" w:rsidRDefault="00E114A6" w:rsidP="003815E0">
      <w:pPr>
        <w:autoSpaceDE w:val="0"/>
        <w:autoSpaceDN w:val="0"/>
        <w:adjustRightInd w:val="0"/>
        <w:rPr>
          <w:rFonts w:ascii="Helvetica Neue" w:hAnsi="Helvetica Neue"/>
          <w:color w:val="051D1B"/>
        </w:rPr>
      </w:pPr>
      <w:r>
        <w:rPr>
          <w:rFonts w:ascii="Helvetica Neue" w:hAnsi="Helvetica Neue" w:hint="eastAsia"/>
          <w:color w:val="051D1B"/>
        </w:rPr>
        <w:t>セット内容</w:t>
      </w:r>
      <w:r>
        <w:rPr>
          <w:rFonts w:ascii="Helvetica Neue" w:hAnsi="Helvetica Neue"/>
          <w:color w:val="051D1B"/>
        </w:rPr>
        <w:t>:</w:t>
      </w:r>
    </w:p>
    <w:p w:rsidR="00E114A6" w:rsidRDefault="00E114A6" w:rsidP="003815E0">
      <w:pPr>
        <w:autoSpaceDE w:val="0"/>
        <w:autoSpaceDN w:val="0"/>
        <w:adjustRightInd w:val="0"/>
        <w:rPr>
          <w:rFonts w:ascii="Helvetica Neue" w:hAnsi="Helvetica Neue"/>
          <w:color w:val="051D1B"/>
        </w:rPr>
      </w:pPr>
      <w:r>
        <w:rPr>
          <w:rFonts w:ascii="Helvetica Neue" w:hAnsi="Helvetica Neue" w:hint="eastAsia"/>
          <w:color w:val="051D1B"/>
        </w:rPr>
        <w:t>C</w:t>
      </w:r>
      <w:r>
        <w:rPr>
          <w:rFonts w:ascii="Helvetica Neue" w:hAnsi="Helvetica Neue"/>
          <w:color w:val="051D1B"/>
        </w:rPr>
        <w:t>ombo A</w:t>
      </w:r>
      <w:r>
        <w:rPr>
          <w:rFonts w:ascii="Helvetica Neue" w:hAnsi="Helvetica Neue" w:hint="eastAsia"/>
          <w:color w:val="051D1B"/>
        </w:rPr>
        <w:t xml:space="preserve"> </w:t>
      </w:r>
      <w:r>
        <w:rPr>
          <w:rFonts w:ascii="Helvetica Neue" w:hAnsi="Helvetica Neue" w:hint="eastAsia"/>
          <w:color w:val="051D1B"/>
        </w:rPr>
        <w:t>回転ベース（トール</w:t>
      </w:r>
      <w:r>
        <w:rPr>
          <w:rFonts w:ascii="Helvetica Neue" w:hAnsi="Helvetica Neue"/>
          <w:color w:val="051D1B"/>
        </w:rPr>
        <w:t>/</w:t>
      </w:r>
      <w:r>
        <w:rPr>
          <w:rFonts w:ascii="Helvetica Neue" w:hAnsi="Helvetica Neue" w:hint="eastAsia"/>
          <w:color w:val="051D1B"/>
        </w:rPr>
        <w:t>ショート）、直線ルーラー（</w:t>
      </w:r>
      <w:r>
        <w:rPr>
          <w:rFonts w:ascii="Helvetica Neue" w:hAnsi="Helvetica Neue"/>
          <w:color w:val="051D1B"/>
        </w:rPr>
        <w:t>70mm</w:t>
      </w:r>
      <w:r>
        <w:rPr>
          <w:rFonts w:ascii="Helvetica Neue" w:hAnsi="Helvetica Neue" w:hint="eastAsia"/>
          <w:color w:val="051D1B"/>
        </w:rPr>
        <w:t>）、曲線ルーラー</w:t>
      </w:r>
    </w:p>
    <w:p w:rsidR="00E114A6" w:rsidRDefault="00E114A6" w:rsidP="00E114A6">
      <w:pPr>
        <w:autoSpaceDE w:val="0"/>
        <w:autoSpaceDN w:val="0"/>
        <w:adjustRightInd w:val="0"/>
        <w:rPr>
          <w:rFonts w:ascii="Helvetica Neue" w:hAnsi="Helvetica Neue"/>
          <w:color w:val="051D1B"/>
        </w:rPr>
      </w:pPr>
      <w:r>
        <w:rPr>
          <w:rFonts w:ascii="Helvetica Neue" w:hAnsi="Helvetica Neue" w:hint="eastAsia"/>
          <w:color w:val="051D1B"/>
        </w:rPr>
        <w:t>C</w:t>
      </w:r>
      <w:r>
        <w:rPr>
          <w:rFonts w:ascii="Helvetica Neue" w:hAnsi="Helvetica Neue"/>
          <w:color w:val="051D1B"/>
        </w:rPr>
        <w:t>ombo B</w:t>
      </w:r>
      <w:r>
        <w:rPr>
          <w:rFonts w:ascii="Helvetica Neue" w:hAnsi="Helvetica Neue" w:hint="eastAsia"/>
          <w:color w:val="051D1B"/>
        </w:rPr>
        <w:t xml:space="preserve"> </w:t>
      </w:r>
      <w:r>
        <w:rPr>
          <w:rFonts w:ascii="Helvetica Neue" w:hAnsi="Helvetica Neue" w:hint="eastAsia"/>
          <w:color w:val="051D1B"/>
        </w:rPr>
        <w:t>回転ベース（トール</w:t>
      </w:r>
      <w:r>
        <w:rPr>
          <w:rFonts w:ascii="Helvetica Neue" w:hAnsi="Helvetica Neue"/>
          <w:color w:val="051D1B"/>
        </w:rPr>
        <w:t>/</w:t>
      </w:r>
      <w:r>
        <w:rPr>
          <w:rFonts w:ascii="Helvetica Neue" w:hAnsi="Helvetica Neue" w:hint="eastAsia"/>
          <w:color w:val="051D1B"/>
        </w:rPr>
        <w:t>ショート）、直線ルーラー（</w:t>
      </w:r>
      <w:r>
        <w:rPr>
          <w:rFonts w:ascii="Helvetica Neue" w:hAnsi="Helvetica Neue"/>
          <w:color w:val="051D1B"/>
        </w:rPr>
        <w:t>70mm/130mm</w:t>
      </w:r>
      <w:r>
        <w:rPr>
          <w:rFonts w:ascii="Helvetica Neue" w:hAnsi="Helvetica Neue" w:hint="eastAsia"/>
          <w:color w:val="051D1B"/>
        </w:rPr>
        <w:t>）、曲線ルーラー</w:t>
      </w:r>
    </w:p>
    <w:p w:rsidR="003815E0" w:rsidRPr="00B8281E" w:rsidRDefault="003815E0" w:rsidP="00F24501">
      <w:pPr>
        <w:autoSpaceDE w:val="0"/>
        <w:autoSpaceDN w:val="0"/>
        <w:adjustRightInd w:val="0"/>
      </w:pPr>
    </w:p>
    <w:p w:rsidR="00B8281E" w:rsidRDefault="00C42E02" w:rsidP="00B8281E">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開発メーカーについて</w:t>
      </w:r>
    </w:p>
    <w:p w:rsidR="00F24501" w:rsidRPr="00E114A6" w:rsidRDefault="00E114A6" w:rsidP="00E114A6">
      <w:r>
        <w:rPr>
          <w:rFonts w:ascii="Helvetica Neue" w:hAnsi="Helvetica Neue"/>
          <w:color w:val="051D1B"/>
          <w:sz w:val="21"/>
          <w:szCs w:val="21"/>
          <w:shd w:val="clear" w:color="auto" w:fill="FFFFFF"/>
        </w:rPr>
        <w:t>MAGCON</w:t>
      </w:r>
      <w:r>
        <w:rPr>
          <w:rFonts w:ascii="Helvetica Neue" w:hAnsi="Helvetica Neue"/>
          <w:color w:val="051D1B"/>
          <w:sz w:val="21"/>
          <w:szCs w:val="21"/>
          <w:shd w:val="clear" w:color="auto" w:fill="FFFFFF"/>
        </w:rPr>
        <w:t>はフリーで活躍するプロダクトデザイナー・</w:t>
      </w:r>
      <w:r>
        <w:rPr>
          <w:rFonts w:ascii="Helvetica Neue" w:hAnsi="Helvetica Neue"/>
          <w:color w:val="051D1B"/>
          <w:sz w:val="21"/>
          <w:szCs w:val="21"/>
          <w:shd w:val="clear" w:color="auto" w:fill="FFFFFF"/>
        </w:rPr>
        <w:t>Sofia Lee</w:t>
      </w:r>
      <w:r>
        <w:rPr>
          <w:rFonts w:ascii="Helvetica Neue" w:hAnsi="Helvetica Neue"/>
          <w:color w:val="051D1B"/>
          <w:sz w:val="21"/>
          <w:szCs w:val="21"/>
          <w:shd w:val="clear" w:color="auto" w:fill="FFFFFF"/>
        </w:rPr>
        <w:t>がデザイン、開発した製品です。彼女は</w:t>
      </w:r>
      <w:r>
        <w:rPr>
          <w:rFonts w:ascii="Helvetica Neue" w:hAnsi="Helvetica Neue"/>
          <w:color w:val="051D1B"/>
          <w:sz w:val="21"/>
          <w:szCs w:val="21"/>
          <w:shd w:val="clear" w:color="auto" w:fill="FFFFFF"/>
        </w:rPr>
        <w:t>2010</w:t>
      </w:r>
      <w:r>
        <w:rPr>
          <w:rFonts w:ascii="Helvetica Neue" w:hAnsi="Helvetica Neue"/>
          <w:color w:val="051D1B"/>
          <w:sz w:val="21"/>
          <w:szCs w:val="21"/>
          <w:shd w:val="clear" w:color="auto" w:fill="FFFFFF"/>
        </w:rPr>
        <w:t>年に香港理工大学デザイン学部で工業デザイン学科（</w:t>
      </w:r>
      <w:r>
        <w:rPr>
          <w:rFonts w:ascii="Helvetica Neue" w:hAnsi="Helvetica Neue"/>
          <w:color w:val="051D1B"/>
          <w:sz w:val="21"/>
          <w:szCs w:val="21"/>
          <w:shd w:val="clear" w:color="auto" w:fill="FFFFFF"/>
        </w:rPr>
        <w:t>IPD</w:t>
      </w:r>
      <w:r>
        <w:rPr>
          <w:rFonts w:ascii="Helvetica Neue" w:hAnsi="Helvetica Neue"/>
          <w:color w:val="051D1B"/>
          <w:sz w:val="21"/>
          <w:szCs w:val="21"/>
          <w:shd w:val="clear" w:color="auto" w:fill="FFFFFF"/>
        </w:rPr>
        <w:t>）を卒業しました。その後ファッションデザイン、バッグ、モバイルアクセサリーデザインに取り組んでいます。</w:t>
      </w:r>
    </w:p>
    <w:p w:rsidR="003815E0" w:rsidRDefault="003815E0" w:rsidP="003815E0">
      <w:pPr>
        <w:rPr>
          <w:rFonts w:ascii="Hiragino Sans W3" w:eastAsia="Hiragino Sans W3" w:hAnsiTheme="minorHAnsi" w:cs="Hiragino Sans W3"/>
        </w:rPr>
      </w:pPr>
      <w:r w:rsidRPr="008503AF">
        <w:rPr>
          <w:rFonts w:ascii="Hiragino Sans W3" w:eastAsia="Hiragino Sans W3" w:hAnsiTheme="minorHAnsi" w:cs="Hiragino Sans W3" w:hint="eastAsia"/>
          <w:b/>
        </w:rPr>
        <w:lastRenderedPageBreak/>
        <w:t>プロジェクトページ（</w:t>
      </w:r>
      <w:r>
        <w:rPr>
          <w:rFonts w:ascii="Hiragino Sans W3" w:eastAsia="Hiragino Sans W3" w:hAnsiTheme="minorHAnsi" w:cs="Hiragino Sans W3"/>
          <w:b/>
        </w:rPr>
        <w:t>GreenFunding</w:t>
      </w:r>
      <w:r>
        <w:rPr>
          <w:rFonts w:ascii="Hiragino Sans W3" w:eastAsia="Hiragino Sans W3" w:hAnsiTheme="minorHAnsi" w:cs="Hiragino Sans W3"/>
        </w:rPr>
        <w:t>）</w:t>
      </w:r>
      <w:r>
        <w:rPr>
          <w:rFonts w:ascii="Hiragino Sans W3" w:eastAsia="Hiragino Sans W3" w:hAnsiTheme="minorHAnsi" w:cs="Hiragino Sans W3" w:hint="eastAsia"/>
        </w:rPr>
        <w:t>:</w:t>
      </w:r>
    </w:p>
    <w:p w:rsidR="00D502EC" w:rsidRDefault="006822B4" w:rsidP="003815E0">
      <w:pPr>
        <w:rPr>
          <w:rFonts w:ascii="AppleSystemUIFont" w:eastAsiaTheme="minorEastAsia" w:hAnsi="AppleSystemUIFont" w:cs="AppleSystemUIFont"/>
          <w:u w:val="single"/>
        </w:rPr>
      </w:pPr>
      <w:hyperlink r:id="rId9" w:history="1">
        <w:r w:rsidR="00D502EC" w:rsidRPr="00417D53">
          <w:rPr>
            <w:rStyle w:val="a3"/>
            <w:rFonts w:ascii="AppleSystemUIFont" w:eastAsiaTheme="minorEastAsia" w:hAnsi="AppleSystemUIFont" w:cs="AppleSystemUIFont"/>
          </w:rPr>
          <w:t>https://greenfunding.jp/japanpostec/projects/3324</w:t>
        </w:r>
      </w:hyperlink>
    </w:p>
    <w:p w:rsidR="003815E0" w:rsidRDefault="003815E0" w:rsidP="003815E0">
      <w:pPr>
        <w:rPr>
          <w:rFonts w:cs="Cambria"/>
        </w:rPr>
      </w:pPr>
      <w:r w:rsidRPr="00174349">
        <w:rPr>
          <w:rFonts w:cs="Cambria" w:hint="eastAsia"/>
        </w:rPr>
        <w:t>プロジェクトページは</w:t>
      </w:r>
      <w:r>
        <w:rPr>
          <w:rFonts w:cs="Cambria"/>
        </w:rPr>
        <w:t>2019年1</w:t>
      </w:r>
      <w:r w:rsidR="007417C4">
        <w:rPr>
          <w:rFonts w:cs="Cambria"/>
        </w:rPr>
        <w:t>1</w:t>
      </w:r>
      <w:r w:rsidRPr="00174349">
        <w:rPr>
          <w:rFonts w:cs="Cambria" w:hint="eastAsia"/>
        </w:rPr>
        <w:t>月</w:t>
      </w:r>
      <w:r w:rsidR="007417C4">
        <w:rPr>
          <w:rFonts w:cs="Cambria"/>
        </w:rPr>
        <w:t>2</w:t>
      </w:r>
      <w:r w:rsidR="00E114A6">
        <w:rPr>
          <w:rFonts w:cs="Cambria"/>
        </w:rPr>
        <w:t>9</w:t>
      </w:r>
      <w:r w:rsidRPr="00174349">
        <w:rPr>
          <w:rFonts w:cs="Cambria" w:hint="eastAsia"/>
        </w:rPr>
        <w:t>日</w:t>
      </w:r>
      <w:r>
        <w:rPr>
          <w:rFonts w:cs="Cambria"/>
        </w:rPr>
        <w:t>12</w:t>
      </w:r>
      <w:r w:rsidRPr="00174349">
        <w:rPr>
          <w:rFonts w:cs="Cambria" w:hint="eastAsia"/>
        </w:rPr>
        <w:t>時から公開されます。</w:t>
      </w:r>
    </w:p>
    <w:p w:rsidR="00C42E02" w:rsidRPr="003815E0" w:rsidRDefault="00C42E02" w:rsidP="00C42E02">
      <w:pPr>
        <w:rPr>
          <w:rFonts w:cs="Cambria"/>
        </w:rPr>
      </w:pPr>
    </w:p>
    <w:p w:rsidR="00C42E02" w:rsidRDefault="00C42E02" w:rsidP="00C42E0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b/>
        </w:rPr>
      </w:pPr>
      <w:r w:rsidRPr="008503AF">
        <w:rPr>
          <w:rFonts w:ascii="Cambria" w:eastAsia="Hiragino Sans W3" w:hAnsi="Cambria" w:cs="Hiragino Sans W3" w:hint="eastAsia"/>
          <w:b/>
        </w:rPr>
        <w:t>■販売店募集</w:t>
      </w:r>
    </w:p>
    <w:p w:rsidR="00C42E02" w:rsidRPr="008503AF" w:rsidRDefault="00C42E02" w:rsidP="00C42E02">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rPr>
        <w:t>弊社では各製品を販売して下さる小売店様・EC事業社様を募集しています。当社製品にご興味ございましたらぜひ下記URLよりご登録ください。</w:t>
      </w:r>
    </w:p>
    <w:p w:rsidR="00C42E02" w:rsidRPr="008503AF" w:rsidRDefault="006822B4" w:rsidP="00C42E02">
      <w:pPr>
        <w:spacing w:line="240" w:lineRule="exact"/>
        <w:rPr>
          <w:rFonts w:ascii="Hiragino Sans W4" w:eastAsia="Hiragino Sans W4" w:hAnsi="Hiragino Sans W4" w:cs="メイリオ"/>
        </w:rPr>
      </w:pPr>
      <w:hyperlink r:id="rId10" w:history="1">
        <w:r w:rsidR="00C42E02" w:rsidRPr="008503AF">
          <w:rPr>
            <w:rStyle w:val="a3"/>
            <w:rFonts w:ascii="Hiragino Sans W4" w:eastAsia="Hiragino Sans W4" w:hAnsi="Hiragino Sans W4" w:cs="メイリオ"/>
          </w:rPr>
          <w:t>http://b2b.pos-tec.jp/</w:t>
        </w:r>
      </w:hyperlink>
    </w:p>
    <w:p w:rsidR="00C42E02" w:rsidRPr="008503AF" w:rsidRDefault="00C42E02" w:rsidP="00C42E02">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noProof/>
        </w:rPr>
        <mc:AlternateContent>
          <mc:Choice Requires="wps">
            <w:drawing>
              <wp:anchor distT="0" distB="0" distL="114300" distR="114300" simplePos="0" relativeHeight="251662336" behindDoc="0" locked="0" layoutInCell="1" allowOverlap="1" wp14:anchorId="571FE0EC" wp14:editId="7D04A67B">
                <wp:simplePos x="0" y="0"/>
                <wp:positionH relativeFrom="column">
                  <wp:posOffset>12065</wp:posOffset>
                </wp:positionH>
                <wp:positionV relativeFrom="paragraph">
                  <wp:posOffset>78105</wp:posOffset>
                </wp:positionV>
                <wp:extent cx="5400040" cy="635"/>
                <wp:effectExtent l="0" t="12700" r="10160" b="12065"/>
                <wp:wrapSquare wrapText="bothSides"/>
                <wp:docPr id="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635"/>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B5FDE" id="Line 4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15pt" to="426.1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" strokecolor="gray" strokeweight="2pt">
                <o:lock v:ext="edit" shapetype="f"/>
                <w10:wrap type="square"/>
              </v:line>
            </w:pict>
          </mc:Fallback>
        </mc:AlternateContent>
      </w:r>
    </w:p>
    <w:p w:rsidR="00C42E02" w:rsidRPr="00957DD7" w:rsidRDefault="00C42E02" w:rsidP="00C42E02">
      <w:pPr>
        <w:spacing w:line="240" w:lineRule="exact"/>
        <w:rPr>
          <w:rFonts w:ascii="Hiragino Sans W4" w:eastAsia="Hiragino Sans W4" w:hAnsi="Hiragino Sans W4" w:cs="メイリオ"/>
        </w:rPr>
      </w:pPr>
      <w:r w:rsidRPr="00957DD7">
        <w:rPr>
          <w:rFonts w:ascii="Hiragino Sans W4" w:eastAsia="Hiragino Sans W4" w:hAnsi="Hiragino Sans W4" w:cs="メイリオ" w:hint="eastAsia"/>
        </w:rPr>
        <w:t>【日本ポステック（JPT）とは】</w:t>
      </w:r>
    </w:p>
    <w:p w:rsidR="00C42E02" w:rsidRPr="00957DD7" w:rsidRDefault="00C42E02" w:rsidP="00C42E02">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rPr>
        <w:t>JPT</w:t>
      </w:r>
      <w:r w:rsidRPr="00957DD7">
        <w:rPr>
          <w:rFonts w:ascii="Hiragino Sans W4" w:eastAsia="Hiragino Sans W4" w:hAnsi="Hiragino Sans W4" w:cs=".Hiragino Kaku Gothic Interfac" w:hint="eastAsia"/>
        </w:rPr>
        <w:t>ガジェット（日本ポステック株式会社）は、日本未上陸の製品を中心とした新しくて面白い「モノ」の提供を使命としています。</w:t>
      </w:r>
    </w:p>
    <w:p w:rsidR="00C42E02" w:rsidRPr="00957DD7" w:rsidRDefault="00C42E02" w:rsidP="00C42E02">
      <w:pPr>
        <w:autoSpaceDE w:val="0"/>
        <w:autoSpaceDN w:val="0"/>
        <w:adjustRightInd w:val="0"/>
        <w:rPr>
          <w:rFonts w:ascii="Hiragino Sans W4" w:eastAsia="Hiragino Sans W4" w:hAnsi="Hiragino Sans W4" w:cs=".Hiragino Kaku Gothic Interfac"/>
        </w:rPr>
      </w:pPr>
      <w:r w:rsidRPr="00957DD7">
        <w:rPr>
          <w:rFonts w:ascii="Hiragino Sans W4" w:eastAsia="Hiragino Sans W4" w:hAnsi="Hiragino Sans W4" w:cs=".Hiragino Kaku Gothic Interfac" w:hint="eastAsia"/>
        </w:rPr>
        <w:t>クラウドファンディングプロジェクトも多数行い、現在</w:t>
      </w:r>
      <w:r>
        <w:rPr>
          <w:rFonts w:ascii="Hiragino Sans W4" w:eastAsia="Hiragino Sans W4" w:hAnsi="Hiragino Sans W4" w:cs="AppleSystemUIFont"/>
        </w:rPr>
        <w:t>50</w:t>
      </w:r>
      <w:r w:rsidRPr="00957DD7">
        <w:rPr>
          <w:rFonts w:ascii="Hiragino Sans W4" w:eastAsia="Hiragino Sans W4" w:hAnsi="Hiragino Sans W4" w:cs="AppleSystemUIFont" w:hint="eastAsia"/>
        </w:rPr>
        <w:t>以上の</w:t>
      </w:r>
      <w:r w:rsidRPr="00957DD7">
        <w:rPr>
          <w:rFonts w:ascii="Hiragino Sans W4" w:eastAsia="Hiragino Sans W4" w:hAnsi="Hiragino Sans W4" w:cs=".Hiragino Kaku Gothic Interfac" w:hint="eastAsia"/>
        </w:rPr>
        <w:t>プロジェクトを実施、累計</w:t>
      </w:r>
      <w:r>
        <w:rPr>
          <w:rFonts w:ascii="Hiragino Sans W4" w:eastAsia="Hiragino Sans W4" w:hAnsi="Hiragino Sans W4" w:cs="AppleSystemUIFont"/>
        </w:rPr>
        <w:t>1</w:t>
      </w:r>
      <w:r>
        <w:rPr>
          <w:rFonts w:ascii="Hiragino Sans W4" w:eastAsia="Hiragino Sans W4" w:hAnsi="Hiragino Sans W4" w:cs="AppleSystemUIFont" w:hint="eastAsia"/>
        </w:rPr>
        <w:t>億円</w:t>
      </w:r>
      <w:r w:rsidRPr="00957DD7">
        <w:rPr>
          <w:rFonts w:ascii="Hiragino Sans W4" w:eastAsia="Hiragino Sans W4" w:hAnsi="Hiragino Sans W4" w:cs=".Hiragino Kaku Gothic Interfac" w:hint="eastAsia"/>
        </w:rPr>
        <w:t>超、支援者数のべ</w:t>
      </w:r>
      <w:r w:rsidRPr="00957DD7">
        <w:rPr>
          <w:rFonts w:ascii="Hiragino Sans W4" w:eastAsia="Hiragino Sans W4" w:hAnsi="Hiragino Sans W4" w:cs="AppleSystemUIFont"/>
        </w:rPr>
        <w:t>12</w:t>
      </w:r>
      <w:r w:rsidRPr="00957DD7">
        <w:rPr>
          <w:rFonts w:ascii="Hiragino Sans W4" w:eastAsia="Hiragino Sans W4" w:hAnsi="Hiragino Sans W4" w:cs=".Hiragino Kaku Gothic Interfac"/>
        </w:rPr>
        <w:t>,</w:t>
      </w:r>
      <w:r w:rsidRPr="00957DD7">
        <w:rPr>
          <w:rFonts w:ascii="Hiragino Sans W4" w:eastAsia="Hiragino Sans W4" w:hAnsi="Hiragino Sans W4" w:cs="AppleSystemUIFont"/>
        </w:rPr>
        <w:t>000</w:t>
      </w:r>
      <w:r w:rsidRPr="00957DD7">
        <w:rPr>
          <w:rFonts w:ascii="Hiragino Sans W4" w:eastAsia="Hiragino Sans W4" w:hAnsi="Hiragino Sans W4" w:cs=".Hiragino Kaku Gothic Interfac" w:hint="eastAsia"/>
        </w:rPr>
        <w:t>名超の実績があります。</w:t>
      </w:r>
    </w:p>
    <w:p w:rsidR="00C42E02" w:rsidRDefault="00C42E02" w:rsidP="00C42E02">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hint="eastAsia"/>
        </w:rPr>
        <w:t>クラウドファンディングがもっと多くの人に広まり、業界全体が盛り上がっていくためにプロジェクトロンチのほか、</w:t>
      </w:r>
      <w:r w:rsidRPr="00957DD7">
        <w:rPr>
          <w:rFonts w:ascii="Hiragino Sans W4" w:eastAsia="Hiragino Sans W4" w:hAnsi="Hiragino Sans W4" w:cs="AppleSystemUIFont"/>
        </w:rPr>
        <w:t>SNS</w:t>
      </w:r>
      <w:r w:rsidRPr="00957DD7">
        <w:rPr>
          <w:rFonts w:ascii="Hiragino Sans W4" w:eastAsia="Hiragino Sans W4" w:hAnsi="Hiragino Sans W4" w:cs="AppleSystemUIFont" w:hint="eastAsia"/>
        </w:rPr>
        <w:t>、</w:t>
      </w:r>
      <w:r w:rsidRPr="00957DD7">
        <w:rPr>
          <w:rFonts w:ascii="Hiragino Sans W4" w:eastAsia="Hiragino Sans W4" w:hAnsi="Hiragino Sans W4" w:cs="AppleSystemUIFont"/>
        </w:rPr>
        <w:t>YouTube</w:t>
      </w:r>
      <w:r w:rsidRPr="00957DD7">
        <w:rPr>
          <w:rFonts w:ascii="Hiragino Sans W4" w:eastAsia="Hiragino Sans W4" w:hAnsi="Hiragino Sans W4" w:cs="AppleSystemUIFont" w:hint="eastAsia"/>
        </w:rPr>
        <w:t>、イベント登壇、</w:t>
      </w:r>
      <w:r w:rsidR="00F24501">
        <w:rPr>
          <w:rFonts w:ascii="Hiragino Sans W4" w:eastAsia="Hiragino Sans W4" w:hAnsi="Hiragino Sans W4" w:cs="AppleSystemUIFont" w:hint="eastAsia"/>
        </w:rPr>
        <w:t>クラファン</w:t>
      </w:r>
      <w:r w:rsidR="00F24501">
        <w:rPr>
          <w:rFonts w:ascii="Hiragino Sans W4" w:eastAsia="Hiragino Sans W4" w:hAnsi="Hiragino Sans W4" w:cs="AppleSystemUIFont"/>
        </w:rPr>
        <w:t>EXPO</w:t>
      </w:r>
      <w:r w:rsidRPr="00957DD7">
        <w:rPr>
          <w:rFonts w:ascii="Hiragino Sans W4" w:eastAsia="Hiragino Sans W4" w:hAnsi="Hiragino Sans W4" w:cs="AppleSystemUIFont" w:hint="eastAsia"/>
        </w:rPr>
        <w:t>開催など様々な活動を行なっています。</w:t>
      </w:r>
    </w:p>
    <w:p w:rsidR="00C42E02" w:rsidRDefault="00C42E02" w:rsidP="00C42E02">
      <w:r>
        <w:rPr>
          <w:rFonts w:hint="eastAsia"/>
          <w:noProof/>
        </w:rPr>
        <w:drawing>
          <wp:inline distT="0" distB="0" distL="0" distR="0" wp14:anchorId="3673BA57" wp14:editId="10C0669D">
            <wp:extent cx="5396230" cy="1503045"/>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12-13 12.09.57.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1503045"/>
                    </a:xfrm>
                    <a:prstGeom prst="rect">
                      <a:avLst/>
                    </a:prstGeom>
                  </pic:spPr>
                </pic:pic>
              </a:graphicData>
            </a:graphic>
          </wp:inline>
        </w:drawing>
      </w:r>
    </w:p>
    <w:p w:rsidR="00C42E02" w:rsidRDefault="00C42E02" w:rsidP="00C42E02">
      <w:pPr>
        <w:spacing w:line="240" w:lineRule="exact"/>
        <w:rPr>
          <w:rFonts w:cs="メイリオ"/>
          <w:b/>
        </w:rPr>
      </w:pPr>
    </w:p>
    <w:p w:rsidR="00C42E02" w:rsidRDefault="00C42E02" w:rsidP="00C42E02">
      <w:pPr>
        <w:spacing w:line="240" w:lineRule="exact"/>
        <w:rPr>
          <w:rFonts w:cs="メイリオ"/>
          <w:b/>
        </w:rPr>
      </w:pPr>
    </w:p>
    <w:p w:rsidR="00C42E02" w:rsidRPr="008503AF" w:rsidRDefault="00C42E02" w:rsidP="00C42E02">
      <w:pPr>
        <w:spacing w:line="240" w:lineRule="exact"/>
        <w:rPr>
          <w:rFonts w:cs="メイリオ"/>
          <w:b/>
        </w:rPr>
      </w:pPr>
      <w:r w:rsidRPr="008503AF">
        <w:rPr>
          <w:rFonts w:cs="メイリオ" w:hint="eastAsia"/>
          <w:b/>
        </w:rPr>
        <w:t>【本件に関するお問い合わせ】</w:t>
      </w:r>
    </w:p>
    <w:p w:rsidR="00C42E02" w:rsidRPr="008503AF" w:rsidRDefault="00C42E02" w:rsidP="00C42E02">
      <w:pPr>
        <w:spacing w:line="240" w:lineRule="exact"/>
        <w:rPr>
          <w:rFonts w:cs="メイリオ"/>
          <w:b/>
        </w:rPr>
      </w:pPr>
    </w:p>
    <w:p w:rsidR="00C42E02" w:rsidRPr="008503AF" w:rsidRDefault="00C42E02" w:rsidP="00C42E02">
      <w:pPr>
        <w:spacing w:line="240" w:lineRule="exact"/>
        <w:rPr>
          <w:rFonts w:cs="メイリオ"/>
        </w:rPr>
      </w:pPr>
      <w:r w:rsidRPr="008503AF">
        <w:rPr>
          <w:rFonts w:cs="メイリオ" w:hint="eastAsia"/>
        </w:rPr>
        <w:t>日本ポステック株式会社</w:t>
      </w:r>
    </w:p>
    <w:p w:rsidR="00C42E02" w:rsidRPr="008503AF" w:rsidRDefault="00C42E02" w:rsidP="00C42E02">
      <w:pPr>
        <w:spacing w:line="240" w:lineRule="exact"/>
        <w:rPr>
          <w:rFonts w:cs="メイリオ"/>
          <w:lang w:eastAsia="zh-CN"/>
        </w:rPr>
      </w:pPr>
      <w:r w:rsidRPr="008503AF">
        <w:rPr>
          <w:rFonts w:cs="メイリオ" w:hint="eastAsia"/>
          <w:lang w:eastAsia="zh-CN"/>
        </w:rPr>
        <w:t>担当</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：山本</w:t>
      </w:r>
    </w:p>
    <w:p w:rsidR="00C42E02" w:rsidRPr="008503AF" w:rsidRDefault="00C42E02" w:rsidP="00C42E02">
      <w:pPr>
        <w:spacing w:line="240" w:lineRule="exact"/>
        <w:rPr>
          <w:rFonts w:cs="メイリオ"/>
          <w:lang w:eastAsia="zh-CN"/>
        </w:rPr>
      </w:pPr>
      <w:r w:rsidRPr="008503AF">
        <w:rPr>
          <w:rFonts w:cs="メイリオ" w:hint="eastAsia"/>
          <w:lang w:eastAsia="zh-CN"/>
        </w:rPr>
        <w:t>電話</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：03-5354-5840（代表）</w:t>
      </w:r>
    </w:p>
    <w:p w:rsidR="00C42E02" w:rsidRPr="008503AF" w:rsidRDefault="00C42E02" w:rsidP="00C42E02">
      <w:pPr>
        <w:spacing w:line="240" w:lineRule="exact"/>
        <w:rPr>
          <w:rFonts w:cs="メイリオ"/>
        </w:rPr>
      </w:pPr>
      <w:r w:rsidRPr="008503AF">
        <w:rPr>
          <w:rFonts w:cs="メイリオ" w:hint="eastAsia"/>
        </w:rPr>
        <w:t>メールアドレス</w:t>
      </w:r>
      <w:r w:rsidRPr="008503AF">
        <w:rPr>
          <w:rFonts w:cs="メイリオ" w:hint="eastAsia"/>
        </w:rPr>
        <w:tab/>
      </w:r>
      <w:r>
        <w:rPr>
          <w:rFonts w:cs="メイリオ" w:hint="eastAsia"/>
        </w:rPr>
        <w:t xml:space="preserve">　　　</w:t>
      </w:r>
      <w:r w:rsidRPr="008503AF">
        <w:rPr>
          <w:rFonts w:cs="メイリオ" w:hint="eastAsia"/>
        </w:rPr>
        <w:t>：</w:t>
      </w:r>
      <w:hyperlink r:id="rId12" w:history="1">
        <w:r w:rsidRPr="008503AF">
          <w:rPr>
            <w:rStyle w:val="a3"/>
            <w:rFonts w:cs="メイリオ" w:hint="eastAsia"/>
          </w:rPr>
          <w:t>jpt-seihinbu@pos-tec.jp</w:t>
        </w:r>
      </w:hyperlink>
    </w:p>
    <w:p w:rsidR="00C42E02" w:rsidRPr="008503AF" w:rsidRDefault="00C42E02" w:rsidP="00C42E02">
      <w:pPr>
        <w:spacing w:line="240" w:lineRule="exact"/>
        <w:rPr>
          <w:rFonts w:cs="メイリオ"/>
        </w:rPr>
      </w:pPr>
      <w:r w:rsidRPr="008503AF">
        <w:rPr>
          <w:rFonts w:cs="メイリオ" w:hint="eastAsia"/>
        </w:rPr>
        <w:t>URL</w:t>
      </w:r>
      <w:r w:rsidRPr="008503AF">
        <w:rPr>
          <w:rFonts w:cs="メイリオ" w:hint="eastAsia"/>
        </w:rPr>
        <w:tab/>
      </w:r>
      <w:r w:rsidRPr="008503AF">
        <w:rPr>
          <w:rFonts w:cs="メイリオ" w:hint="eastAsia"/>
        </w:rPr>
        <w:tab/>
      </w:r>
      <w:r>
        <w:rPr>
          <w:rFonts w:cs="メイリオ" w:hint="eastAsia"/>
        </w:rPr>
        <w:t xml:space="preserve">　　　</w:t>
      </w:r>
      <w:r w:rsidRPr="008503AF">
        <w:rPr>
          <w:rFonts w:cs="メイリオ" w:hint="eastAsia"/>
        </w:rPr>
        <w:t>：</w:t>
      </w:r>
      <w:hyperlink r:id="rId13" w:history="1">
        <w:r w:rsidRPr="008503AF">
          <w:rPr>
            <w:rStyle w:val="a3"/>
            <w:rFonts w:cs="メイリオ" w:hint="eastAsia"/>
          </w:rPr>
          <w:t>http://seihinbu.pos-tec.jp/</w:t>
        </w:r>
      </w:hyperlink>
    </w:p>
    <w:p w:rsidR="00C42E02" w:rsidRPr="008503AF" w:rsidRDefault="00C42E02" w:rsidP="00C42E02">
      <w:pPr>
        <w:spacing w:line="240" w:lineRule="exact"/>
        <w:rPr>
          <w:rFonts w:cs="メイリオ"/>
        </w:rPr>
      </w:pPr>
      <w:r>
        <w:rPr>
          <w:rFonts w:cs="メイリオ" w:hint="eastAsia"/>
        </w:rPr>
        <w:t xml:space="preserve">ダイレクトショップ　　</w:t>
      </w:r>
      <w:r>
        <w:rPr>
          <w:rFonts w:cs="メイリオ"/>
        </w:rPr>
        <w:t xml:space="preserve"> </w:t>
      </w:r>
      <w:r w:rsidRPr="008503AF">
        <w:rPr>
          <w:rFonts w:cs="メイリオ" w:hint="eastAsia"/>
        </w:rPr>
        <w:t>：</w:t>
      </w:r>
      <w:hyperlink r:id="rId14" w:history="1">
        <w:r w:rsidRPr="008503AF">
          <w:rPr>
            <w:rStyle w:val="a3"/>
            <w:rFonts w:cs="メイリオ" w:hint="eastAsia"/>
          </w:rPr>
          <w:t>http://store.shopping.yahoo.co.jp/jpt-teds/</w:t>
        </w:r>
      </w:hyperlink>
    </w:p>
    <w:p w:rsidR="00C42E02" w:rsidRPr="008503AF" w:rsidRDefault="00C42E02" w:rsidP="00C42E02">
      <w:pPr>
        <w:spacing w:line="240" w:lineRule="exact"/>
        <w:rPr>
          <w:rFonts w:cs="メイリオ"/>
        </w:rPr>
      </w:pPr>
      <w:r w:rsidRPr="008503AF">
        <w:rPr>
          <w:rFonts w:cs="メイリオ" w:hint="eastAsia"/>
        </w:rPr>
        <w:t>Facebookはこちら</w:t>
      </w:r>
      <w:r>
        <w:rPr>
          <w:rFonts w:cs="メイリオ"/>
        </w:rPr>
        <w:t xml:space="preserve">   </w:t>
      </w:r>
      <w:r w:rsidRPr="008503AF">
        <w:rPr>
          <w:rFonts w:cs="メイリオ" w:hint="eastAsia"/>
        </w:rPr>
        <w:t>：</w:t>
      </w:r>
      <w:hyperlink r:id="rId15" w:history="1">
        <w:r w:rsidRPr="008503AF">
          <w:rPr>
            <w:rStyle w:val="a3"/>
            <w:rFonts w:cs="メイリオ" w:hint="eastAsia"/>
          </w:rPr>
          <w:t>https://www.facebook.com/jpt.seihinbu</w:t>
        </w:r>
      </w:hyperlink>
    </w:p>
    <w:p w:rsidR="00C42E02"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rPr>
      </w:pPr>
      <w:r w:rsidRPr="008503AF">
        <w:rPr>
          <w:rFonts w:cs="メイリオ" w:hint="eastAsia"/>
        </w:rPr>
        <w:t>Twitter</w:t>
      </w:r>
      <w:r w:rsidRPr="008503AF">
        <w:rPr>
          <w:rFonts w:cs="メイリオ" w:hint="eastAsia"/>
        </w:rPr>
        <w:tab/>
      </w:r>
      <w:r w:rsidRPr="008503AF">
        <w:rPr>
          <w:rFonts w:cs="メイリオ" w:hint="eastAsia"/>
        </w:rPr>
        <w:tab/>
        <w:t>：</w:t>
      </w:r>
      <w:hyperlink r:id="rId16" w:history="1">
        <w:r w:rsidRPr="008503AF">
          <w:rPr>
            <w:rStyle w:val="a3"/>
            <w:rFonts w:cs="メイリオ" w:hint="eastAsia"/>
          </w:rPr>
          <w:t>https://twitter.com/jpt_seihinbu</w:t>
        </w:r>
      </w:hyperlink>
    </w:p>
    <w:p w:rsidR="00C42E02"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sidRPr="00957DD7">
        <w:rPr>
          <w:rFonts w:cs="Hiragino Sans W3"/>
        </w:rPr>
        <w:t>You</w:t>
      </w:r>
      <w:r>
        <w:rPr>
          <w:rFonts w:cs="Hiragino Sans W3"/>
        </w:rPr>
        <w:t>T</w:t>
      </w:r>
      <w:r w:rsidRPr="00957DD7">
        <w:rPr>
          <w:rFonts w:cs="Hiragino Sans W3"/>
        </w:rPr>
        <w:t xml:space="preserve">ube           : </w:t>
      </w:r>
      <w:r w:rsidRPr="00F55EAD">
        <w:rPr>
          <w:rFonts w:cs="Hiragino Sans W3"/>
        </w:rPr>
        <w:t>https://www.youtube.com/c/jptchannel?sub_confirmation=1</w:t>
      </w:r>
    </w:p>
    <w:p w:rsidR="00026273" w:rsidRDefault="00C42E02" w:rsidP="00026273">
      <w:r>
        <w:rPr>
          <w:rFonts w:cs="Hiragino Sans W3" w:hint="eastAsia"/>
        </w:rPr>
        <w:t>メタサーチエンジン「クラファン」</w:t>
      </w:r>
      <w:r>
        <w:rPr>
          <w:rFonts w:cs="Hiragino Sans W3"/>
        </w:rPr>
        <w:t xml:space="preserve"> : </w:t>
      </w:r>
      <w:hyperlink r:id="rId17" w:history="1">
        <w:r w:rsidR="00026273">
          <w:rPr>
            <w:rStyle w:val="a3"/>
          </w:rPr>
          <w:t>http://cf-fan.tokyo/</w:t>
        </w:r>
      </w:hyperlink>
    </w:p>
    <w:p w:rsidR="00C42E02" w:rsidRPr="00026273"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p>
    <w:p w:rsidR="00C42E02" w:rsidRPr="00C42E02" w:rsidRDefault="00C42E02" w:rsidP="00C42E02">
      <w:pPr>
        <w:pStyle w:val="Web"/>
        <w:shd w:val="clear" w:color="auto" w:fill="FFFFFF"/>
        <w:spacing w:before="0" w:beforeAutospacing="0" w:after="225" w:afterAutospacing="0"/>
        <w:textAlignment w:val="baseline"/>
      </w:pPr>
    </w:p>
    <w:sectPr w:rsidR="00C42E02" w:rsidRPr="00C42E02"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MS UI 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ppleSystemUIFont">
    <w:altName w:val="Calibri"/>
    <w:panose1 w:val="020B0604020202020204"/>
    <w:charset w:val="00"/>
    <w:family w:val="auto"/>
    <w:notTrueType/>
    <w:pitch w:val="default"/>
    <w:sig w:usb0="00000003" w:usb1="00000000" w:usb2="00000000" w:usb3="00000000" w:csb0="00000001"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Hiragino Sans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Hiragino Kaku Gothic Std W8">
    <w:panose1 w:val="020B0800000000000000"/>
    <w:charset w:val="80"/>
    <w:family w:val="swiss"/>
    <w:pitch w:val="variable"/>
    <w:sig w:usb0="800002CF" w:usb1="68C7FCFC" w:usb2="00000012" w:usb3="00000000" w:csb0="0002000D" w:csb1="00000000"/>
  </w:font>
  <w:font w:name="Helvetica Neue">
    <w:panose1 w:val="02000503000000020004"/>
    <w:charset w:val="00"/>
    <w:family w:val="auto"/>
    <w:pitch w:val="variable"/>
    <w:sig w:usb0="E50002FF" w:usb1="500079DB" w:usb2="00000010" w:usb3="00000000" w:csb0="00000001" w:csb1="00000000"/>
  </w:font>
  <w:font w:name="Hiragino Sans W4">
    <w:panose1 w:val="020B0400000000000000"/>
    <w:charset w:val="80"/>
    <w:family w:val="swiss"/>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9DC"/>
    <w:rsid w:val="00026273"/>
    <w:rsid w:val="0022200A"/>
    <w:rsid w:val="003815E0"/>
    <w:rsid w:val="00681892"/>
    <w:rsid w:val="006822B4"/>
    <w:rsid w:val="006F4D10"/>
    <w:rsid w:val="007417C4"/>
    <w:rsid w:val="008125F0"/>
    <w:rsid w:val="0087615D"/>
    <w:rsid w:val="00B8281E"/>
    <w:rsid w:val="00C42E02"/>
    <w:rsid w:val="00D11C48"/>
    <w:rsid w:val="00D502EC"/>
    <w:rsid w:val="00E114A6"/>
    <w:rsid w:val="00E50A89"/>
    <w:rsid w:val="00EC79DC"/>
    <w:rsid w:val="00F245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09E70FFC"/>
  <w15:chartTrackingRefBased/>
  <w15:docId w15:val="{A6185D55-3C70-664F-90F6-572A207E2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815E0"/>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EC79DC"/>
    <w:rPr>
      <w:color w:val="0000FF"/>
      <w:u w:val="single"/>
    </w:rPr>
  </w:style>
  <w:style w:type="paragraph" w:styleId="Web">
    <w:name w:val="Normal (Web)"/>
    <w:basedOn w:val="a"/>
    <w:uiPriority w:val="99"/>
    <w:unhideWhenUsed/>
    <w:rsid w:val="00EC79DC"/>
    <w:pPr>
      <w:spacing w:before="100" w:beforeAutospacing="1" w:after="100" w:afterAutospacing="1"/>
    </w:pPr>
  </w:style>
  <w:style w:type="paragraph" w:customStyle="1" w:styleId="lefttext">
    <w:name w:val="lefttext"/>
    <w:basedOn w:val="a"/>
    <w:rsid w:val="00EC79DC"/>
    <w:pPr>
      <w:spacing w:before="100" w:beforeAutospacing="1" w:after="100" w:afterAutospacing="1"/>
    </w:pPr>
  </w:style>
  <w:style w:type="character" w:customStyle="1" w:styleId="bold">
    <w:name w:val="bold"/>
    <w:basedOn w:val="a0"/>
    <w:rsid w:val="00EC79DC"/>
  </w:style>
  <w:style w:type="character" w:styleId="a4">
    <w:name w:val="Strong"/>
    <w:basedOn w:val="a0"/>
    <w:uiPriority w:val="22"/>
    <w:qFormat/>
    <w:rsid w:val="00C42E02"/>
    <w:rPr>
      <w:b/>
      <w:bCs/>
    </w:rPr>
  </w:style>
  <w:style w:type="character" w:styleId="a5">
    <w:name w:val="FollowedHyperlink"/>
    <w:basedOn w:val="a0"/>
    <w:uiPriority w:val="99"/>
    <w:semiHidden/>
    <w:unhideWhenUsed/>
    <w:rsid w:val="00681892"/>
    <w:rPr>
      <w:color w:val="954F72" w:themeColor="followedHyperlink"/>
      <w:u w:val="single"/>
    </w:rPr>
  </w:style>
  <w:style w:type="character" w:styleId="a6">
    <w:name w:val="Unresolved Mention"/>
    <w:basedOn w:val="a0"/>
    <w:uiPriority w:val="99"/>
    <w:semiHidden/>
    <w:unhideWhenUsed/>
    <w:rsid w:val="00E50A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8228">
      <w:bodyDiv w:val="1"/>
      <w:marLeft w:val="0"/>
      <w:marRight w:val="0"/>
      <w:marTop w:val="0"/>
      <w:marBottom w:val="0"/>
      <w:divBdr>
        <w:top w:val="none" w:sz="0" w:space="0" w:color="auto"/>
        <w:left w:val="none" w:sz="0" w:space="0" w:color="auto"/>
        <w:bottom w:val="none" w:sz="0" w:space="0" w:color="auto"/>
        <w:right w:val="none" w:sz="0" w:space="0" w:color="auto"/>
      </w:divBdr>
    </w:div>
    <w:div w:id="208077913">
      <w:bodyDiv w:val="1"/>
      <w:marLeft w:val="0"/>
      <w:marRight w:val="0"/>
      <w:marTop w:val="0"/>
      <w:marBottom w:val="0"/>
      <w:divBdr>
        <w:top w:val="none" w:sz="0" w:space="0" w:color="auto"/>
        <w:left w:val="none" w:sz="0" w:space="0" w:color="auto"/>
        <w:bottom w:val="none" w:sz="0" w:space="0" w:color="auto"/>
        <w:right w:val="none" w:sz="0" w:space="0" w:color="auto"/>
      </w:divBdr>
    </w:div>
    <w:div w:id="338193202">
      <w:bodyDiv w:val="1"/>
      <w:marLeft w:val="0"/>
      <w:marRight w:val="0"/>
      <w:marTop w:val="0"/>
      <w:marBottom w:val="0"/>
      <w:divBdr>
        <w:top w:val="none" w:sz="0" w:space="0" w:color="auto"/>
        <w:left w:val="none" w:sz="0" w:space="0" w:color="auto"/>
        <w:bottom w:val="none" w:sz="0" w:space="0" w:color="auto"/>
        <w:right w:val="none" w:sz="0" w:space="0" w:color="auto"/>
      </w:divBdr>
    </w:div>
    <w:div w:id="384917781">
      <w:bodyDiv w:val="1"/>
      <w:marLeft w:val="0"/>
      <w:marRight w:val="0"/>
      <w:marTop w:val="0"/>
      <w:marBottom w:val="0"/>
      <w:divBdr>
        <w:top w:val="none" w:sz="0" w:space="0" w:color="auto"/>
        <w:left w:val="none" w:sz="0" w:space="0" w:color="auto"/>
        <w:bottom w:val="none" w:sz="0" w:space="0" w:color="auto"/>
        <w:right w:val="none" w:sz="0" w:space="0" w:color="auto"/>
      </w:divBdr>
    </w:div>
    <w:div w:id="402873614">
      <w:bodyDiv w:val="1"/>
      <w:marLeft w:val="0"/>
      <w:marRight w:val="0"/>
      <w:marTop w:val="0"/>
      <w:marBottom w:val="0"/>
      <w:divBdr>
        <w:top w:val="none" w:sz="0" w:space="0" w:color="auto"/>
        <w:left w:val="none" w:sz="0" w:space="0" w:color="auto"/>
        <w:bottom w:val="none" w:sz="0" w:space="0" w:color="auto"/>
        <w:right w:val="none" w:sz="0" w:space="0" w:color="auto"/>
      </w:divBdr>
    </w:div>
    <w:div w:id="459999769">
      <w:bodyDiv w:val="1"/>
      <w:marLeft w:val="0"/>
      <w:marRight w:val="0"/>
      <w:marTop w:val="0"/>
      <w:marBottom w:val="0"/>
      <w:divBdr>
        <w:top w:val="none" w:sz="0" w:space="0" w:color="auto"/>
        <w:left w:val="none" w:sz="0" w:space="0" w:color="auto"/>
        <w:bottom w:val="none" w:sz="0" w:space="0" w:color="auto"/>
        <w:right w:val="none" w:sz="0" w:space="0" w:color="auto"/>
      </w:divBdr>
    </w:div>
    <w:div w:id="495070860">
      <w:bodyDiv w:val="1"/>
      <w:marLeft w:val="0"/>
      <w:marRight w:val="0"/>
      <w:marTop w:val="0"/>
      <w:marBottom w:val="0"/>
      <w:divBdr>
        <w:top w:val="none" w:sz="0" w:space="0" w:color="auto"/>
        <w:left w:val="none" w:sz="0" w:space="0" w:color="auto"/>
        <w:bottom w:val="none" w:sz="0" w:space="0" w:color="auto"/>
        <w:right w:val="none" w:sz="0" w:space="0" w:color="auto"/>
      </w:divBdr>
    </w:div>
    <w:div w:id="586770652">
      <w:bodyDiv w:val="1"/>
      <w:marLeft w:val="0"/>
      <w:marRight w:val="0"/>
      <w:marTop w:val="0"/>
      <w:marBottom w:val="0"/>
      <w:divBdr>
        <w:top w:val="none" w:sz="0" w:space="0" w:color="auto"/>
        <w:left w:val="none" w:sz="0" w:space="0" w:color="auto"/>
        <w:bottom w:val="none" w:sz="0" w:space="0" w:color="auto"/>
        <w:right w:val="none" w:sz="0" w:space="0" w:color="auto"/>
      </w:divBdr>
    </w:div>
    <w:div w:id="589120156">
      <w:bodyDiv w:val="1"/>
      <w:marLeft w:val="0"/>
      <w:marRight w:val="0"/>
      <w:marTop w:val="0"/>
      <w:marBottom w:val="0"/>
      <w:divBdr>
        <w:top w:val="none" w:sz="0" w:space="0" w:color="auto"/>
        <w:left w:val="none" w:sz="0" w:space="0" w:color="auto"/>
        <w:bottom w:val="none" w:sz="0" w:space="0" w:color="auto"/>
        <w:right w:val="none" w:sz="0" w:space="0" w:color="auto"/>
      </w:divBdr>
    </w:div>
    <w:div w:id="667909063">
      <w:bodyDiv w:val="1"/>
      <w:marLeft w:val="0"/>
      <w:marRight w:val="0"/>
      <w:marTop w:val="0"/>
      <w:marBottom w:val="0"/>
      <w:divBdr>
        <w:top w:val="none" w:sz="0" w:space="0" w:color="auto"/>
        <w:left w:val="none" w:sz="0" w:space="0" w:color="auto"/>
        <w:bottom w:val="none" w:sz="0" w:space="0" w:color="auto"/>
        <w:right w:val="none" w:sz="0" w:space="0" w:color="auto"/>
      </w:divBdr>
    </w:div>
    <w:div w:id="685444431">
      <w:bodyDiv w:val="1"/>
      <w:marLeft w:val="0"/>
      <w:marRight w:val="0"/>
      <w:marTop w:val="0"/>
      <w:marBottom w:val="0"/>
      <w:divBdr>
        <w:top w:val="none" w:sz="0" w:space="0" w:color="auto"/>
        <w:left w:val="none" w:sz="0" w:space="0" w:color="auto"/>
        <w:bottom w:val="none" w:sz="0" w:space="0" w:color="auto"/>
        <w:right w:val="none" w:sz="0" w:space="0" w:color="auto"/>
      </w:divBdr>
    </w:div>
    <w:div w:id="704718740">
      <w:bodyDiv w:val="1"/>
      <w:marLeft w:val="0"/>
      <w:marRight w:val="0"/>
      <w:marTop w:val="0"/>
      <w:marBottom w:val="0"/>
      <w:divBdr>
        <w:top w:val="none" w:sz="0" w:space="0" w:color="auto"/>
        <w:left w:val="none" w:sz="0" w:space="0" w:color="auto"/>
        <w:bottom w:val="none" w:sz="0" w:space="0" w:color="auto"/>
        <w:right w:val="none" w:sz="0" w:space="0" w:color="auto"/>
      </w:divBdr>
    </w:div>
    <w:div w:id="769663085">
      <w:bodyDiv w:val="1"/>
      <w:marLeft w:val="0"/>
      <w:marRight w:val="0"/>
      <w:marTop w:val="0"/>
      <w:marBottom w:val="0"/>
      <w:divBdr>
        <w:top w:val="none" w:sz="0" w:space="0" w:color="auto"/>
        <w:left w:val="none" w:sz="0" w:space="0" w:color="auto"/>
        <w:bottom w:val="none" w:sz="0" w:space="0" w:color="auto"/>
        <w:right w:val="none" w:sz="0" w:space="0" w:color="auto"/>
      </w:divBdr>
    </w:div>
    <w:div w:id="819151476">
      <w:bodyDiv w:val="1"/>
      <w:marLeft w:val="0"/>
      <w:marRight w:val="0"/>
      <w:marTop w:val="0"/>
      <w:marBottom w:val="0"/>
      <w:divBdr>
        <w:top w:val="none" w:sz="0" w:space="0" w:color="auto"/>
        <w:left w:val="none" w:sz="0" w:space="0" w:color="auto"/>
        <w:bottom w:val="none" w:sz="0" w:space="0" w:color="auto"/>
        <w:right w:val="none" w:sz="0" w:space="0" w:color="auto"/>
      </w:divBdr>
    </w:div>
    <w:div w:id="825896570">
      <w:bodyDiv w:val="1"/>
      <w:marLeft w:val="0"/>
      <w:marRight w:val="0"/>
      <w:marTop w:val="0"/>
      <w:marBottom w:val="0"/>
      <w:divBdr>
        <w:top w:val="none" w:sz="0" w:space="0" w:color="auto"/>
        <w:left w:val="none" w:sz="0" w:space="0" w:color="auto"/>
        <w:bottom w:val="none" w:sz="0" w:space="0" w:color="auto"/>
        <w:right w:val="none" w:sz="0" w:space="0" w:color="auto"/>
      </w:divBdr>
    </w:div>
    <w:div w:id="834884401">
      <w:bodyDiv w:val="1"/>
      <w:marLeft w:val="0"/>
      <w:marRight w:val="0"/>
      <w:marTop w:val="0"/>
      <w:marBottom w:val="0"/>
      <w:divBdr>
        <w:top w:val="none" w:sz="0" w:space="0" w:color="auto"/>
        <w:left w:val="none" w:sz="0" w:space="0" w:color="auto"/>
        <w:bottom w:val="none" w:sz="0" w:space="0" w:color="auto"/>
        <w:right w:val="none" w:sz="0" w:space="0" w:color="auto"/>
      </w:divBdr>
    </w:div>
    <w:div w:id="920941743">
      <w:bodyDiv w:val="1"/>
      <w:marLeft w:val="0"/>
      <w:marRight w:val="0"/>
      <w:marTop w:val="0"/>
      <w:marBottom w:val="0"/>
      <w:divBdr>
        <w:top w:val="none" w:sz="0" w:space="0" w:color="auto"/>
        <w:left w:val="none" w:sz="0" w:space="0" w:color="auto"/>
        <w:bottom w:val="none" w:sz="0" w:space="0" w:color="auto"/>
        <w:right w:val="none" w:sz="0" w:space="0" w:color="auto"/>
      </w:divBdr>
    </w:div>
    <w:div w:id="947930984">
      <w:bodyDiv w:val="1"/>
      <w:marLeft w:val="0"/>
      <w:marRight w:val="0"/>
      <w:marTop w:val="0"/>
      <w:marBottom w:val="0"/>
      <w:divBdr>
        <w:top w:val="none" w:sz="0" w:space="0" w:color="auto"/>
        <w:left w:val="none" w:sz="0" w:space="0" w:color="auto"/>
        <w:bottom w:val="none" w:sz="0" w:space="0" w:color="auto"/>
        <w:right w:val="none" w:sz="0" w:space="0" w:color="auto"/>
      </w:divBdr>
    </w:div>
    <w:div w:id="1078743830">
      <w:bodyDiv w:val="1"/>
      <w:marLeft w:val="0"/>
      <w:marRight w:val="0"/>
      <w:marTop w:val="0"/>
      <w:marBottom w:val="0"/>
      <w:divBdr>
        <w:top w:val="none" w:sz="0" w:space="0" w:color="auto"/>
        <w:left w:val="none" w:sz="0" w:space="0" w:color="auto"/>
        <w:bottom w:val="none" w:sz="0" w:space="0" w:color="auto"/>
        <w:right w:val="none" w:sz="0" w:space="0" w:color="auto"/>
      </w:divBdr>
    </w:div>
    <w:div w:id="1083918665">
      <w:bodyDiv w:val="1"/>
      <w:marLeft w:val="0"/>
      <w:marRight w:val="0"/>
      <w:marTop w:val="0"/>
      <w:marBottom w:val="0"/>
      <w:divBdr>
        <w:top w:val="none" w:sz="0" w:space="0" w:color="auto"/>
        <w:left w:val="none" w:sz="0" w:space="0" w:color="auto"/>
        <w:bottom w:val="none" w:sz="0" w:space="0" w:color="auto"/>
        <w:right w:val="none" w:sz="0" w:space="0" w:color="auto"/>
      </w:divBdr>
    </w:div>
    <w:div w:id="1129787362">
      <w:bodyDiv w:val="1"/>
      <w:marLeft w:val="0"/>
      <w:marRight w:val="0"/>
      <w:marTop w:val="0"/>
      <w:marBottom w:val="0"/>
      <w:divBdr>
        <w:top w:val="none" w:sz="0" w:space="0" w:color="auto"/>
        <w:left w:val="none" w:sz="0" w:space="0" w:color="auto"/>
        <w:bottom w:val="none" w:sz="0" w:space="0" w:color="auto"/>
        <w:right w:val="none" w:sz="0" w:space="0" w:color="auto"/>
      </w:divBdr>
    </w:div>
    <w:div w:id="1134719737">
      <w:bodyDiv w:val="1"/>
      <w:marLeft w:val="0"/>
      <w:marRight w:val="0"/>
      <w:marTop w:val="0"/>
      <w:marBottom w:val="0"/>
      <w:divBdr>
        <w:top w:val="none" w:sz="0" w:space="0" w:color="auto"/>
        <w:left w:val="none" w:sz="0" w:space="0" w:color="auto"/>
        <w:bottom w:val="none" w:sz="0" w:space="0" w:color="auto"/>
        <w:right w:val="none" w:sz="0" w:space="0" w:color="auto"/>
      </w:divBdr>
    </w:div>
    <w:div w:id="1205023180">
      <w:bodyDiv w:val="1"/>
      <w:marLeft w:val="0"/>
      <w:marRight w:val="0"/>
      <w:marTop w:val="0"/>
      <w:marBottom w:val="0"/>
      <w:divBdr>
        <w:top w:val="none" w:sz="0" w:space="0" w:color="auto"/>
        <w:left w:val="none" w:sz="0" w:space="0" w:color="auto"/>
        <w:bottom w:val="none" w:sz="0" w:space="0" w:color="auto"/>
        <w:right w:val="none" w:sz="0" w:space="0" w:color="auto"/>
      </w:divBdr>
    </w:div>
    <w:div w:id="1243761996">
      <w:bodyDiv w:val="1"/>
      <w:marLeft w:val="0"/>
      <w:marRight w:val="0"/>
      <w:marTop w:val="0"/>
      <w:marBottom w:val="0"/>
      <w:divBdr>
        <w:top w:val="none" w:sz="0" w:space="0" w:color="auto"/>
        <w:left w:val="none" w:sz="0" w:space="0" w:color="auto"/>
        <w:bottom w:val="none" w:sz="0" w:space="0" w:color="auto"/>
        <w:right w:val="none" w:sz="0" w:space="0" w:color="auto"/>
      </w:divBdr>
    </w:div>
    <w:div w:id="1249383164">
      <w:bodyDiv w:val="1"/>
      <w:marLeft w:val="0"/>
      <w:marRight w:val="0"/>
      <w:marTop w:val="0"/>
      <w:marBottom w:val="0"/>
      <w:divBdr>
        <w:top w:val="none" w:sz="0" w:space="0" w:color="auto"/>
        <w:left w:val="none" w:sz="0" w:space="0" w:color="auto"/>
        <w:bottom w:val="none" w:sz="0" w:space="0" w:color="auto"/>
        <w:right w:val="none" w:sz="0" w:space="0" w:color="auto"/>
      </w:divBdr>
    </w:div>
    <w:div w:id="1264414793">
      <w:bodyDiv w:val="1"/>
      <w:marLeft w:val="0"/>
      <w:marRight w:val="0"/>
      <w:marTop w:val="0"/>
      <w:marBottom w:val="0"/>
      <w:divBdr>
        <w:top w:val="none" w:sz="0" w:space="0" w:color="auto"/>
        <w:left w:val="none" w:sz="0" w:space="0" w:color="auto"/>
        <w:bottom w:val="none" w:sz="0" w:space="0" w:color="auto"/>
        <w:right w:val="none" w:sz="0" w:space="0" w:color="auto"/>
      </w:divBdr>
    </w:div>
    <w:div w:id="1307392633">
      <w:bodyDiv w:val="1"/>
      <w:marLeft w:val="0"/>
      <w:marRight w:val="0"/>
      <w:marTop w:val="0"/>
      <w:marBottom w:val="0"/>
      <w:divBdr>
        <w:top w:val="none" w:sz="0" w:space="0" w:color="auto"/>
        <w:left w:val="none" w:sz="0" w:space="0" w:color="auto"/>
        <w:bottom w:val="none" w:sz="0" w:space="0" w:color="auto"/>
        <w:right w:val="none" w:sz="0" w:space="0" w:color="auto"/>
      </w:divBdr>
    </w:div>
    <w:div w:id="1339818086">
      <w:bodyDiv w:val="1"/>
      <w:marLeft w:val="0"/>
      <w:marRight w:val="0"/>
      <w:marTop w:val="0"/>
      <w:marBottom w:val="0"/>
      <w:divBdr>
        <w:top w:val="none" w:sz="0" w:space="0" w:color="auto"/>
        <w:left w:val="none" w:sz="0" w:space="0" w:color="auto"/>
        <w:bottom w:val="none" w:sz="0" w:space="0" w:color="auto"/>
        <w:right w:val="none" w:sz="0" w:space="0" w:color="auto"/>
      </w:divBdr>
    </w:div>
    <w:div w:id="1346790957">
      <w:bodyDiv w:val="1"/>
      <w:marLeft w:val="0"/>
      <w:marRight w:val="0"/>
      <w:marTop w:val="0"/>
      <w:marBottom w:val="0"/>
      <w:divBdr>
        <w:top w:val="none" w:sz="0" w:space="0" w:color="auto"/>
        <w:left w:val="none" w:sz="0" w:space="0" w:color="auto"/>
        <w:bottom w:val="none" w:sz="0" w:space="0" w:color="auto"/>
        <w:right w:val="none" w:sz="0" w:space="0" w:color="auto"/>
      </w:divBdr>
    </w:div>
    <w:div w:id="1382366904">
      <w:bodyDiv w:val="1"/>
      <w:marLeft w:val="0"/>
      <w:marRight w:val="0"/>
      <w:marTop w:val="0"/>
      <w:marBottom w:val="0"/>
      <w:divBdr>
        <w:top w:val="none" w:sz="0" w:space="0" w:color="auto"/>
        <w:left w:val="none" w:sz="0" w:space="0" w:color="auto"/>
        <w:bottom w:val="none" w:sz="0" w:space="0" w:color="auto"/>
        <w:right w:val="none" w:sz="0" w:space="0" w:color="auto"/>
      </w:divBdr>
    </w:div>
    <w:div w:id="1480002265">
      <w:bodyDiv w:val="1"/>
      <w:marLeft w:val="0"/>
      <w:marRight w:val="0"/>
      <w:marTop w:val="0"/>
      <w:marBottom w:val="0"/>
      <w:divBdr>
        <w:top w:val="none" w:sz="0" w:space="0" w:color="auto"/>
        <w:left w:val="none" w:sz="0" w:space="0" w:color="auto"/>
        <w:bottom w:val="none" w:sz="0" w:space="0" w:color="auto"/>
        <w:right w:val="none" w:sz="0" w:space="0" w:color="auto"/>
      </w:divBdr>
    </w:div>
    <w:div w:id="1485195987">
      <w:bodyDiv w:val="1"/>
      <w:marLeft w:val="0"/>
      <w:marRight w:val="0"/>
      <w:marTop w:val="0"/>
      <w:marBottom w:val="0"/>
      <w:divBdr>
        <w:top w:val="none" w:sz="0" w:space="0" w:color="auto"/>
        <w:left w:val="none" w:sz="0" w:space="0" w:color="auto"/>
        <w:bottom w:val="none" w:sz="0" w:space="0" w:color="auto"/>
        <w:right w:val="none" w:sz="0" w:space="0" w:color="auto"/>
      </w:divBdr>
    </w:div>
    <w:div w:id="1495335755">
      <w:bodyDiv w:val="1"/>
      <w:marLeft w:val="0"/>
      <w:marRight w:val="0"/>
      <w:marTop w:val="0"/>
      <w:marBottom w:val="0"/>
      <w:divBdr>
        <w:top w:val="none" w:sz="0" w:space="0" w:color="auto"/>
        <w:left w:val="none" w:sz="0" w:space="0" w:color="auto"/>
        <w:bottom w:val="none" w:sz="0" w:space="0" w:color="auto"/>
        <w:right w:val="none" w:sz="0" w:space="0" w:color="auto"/>
      </w:divBdr>
    </w:div>
    <w:div w:id="1647279128">
      <w:bodyDiv w:val="1"/>
      <w:marLeft w:val="0"/>
      <w:marRight w:val="0"/>
      <w:marTop w:val="0"/>
      <w:marBottom w:val="0"/>
      <w:divBdr>
        <w:top w:val="none" w:sz="0" w:space="0" w:color="auto"/>
        <w:left w:val="none" w:sz="0" w:space="0" w:color="auto"/>
        <w:bottom w:val="none" w:sz="0" w:space="0" w:color="auto"/>
        <w:right w:val="none" w:sz="0" w:space="0" w:color="auto"/>
      </w:divBdr>
    </w:div>
    <w:div w:id="1765566206">
      <w:bodyDiv w:val="1"/>
      <w:marLeft w:val="0"/>
      <w:marRight w:val="0"/>
      <w:marTop w:val="0"/>
      <w:marBottom w:val="0"/>
      <w:divBdr>
        <w:top w:val="none" w:sz="0" w:space="0" w:color="auto"/>
        <w:left w:val="none" w:sz="0" w:space="0" w:color="auto"/>
        <w:bottom w:val="none" w:sz="0" w:space="0" w:color="auto"/>
        <w:right w:val="none" w:sz="0" w:space="0" w:color="auto"/>
      </w:divBdr>
    </w:div>
    <w:div w:id="1765758329">
      <w:bodyDiv w:val="1"/>
      <w:marLeft w:val="0"/>
      <w:marRight w:val="0"/>
      <w:marTop w:val="0"/>
      <w:marBottom w:val="0"/>
      <w:divBdr>
        <w:top w:val="none" w:sz="0" w:space="0" w:color="auto"/>
        <w:left w:val="none" w:sz="0" w:space="0" w:color="auto"/>
        <w:bottom w:val="none" w:sz="0" w:space="0" w:color="auto"/>
        <w:right w:val="none" w:sz="0" w:space="0" w:color="auto"/>
      </w:divBdr>
    </w:div>
    <w:div w:id="1868643425">
      <w:bodyDiv w:val="1"/>
      <w:marLeft w:val="0"/>
      <w:marRight w:val="0"/>
      <w:marTop w:val="0"/>
      <w:marBottom w:val="0"/>
      <w:divBdr>
        <w:top w:val="none" w:sz="0" w:space="0" w:color="auto"/>
        <w:left w:val="none" w:sz="0" w:space="0" w:color="auto"/>
        <w:bottom w:val="none" w:sz="0" w:space="0" w:color="auto"/>
        <w:right w:val="none" w:sz="0" w:space="0" w:color="auto"/>
      </w:divBdr>
    </w:div>
    <w:div w:id="1901406819">
      <w:bodyDiv w:val="1"/>
      <w:marLeft w:val="0"/>
      <w:marRight w:val="0"/>
      <w:marTop w:val="0"/>
      <w:marBottom w:val="0"/>
      <w:divBdr>
        <w:top w:val="none" w:sz="0" w:space="0" w:color="auto"/>
        <w:left w:val="none" w:sz="0" w:space="0" w:color="auto"/>
        <w:bottom w:val="none" w:sz="0" w:space="0" w:color="auto"/>
        <w:right w:val="none" w:sz="0" w:space="0" w:color="auto"/>
      </w:divBdr>
    </w:div>
    <w:div w:id="1911962868">
      <w:bodyDiv w:val="1"/>
      <w:marLeft w:val="0"/>
      <w:marRight w:val="0"/>
      <w:marTop w:val="0"/>
      <w:marBottom w:val="0"/>
      <w:divBdr>
        <w:top w:val="none" w:sz="0" w:space="0" w:color="auto"/>
        <w:left w:val="none" w:sz="0" w:space="0" w:color="auto"/>
        <w:bottom w:val="none" w:sz="0" w:space="0" w:color="auto"/>
        <w:right w:val="none" w:sz="0" w:space="0" w:color="auto"/>
      </w:divBdr>
    </w:div>
    <w:div w:id="1973092839">
      <w:bodyDiv w:val="1"/>
      <w:marLeft w:val="0"/>
      <w:marRight w:val="0"/>
      <w:marTop w:val="0"/>
      <w:marBottom w:val="0"/>
      <w:divBdr>
        <w:top w:val="none" w:sz="0" w:space="0" w:color="auto"/>
        <w:left w:val="none" w:sz="0" w:space="0" w:color="auto"/>
        <w:bottom w:val="none" w:sz="0" w:space="0" w:color="auto"/>
        <w:right w:val="none" w:sz="0" w:space="0" w:color="auto"/>
      </w:divBdr>
    </w:div>
    <w:div w:id="2011789404">
      <w:bodyDiv w:val="1"/>
      <w:marLeft w:val="0"/>
      <w:marRight w:val="0"/>
      <w:marTop w:val="0"/>
      <w:marBottom w:val="0"/>
      <w:divBdr>
        <w:top w:val="none" w:sz="0" w:space="0" w:color="auto"/>
        <w:left w:val="none" w:sz="0" w:space="0" w:color="auto"/>
        <w:bottom w:val="none" w:sz="0" w:space="0" w:color="auto"/>
        <w:right w:val="none" w:sz="0" w:space="0" w:color="auto"/>
      </w:divBdr>
    </w:div>
    <w:div w:id="2039769916">
      <w:bodyDiv w:val="1"/>
      <w:marLeft w:val="0"/>
      <w:marRight w:val="0"/>
      <w:marTop w:val="0"/>
      <w:marBottom w:val="0"/>
      <w:divBdr>
        <w:top w:val="none" w:sz="0" w:space="0" w:color="auto"/>
        <w:left w:val="none" w:sz="0" w:space="0" w:color="auto"/>
        <w:bottom w:val="none" w:sz="0" w:space="0" w:color="auto"/>
        <w:right w:val="none" w:sz="0" w:space="0" w:color="auto"/>
      </w:divBdr>
    </w:div>
    <w:div w:id="2063820321">
      <w:bodyDiv w:val="1"/>
      <w:marLeft w:val="0"/>
      <w:marRight w:val="0"/>
      <w:marTop w:val="0"/>
      <w:marBottom w:val="0"/>
      <w:divBdr>
        <w:top w:val="none" w:sz="0" w:space="0" w:color="auto"/>
        <w:left w:val="none" w:sz="0" w:space="0" w:color="auto"/>
        <w:bottom w:val="none" w:sz="0" w:space="0" w:color="auto"/>
        <w:right w:val="none" w:sz="0" w:space="0" w:color="auto"/>
      </w:divBdr>
    </w:div>
    <w:div w:id="2064671849">
      <w:bodyDiv w:val="1"/>
      <w:marLeft w:val="0"/>
      <w:marRight w:val="0"/>
      <w:marTop w:val="0"/>
      <w:marBottom w:val="0"/>
      <w:divBdr>
        <w:top w:val="none" w:sz="0" w:space="0" w:color="auto"/>
        <w:left w:val="none" w:sz="0" w:space="0" w:color="auto"/>
        <w:bottom w:val="none" w:sz="0" w:space="0" w:color="auto"/>
        <w:right w:val="none" w:sz="0" w:space="0" w:color="auto"/>
      </w:divBdr>
    </w:div>
    <w:div w:id="2091271905">
      <w:bodyDiv w:val="1"/>
      <w:marLeft w:val="0"/>
      <w:marRight w:val="0"/>
      <w:marTop w:val="0"/>
      <w:marBottom w:val="0"/>
      <w:divBdr>
        <w:top w:val="none" w:sz="0" w:space="0" w:color="auto"/>
        <w:left w:val="none" w:sz="0" w:space="0" w:color="auto"/>
        <w:bottom w:val="none" w:sz="0" w:space="0" w:color="auto"/>
        <w:right w:val="none" w:sz="0" w:space="0" w:color="auto"/>
      </w:divBdr>
    </w:div>
    <w:div w:id="2091385328">
      <w:bodyDiv w:val="1"/>
      <w:marLeft w:val="0"/>
      <w:marRight w:val="0"/>
      <w:marTop w:val="0"/>
      <w:marBottom w:val="0"/>
      <w:divBdr>
        <w:top w:val="none" w:sz="0" w:space="0" w:color="auto"/>
        <w:left w:val="none" w:sz="0" w:space="0" w:color="auto"/>
        <w:bottom w:val="none" w:sz="0" w:space="0" w:color="auto"/>
        <w:right w:val="none" w:sz="0" w:space="0" w:color="auto"/>
      </w:divBdr>
    </w:div>
    <w:div w:id="212468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ihinbu.pos-tec.jp/"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mailto:jpt-seihinbu@pos-tec.jp" TargetMode="External"/><Relationship Id="rId17" Type="http://schemas.openxmlformats.org/officeDocument/2006/relationships/hyperlink" Target="http://cf-fan.tokyo/" TargetMode="External"/><Relationship Id="rId2" Type="http://schemas.openxmlformats.org/officeDocument/2006/relationships/settings" Target="settings.xml"/><Relationship Id="rId16" Type="http://schemas.openxmlformats.org/officeDocument/2006/relationships/hyperlink" Target="https://twitter.com/jpt_seihinbu"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hyperlink" Target="https://greenfunding.jp/japanpostec/projects/3324" TargetMode="External"/><Relationship Id="rId15" Type="http://schemas.openxmlformats.org/officeDocument/2006/relationships/hyperlink" Target="https://www.facebook.com/jpt.seihinbu" TargetMode="External"/><Relationship Id="rId10" Type="http://schemas.openxmlformats.org/officeDocument/2006/relationships/hyperlink" Target="http://b2b.pos-tec.jp/" TargetMode="External"/><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hyperlink" Target="https://greenfunding.jp/japanpostec/projects/3324" TargetMode="External"/><Relationship Id="rId14" Type="http://schemas.openxmlformats.org/officeDocument/2006/relationships/hyperlink" Target="http://store.shopping.yahoo.co.jp/jpt-ted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432</Words>
  <Characters>2469</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5</cp:revision>
  <dcterms:created xsi:type="dcterms:W3CDTF">2019-11-27T02:48:00Z</dcterms:created>
  <dcterms:modified xsi:type="dcterms:W3CDTF">2019-11-28T09:00:00Z</dcterms:modified>
</cp:coreProperties>
</file>