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E4DDA52" w:rsidR="00987289" w:rsidRPr="004F50D0" w:rsidRDefault="00BF0108" w:rsidP="00987289">
      <w:pPr>
        <w:rPr>
          <w:rFonts w:asciiTheme="majorEastAsia" w:eastAsiaTheme="majorEastAsia" w:hAnsiTheme="majorEastAsia"/>
        </w:rPr>
      </w:pPr>
      <w:r w:rsidRPr="00BF0108">
        <w:rPr>
          <w:rFonts w:asciiTheme="majorEastAsia" w:eastAsiaTheme="majorEastAsia" w:hAnsiTheme="majorEastAsia" w:hint="eastAsia"/>
        </w:rPr>
        <w:t>家庭での学習に関するアンケート</w:t>
      </w:r>
      <w:hyperlink r:id="rId8" w:history="1">
        <w:r w:rsidRPr="007D5D40">
          <w:rPr>
            <w:rStyle w:val="aa"/>
            <w:rFonts w:asciiTheme="majorEastAsia" w:eastAsiaTheme="majorEastAsia" w:hAnsiTheme="majorEastAsia"/>
          </w:rPr>
          <w:t>https://www.e-juken.jp/topic200122.html</w:t>
        </w:r>
      </w:hyperlink>
      <w:r w:rsidR="005E6B8D">
        <w:rPr>
          <w:rFonts w:asciiTheme="majorEastAsia" w:eastAsiaTheme="majorEastAsia" w:hAnsiTheme="majorEastAsia" w:hint="eastAsia"/>
        </w:rPr>
        <w:t xml:space="preserve"> </w:t>
      </w:r>
    </w:p>
    <w:p w14:paraId="0DE61D05" w14:textId="77777777" w:rsidR="004F50D0" w:rsidRPr="00BF0108" w:rsidRDefault="004F50D0" w:rsidP="00F54EAD">
      <w:pPr>
        <w:jc w:val="center"/>
        <w:rPr>
          <w:rFonts w:asciiTheme="majorEastAsia" w:eastAsiaTheme="majorEastAsia" w:hAnsiTheme="majorEastAsia"/>
          <w:b/>
        </w:rPr>
      </w:pPr>
    </w:p>
    <w:p w14:paraId="4FF3F852" w14:textId="77777777" w:rsidR="008265B0" w:rsidRPr="003A36C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515BB23F"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BF0108" w:rsidRPr="00BF0108">
        <w:rPr>
          <w:rFonts w:asciiTheme="majorEastAsia" w:eastAsiaTheme="majorEastAsia" w:hAnsiTheme="majorEastAsia" w:hint="eastAsia"/>
          <w:b/>
        </w:rPr>
        <w:t>家庭での学習</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0D5AE701"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402A30">
        <w:rPr>
          <w:rFonts w:asciiTheme="majorEastAsia" w:eastAsiaTheme="majorEastAsia" w:hAnsiTheme="majorEastAsia"/>
        </w:rPr>
        <w:t>210</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w:t>
      </w:r>
      <w:r w:rsidR="00BF0108">
        <w:rPr>
          <w:rFonts w:asciiTheme="majorEastAsia" w:eastAsiaTheme="majorEastAsia" w:hAnsiTheme="majorEastAsia"/>
        </w:rPr>
        <w:t>20</w:t>
      </w:r>
      <w:r w:rsidR="000A5200" w:rsidRPr="00604704">
        <w:rPr>
          <w:rFonts w:asciiTheme="majorEastAsia" w:eastAsiaTheme="majorEastAsia" w:hAnsiTheme="majorEastAsia" w:hint="eastAsia"/>
        </w:rPr>
        <w:t>年</w:t>
      </w:r>
      <w:r w:rsidR="00A0086D">
        <w:rPr>
          <w:rFonts w:asciiTheme="majorEastAsia" w:eastAsiaTheme="majorEastAsia" w:hAnsiTheme="majorEastAsia"/>
        </w:rPr>
        <w:t>1</w:t>
      </w:r>
      <w:r w:rsidR="00BB1A70" w:rsidRPr="00604704">
        <w:rPr>
          <w:rFonts w:asciiTheme="majorEastAsia" w:eastAsiaTheme="majorEastAsia" w:hAnsiTheme="majorEastAsia" w:hint="eastAsia"/>
        </w:rPr>
        <w:t>月</w:t>
      </w:r>
      <w:r w:rsidR="00BF0108">
        <w:rPr>
          <w:rFonts w:asciiTheme="majorEastAsia" w:eastAsiaTheme="majorEastAsia" w:hAnsiTheme="majorEastAsia"/>
        </w:rPr>
        <w:t>8</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41533">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A0086D">
        <w:rPr>
          <w:rFonts w:asciiTheme="majorEastAsia" w:eastAsiaTheme="majorEastAsia" w:hAnsiTheme="majorEastAsia"/>
        </w:rPr>
        <w:t>1</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BF0108">
        <w:rPr>
          <w:rFonts w:asciiTheme="majorEastAsia" w:eastAsiaTheme="majorEastAsia" w:hAnsiTheme="majorEastAsia"/>
        </w:rPr>
        <w:t>5</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41533">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BF0108" w:rsidRPr="00BF0108">
        <w:rPr>
          <w:rFonts w:asciiTheme="majorEastAsia" w:eastAsiaTheme="majorEastAsia" w:hAnsiTheme="majorEastAsia" w:hint="eastAsia"/>
        </w:rPr>
        <w:t>家庭での学習</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BB6C18A" w:rsidR="005A3E34" w:rsidRPr="00191410" w:rsidRDefault="005466EC"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かしこい塾メルマガ会員</w:t>
      </w:r>
      <w:r w:rsidR="00464954">
        <w:rPr>
          <w:rFonts w:asciiTheme="majorEastAsia" w:eastAsiaTheme="majorEastAsia" w:hAnsiTheme="majorEastAsia" w:hint="eastAsia"/>
        </w:rPr>
        <w:t>の</w:t>
      </w:r>
      <w:r>
        <w:rPr>
          <w:rFonts w:asciiTheme="majorEastAsia" w:eastAsiaTheme="majorEastAsia" w:hAnsiTheme="majorEastAsia" w:hint="eastAsia"/>
        </w:rPr>
        <w:t>お子さんの半数は</w:t>
      </w:r>
      <w:r w:rsidRPr="005466EC">
        <w:rPr>
          <w:rFonts w:asciiTheme="majorEastAsia" w:eastAsiaTheme="majorEastAsia" w:hAnsiTheme="majorEastAsia" w:hint="eastAsia"/>
        </w:rPr>
        <w:t>学校や塾のクラスで</w:t>
      </w:r>
      <w:r>
        <w:rPr>
          <w:rFonts w:asciiTheme="majorEastAsia" w:eastAsiaTheme="majorEastAsia" w:hAnsiTheme="majorEastAsia" w:hint="eastAsia"/>
        </w:rPr>
        <w:t>成績上位</w:t>
      </w:r>
    </w:p>
    <w:p w14:paraId="5458DFDE" w14:textId="7DE20149" w:rsidR="00464954" w:rsidRPr="00191410" w:rsidRDefault="005466EC" w:rsidP="00464954">
      <w:pPr>
        <w:pStyle w:val="a9"/>
        <w:numPr>
          <w:ilvl w:val="0"/>
          <w:numId w:val="1"/>
        </w:numPr>
        <w:ind w:leftChars="0"/>
        <w:rPr>
          <w:rFonts w:asciiTheme="majorEastAsia" w:eastAsiaTheme="majorEastAsia" w:hAnsiTheme="majorEastAsia" w:hint="eastAsia"/>
        </w:rPr>
      </w:pPr>
      <w:r>
        <w:rPr>
          <w:rFonts w:asciiTheme="majorEastAsia" w:eastAsiaTheme="majorEastAsia" w:hAnsiTheme="majorEastAsia" w:hint="eastAsia"/>
        </w:rPr>
        <w:t>学校や塾での成績が上位のおこさんほど家庭学習が習慣化している</w:t>
      </w:r>
    </w:p>
    <w:p w14:paraId="67BC36BF" w14:textId="77777777" w:rsidR="00464954" w:rsidRPr="00317698" w:rsidRDefault="00464954" w:rsidP="00464954">
      <w:pPr>
        <w:pStyle w:val="a9"/>
        <w:numPr>
          <w:ilvl w:val="0"/>
          <w:numId w:val="1"/>
        </w:numPr>
        <w:ind w:leftChars="0"/>
        <w:rPr>
          <w:rFonts w:asciiTheme="majorEastAsia" w:eastAsiaTheme="majorEastAsia" w:hAnsiTheme="majorEastAsia"/>
        </w:rPr>
      </w:pPr>
      <w:r w:rsidRPr="00464954">
        <w:rPr>
          <w:rFonts w:asciiTheme="majorEastAsia" w:eastAsiaTheme="majorEastAsia" w:hAnsiTheme="majorEastAsia" w:hint="eastAsia"/>
        </w:rPr>
        <w:t>学校や塾以外の市販教材や問題集を家庭学習で利用</w:t>
      </w:r>
      <w:r>
        <w:rPr>
          <w:rFonts w:asciiTheme="majorEastAsia" w:eastAsiaTheme="majorEastAsia" w:hAnsiTheme="majorEastAsia" w:hint="eastAsia"/>
        </w:rPr>
        <w:t>している方は</w:t>
      </w:r>
      <w:r>
        <w:rPr>
          <w:rFonts w:asciiTheme="majorEastAsia" w:eastAsiaTheme="majorEastAsia" w:hAnsiTheme="majorEastAsia"/>
        </w:rPr>
        <w:t>7</w:t>
      </w:r>
      <w:r>
        <w:rPr>
          <w:rFonts w:asciiTheme="majorEastAsia" w:eastAsiaTheme="majorEastAsia" w:hAnsiTheme="majorEastAsia" w:hint="eastAsia"/>
        </w:rPr>
        <w:t>割弱</w:t>
      </w:r>
    </w:p>
    <w:p w14:paraId="7E12E0A2" w14:textId="77777777" w:rsidR="000A7ADA" w:rsidRPr="00464954"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B9C05FD"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BF0108" w:rsidRPr="00BF0108">
        <w:rPr>
          <w:rFonts w:asciiTheme="majorEastAsia" w:eastAsiaTheme="majorEastAsia" w:hAnsiTheme="majorEastAsia" w:hint="eastAsia"/>
        </w:rPr>
        <w:t>家庭での学習</w:t>
      </w:r>
      <w:r w:rsidRPr="00055D84">
        <w:rPr>
          <w:rFonts w:asciiTheme="majorEastAsia" w:eastAsiaTheme="majorEastAsia" w:hAnsiTheme="majorEastAsia" w:hint="eastAsia"/>
        </w:rPr>
        <w:t>」</w:t>
      </w:r>
    </w:p>
    <w:p w14:paraId="38C773BC" w14:textId="4CBC9AD2"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A0086D" w:rsidRPr="00A0086D">
        <w:rPr>
          <w:rFonts w:asciiTheme="majorEastAsia" w:eastAsiaTheme="majorEastAsia" w:hAnsiTheme="majorEastAsia" w:hint="eastAsia"/>
        </w:rPr>
        <w:t>20</w:t>
      </w:r>
      <w:r w:rsidR="00BF0108">
        <w:rPr>
          <w:rFonts w:asciiTheme="majorEastAsia" w:eastAsiaTheme="majorEastAsia" w:hAnsiTheme="majorEastAsia"/>
        </w:rPr>
        <w:t>20</w:t>
      </w:r>
      <w:r w:rsidR="00A0086D" w:rsidRPr="00A0086D">
        <w:rPr>
          <w:rFonts w:asciiTheme="majorEastAsia" w:eastAsiaTheme="majorEastAsia" w:hAnsiTheme="majorEastAsia" w:hint="eastAsia"/>
        </w:rPr>
        <w:t>年1月</w:t>
      </w:r>
      <w:r w:rsidR="00BF0108">
        <w:rPr>
          <w:rFonts w:asciiTheme="majorEastAsia" w:eastAsiaTheme="majorEastAsia" w:hAnsiTheme="majorEastAsia"/>
        </w:rPr>
        <w:t>8</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)～1</w:t>
      </w:r>
      <w:r w:rsidR="00BF0108">
        <w:rPr>
          <w:rFonts w:asciiTheme="majorEastAsia" w:eastAsiaTheme="majorEastAsia" w:hAnsiTheme="majorEastAsia"/>
        </w:rPr>
        <w:t>5</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5BA2E2F7"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8C547D">
        <w:rPr>
          <w:rFonts w:asciiTheme="majorEastAsia" w:eastAsiaTheme="majorEastAsia" w:hAnsiTheme="majorEastAsia"/>
        </w:rPr>
        <w:t>210</w:t>
      </w:r>
      <w:bookmarkStart w:id="0" w:name="_GoBack"/>
      <w:bookmarkEnd w:id="0"/>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53A38823"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w:t>
      </w:r>
      <w:r w:rsidR="00BF0108">
        <w:rPr>
          <w:rFonts w:asciiTheme="majorEastAsia" w:eastAsiaTheme="majorEastAsia" w:hAnsiTheme="majorEastAsia"/>
        </w:rPr>
        <w:t>200122</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7645C670"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BF0108" w:rsidRPr="00BF0108">
        <w:rPr>
          <w:rFonts w:asciiTheme="majorEastAsia" w:eastAsiaTheme="majorEastAsia" w:hAnsiTheme="majorEastAsia" w:hint="eastAsia"/>
        </w:rPr>
        <w:t>家庭学習は習慣化していますか？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BF0108" w:rsidRPr="00BF0108">
        <w:rPr>
          <w:rFonts w:asciiTheme="majorEastAsia" w:eastAsiaTheme="majorEastAsia" w:hAnsiTheme="majorEastAsia" w:hint="eastAsia"/>
        </w:rPr>
        <w:t>家庭での学習</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1"/>
    <w:bookmarkEnd w:id="2"/>
    <w:p w14:paraId="78EF335C" w14:textId="459F7ED6" w:rsidR="005466EC" w:rsidRPr="00AD7F95" w:rsidRDefault="005466EC" w:rsidP="005466EC">
      <w:pPr>
        <w:pStyle w:val="2"/>
        <w:rPr>
          <w:rFonts w:hint="eastAsia"/>
          <w:b/>
        </w:rPr>
      </w:pPr>
      <w:r w:rsidRPr="005466EC">
        <w:rPr>
          <w:rFonts w:hint="eastAsia"/>
          <w:b/>
        </w:rPr>
        <w:lastRenderedPageBreak/>
        <w:t>現在、お子さんの成績は学校や塾のクラスでどの位置にありますか？</w:t>
      </w:r>
    </w:p>
    <w:p w14:paraId="0B925725" w14:textId="77777777" w:rsidR="005466EC" w:rsidRPr="007526EC" w:rsidRDefault="005466EC" w:rsidP="005466EC">
      <w:pPr>
        <w:jc w:val="center"/>
        <w:rPr>
          <w:b/>
        </w:rPr>
      </w:pPr>
      <w:r>
        <w:rPr>
          <w:b/>
          <w:noProof/>
        </w:rPr>
        <w:drawing>
          <wp:inline distT="0" distB="0" distL="0" distR="0" wp14:anchorId="7698BB1E" wp14:editId="5C4F6F26">
            <wp:extent cx="3045350" cy="3045350"/>
            <wp:effectExtent l="0" t="0" r="3175"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extLst>
                        <a:ext uri="{28A0092B-C50C-407E-A947-70E740481C1C}">
                          <a14:useLocalDpi xmlns:a14="http://schemas.microsoft.com/office/drawing/2010/main" val="0"/>
                        </a:ext>
                      </a:extLst>
                    </a:blip>
                    <a:stretch>
                      <a:fillRect/>
                    </a:stretch>
                  </pic:blipFill>
                  <pic:spPr>
                    <a:xfrm>
                      <a:off x="0" y="0"/>
                      <a:ext cx="3076057" cy="3076057"/>
                    </a:xfrm>
                    <a:prstGeom prst="rect">
                      <a:avLst/>
                    </a:prstGeom>
                  </pic:spPr>
                </pic:pic>
              </a:graphicData>
            </a:graphic>
          </wp:inline>
        </w:drawing>
      </w:r>
    </w:p>
    <w:p w14:paraId="0825F0B3" w14:textId="77777777" w:rsidR="005466EC" w:rsidRDefault="005466EC" w:rsidP="005466EC">
      <w:r w:rsidRPr="003D5CDD">
        <w:rPr>
          <w:rFonts w:hint="eastAsia"/>
        </w:rPr>
        <w:t>【解説】</w:t>
      </w:r>
    </w:p>
    <w:p w14:paraId="328FB6BB" w14:textId="77777777" w:rsidR="005466EC" w:rsidRDefault="005466EC" w:rsidP="005466EC">
      <w:r w:rsidRPr="00CF5C34">
        <w:rPr>
          <w:rFonts w:hint="eastAsia"/>
        </w:rPr>
        <w:t>現在、お子さんの成績は学校や塾のクラスでどの位置に</w:t>
      </w:r>
      <w:r>
        <w:rPr>
          <w:rFonts w:hint="eastAsia"/>
        </w:rPr>
        <w:t>あるかという質問で、「成績上位」が</w:t>
      </w:r>
      <w:r>
        <w:rPr>
          <w:rFonts w:hint="eastAsia"/>
        </w:rPr>
        <w:t>5</w:t>
      </w:r>
      <w:r>
        <w:t>0%</w:t>
      </w:r>
      <w:r>
        <w:rPr>
          <w:rFonts w:hint="eastAsia"/>
        </w:rPr>
        <w:t>、「成績中位」が</w:t>
      </w:r>
      <w:r>
        <w:rPr>
          <w:rFonts w:hint="eastAsia"/>
        </w:rPr>
        <w:t>4</w:t>
      </w:r>
      <w:r>
        <w:t>1</w:t>
      </w:r>
      <w:r>
        <w:rPr>
          <w:rFonts w:hint="eastAsia"/>
        </w:rPr>
        <w:t>%</w:t>
      </w:r>
      <w:r>
        <w:rPr>
          <w:rFonts w:hint="eastAsia"/>
        </w:rPr>
        <w:t>、「成績下位」が</w:t>
      </w:r>
      <w:r>
        <w:rPr>
          <w:rFonts w:hint="eastAsia"/>
        </w:rPr>
        <w:t>8%</w:t>
      </w:r>
      <w:r>
        <w:rPr>
          <w:rFonts w:hint="eastAsia"/>
        </w:rPr>
        <w:t>という回答が得られました</w:t>
      </w:r>
      <w:r w:rsidRPr="000131FE">
        <w:rPr>
          <w:rFonts w:hint="eastAsia"/>
        </w:rPr>
        <w:t>。</w:t>
      </w:r>
    </w:p>
    <w:p w14:paraId="4E61E426" w14:textId="77777777" w:rsidR="005466EC" w:rsidRDefault="005466EC" w:rsidP="005466EC"/>
    <w:p w14:paraId="1C7A52D5" w14:textId="77777777" w:rsidR="005466EC" w:rsidRDefault="005466EC" w:rsidP="005466EC">
      <w:pPr>
        <w:jc w:val="right"/>
      </w:pPr>
    </w:p>
    <w:p w14:paraId="1BC884BB" w14:textId="77777777" w:rsidR="005466EC" w:rsidRDefault="005466EC" w:rsidP="005466EC">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21708A87" w14:textId="4DCAD236" w:rsidR="00785697" w:rsidRDefault="00590968" w:rsidP="00C41533">
      <w:pPr>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133ADF4" w14:textId="3A1072F1" w:rsidR="005466EC" w:rsidRPr="00B7237F" w:rsidRDefault="005466EC" w:rsidP="005466EC">
      <w:pPr>
        <w:pStyle w:val="2"/>
        <w:rPr>
          <w:rFonts w:hint="eastAsia"/>
          <w:b/>
        </w:rPr>
      </w:pPr>
      <w:r w:rsidRPr="005466EC">
        <w:rPr>
          <w:rFonts w:hint="eastAsia"/>
          <w:b/>
        </w:rPr>
        <w:lastRenderedPageBreak/>
        <w:t>家庭学習は習慣化していますか？</w:t>
      </w:r>
    </w:p>
    <w:p w14:paraId="6507CC72" w14:textId="77777777" w:rsidR="005466EC" w:rsidRPr="002B7E94" w:rsidRDefault="005466EC" w:rsidP="005466EC">
      <w:pPr>
        <w:jc w:val="center"/>
        <w:rPr>
          <w:b/>
        </w:rPr>
      </w:pPr>
      <w:r>
        <w:rPr>
          <w:b/>
          <w:noProof/>
        </w:rPr>
        <w:drawing>
          <wp:inline distT="0" distB="0" distL="0" distR="0" wp14:anchorId="49EC3239" wp14:editId="054FA34E">
            <wp:extent cx="3185280" cy="3185280"/>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extLst>
                        <a:ext uri="{28A0092B-C50C-407E-A947-70E740481C1C}">
                          <a14:useLocalDpi xmlns:a14="http://schemas.microsoft.com/office/drawing/2010/main" val="0"/>
                        </a:ext>
                      </a:extLst>
                    </a:blip>
                    <a:stretch>
                      <a:fillRect/>
                    </a:stretch>
                  </pic:blipFill>
                  <pic:spPr>
                    <a:xfrm>
                      <a:off x="0" y="0"/>
                      <a:ext cx="3185280" cy="3185280"/>
                    </a:xfrm>
                    <a:prstGeom prst="rect">
                      <a:avLst/>
                    </a:prstGeom>
                  </pic:spPr>
                </pic:pic>
              </a:graphicData>
            </a:graphic>
          </wp:inline>
        </w:drawing>
      </w:r>
    </w:p>
    <w:p w14:paraId="773B306A" w14:textId="77777777" w:rsidR="005466EC" w:rsidRDefault="005466EC" w:rsidP="005466EC">
      <w:r>
        <w:rPr>
          <w:rFonts w:hint="eastAsia"/>
        </w:rPr>
        <w:t>【解説】</w:t>
      </w:r>
    </w:p>
    <w:p w14:paraId="34BD4E24" w14:textId="77777777" w:rsidR="005466EC" w:rsidRPr="003E6756" w:rsidRDefault="005466EC" w:rsidP="005466EC">
      <w:pPr>
        <w:rPr>
          <w:rFonts w:hint="eastAsia"/>
        </w:rPr>
      </w:pPr>
      <w:r>
        <w:rPr>
          <w:rFonts w:hint="eastAsia"/>
        </w:rPr>
        <w:t>家庭学習の習慣化について成績別に答えていただきました。成績が上位であるほど、「やや習慣化している」お子さんより「習慣化している」というお子さんが多いことが見てとれます。</w:t>
      </w:r>
    </w:p>
    <w:p w14:paraId="5D6B89D4" w14:textId="77777777" w:rsidR="005466EC" w:rsidRDefault="005466EC" w:rsidP="005466EC"/>
    <w:p w14:paraId="01936030" w14:textId="77777777" w:rsidR="005466EC" w:rsidRDefault="005466EC" w:rsidP="005466EC">
      <w:r w:rsidRPr="008D29D2">
        <w:rPr>
          <w:rFonts w:hint="eastAsia"/>
        </w:rPr>
        <w:t>中学受験をされるお子さんにとって、塾や学校での学習だけでなく、家庭学習の仕方も合否を分ける大切な時間になります。</w:t>
      </w:r>
    </w:p>
    <w:p w14:paraId="0DDDC092" w14:textId="77777777" w:rsidR="005466EC" w:rsidRDefault="005466EC" w:rsidP="005466EC">
      <w:r>
        <w:rPr>
          <w:rFonts w:hint="eastAsia"/>
        </w:rPr>
        <w:t>親御さんは、</w:t>
      </w:r>
      <w:r w:rsidRPr="00263829">
        <w:rPr>
          <w:rFonts w:hint="eastAsia"/>
        </w:rPr>
        <w:t>お子さんの家庭学習にどれくらい関わっていけばよいのか迷</w:t>
      </w:r>
      <w:r>
        <w:rPr>
          <w:rFonts w:hint="eastAsia"/>
        </w:rPr>
        <w:t>うこともあるのではないでしょうか</w:t>
      </w:r>
      <w:r w:rsidRPr="00263829">
        <w:rPr>
          <w:rFonts w:hint="eastAsia"/>
        </w:rPr>
        <w:t>。低学年のうちは、親御さんから「よし、勉強しようか」と声をかけて</w:t>
      </w:r>
      <w:r>
        <w:rPr>
          <w:rFonts w:hint="eastAsia"/>
        </w:rPr>
        <w:t>学習</w:t>
      </w:r>
      <w:r w:rsidRPr="00263829">
        <w:rPr>
          <w:rFonts w:hint="eastAsia"/>
        </w:rPr>
        <w:t>に取り組ませるのがよいでしょう。しかし</w:t>
      </w:r>
      <w:r w:rsidRPr="00263829">
        <w:rPr>
          <w:rFonts w:hint="eastAsia"/>
        </w:rPr>
        <w:t>4</w:t>
      </w:r>
      <w:r w:rsidRPr="00263829">
        <w:rPr>
          <w:rFonts w:hint="eastAsia"/>
        </w:rPr>
        <w:t>年生になったくらいからは、</w:t>
      </w:r>
      <w:r>
        <w:rPr>
          <w:rFonts w:hint="eastAsia"/>
        </w:rPr>
        <w:t>自分から「勉強しよう」という意欲をつける為にも、いつまでも親御さんが干渉しすぎないほうが良いです。</w:t>
      </w:r>
    </w:p>
    <w:p w14:paraId="0F315E2F" w14:textId="77777777" w:rsidR="005466EC" w:rsidRDefault="005466EC" w:rsidP="005466EC"/>
    <w:p w14:paraId="73F6F871" w14:textId="77777777" w:rsidR="005466EC" w:rsidRDefault="005466EC" w:rsidP="005466EC">
      <w:pPr>
        <w:rPr>
          <w:rFonts w:hint="eastAsia"/>
        </w:rPr>
      </w:pPr>
      <w:r w:rsidRPr="00702186">
        <w:rPr>
          <w:rFonts w:hint="eastAsia"/>
        </w:rPr>
        <w:t>ではどのように関わるかです。</w:t>
      </w:r>
      <w:r>
        <w:rPr>
          <w:rFonts w:hint="eastAsia"/>
        </w:rPr>
        <w:t>例えば、</w:t>
      </w:r>
      <w:r w:rsidRPr="00702186">
        <w:rPr>
          <w:rFonts w:hint="eastAsia"/>
        </w:rPr>
        <w:t>問題に行き詰まったお子さんに、すぐに答えや解き方を教えてしまう</w:t>
      </w:r>
      <w:r>
        <w:rPr>
          <w:rFonts w:hint="eastAsia"/>
        </w:rPr>
        <w:t>のではなく、</w:t>
      </w:r>
      <w:r w:rsidRPr="00702186">
        <w:rPr>
          <w:rFonts w:hint="eastAsia"/>
        </w:rPr>
        <w:t>「なんでそうなったの？教えて。」</w:t>
      </w:r>
      <w:r>
        <w:rPr>
          <w:rFonts w:hint="eastAsia"/>
        </w:rPr>
        <w:t>と</w:t>
      </w:r>
      <w:r w:rsidRPr="00702186">
        <w:rPr>
          <w:rFonts w:hint="eastAsia"/>
        </w:rPr>
        <w:t>詳しく説明してもらってください。自分で解いた式や導いた答えについて詳しく説明することで、お子さんの理解度は想像以上に上がります。</w:t>
      </w:r>
    </w:p>
    <w:p w14:paraId="64A5F48E" w14:textId="77777777" w:rsidR="005466EC" w:rsidRDefault="005466EC" w:rsidP="005466EC">
      <w:pPr>
        <w:rPr>
          <w:rFonts w:ascii="‚l‚r –¾’© Western" w:eastAsia="ＭＳ 明朝" w:hAnsi="‚l‚r –¾’© Western" w:cs="‚l‚r –¾’© Western"/>
          <w:b/>
          <w:bCs/>
          <w:color w:val="000000"/>
        </w:rPr>
      </w:pPr>
    </w:p>
    <w:p w14:paraId="4DA3EA97" w14:textId="77777777" w:rsidR="005466EC" w:rsidRPr="0002156D" w:rsidRDefault="005466EC" w:rsidP="005466EC">
      <w:pPr>
        <w:rPr>
          <w:rFonts w:asciiTheme="minorEastAsia" w:hAnsiTheme="minorEastAsia" w:cs="ＭＳ ゴシック" w:hint="eastAsia"/>
          <w:color w:val="000000"/>
          <w:szCs w:val="21"/>
        </w:rPr>
      </w:pPr>
    </w:p>
    <w:p w14:paraId="246B7820" w14:textId="77777777" w:rsidR="005466EC" w:rsidRDefault="005466EC" w:rsidP="005466EC">
      <w:pPr>
        <w:jc w:val="right"/>
        <w:rPr>
          <w:rFonts w:asciiTheme="minorEastAsia" w:hAnsiTheme="minorEastAsia" w:cs="ＭＳ ゴシック"/>
          <w:color w:val="000000"/>
          <w:szCs w:val="21"/>
        </w:rPr>
      </w:pPr>
      <w:r w:rsidRPr="008938BC">
        <w:rPr>
          <w:rFonts w:asciiTheme="minorEastAsia" w:hAnsiTheme="minorEastAsia" w:cs="ＭＳ ゴシック" w:hint="eastAsia"/>
          <w:color w:val="000000"/>
          <w:szCs w:val="21"/>
        </w:rPr>
        <w:t>（主任相談員　前田 昌宏）</w:t>
      </w:r>
    </w:p>
    <w:p w14:paraId="1E07ED87" w14:textId="2E10FECE" w:rsidR="00794011" w:rsidRPr="005466EC" w:rsidRDefault="00794011" w:rsidP="005466EC">
      <w:pPr>
        <w:rPr>
          <w:rFonts w:asciiTheme="minorEastAsia" w:hAnsiTheme="minorEastAsia" w:cs="ＭＳ ゴシック"/>
          <w:color w:val="000000"/>
          <w:szCs w:val="21"/>
        </w:rPr>
      </w:pPr>
      <w:r>
        <w:br w:type="page"/>
      </w:r>
    </w:p>
    <w:p w14:paraId="264B8F5F" w14:textId="757B16E8" w:rsidR="003B09E3" w:rsidRPr="00B7237F" w:rsidRDefault="005466EC" w:rsidP="003B09E3">
      <w:pPr>
        <w:pStyle w:val="2"/>
        <w:rPr>
          <w:b/>
        </w:rPr>
      </w:pPr>
      <w:r w:rsidRPr="005466EC">
        <w:rPr>
          <w:rFonts w:hint="eastAsia"/>
          <w:b/>
        </w:rPr>
        <w:lastRenderedPageBreak/>
        <w:t>学校や塾以外の市販教材や問題集を家庭学習で利用していますか？</w:t>
      </w:r>
    </w:p>
    <w:p w14:paraId="1BC70F10" w14:textId="77777777" w:rsidR="005466EC" w:rsidRPr="00300BAC" w:rsidRDefault="005466EC" w:rsidP="005466EC">
      <w:pPr>
        <w:jc w:val="center"/>
        <w:rPr>
          <w:b/>
        </w:rPr>
      </w:pPr>
      <w:r>
        <w:rPr>
          <w:b/>
          <w:noProof/>
        </w:rPr>
        <w:drawing>
          <wp:inline distT="0" distB="0" distL="0" distR="0" wp14:anchorId="27014177" wp14:editId="7639358D">
            <wp:extent cx="3185280" cy="3185280"/>
            <wp:effectExtent l="0" t="0" r="254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1">
                      <a:extLst>
                        <a:ext uri="{28A0092B-C50C-407E-A947-70E740481C1C}">
                          <a14:useLocalDpi xmlns:a14="http://schemas.microsoft.com/office/drawing/2010/main" val="0"/>
                        </a:ext>
                      </a:extLst>
                    </a:blip>
                    <a:stretch>
                      <a:fillRect/>
                    </a:stretch>
                  </pic:blipFill>
                  <pic:spPr>
                    <a:xfrm>
                      <a:off x="0" y="0"/>
                      <a:ext cx="3185280" cy="3185280"/>
                    </a:xfrm>
                    <a:prstGeom prst="rect">
                      <a:avLst/>
                    </a:prstGeom>
                  </pic:spPr>
                </pic:pic>
              </a:graphicData>
            </a:graphic>
          </wp:inline>
        </w:drawing>
      </w:r>
    </w:p>
    <w:p w14:paraId="3E999940" w14:textId="77777777" w:rsidR="005466EC" w:rsidRDefault="005466EC" w:rsidP="005466EC"/>
    <w:p w14:paraId="25990E2F" w14:textId="77777777" w:rsidR="005466EC" w:rsidRDefault="005466EC" w:rsidP="005466EC">
      <w:r>
        <w:rPr>
          <w:rFonts w:hint="eastAsia"/>
        </w:rPr>
        <w:t>【解説】</w:t>
      </w:r>
    </w:p>
    <w:p w14:paraId="7BC1E40F" w14:textId="77777777" w:rsidR="005466EC" w:rsidRPr="00670BA8" w:rsidRDefault="005466EC" w:rsidP="005466EC">
      <w:r w:rsidRPr="00702186">
        <w:rPr>
          <w:rFonts w:hint="eastAsia"/>
        </w:rPr>
        <w:t>学校や塾以外の市販教材や問題集を家庭学習で利用して</w:t>
      </w:r>
      <w:r>
        <w:rPr>
          <w:rFonts w:hint="eastAsia"/>
        </w:rPr>
        <w:t>いるかという質問に対し、「利用している」が</w:t>
      </w:r>
      <w:r>
        <w:t>65%</w:t>
      </w:r>
      <w:r>
        <w:rPr>
          <w:rFonts w:hint="eastAsia"/>
        </w:rPr>
        <w:t>、「利用していない」が</w:t>
      </w:r>
      <w:r>
        <w:t>35%</w:t>
      </w:r>
      <w:r>
        <w:rPr>
          <w:rFonts w:hint="eastAsia"/>
        </w:rPr>
        <w:t>という回答が得られました。</w:t>
      </w:r>
    </w:p>
    <w:p w14:paraId="5856FC1F" w14:textId="77777777" w:rsidR="005466EC" w:rsidRDefault="005466EC" w:rsidP="005466EC">
      <w:pPr>
        <w:rPr>
          <w:rFonts w:asciiTheme="minorEastAsia" w:hAnsiTheme="minorEastAsia" w:cs="ＭＳ ゴシック"/>
          <w:color w:val="000000"/>
          <w:szCs w:val="21"/>
        </w:rPr>
      </w:pPr>
    </w:p>
    <w:p w14:paraId="1C132807" w14:textId="77777777" w:rsidR="005466EC" w:rsidRPr="00AA5F88" w:rsidRDefault="005466EC" w:rsidP="005466EC">
      <w:pPr>
        <w:rPr>
          <w:rFonts w:asciiTheme="minorEastAsia" w:hAnsiTheme="minorEastAsia" w:cs="ＭＳ ゴシック"/>
          <w:color w:val="000000"/>
          <w:szCs w:val="21"/>
        </w:rPr>
      </w:pPr>
      <w:r w:rsidRPr="00AA5F88">
        <w:rPr>
          <w:rFonts w:asciiTheme="minorEastAsia" w:hAnsiTheme="minorEastAsia" w:cs="ＭＳ ゴシック" w:hint="eastAsia"/>
          <w:color w:val="000000"/>
          <w:szCs w:val="21"/>
        </w:rPr>
        <w:t>たとえばお子さんが塾にお通いなら、塾で使っているテキスト、問題集などがあると思います。それに加えて市販の参考書や問題集を購入するということは、それなりの目的があるはずです。目的に合致したものでないと、お子さんの学習に対する負担が増すだけという結果にもなりかねません</w:t>
      </w:r>
      <w:r>
        <w:rPr>
          <w:rFonts w:asciiTheme="minorEastAsia" w:hAnsiTheme="minorEastAsia" w:cs="ＭＳ ゴシック" w:hint="eastAsia"/>
          <w:color w:val="000000"/>
          <w:szCs w:val="21"/>
        </w:rPr>
        <w:t>。</w:t>
      </w:r>
    </w:p>
    <w:p w14:paraId="25F34433" w14:textId="77777777" w:rsidR="005466EC" w:rsidRDefault="005466EC" w:rsidP="005466EC">
      <w:pPr>
        <w:rPr>
          <w:rFonts w:asciiTheme="minorEastAsia" w:hAnsiTheme="minorEastAsia" w:cs="ＭＳ ゴシック"/>
          <w:color w:val="000000"/>
          <w:szCs w:val="21"/>
        </w:rPr>
      </w:pPr>
    </w:p>
    <w:p w14:paraId="008C2017" w14:textId="77777777" w:rsidR="005466EC" w:rsidRDefault="005466EC" w:rsidP="005466EC">
      <w:pPr>
        <w:rPr>
          <w:rFonts w:asciiTheme="minorEastAsia" w:hAnsiTheme="minorEastAsia" w:cs="ＭＳ ゴシック"/>
          <w:color w:val="000000"/>
          <w:szCs w:val="21"/>
        </w:rPr>
      </w:pPr>
      <w:r w:rsidRPr="00D577C9">
        <w:rPr>
          <w:rFonts w:asciiTheme="minorEastAsia" w:hAnsiTheme="minorEastAsia" w:cs="ＭＳ ゴシック" w:hint="eastAsia"/>
          <w:color w:val="000000"/>
          <w:szCs w:val="21"/>
        </w:rPr>
        <w:t>塾に通っているけれど、苦手な単元の理解</w:t>
      </w:r>
      <w:proofErr w:type="gramStart"/>
      <w:r w:rsidRPr="00D577C9">
        <w:rPr>
          <w:rFonts w:asciiTheme="minorEastAsia" w:hAnsiTheme="minorEastAsia" w:cs="ＭＳ ゴシック" w:hint="eastAsia"/>
          <w:color w:val="000000"/>
          <w:szCs w:val="21"/>
        </w:rPr>
        <w:t>を</w:t>
      </w:r>
      <w:proofErr w:type="gramEnd"/>
      <w:r w:rsidRPr="00D577C9">
        <w:rPr>
          <w:rFonts w:asciiTheme="minorEastAsia" w:hAnsiTheme="minorEastAsia" w:cs="ＭＳ ゴシック" w:hint="eastAsia"/>
          <w:color w:val="000000"/>
          <w:szCs w:val="21"/>
        </w:rPr>
        <w:t>市販テキスト</w:t>
      </w:r>
      <w:proofErr w:type="gramStart"/>
      <w:r w:rsidRPr="00D577C9">
        <w:rPr>
          <w:rFonts w:asciiTheme="minorEastAsia" w:hAnsiTheme="minorEastAsia" w:cs="ＭＳ ゴシック" w:hint="eastAsia"/>
          <w:color w:val="000000"/>
          <w:szCs w:val="21"/>
        </w:rPr>
        <w:t>を</w:t>
      </w:r>
      <w:proofErr w:type="gramEnd"/>
      <w:r w:rsidRPr="00D577C9">
        <w:rPr>
          <w:rFonts w:asciiTheme="minorEastAsia" w:hAnsiTheme="minorEastAsia" w:cs="ＭＳ ゴシック" w:hint="eastAsia"/>
          <w:color w:val="000000"/>
          <w:szCs w:val="21"/>
        </w:rPr>
        <w:t>使って深めたいという場合と、必要な知識が身についているかチェックしたいという場合では、選ぶべき参考書、問題集は全く違ってくるのです。</w:t>
      </w:r>
    </w:p>
    <w:p w14:paraId="1AB7B161" w14:textId="77777777" w:rsidR="005466EC" w:rsidRDefault="005466EC" w:rsidP="005466EC">
      <w:pPr>
        <w:rPr>
          <w:rFonts w:asciiTheme="minorEastAsia" w:hAnsiTheme="minorEastAsia" w:cs="ＭＳ ゴシック" w:hint="eastAsia"/>
          <w:color w:val="000000"/>
          <w:szCs w:val="21"/>
        </w:rPr>
      </w:pPr>
    </w:p>
    <w:p w14:paraId="57184A77" w14:textId="5D4D0DF4" w:rsidR="006A262F" w:rsidRPr="005466EC" w:rsidRDefault="005466EC" w:rsidP="005466EC">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0A705E">
        <w:rPr>
          <w:rFonts w:hint="eastAsia"/>
        </w:rPr>
        <w:t>主任相談員　辻</w:t>
      </w:r>
      <w:r w:rsidRPr="000A705E">
        <w:rPr>
          <w:rFonts w:hint="eastAsia"/>
        </w:rPr>
        <w:t xml:space="preserve"> </w:t>
      </w:r>
      <w:r w:rsidRPr="000A705E">
        <w:rPr>
          <w:rFonts w:hint="eastAsia"/>
        </w:rPr>
        <w:t>義夫</w:t>
      </w:r>
      <w:r w:rsidRPr="007810A2">
        <w:rPr>
          <w:rFonts w:asciiTheme="minorEastAsia" w:hAnsiTheme="minorEastAsia" w:cs="ＭＳ ゴシック"/>
          <w:color w:val="000000"/>
          <w:szCs w:val="21"/>
        </w:rPr>
        <w:t>）</w:t>
      </w:r>
      <w:r w:rsidR="006A262F">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3B2A2E33"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Q1: お住まいの地域を教えてください。</w:t>
      </w:r>
    </w:p>
    <w:p w14:paraId="5C3B2F7F"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Q2: お子さんの性別を教えてください。</w:t>
      </w:r>
    </w:p>
    <w:p w14:paraId="6599F439"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Q3: お子さんの学年を教えてください。</w:t>
      </w:r>
    </w:p>
    <w:p w14:paraId="5E3B2DC9"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Q4: 現在、お子さんの成績は学校や塾のクラスでどの位置にありますか？</w:t>
      </w:r>
    </w:p>
    <w:p w14:paraId="1F585442"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Q5: 塾の予習はしていますか？</w:t>
      </w:r>
    </w:p>
    <w:p w14:paraId="1AA53275"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Q6: 塾の復習はしていますか？</w:t>
      </w:r>
    </w:p>
    <w:p w14:paraId="4E8D7B1C"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Q7: 家庭学習は習慣化していますか？</w:t>
      </w:r>
    </w:p>
    <w:p w14:paraId="24B8BB63"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Q8: 学校や塾以外の市販教材や問題集を家庭学習で利用していますか？</w:t>
      </w:r>
    </w:p>
    <w:p w14:paraId="5DF9931D"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Q9: ご家族がお子さんの勉強を見ますか？</w:t>
      </w:r>
    </w:p>
    <w:p w14:paraId="4A8DAAAF" w14:textId="77777777" w:rsidR="005466EC" w:rsidRPr="005466EC" w:rsidRDefault="005466EC" w:rsidP="005466EC">
      <w:pPr>
        <w:rPr>
          <w:rFonts w:asciiTheme="majorEastAsia" w:eastAsiaTheme="majorEastAsia" w:hAnsiTheme="majorEastAsia" w:hint="eastAsia"/>
        </w:rPr>
      </w:pPr>
      <w:r w:rsidRPr="005466EC">
        <w:rPr>
          <w:rFonts w:asciiTheme="majorEastAsia" w:eastAsiaTheme="majorEastAsia" w:hAnsiTheme="majorEastAsia" w:hint="eastAsia"/>
        </w:rPr>
        <w:t>Q10: 現在、お子さんの家庭学習はうまくいっていると思いますか？</w:t>
      </w:r>
    </w:p>
    <w:p w14:paraId="07087155" w14:textId="37D9CBAC" w:rsidR="008A3F46" w:rsidRPr="008A3F46" w:rsidRDefault="005466EC" w:rsidP="005466EC">
      <w:pPr>
        <w:rPr>
          <w:rFonts w:asciiTheme="majorEastAsia" w:eastAsiaTheme="majorEastAsia" w:hAnsiTheme="majorEastAsia"/>
        </w:rPr>
      </w:pPr>
      <w:r w:rsidRPr="005466EC">
        <w:rPr>
          <w:rFonts w:asciiTheme="majorEastAsia" w:eastAsiaTheme="majorEastAsia" w:hAnsiTheme="majorEastAsia" w:hint="eastAsia"/>
        </w:rPr>
        <w:t>Q11: そう思う理由を教えてください。</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BFAD" w14:textId="77777777" w:rsidR="00362751" w:rsidRDefault="00362751" w:rsidP="00264987">
      <w:r>
        <w:separator/>
      </w:r>
    </w:p>
  </w:endnote>
  <w:endnote w:type="continuationSeparator" w:id="0">
    <w:p w14:paraId="5D78DEFB" w14:textId="77777777" w:rsidR="00362751" w:rsidRDefault="00362751"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ED9A" w14:textId="77777777" w:rsidR="00362751" w:rsidRDefault="00362751" w:rsidP="00264987">
      <w:r>
        <w:separator/>
      </w:r>
    </w:p>
  </w:footnote>
  <w:footnote w:type="continuationSeparator" w:id="0">
    <w:p w14:paraId="5470AFB4" w14:textId="77777777" w:rsidR="00362751" w:rsidRDefault="00362751"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2899"/>
    <w:rsid w:val="003562D7"/>
    <w:rsid w:val="00362751"/>
    <w:rsid w:val="003636BD"/>
    <w:rsid w:val="003646CF"/>
    <w:rsid w:val="00366D8D"/>
    <w:rsid w:val="00373CB0"/>
    <w:rsid w:val="00375703"/>
    <w:rsid w:val="00384BB2"/>
    <w:rsid w:val="00385EE2"/>
    <w:rsid w:val="003973E6"/>
    <w:rsid w:val="003A2A20"/>
    <w:rsid w:val="003A3617"/>
    <w:rsid w:val="003A36C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64954"/>
    <w:rsid w:val="00472F5D"/>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466EC"/>
    <w:rsid w:val="0055049E"/>
    <w:rsid w:val="0055496A"/>
    <w:rsid w:val="00555151"/>
    <w:rsid w:val="005617D9"/>
    <w:rsid w:val="0056187D"/>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872"/>
    <w:rsid w:val="006E499B"/>
    <w:rsid w:val="006F0F57"/>
    <w:rsid w:val="006F2A8D"/>
    <w:rsid w:val="006F5316"/>
    <w:rsid w:val="006F6A7B"/>
    <w:rsid w:val="00701D34"/>
    <w:rsid w:val="00711A15"/>
    <w:rsid w:val="00713019"/>
    <w:rsid w:val="00715741"/>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0108"/>
    <w:rsid w:val="00BF7413"/>
    <w:rsid w:val="00BF7764"/>
    <w:rsid w:val="00C01D2C"/>
    <w:rsid w:val="00C07973"/>
    <w:rsid w:val="00C11128"/>
    <w:rsid w:val="00C13F31"/>
    <w:rsid w:val="00C14D62"/>
    <w:rsid w:val="00C20381"/>
    <w:rsid w:val="00C20D8A"/>
    <w:rsid w:val="00C22048"/>
    <w:rsid w:val="00C26291"/>
    <w:rsid w:val="00C41533"/>
    <w:rsid w:val="00C44DA7"/>
    <w:rsid w:val="00C47F50"/>
    <w:rsid w:val="00C571EA"/>
    <w:rsid w:val="00C572FD"/>
    <w:rsid w:val="00C603BF"/>
    <w:rsid w:val="00C7001D"/>
    <w:rsid w:val="00C7034C"/>
    <w:rsid w:val="00C70A2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546A"/>
    <w:rsid w:val="00F75735"/>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12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3AE3-957E-324C-B984-851813A2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5</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138</cp:revision>
  <cp:lastPrinted>2017-02-23T05:50:00Z</cp:lastPrinted>
  <dcterms:created xsi:type="dcterms:W3CDTF">2017-07-24T07:10:00Z</dcterms:created>
  <dcterms:modified xsi:type="dcterms:W3CDTF">2020-01-16T09:21:00Z</dcterms:modified>
</cp:coreProperties>
</file>