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812" w:rsidRDefault="004E4812" w:rsidP="004C5A57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宮澤やすみ</w:t>
      </w:r>
    </w:p>
    <w:p w:rsidR="004E4812" w:rsidRDefault="00A218F4" w:rsidP="004C5A57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●</w:t>
      </w:r>
      <w:r w:rsidR="004E4812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小唄、</w:t>
      </w:r>
      <w:r w:rsidR="00E31035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三味線</w:t>
      </w:r>
    </w:p>
    <w:p w:rsidR="00A218F4" w:rsidRDefault="00E31035" w:rsidP="004C5A57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幼少より和の世界と音楽に親しみ、</w:t>
      </w:r>
      <w:r w:rsidR="004C5A57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2003年小唄扇派に入門。</w:t>
      </w:r>
      <w:r w:rsidR="004C5A57"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>2008年師範取得</w:t>
      </w:r>
      <w:r w:rsidR="00335207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を</w:t>
      </w:r>
      <w:r w:rsidR="00A34E2C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機に</w:t>
      </w:r>
      <w:r w:rsidR="004C5A57"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>神楽坂の</w:t>
      </w:r>
      <w:r w:rsidR="00642942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自宅を</w:t>
      </w:r>
      <w:r w:rsidR="004C5A57"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>稽古場</w:t>
      </w:r>
      <w:r w:rsidR="00B71120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とし、</w:t>
      </w:r>
      <w:r w:rsidR="00B71120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現在は独立</w:t>
      </w:r>
      <w:r w:rsidR="00B71120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の小唄演奏家</w:t>
      </w:r>
      <w:r w:rsidR="00B71120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として、</w:t>
      </w:r>
      <w:r w:rsidR="004C5A57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各地で演奏活動をしている</w:t>
      </w:r>
      <w:r w:rsidR="004C5A57"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>。三味線ミュージシャンとして</w:t>
      </w:r>
      <w:r w:rsidR="005267D2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はコンテンポラリーダンス、ジャズ、シャンソンなど</w:t>
      </w:r>
      <w:r w:rsidR="004C5A57"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>多彩なアーティストと</w:t>
      </w:r>
      <w:r w:rsidR="004C5A57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共演。</w:t>
      </w:r>
      <w:r w:rsidR="00A218F4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 xml:space="preserve">小唄の演奏会を複数主催。気軽なカフェライブ「小唄かふぇ」など、気軽に小唄を楽しめる場を設けている。毎年10月末の「小唄 </w:t>
      </w:r>
      <w:r w:rsidR="00A218F4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 xml:space="preserve">in </w:t>
      </w:r>
      <w:r w:rsidR="00A218F4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神楽坂」は1</w:t>
      </w:r>
      <w:r w:rsidR="0083570D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7</w:t>
      </w:r>
      <w:r w:rsidR="00A218F4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周年を迎え</w:t>
      </w:r>
      <w:r w:rsidR="00105F8D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た</w:t>
      </w:r>
      <w:r w:rsidR="00A218F4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。</w:t>
      </w:r>
      <w:r w:rsidR="00A218F4">
        <w:rPr>
          <w:rFonts w:ascii="メイリオ" w:eastAsia="メイリオ" w:hAnsi="メイリオ" w:hint="eastAsia"/>
          <w:color w:val="333333"/>
          <w:sz w:val="20"/>
          <w:szCs w:val="20"/>
        </w:rPr>
        <w:br/>
      </w:r>
      <w:r w:rsidR="00A218F4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●活動写真楽士</w:t>
      </w:r>
    </w:p>
    <w:p w:rsidR="00F270C3" w:rsidRDefault="004C5A57" w:rsidP="004C5A57">
      <w:pPr>
        <w:adjustRightInd w:val="0"/>
        <w:snapToGrid w:val="0"/>
        <w:spacing w:line="209" w:lineRule="auto"/>
        <w:rPr>
          <w:rFonts w:ascii="メイリオ" w:eastAsia="メイリオ" w:hAnsi="メイリオ"/>
          <w:color w:val="333333"/>
          <w:sz w:val="20"/>
          <w:szCs w:val="20"/>
          <w:shd w:val="clear" w:color="auto" w:fill="FFFFFF"/>
        </w:rPr>
      </w:pPr>
      <w:r>
        <w:rPr>
          <w:rFonts w:ascii="メイリオ" w:eastAsia="メイリオ" w:hAnsi="メイリオ" w:hint="eastAsia"/>
          <w:color w:val="333333"/>
          <w:sz w:val="20"/>
          <w:szCs w:val="20"/>
          <w:shd w:val="clear" w:color="auto" w:fill="FFFFFF"/>
        </w:rPr>
        <w:t>2010年から無声映画（活動写真）の伴奏楽士を務め、ドイツ、イタリア、オランダ、ベルギー公演に参加、国内では歌舞伎座公演を果たした。現代映画にも楽曲提供。</w:t>
      </w:r>
    </w:p>
    <w:p w:rsidR="00A218F4" w:rsidRDefault="00A218F4" w:rsidP="004C5A57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●“歌う神仏研究家”</w:t>
      </w:r>
    </w:p>
    <w:p w:rsidR="00105F8D" w:rsidRDefault="00A218F4" w:rsidP="004C5A57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</w:pPr>
      <w:r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 xml:space="preserve"> </w:t>
      </w:r>
      <w:r w:rsidR="004C5A57"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>“歌う</w:t>
      </w:r>
      <w:r w:rsidR="00F270C3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神仏</w:t>
      </w:r>
      <w:r w:rsidR="004C5A57"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>研究家”としても知られ、「ご開帳ブルース」などオリジナル</w:t>
      </w:r>
      <w:r w:rsidR="00F270C3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仏像</w:t>
      </w:r>
      <w:r w:rsidR="004C5A57"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>ソングを</w:t>
      </w:r>
      <w:r w:rsidR="000B510C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歌う</w:t>
      </w:r>
      <w:r w:rsidR="004C5A57"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>。</w:t>
      </w:r>
      <w:r w:rsidR="00F270C3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CD『Ash-La La La』</w:t>
      </w:r>
      <w:r w:rsidR="00372583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、『末法思想』、『欣喜雀躍』</w:t>
      </w:r>
      <w:r w:rsidR="00603C21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。</w:t>
      </w:r>
      <w:r w:rsidR="00F270C3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仏像</w:t>
      </w:r>
      <w:r w:rsidR="00A30359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関連</w:t>
      </w:r>
      <w:r w:rsidR="00F270C3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の著書多数。</w:t>
      </w:r>
    </w:p>
    <w:p w:rsidR="004C5A57" w:rsidRDefault="004C5A57" w:rsidP="004C5A57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</w:pPr>
      <w:r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>NHK総合「ひるまえほっと」</w:t>
      </w:r>
      <w:r w:rsidR="00C03C35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、</w:t>
      </w:r>
      <w:r w:rsidR="005F4B0E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TBS「マツコの知らない世界」</w:t>
      </w:r>
      <w:r w:rsidRPr="008B3502">
        <w:rPr>
          <w:rFonts w:ascii="メイリオ" w:eastAsia="メイリオ" w:hAnsi="メイリオ" w:cs="メイリオ"/>
          <w:color w:val="222222"/>
          <w:szCs w:val="21"/>
          <w:shd w:val="clear" w:color="auto" w:fill="FFFFFF"/>
        </w:rPr>
        <w:t>をはじめテレビ・ラジオ出演や講演多数。</w:t>
      </w:r>
      <w:r w:rsidR="00A218F4">
        <w:rPr>
          <w:rFonts w:ascii="メイリオ" w:eastAsia="メイリオ" w:hAnsi="メイリオ" w:cs="メイリオ" w:hint="eastAsia"/>
          <w:color w:val="222222"/>
          <w:szCs w:val="21"/>
          <w:shd w:val="clear" w:color="auto" w:fill="FFFFFF"/>
        </w:rPr>
        <w:t>早稲田大学エクステンションセンター講師。</w:t>
      </w:r>
    </w:p>
    <w:p w:rsidR="00F47FFE" w:rsidRDefault="00FB0C82"/>
    <w:p w:rsidR="00F53CF7" w:rsidRDefault="00783AE7">
      <w:r>
        <w:rPr>
          <w:rFonts w:hint="eastAsia"/>
        </w:rPr>
        <w:t>（おもな共演歴</w:t>
      </w:r>
      <w:r w:rsidR="00372583" w:rsidRPr="00372583">
        <w:rPr>
          <w:rFonts w:hint="eastAsia"/>
        </w:rPr>
        <w:t>）</w:t>
      </w:r>
      <w:r w:rsidR="00372583" w:rsidRPr="00372583">
        <w:rPr>
          <w:rFonts w:hint="eastAsia"/>
        </w:rPr>
        <w:t xml:space="preserve"> </w:t>
      </w:r>
      <w:r w:rsidR="00372583" w:rsidRPr="00372583">
        <w:rPr>
          <w:rFonts w:hint="eastAsia"/>
        </w:rPr>
        <w:t>●水谷</w:t>
      </w:r>
      <w:r w:rsidR="004028BD">
        <w:rPr>
          <w:rFonts w:hint="eastAsia"/>
        </w:rPr>
        <w:t>千重子（友近）のバックバンドで「キーポンシャイニング歌謡祭」</w:t>
      </w:r>
      <w:r w:rsidR="004028BD">
        <w:rPr>
          <w:rFonts w:hint="eastAsia"/>
        </w:rPr>
        <w:t>NHK</w:t>
      </w:r>
      <w:r w:rsidR="004028BD">
        <w:rPr>
          <w:rFonts w:hint="eastAsia"/>
        </w:rPr>
        <w:t>ホール</w:t>
      </w:r>
      <w:r w:rsidR="00372583" w:rsidRPr="00372583">
        <w:rPr>
          <w:rFonts w:hint="eastAsia"/>
        </w:rPr>
        <w:t>。</w:t>
      </w:r>
      <w:r w:rsidR="00372583" w:rsidRPr="00372583">
        <w:rPr>
          <w:rFonts w:hint="eastAsia"/>
        </w:rPr>
        <w:t xml:space="preserve"> </w:t>
      </w:r>
      <w:r w:rsidR="00372583" w:rsidRPr="00372583">
        <w:rPr>
          <w:rFonts w:hint="eastAsia"/>
        </w:rPr>
        <w:t>●周防正行監督作品『カツベン！』三味線奏者役で出演。</w:t>
      </w:r>
      <w:r w:rsidR="00372583" w:rsidRPr="00372583">
        <w:rPr>
          <w:rFonts w:hint="eastAsia"/>
        </w:rPr>
        <w:t xml:space="preserve"> </w:t>
      </w:r>
      <w:r w:rsidR="00372583" w:rsidRPr="00372583">
        <w:rPr>
          <w:rFonts w:hint="eastAsia"/>
        </w:rPr>
        <w:t>●活動写真弁士・片岡一郎</w:t>
      </w:r>
      <w:r w:rsidR="004B214D">
        <w:rPr>
          <w:rFonts w:hint="eastAsia"/>
        </w:rPr>
        <w:t>氏</w:t>
      </w:r>
      <w:r w:rsidR="00372583" w:rsidRPr="00372583">
        <w:rPr>
          <w:rFonts w:hint="eastAsia"/>
        </w:rPr>
        <w:t>や坂本頼光</w:t>
      </w:r>
      <w:r w:rsidR="004B214D">
        <w:rPr>
          <w:rFonts w:hint="eastAsia"/>
        </w:rPr>
        <w:t>氏など</w:t>
      </w:r>
      <w:r w:rsidR="00372583" w:rsidRPr="00372583">
        <w:rPr>
          <w:rFonts w:hint="eastAsia"/>
        </w:rPr>
        <w:t>とともに無声映画上演</w:t>
      </w:r>
      <w:r w:rsidR="004028BD">
        <w:rPr>
          <w:rFonts w:hint="eastAsia"/>
        </w:rPr>
        <w:t>（歌舞伎座、海外公演など）</w:t>
      </w:r>
      <w:bookmarkStart w:id="0" w:name="_GoBack"/>
      <w:bookmarkEnd w:id="0"/>
      <w:r w:rsidR="00372583" w:rsidRPr="00372583">
        <w:rPr>
          <w:rFonts w:hint="eastAsia"/>
        </w:rPr>
        <w:t>。</w:t>
      </w:r>
      <w:r w:rsidR="00372583" w:rsidRPr="00372583">
        <w:rPr>
          <w:rFonts w:hint="eastAsia"/>
        </w:rPr>
        <w:t xml:space="preserve"> </w:t>
      </w:r>
      <w:r w:rsidR="00372583" w:rsidRPr="00372583">
        <w:rPr>
          <w:rFonts w:hint="eastAsia"/>
        </w:rPr>
        <w:t>●</w:t>
      </w:r>
      <w:r w:rsidR="00372583">
        <w:rPr>
          <w:rFonts w:hint="eastAsia"/>
        </w:rPr>
        <w:t>コンテンポラリーダンス、</w:t>
      </w:r>
      <w:r w:rsidR="00372583" w:rsidRPr="00372583">
        <w:rPr>
          <w:rFonts w:hint="eastAsia"/>
        </w:rPr>
        <w:t>舞踏の伴奏など。</w:t>
      </w:r>
      <w:r w:rsidR="00372583" w:rsidRPr="00372583">
        <w:rPr>
          <w:rFonts w:hint="eastAsia"/>
        </w:rPr>
        <w:t xml:space="preserve"> </w:t>
      </w:r>
      <w:r w:rsidR="00372583" w:rsidRPr="00372583">
        <w:rPr>
          <w:rFonts w:hint="eastAsia"/>
        </w:rPr>
        <w:t>●その他、ジャズ、シャンソンなどあらゆるアーティストと共演しています。</w:t>
      </w:r>
    </w:p>
    <w:p w:rsidR="00372583" w:rsidRDefault="00372583">
      <w:pPr>
        <w:rPr>
          <w:rFonts w:hint="eastAsia"/>
        </w:rPr>
      </w:pPr>
    </w:p>
    <w:p w:rsidR="00F53CF7" w:rsidRDefault="00F53CF7">
      <w:r>
        <w:rPr>
          <w:rFonts w:hint="eastAsia"/>
        </w:rPr>
        <w:t>Yasumi MIYAZAWA</w:t>
      </w:r>
    </w:p>
    <w:p w:rsidR="00F53CF7" w:rsidRDefault="006C7FCB">
      <w:r>
        <w:t>Kouta singer, Shamisen player</w:t>
      </w:r>
    </w:p>
    <w:p w:rsidR="006C7FCB" w:rsidRDefault="006C7FCB">
      <w:r>
        <w:t>“Kouta” is</w:t>
      </w:r>
      <w:r w:rsidR="00EB4297" w:rsidRPr="00EB4297">
        <w:t xml:space="preserve"> the simplest Japanese traditional music</w:t>
      </w:r>
      <w:r>
        <w:t xml:space="preserve"> that </w:t>
      </w:r>
      <w:r w:rsidR="00DB193F">
        <w:t>was</w:t>
      </w:r>
      <w:r w:rsidR="003C2AAA" w:rsidRPr="003C2AAA">
        <w:t xml:space="preserve"> played in ryotei restaurant by geisha</w:t>
      </w:r>
      <w:r w:rsidR="00EB4297">
        <w:t xml:space="preserve"> in old Tokyo</w:t>
      </w:r>
      <w:r w:rsidR="003C2AAA">
        <w:t>, using</w:t>
      </w:r>
      <w:r>
        <w:t xml:space="preserve"> </w:t>
      </w:r>
      <w:r w:rsidR="00205A5F">
        <w:t xml:space="preserve">one or two </w:t>
      </w:r>
      <w:r>
        <w:t>Shamisen (Japanese three-string guitar).</w:t>
      </w:r>
      <w:r w:rsidR="00205A5F">
        <w:t xml:space="preserve"> </w:t>
      </w:r>
    </w:p>
    <w:p w:rsidR="002B767F" w:rsidRDefault="007A7D29">
      <w:r>
        <w:t xml:space="preserve">Through the experience of Jazz and Rock music, </w:t>
      </w:r>
      <w:r w:rsidR="00205A5F">
        <w:rPr>
          <w:rFonts w:hint="eastAsia"/>
        </w:rPr>
        <w:t>Y</w:t>
      </w:r>
      <w:r w:rsidR="00205A5F">
        <w:t>asumi s</w:t>
      </w:r>
      <w:r w:rsidR="00267C2E">
        <w:t>tar</w:t>
      </w:r>
      <w:r w:rsidR="00774E7E">
        <w:t>ted his career as a Kouta singer and Shamisen musician since 200</w:t>
      </w:r>
      <w:r w:rsidR="00006145">
        <w:t>3</w:t>
      </w:r>
      <w:r w:rsidR="00C04DD8">
        <w:t xml:space="preserve"> and got the license of Kouta </w:t>
      </w:r>
      <w:r w:rsidR="00DE00F8">
        <w:t xml:space="preserve">teacher </w:t>
      </w:r>
      <w:r w:rsidR="00C04DD8">
        <w:t>in 2008</w:t>
      </w:r>
      <w:r w:rsidR="00774E7E">
        <w:t xml:space="preserve">. </w:t>
      </w:r>
      <w:r w:rsidR="006A4479">
        <w:t xml:space="preserve">He have </w:t>
      </w:r>
      <w:r w:rsidR="006A1117">
        <w:t xml:space="preserve">ever </w:t>
      </w:r>
      <w:r w:rsidR="006A4479">
        <w:t xml:space="preserve">played </w:t>
      </w:r>
      <w:r w:rsidR="00EE5466">
        <w:t xml:space="preserve">not only in Japan, but also </w:t>
      </w:r>
      <w:r w:rsidR="006A4479">
        <w:t xml:space="preserve">in </w:t>
      </w:r>
      <w:r w:rsidR="002B767F">
        <w:t>Germany, Italy, Netherlands, Belgium.</w:t>
      </w:r>
    </w:p>
    <w:p w:rsidR="00757933" w:rsidRDefault="00757933">
      <w:r>
        <w:rPr>
          <w:rFonts w:hint="eastAsia"/>
        </w:rPr>
        <w:t>C</w:t>
      </w:r>
      <w:r>
        <w:t>D</w:t>
      </w:r>
      <w:r w:rsidR="00483E1B">
        <w:t xml:space="preserve"> ”</w:t>
      </w:r>
      <w:r>
        <w:rPr>
          <w:rFonts w:hint="eastAsia"/>
        </w:rPr>
        <w:t>Ash-La La La</w:t>
      </w:r>
      <w:r w:rsidR="00483E1B">
        <w:t>”, “The Final Dharma”, “Kinky Jack-Yack”</w:t>
      </w:r>
      <w:r>
        <w:t>.</w:t>
      </w:r>
    </w:p>
    <w:p w:rsidR="006A69E0" w:rsidRPr="00757933" w:rsidRDefault="006A69E0"/>
    <w:p w:rsidR="004C5A57" w:rsidRDefault="004C5A57"/>
    <w:p w:rsidR="00C102D1" w:rsidRDefault="00AA7998">
      <w:r>
        <w:rPr>
          <w:rFonts w:hint="eastAsia"/>
        </w:rPr>
        <w:t>URL</w:t>
      </w:r>
    </w:p>
    <w:p w:rsidR="00AA7998" w:rsidRDefault="00AA7998">
      <w:r>
        <w:rPr>
          <w:rFonts w:hint="eastAsia"/>
        </w:rPr>
        <w:t>日本語</w:t>
      </w:r>
    </w:p>
    <w:p w:rsidR="00AA7998" w:rsidRDefault="00FB0C82">
      <w:hyperlink r:id="rId6" w:history="1">
        <w:r w:rsidR="00AA7998" w:rsidRPr="005B0398">
          <w:rPr>
            <w:rStyle w:val="a3"/>
          </w:rPr>
          <w:t>http://yasumimiyazawa.com/music.html</w:t>
        </w:r>
      </w:hyperlink>
    </w:p>
    <w:p w:rsidR="00AA7998" w:rsidRDefault="00AA7998">
      <w:r>
        <w:rPr>
          <w:rFonts w:hint="eastAsia"/>
        </w:rPr>
        <w:t>English</w:t>
      </w:r>
    </w:p>
    <w:p w:rsidR="00AA7998" w:rsidRDefault="00FB0C82">
      <w:hyperlink r:id="rId7" w:history="1">
        <w:r w:rsidR="00AA7998" w:rsidRPr="005B0398">
          <w:rPr>
            <w:rStyle w:val="a3"/>
          </w:rPr>
          <w:t>http://yasumimiyazawa.com/en/index.html</w:t>
        </w:r>
      </w:hyperlink>
    </w:p>
    <w:p w:rsidR="00AA7998" w:rsidRDefault="00AA7998"/>
    <w:p w:rsidR="00691F45" w:rsidRDefault="00691F45">
      <w:r>
        <w:rPr>
          <w:rFonts w:hint="eastAsia"/>
        </w:rPr>
        <w:t>Y</w:t>
      </w:r>
      <w:r>
        <w:t>outube</w:t>
      </w:r>
      <w:r w:rsidR="00824819">
        <w:rPr>
          <w:rFonts w:hint="eastAsia"/>
        </w:rPr>
        <w:t>公式アーティストチャンネル</w:t>
      </w:r>
    </w:p>
    <w:p w:rsidR="00691F45" w:rsidRDefault="00824819">
      <w:hyperlink r:id="rId8" w:history="1">
        <w:r>
          <w:rPr>
            <w:rStyle w:val="a3"/>
          </w:rPr>
          <w:t>https://www.youtube.com/c/YasumiMiyazawa</w:t>
        </w:r>
      </w:hyperlink>
    </w:p>
    <w:p w:rsidR="00824819" w:rsidRPr="00691F45" w:rsidRDefault="00824819"/>
    <w:p w:rsidR="004C5A57" w:rsidRPr="004C5A57" w:rsidRDefault="004C5A57"/>
    <w:sectPr w:rsidR="004C5A57" w:rsidRPr="004C5A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82" w:rsidRDefault="00FB0C82" w:rsidP="006A69E0">
      <w:r>
        <w:separator/>
      </w:r>
    </w:p>
  </w:endnote>
  <w:endnote w:type="continuationSeparator" w:id="0">
    <w:p w:rsidR="00FB0C82" w:rsidRDefault="00FB0C82" w:rsidP="006A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82" w:rsidRDefault="00FB0C82" w:rsidP="006A69E0">
      <w:r>
        <w:separator/>
      </w:r>
    </w:p>
  </w:footnote>
  <w:footnote w:type="continuationSeparator" w:id="0">
    <w:p w:rsidR="00FB0C82" w:rsidRDefault="00FB0C82" w:rsidP="006A6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57"/>
    <w:rsid w:val="00006145"/>
    <w:rsid w:val="00035870"/>
    <w:rsid w:val="000B510C"/>
    <w:rsid w:val="000C732A"/>
    <w:rsid w:val="000F2F8B"/>
    <w:rsid w:val="00105F8D"/>
    <w:rsid w:val="00113B2D"/>
    <w:rsid w:val="001A132C"/>
    <w:rsid w:val="001E2B09"/>
    <w:rsid w:val="00205A5F"/>
    <w:rsid w:val="00267C2E"/>
    <w:rsid w:val="002B0AE1"/>
    <w:rsid w:val="002B767F"/>
    <w:rsid w:val="002F02AF"/>
    <w:rsid w:val="002F482F"/>
    <w:rsid w:val="00326873"/>
    <w:rsid w:val="00335207"/>
    <w:rsid w:val="00372583"/>
    <w:rsid w:val="003C2AAA"/>
    <w:rsid w:val="003F7CB1"/>
    <w:rsid w:val="004028BD"/>
    <w:rsid w:val="00483E1B"/>
    <w:rsid w:val="004B214D"/>
    <w:rsid w:val="004C5A57"/>
    <w:rsid w:val="004E4812"/>
    <w:rsid w:val="005267D2"/>
    <w:rsid w:val="005F4B0E"/>
    <w:rsid w:val="00603C21"/>
    <w:rsid w:val="00642942"/>
    <w:rsid w:val="00653682"/>
    <w:rsid w:val="00691F45"/>
    <w:rsid w:val="006A1117"/>
    <w:rsid w:val="006A29ED"/>
    <w:rsid w:val="006A4479"/>
    <w:rsid w:val="006A69E0"/>
    <w:rsid w:val="006C7FCB"/>
    <w:rsid w:val="00757933"/>
    <w:rsid w:val="007632D2"/>
    <w:rsid w:val="00774E7E"/>
    <w:rsid w:val="00783AE7"/>
    <w:rsid w:val="007A7D29"/>
    <w:rsid w:val="00824819"/>
    <w:rsid w:val="0083570D"/>
    <w:rsid w:val="00857EF6"/>
    <w:rsid w:val="00880D6E"/>
    <w:rsid w:val="00910FF0"/>
    <w:rsid w:val="00A16FD4"/>
    <w:rsid w:val="00A218F4"/>
    <w:rsid w:val="00A30359"/>
    <w:rsid w:val="00A34E2C"/>
    <w:rsid w:val="00AA7998"/>
    <w:rsid w:val="00AB6FA6"/>
    <w:rsid w:val="00AD7AE1"/>
    <w:rsid w:val="00B71120"/>
    <w:rsid w:val="00B94BBA"/>
    <w:rsid w:val="00C03C35"/>
    <w:rsid w:val="00C04DD8"/>
    <w:rsid w:val="00C102D1"/>
    <w:rsid w:val="00C43418"/>
    <w:rsid w:val="00C454A8"/>
    <w:rsid w:val="00DB193F"/>
    <w:rsid w:val="00DC331F"/>
    <w:rsid w:val="00DE00F8"/>
    <w:rsid w:val="00DF643E"/>
    <w:rsid w:val="00E31035"/>
    <w:rsid w:val="00EB4297"/>
    <w:rsid w:val="00EE5466"/>
    <w:rsid w:val="00F270C3"/>
    <w:rsid w:val="00F53CF7"/>
    <w:rsid w:val="00F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2018F8-B961-4E44-93B3-79F12937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9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7998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A6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69E0"/>
  </w:style>
  <w:style w:type="paragraph" w:styleId="a6">
    <w:name w:val="footer"/>
    <w:basedOn w:val="a"/>
    <w:link w:val="a7"/>
    <w:uiPriority w:val="99"/>
    <w:unhideWhenUsed/>
    <w:rsid w:val="006A6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YasumiMiyazaw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asumimiyazawa.com/en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sumimiyazawa.com/music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やすみ</dc:creator>
  <cp:keywords/>
  <dc:description/>
  <cp:lastModifiedBy>宮澤やすみ</cp:lastModifiedBy>
  <cp:revision>18</cp:revision>
  <dcterms:created xsi:type="dcterms:W3CDTF">2019-02-03T15:33:00Z</dcterms:created>
  <dcterms:modified xsi:type="dcterms:W3CDTF">2020-09-11T07:14:00Z</dcterms:modified>
</cp:coreProperties>
</file>