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0BCAB" w14:textId="119F1DAF" w:rsidR="00154EB6" w:rsidRPr="004C710D" w:rsidRDefault="00971EB5" w:rsidP="00787DB6">
      <w:pPr>
        <w:pStyle w:val="a3"/>
        <w:ind w:right="480"/>
        <w:jc w:val="right"/>
      </w:pPr>
      <w:r>
        <w:rPr>
          <w:rFonts w:hint="eastAsia"/>
          <w:sz w:val="24"/>
          <w:szCs w:val="24"/>
          <w:u w:val="single"/>
        </w:rPr>
        <w:t>報</w:t>
      </w:r>
      <w:r w:rsidR="00C05440" w:rsidRPr="004C710D">
        <w:rPr>
          <w:rFonts w:hint="eastAsia"/>
          <w:sz w:val="24"/>
          <w:szCs w:val="24"/>
          <w:u w:val="single"/>
        </w:rPr>
        <w:t>道関係者各位</w:t>
      </w:r>
      <w:r w:rsidR="00154EB6" w:rsidRPr="004C710D">
        <w:rPr>
          <w:rFonts w:hint="eastAsia"/>
        </w:rPr>
        <w:tab/>
      </w:r>
      <w:r w:rsidR="00F538AE">
        <w:rPr>
          <w:rFonts w:hint="eastAsia"/>
        </w:rPr>
        <w:t xml:space="preserve">　　　　</w:t>
      </w:r>
      <w:r w:rsidR="00C26CEE" w:rsidRPr="004C710D">
        <w:rPr>
          <w:rFonts w:hint="eastAsia"/>
        </w:rPr>
        <w:t xml:space="preserve">                          </w:t>
      </w:r>
      <w:r w:rsidR="00154EB6" w:rsidRPr="004C710D">
        <w:rPr>
          <w:rFonts w:hint="eastAsia"/>
        </w:rPr>
        <w:tab/>
      </w:r>
      <w:r w:rsidR="009D5F40" w:rsidRPr="004C710D">
        <w:rPr>
          <w:rFonts w:hint="eastAsia"/>
        </w:rPr>
        <w:t xml:space="preserve">　</w:t>
      </w:r>
      <w:r w:rsidR="00C3272A">
        <w:rPr>
          <w:rFonts w:hint="eastAsia"/>
        </w:rPr>
        <w:t xml:space="preserve">　</w:t>
      </w:r>
      <w:r w:rsidR="009D5F40" w:rsidRPr="004C710D">
        <w:rPr>
          <w:rFonts w:hint="eastAsia"/>
        </w:rPr>
        <w:t>2</w:t>
      </w:r>
      <w:r w:rsidR="009911B2" w:rsidRPr="004C710D">
        <w:rPr>
          <w:rFonts w:hint="eastAsia"/>
        </w:rPr>
        <w:t>0</w:t>
      </w:r>
      <w:r w:rsidR="00F538AE">
        <w:rPr>
          <w:rFonts w:hint="eastAsia"/>
        </w:rPr>
        <w:t>2</w:t>
      </w:r>
      <w:r w:rsidR="00377904">
        <w:rPr>
          <w:rFonts w:hint="eastAsia"/>
        </w:rPr>
        <w:t>1</w:t>
      </w:r>
      <w:r w:rsidR="00CE450F" w:rsidRPr="004C710D">
        <w:rPr>
          <w:rFonts w:hint="eastAsia"/>
        </w:rPr>
        <w:t>年</w:t>
      </w:r>
      <w:r w:rsidR="00ED62F9">
        <w:rPr>
          <w:rFonts w:hint="eastAsia"/>
        </w:rPr>
        <w:t>6</w:t>
      </w:r>
      <w:r w:rsidR="009D5F40" w:rsidRPr="004C710D">
        <w:rPr>
          <w:rFonts w:hint="eastAsia"/>
        </w:rPr>
        <w:t>月</w:t>
      </w:r>
      <w:r w:rsidR="00CE450F" w:rsidRPr="004C710D">
        <w:rPr>
          <w:rFonts w:hint="eastAsia"/>
        </w:rPr>
        <w:t>吉日</w:t>
      </w:r>
    </w:p>
    <w:p w14:paraId="1EA2D566" w14:textId="4353A728" w:rsidR="00154EB6" w:rsidRPr="004C710D" w:rsidRDefault="00C05440" w:rsidP="00787DB6">
      <w:pPr>
        <w:pStyle w:val="a3"/>
        <w:ind w:right="420"/>
        <w:jc w:val="right"/>
      </w:pPr>
      <w:r w:rsidRPr="004C710D">
        <w:rPr>
          <w:rFonts w:hint="eastAsia"/>
        </w:rPr>
        <w:t xml:space="preserve">プレスリリース　　　　　</w:t>
      </w:r>
      <w:r w:rsidR="00C26CEE" w:rsidRPr="004C710D">
        <w:rPr>
          <w:rFonts w:hint="eastAsia"/>
        </w:rPr>
        <w:t xml:space="preserve">   </w:t>
      </w:r>
      <w:r w:rsidRPr="004C710D">
        <w:rPr>
          <w:rFonts w:hint="eastAsia"/>
        </w:rPr>
        <w:t xml:space="preserve">　　　　　　</w:t>
      </w:r>
      <w:r w:rsidR="00F538AE">
        <w:rPr>
          <w:rFonts w:hint="eastAsia"/>
        </w:rPr>
        <w:t xml:space="preserve">　　　　</w:t>
      </w:r>
      <w:r w:rsidRPr="004C710D">
        <w:rPr>
          <w:rFonts w:hint="eastAsia"/>
        </w:rPr>
        <w:t xml:space="preserve">　　　　　　　　　　　　　　</w:t>
      </w:r>
      <w:r w:rsidR="00154EB6" w:rsidRPr="004C710D">
        <w:rPr>
          <w:rFonts w:hint="eastAsia"/>
        </w:rPr>
        <w:t>株式会社テクノア</w:t>
      </w:r>
    </w:p>
    <w:p w14:paraId="4CFEAE5E" w14:textId="08D321A7" w:rsidR="000F1BCF" w:rsidRPr="009A211D" w:rsidRDefault="00CE450F" w:rsidP="009A211D">
      <w:pPr>
        <w:pStyle w:val="a3"/>
        <w:ind w:right="420"/>
        <w:jc w:val="right"/>
      </w:pPr>
      <w:r w:rsidRPr="004C710D">
        <w:rPr>
          <w:rFonts w:hint="eastAsia"/>
        </w:rPr>
        <w:t>広報室</w:t>
      </w:r>
    </w:p>
    <w:p w14:paraId="4B8E86D1" w14:textId="6E6A165E" w:rsidR="009248C4" w:rsidRDefault="0084403A" w:rsidP="00D67FBF">
      <w:pPr>
        <w:snapToGrid w:val="0"/>
        <w:jc w:val="center"/>
        <w:rPr>
          <w:b/>
          <w:sz w:val="28"/>
          <w:u w:val="single"/>
        </w:rPr>
      </w:pPr>
      <w:r>
        <w:rPr>
          <w:rFonts w:hint="eastAsia"/>
          <w:b/>
          <w:sz w:val="28"/>
          <w:u w:val="single"/>
        </w:rPr>
        <w:t>生産計画業務</w:t>
      </w:r>
      <w:r w:rsidR="009203CB">
        <w:rPr>
          <w:rFonts w:hint="eastAsia"/>
          <w:b/>
          <w:sz w:val="28"/>
          <w:u w:val="single"/>
        </w:rPr>
        <w:t>の</w:t>
      </w:r>
      <w:r w:rsidR="003B3908">
        <w:rPr>
          <w:rFonts w:hint="eastAsia"/>
          <w:b/>
          <w:sz w:val="28"/>
          <w:u w:val="single"/>
        </w:rPr>
        <w:t>紙・</w:t>
      </w:r>
      <w:r w:rsidR="003B3908">
        <w:rPr>
          <w:rFonts w:hint="eastAsia"/>
          <w:b/>
          <w:sz w:val="28"/>
          <w:u w:val="single"/>
        </w:rPr>
        <w:t>Excel</w:t>
      </w:r>
      <w:r w:rsidR="003B3908">
        <w:rPr>
          <w:rFonts w:hint="eastAsia"/>
          <w:b/>
          <w:sz w:val="28"/>
          <w:u w:val="single"/>
        </w:rPr>
        <w:t>管理から脱却！</w:t>
      </w:r>
    </w:p>
    <w:p w14:paraId="0F8C8FD9" w14:textId="165BB096" w:rsidR="00CB0BBD" w:rsidRDefault="00645EE6" w:rsidP="00D915FF">
      <w:pPr>
        <w:snapToGrid w:val="0"/>
        <w:jc w:val="center"/>
        <w:rPr>
          <w:b/>
          <w:sz w:val="28"/>
          <w:u w:val="single"/>
        </w:rPr>
      </w:pPr>
      <w:r w:rsidRPr="00645EE6">
        <w:rPr>
          <w:rFonts w:hint="eastAsia"/>
          <w:b/>
          <w:sz w:val="28"/>
          <w:u w:val="single"/>
        </w:rPr>
        <w:t>作業内容データ作成機能</w:t>
      </w:r>
      <w:r>
        <w:rPr>
          <w:rFonts w:hint="eastAsia"/>
          <w:b/>
          <w:sz w:val="28"/>
          <w:u w:val="single"/>
        </w:rPr>
        <w:t>を追加した</w:t>
      </w:r>
      <w:r w:rsidR="00BD05D1">
        <w:rPr>
          <w:rFonts w:hint="eastAsia"/>
          <w:b/>
          <w:sz w:val="28"/>
          <w:u w:val="single"/>
        </w:rPr>
        <w:t>『</w:t>
      </w:r>
      <w:r w:rsidR="00BD05D1">
        <w:rPr>
          <w:b/>
          <w:sz w:val="28"/>
          <w:u w:val="single"/>
        </w:rPr>
        <w:ruby>
          <w:rubyPr>
            <w:rubyAlign w:val="distributeSpace"/>
            <w:hps w:val="14"/>
            <w:hpsRaise w:val="26"/>
            <w:hpsBaseText w:val="28"/>
            <w:lid w:val="ja-JP"/>
          </w:rubyPr>
          <w:rt>
            <w:r w:rsidR="00BD05D1" w:rsidRPr="00BD05D1">
              <w:rPr>
                <w:rFonts w:hint="eastAsia"/>
                <w:b/>
                <w:sz w:val="14"/>
                <w:u w:val="single"/>
              </w:rPr>
              <w:t>セイリュウ</w:t>
            </w:r>
          </w:rt>
          <w:rubyBase>
            <w:r w:rsidR="00BD05D1">
              <w:rPr>
                <w:rFonts w:hint="eastAsia"/>
                <w:b/>
                <w:sz w:val="28"/>
                <w:u w:val="single"/>
              </w:rPr>
              <w:t>Seiryu</w:t>
            </w:r>
          </w:rubyBase>
        </w:ruby>
      </w:r>
      <w:r w:rsidR="00236BDB">
        <w:rPr>
          <w:rFonts w:hint="eastAsia"/>
          <w:b/>
          <w:sz w:val="28"/>
          <w:u w:val="single"/>
        </w:rPr>
        <w:t>』</w:t>
      </w:r>
      <w:r w:rsidR="00BD05D1">
        <w:rPr>
          <w:rFonts w:hint="eastAsia"/>
          <w:b/>
          <w:sz w:val="28"/>
          <w:u w:val="single"/>
        </w:rPr>
        <w:t>新バージョン</w:t>
      </w:r>
      <w:r w:rsidR="00BD05D1">
        <w:rPr>
          <w:rFonts w:hint="eastAsia"/>
          <w:b/>
          <w:sz w:val="28"/>
          <w:u w:val="single"/>
        </w:rPr>
        <w:t>(Ver.2.0)</w:t>
      </w:r>
      <w:r w:rsidR="00265FEA">
        <w:rPr>
          <w:rFonts w:hint="eastAsia"/>
          <w:b/>
          <w:sz w:val="28"/>
          <w:u w:val="single"/>
        </w:rPr>
        <w:t>発売</w:t>
      </w:r>
    </w:p>
    <w:p w14:paraId="195D0F37" w14:textId="6BD2092B" w:rsidR="00ED62F9" w:rsidRPr="003B3908" w:rsidRDefault="00ED62F9" w:rsidP="008E548A">
      <w:pPr>
        <w:spacing w:line="400" w:lineRule="exact"/>
        <w:ind w:leftChars="85" w:left="178"/>
        <w:jc w:val="center"/>
        <w:rPr>
          <w:b/>
          <w:sz w:val="28"/>
          <w:u w:val="single"/>
        </w:rPr>
      </w:pPr>
    </w:p>
    <w:p w14:paraId="54E6060C" w14:textId="5BBA1B6B" w:rsidR="009F3830" w:rsidRDefault="00C42824" w:rsidP="00D002BC">
      <w:pPr>
        <w:ind w:left="283"/>
        <w:jc w:val="left"/>
        <w:rPr>
          <w:b/>
          <w:sz w:val="22"/>
        </w:rPr>
      </w:pPr>
      <w:r w:rsidRPr="009B0126">
        <w:rPr>
          <w:rFonts w:hint="eastAsia"/>
          <w:b/>
          <w:szCs w:val="22"/>
        </w:rPr>
        <w:t>株式</w:t>
      </w:r>
      <w:r w:rsidR="001F6843" w:rsidRPr="009B0126">
        <w:rPr>
          <w:rFonts w:hint="eastAsia"/>
          <w:b/>
        </w:rPr>
        <w:t>会社テクノア（本社：</w:t>
      </w:r>
      <w:r w:rsidR="00086011">
        <w:rPr>
          <w:rFonts w:hint="eastAsia"/>
          <w:b/>
        </w:rPr>
        <w:t>岐阜県</w:t>
      </w:r>
      <w:r w:rsidR="001F6843" w:rsidRPr="009B0126">
        <w:rPr>
          <w:rFonts w:hint="eastAsia"/>
          <w:b/>
        </w:rPr>
        <w:t>岐阜市、社長：山﨑</w:t>
      </w:r>
      <w:r w:rsidR="001F6843" w:rsidRPr="009B0126">
        <w:rPr>
          <w:rFonts w:hint="eastAsia"/>
          <w:b/>
        </w:rPr>
        <w:t xml:space="preserve"> </w:t>
      </w:r>
      <w:r w:rsidR="001F6843" w:rsidRPr="009B0126">
        <w:rPr>
          <w:rFonts w:hint="eastAsia"/>
          <w:b/>
        </w:rPr>
        <w:t>耕治</w:t>
      </w:r>
      <w:r w:rsidRPr="009B0126">
        <w:rPr>
          <w:rFonts w:hint="eastAsia"/>
          <w:b/>
        </w:rPr>
        <w:t>）</w:t>
      </w:r>
      <w:r w:rsidR="009A211D">
        <w:rPr>
          <w:rFonts w:hint="eastAsia"/>
          <w:b/>
        </w:rPr>
        <w:t>は、</w:t>
      </w:r>
      <w:r w:rsidR="009A211D">
        <w:rPr>
          <w:rFonts w:hint="eastAsia"/>
          <w:b/>
        </w:rPr>
        <w:t>2021</w:t>
      </w:r>
      <w:r w:rsidR="009A211D">
        <w:rPr>
          <w:rFonts w:hint="eastAsia"/>
          <w:b/>
        </w:rPr>
        <w:t>年</w:t>
      </w:r>
      <w:r w:rsidR="00BD05D1">
        <w:rPr>
          <w:rFonts w:hint="eastAsia"/>
          <w:b/>
        </w:rPr>
        <w:t>6</w:t>
      </w:r>
      <w:r w:rsidR="00487521">
        <w:rPr>
          <w:rFonts w:hint="eastAsia"/>
          <w:b/>
        </w:rPr>
        <w:t>月</w:t>
      </w:r>
      <w:r w:rsidR="00BD05D1">
        <w:rPr>
          <w:rFonts w:hint="eastAsia"/>
          <w:b/>
        </w:rPr>
        <w:t>15</w:t>
      </w:r>
      <w:r w:rsidR="009A211D">
        <w:rPr>
          <w:rFonts w:hint="eastAsia"/>
          <w:b/>
        </w:rPr>
        <w:t>日に、</w:t>
      </w:r>
      <w:r w:rsidR="00BD05D1">
        <w:rPr>
          <w:rFonts w:hint="eastAsia"/>
          <w:b/>
        </w:rPr>
        <w:t>中小製造業向け生産スケジューラ</w:t>
      </w:r>
      <w:r w:rsidR="00487521">
        <w:rPr>
          <w:rFonts w:hint="eastAsia"/>
          <w:b/>
        </w:rPr>
        <w:t>『</w:t>
      </w:r>
      <w:proofErr w:type="spellStart"/>
      <w:r w:rsidR="00BD05D1">
        <w:rPr>
          <w:rFonts w:hint="eastAsia"/>
          <w:b/>
        </w:rPr>
        <w:t>Seiryu</w:t>
      </w:r>
      <w:proofErr w:type="spellEnd"/>
      <w:r w:rsidR="00BD05D1">
        <w:rPr>
          <w:rFonts w:hint="eastAsia"/>
          <w:b/>
        </w:rPr>
        <w:t>(</w:t>
      </w:r>
      <w:r w:rsidR="00BD05D1">
        <w:rPr>
          <w:rFonts w:hint="eastAsia"/>
          <w:b/>
        </w:rPr>
        <w:t>セイリュウ</w:t>
      </w:r>
      <w:r w:rsidR="00BD05D1">
        <w:rPr>
          <w:rFonts w:hint="eastAsia"/>
          <w:b/>
        </w:rPr>
        <w:t>)</w:t>
      </w:r>
      <w:r w:rsidR="00487521">
        <w:rPr>
          <w:rFonts w:hint="eastAsia"/>
          <w:b/>
        </w:rPr>
        <w:t>』</w:t>
      </w:r>
      <w:r w:rsidR="00BD05D1">
        <w:rPr>
          <w:rFonts w:hint="eastAsia"/>
          <w:b/>
        </w:rPr>
        <w:t>新バージョン</w:t>
      </w:r>
      <w:r w:rsidR="00BD05D1">
        <w:rPr>
          <w:rFonts w:hint="eastAsia"/>
          <w:b/>
        </w:rPr>
        <w:t>(</w:t>
      </w:r>
      <w:r w:rsidR="00BD05D1">
        <w:rPr>
          <w:b/>
        </w:rPr>
        <w:t>V</w:t>
      </w:r>
      <w:r w:rsidR="00BD05D1">
        <w:rPr>
          <w:rFonts w:hint="eastAsia"/>
          <w:b/>
          <w:sz w:val="22"/>
        </w:rPr>
        <w:t>er.2.0)</w:t>
      </w:r>
      <w:r w:rsidR="004972F3">
        <w:rPr>
          <w:rFonts w:hint="eastAsia"/>
          <w:b/>
          <w:sz w:val="22"/>
        </w:rPr>
        <w:t>の発売を開始しました</w:t>
      </w:r>
      <w:r w:rsidR="00D002BC">
        <w:rPr>
          <w:rFonts w:hint="eastAsia"/>
          <w:b/>
          <w:sz w:val="22"/>
        </w:rPr>
        <w:t>。</w:t>
      </w:r>
    </w:p>
    <w:p w14:paraId="11115FAE" w14:textId="3E26362E" w:rsidR="00810002" w:rsidRDefault="00810002" w:rsidP="008A21E1">
      <w:pPr>
        <w:ind w:left="283"/>
        <w:jc w:val="center"/>
        <w:rPr>
          <w:szCs w:val="21"/>
        </w:rPr>
      </w:pPr>
    </w:p>
    <w:p w14:paraId="33B167D1" w14:textId="3B16574D" w:rsidR="00C646EC" w:rsidRDefault="00C36CF1" w:rsidP="00DD1176">
      <w:pPr>
        <w:pStyle w:val="a5"/>
        <w:ind w:leftChars="135" w:left="283" w:firstLineChars="100" w:firstLine="220"/>
        <w:rPr>
          <w:sz w:val="21"/>
          <w:szCs w:val="21"/>
        </w:rPr>
      </w:pPr>
      <w:r>
        <w:rPr>
          <w:noProof/>
        </w:rPr>
        <w:drawing>
          <wp:anchor distT="0" distB="0" distL="114300" distR="114300" simplePos="0" relativeHeight="251658248" behindDoc="0" locked="0" layoutInCell="1" allowOverlap="1" wp14:anchorId="14A117DD" wp14:editId="65B5F83E">
            <wp:simplePos x="0" y="0"/>
            <wp:positionH relativeFrom="column">
              <wp:posOffset>3496310</wp:posOffset>
            </wp:positionH>
            <wp:positionV relativeFrom="paragraph">
              <wp:posOffset>1167130</wp:posOffset>
            </wp:positionV>
            <wp:extent cx="3007995" cy="2092325"/>
            <wp:effectExtent l="0" t="0" r="1905" b="317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7995" cy="2092325"/>
                    </a:xfrm>
                    <a:prstGeom prst="rect">
                      <a:avLst/>
                    </a:prstGeom>
                  </pic:spPr>
                </pic:pic>
              </a:graphicData>
            </a:graphic>
            <wp14:sizeRelH relativeFrom="page">
              <wp14:pctWidth>0</wp14:pctWidth>
            </wp14:sizeRelH>
            <wp14:sizeRelV relativeFrom="page">
              <wp14:pctHeight>0</wp14:pctHeight>
            </wp14:sizeRelV>
          </wp:anchor>
        </w:drawing>
      </w:r>
      <w:r w:rsidR="001578A7">
        <w:rPr>
          <w:noProof/>
        </w:rPr>
        <mc:AlternateContent>
          <mc:Choice Requires="wps">
            <w:drawing>
              <wp:anchor distT="0" distB="0" distL="114300" distR="114300" simplePos="0" relativeHeight="251658246" behindDoc="0" locked="0" layoutInCell="1" allowOverlap="1" wp14:anchorId="00A8F22A" wp14:editId="344A9BD8">
                <wp:simplePos x="0" y="0"/>
                <wp:positionH relativeFrom="column">
                  <wp:posOffset>3248660</wp:posOffset>
                </wp:positionH>
                <wp:positionV relativeFrom="paragraph">
                  <wp:posOffset>3213735</wp:posOffset>
                </wp:positionV>
                <wp:extent cx="3609975"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609975" cy="333375"/>
                        </a:xfrm>
                        <a:prstGeom prst="rect">
                          <a:avLst/>
                        </a:prstGeom>
                        <a:noFill/>
                        <a:ln w="6350">
                          <a:noFill/>
                        </a:ln>
                      </wps:spPr>
                      <wps:txbx>
                        <w:txbxContent>
                          <w:p w14:paraId="6D027BE6" w14:textId="0BCBF4F1" w:rsidR="00E945B6" w:rsidRPr="00CF48C1" w:rsidRDefault="00E945B6" w:rsidP="00CF48C1">
                            <w:pPr>
                              <w:jc w:val="center"/>
                              <w:rPr>
                                <w:sz w:val="18"/>
                                <w:szCs w:val="16"/>
                              </w:rPr>
                            </w:pPr>
                            <w:proofErr w:type="spellStart"/>
                            <w:r w:rsidRPr="00CF48C1">
                              <w:rPr>
                                <w:rFonts w:hint="eastAsia"/>
                                <w:sz w:val="18"/>
                                <w:szCs w:val="16"/>
                              </w:rPr>
                              <w:t>Seiryu</w:t>
                            </w:r>
                            <w:proofErr w:type="spellEnd"/>
                            <w:r w:rsidRPr="00CF48C1">
                              <w:rPr>
                                <w:rFonts w:hint="eastAsia"/>
                                <w:sz w:val="18"/>
                                <w:szCs w:val="16"/>
                              </w:rPr>
                              <w:t>バージョンアップによるデータベース</w:t>
                            </w:r>
                            <w:r w:rsidR="00CF48C1" w:rsidRPr="00CF48C1">
                              <w:rPr>
                                <w:rFonts w:hint="eastAsia"/>
                                <w:sz w:val="18"/>
                                <w:szCs w:val="16"/>
                              </w:rPr>
                              <w:t>構成</w:t>
                            </w:r>
                            <w:r w:rsidRPr="00CF48C1">
                              <w:rPr>
                                <w:rFonts w:hint="eastAsia"/>
                                <w:sz w:val="18"/>
                                <w:szCs w:val="16"/>
                              </w:rPr>
                              <w:t>の変化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8F22A" id="_x0000_t202" coordsize="21600,21600" o:spt="202" path="m,l,21600r21600,l21600,xe">
                <v:stroke joinstyle="miter"/>
                <v:path gradientshapeok="t" o:connecttype="rect"/>
              </v:shapetype>
              <v:shape id="テキスト ボックス 3" o:spid="_x0000_s1026" type="#_x0000_t202" style="position:absolute;left:0;text-align:left;margin-left:255.8pt;margin-top:253.05pt;width:284.25pt;height:26.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" filled="f" stroked="f" strokeweight=".5pt">
                <v:textbox>
                  <w:txbxContent>
                    <w:p w14:paraId="6D027BE6" w14:textId="0BCBF4F1" w:rsidR="00E945B6" w:rsidRPr="00CF48C1" w:rsidRDefault="00E945B6" w:rsidP="00CF48C1">
                      <w:pPr>
                        <w:jc w:val="center"/>
                        <w:rPr>
                          <w:sz w:val="18"/>
                          <w:szCs w:val="16"/>
                        </w:rPr>
                      </w:pPr>
                      <w:proofErr w:type="spellStart"/>
                      <w:r w:rsidRPr="00CF48C1">
                        <w:rPr>
                          <w:rFonts w:hint="eastAsia"/>
                          <w:sz w:val="18"/>
                          <w:szCs w:val="16"/>
                        </w:rPr>
                        <w:t>Seiryu</w:t>
                      </w:r>
                      <w:proofErr w:type="spellEnd"/>
                      <w:r w:rsidRPr="00CF48C1">
                        <w:rPr>
                          <w:rFonts w:hint="eastAsia"/>
                          <w:sz w:val="18"/>
                          <w:szCs w:val="16"/>
                        </w:rPr>
                        <w:t>バージョンアップによるデータベース</w:t>
                      </w:r>
                      <w:r w:rsidR="00CF48C1" w:rsidRPr="00CF48C1">
                        <w:rPr>
                          <w:rFonts w:hint="eastAsia"/>
                          <w:sz w:val="18"/>
                          <w:szCs w:val="16"/>
                        </w:rPr>
                        <w:t>構成</w:t>
                      </w:r>
                      <w:r w:rsidRPr="00CF48C1">
                        <w:rPr>
                          <w:rFonts w:hint="eastAsia"/>
                          <w:sz w:val="18"/>
                          <w:szCs w:val="16"/>
                        </w:rPr>
                        <w:t>の変化</w:t>
                      </w:r>
                    </w:p>
                  </w:txbxContent>
                </v:textbox>
              </v:shape>
            </w:pict>
          </mc:Fallback>
        </mc:AlternateContent>
      </w:r>
      <w:r w:rsidR="006C1B85" w:rsidRPr="2DE8F18B">
        <w:rPr>
          <w:sz w:val="21"/>
          <w:szCs w:val="21"/>
        </w:rPr>
        <w:t>『</w:t>
      </w:r>
      <w:proofErr w:type="spellStart"/>
      <w:r w:rsidR="002B1680" w:rsidRPr="2DE8F18B">
        <w:rPr>
          <w:sz w:val="21"/>
          <w:szCs w:val="21"/>
        </w:rPr>
        <w:t>Seiryu</w:t>
      </w:r>
      <w:proofErr w:type="spellEnd"/>
      <w:r w:rsidR="006C1B85" w:rsidRPr="2DE8F18B">
        <w:rPr>
          <w:sz w:val="21"/>
          <w:szCs w:val="21"/>
        </w:rPr>
        <w:t>』</w:t>
      </w:r>
      <w:r w:rsidR="00200A6F" w:rsidRPr="2DE8F18B">
        <w:rPr>
          <w:sz w:val="21"/>
          <w:szCs w:val="21"/>
        </w:rPr>
        <w:t>は、</w:t>
      </w:r>
      <w:r w:rsidR="00DF35A8" w:rsidRPr="2DE8F18B">
        <w:rPr>
          <w:b/>
          <w:bCs/>
          <w:sz w:val="21"/>
          <w:szCs w:val="21"/>
        </w:rPr>
        <w:t>多品種・少量生産の中小製造業様での運用に特化した生産スケジューラ</w:t>
      </w:r>
      <w:r w:rsidR="00DF35A8" w:rsidRPr="2DE8F18B">
        <w:rPr>
          <w:sz w:val="21"/>
          <w:szCs w:val="21"/>
        </w:rPr>
        <w:t>です。</w:t>
      </w:r>
      <w:r w:rsidR="003D66B0" w:rsidRPr="2DE8F18B">
        <w:rPr>
          <w:sz w:val="21"/>
          <w:szCs w:val="21"/>
        </w:rPr>
        <w:t>製造現場の負荷状況の見える化を推進し、特急品など割り込みへの迅速な対応や計画修正の属人化からの脱却を実現します。</w:t>
      </w:r>
      <w:r w:rsidR="00AF71D9" w:rsidRPr="2DE8F18B">
        <w:rPr>
          <w:sz w:val="21"/>
          <w:szCs w:val="21"/>
        </w:rPr>
        <w:t>今回のバージョンアップ</w:t>
      </w:r>
      <w:r w:rsidR="00AF71D9" w:rsidRPr="2DE8F18B">
        <w:rPr>
          <w:sz w:val="21"/>
          <w:szCs w:val="21"/>
        </w:rPr>
        <w:t xml:space="preserve"> (Ver.2.0)</w:t>
      </w:r>
      <w:r w:rsidR="00AF71D9" w:rsidRPr="2DE8F18B">
        <w:rPr>
          <w:sz w:val="21"/>
          <w:szCs w:val="21"/>
        </w:rPr>
        <w:t>では</w:t>
      </w:r>
      <w:r w:rsidR="00AF71D9" w:rsidRPr="00063D98">
        <w:rPr>
          <w:sz w:val="21"/>
          <w:szCs w:val="21"/>
        </w:rPr>
        <w:t>、</w:t>
      </w:r>
      <w:r w:rsidR="74900657" w:rsidRPr="00AC3FF0">
        <w:rPr>
          <w:rFonts w:hint="eastAsia"/>
          <w:sz w:val="21"/>
          <w:szCs w:val="21"/>
        </w:rPr>
        <w:t>作業内容を紙や</w:t>
      </w:r>
      <w:r w:rsidR="74900657" w:rsidRPr="00AC3FF0">
        <w:rPr>
          <w:sz w:val="21"/>
          <w:szCs w:val="21"/>
        </w:rPr>
        <w:t>Excel</w:t>
      </w:r>
      <w:r w:rsidR="74900657" w:rsidRPr="00AC3FF0">
        <w:rPr>
          <w:rFonts w:hint="eastAsia"/>
          <w:sz w:val="21"/>
          <w:szCs w:val="21"/>
        </w:rPr>
        <w:t>で管理して</w:t>
      </w:r>
      <w:r w:rsidR="4BE5B3FF" w:rsidRPr="00AC3FF0">
        <w:rPr>
          <w:rFonts w:hint="eastAsia"/>
          <w:sz w:val="21"/>
          <w:szCs w:val="21"/>
        </w:rPr>
        <w:t>いるため</w:t>
      </w:r>
      <w:r w:rsidR="0074603D">
        <w:rPr>
          <w:rFonts w:hint="eastAsia"/>
          <w:sz w:val="21"/>
          <w:szCs w:val="21"/>
        </w:rPr>
        <w:t>に</w:t>
      </w:r>
      <w:r w:rsidR="74900657" w:rsidRPr="00AC3FF0">
        <w:rPr>
          <w:rFonts w:hint="eastAsia"/>
          <w:sz w:val="21"/>
          <w:szCs w:val="21"/>
        </w:rPr>
        <w:t>生産スケジューラの導入が難しかった中小製造業様</w:t>
      </w:r>
      <w:r w:rsidR="0074603D">
        <w:rPr>
          <w:rFonts w:hint="eastAsia"/>
          <w:sz w:val="21"/>
          <w:szCs w:val="21"/>
        </w:rPr>
        <w:t>でも</w:t>
      </w:r>
      <w:r w:rsidR="74900657" w:rsidRPr="00AC3FF0">
        <w:rPr>
          <w:rFonts w:hint="eastAsia"/>
          <w:sz w:val="21"/>
          <w:szCs w:val="21"/>
        </w:rPr>
        <w:t>『</w:t>
      </w:r>
      <w:proofErr w:type="spellStart"/>
      <w:r w:rsidR="74900657" w:rsidRPr="00AC3FF0">
        <w:rPr>
          <w:sz w:val="21"/>
          <w:szCs w:val="21"/>
        </w:rPr>
        <w:t>Seiryu</w:t>
      </w:r>
      <w:proofErr w:type="spellEnd"/>
      <w:r w:rsidR="74900657" w:rsidRPr="00AC3FF0">
        <w:rPr>
          <w:rFonts w:hint="eastAsia"/>
          <w:sz w:val="21"/>
          <w:szCs w:val="21"/>
        </w:rPr>
        <w:t>』を</w:t>
      </w:r>
      <w:r w:rsidR="0088172E" w:rsidRPr="00AC3FF0">
        <w:rPr>
          <w:rFonts w:hint="eastAsia"/>
          <w:sz w:val="21"/>
          <w:szCs w:val="21"/>
        </w:rPr>
        <w:t>導入</w:t>
      </w:r>
      <w:r w:rsidR="74900657" w:rsidRPr="00AC3FF0">
        <w:rPr>
          <w:rFonts w:hint="eastAsia"/>
          <w:sz w:val="21"/>
          <w:szCs w:val="21"/>
        </w:rPr>
        <w:t>いただけるよう</w:t>
      </w:r>
      <w:r w:rsidR="0074603D">
        <w:rPr>
          <w:rFonts w:hint="eastAsia"/>
          <w:sz w:val="21"/>
          <w:szCs w:val="21"/>
        </w:rPr>
        <w:t>、</w:t>
      </w:r>
      <w:r w:rsidR="00AF71D9" w:rsidRPr="2DE8F18B">
        <w:rPr>
          <w:b/>
          <w:bCs/>
          <w:sz w:val="21"/>
          <w:szCs w:val="21"/>
        </w:rPr>
        <w:t>生産計画に必要な</w:t>
      </w:r>
      <w:r w:rsidR="0074603D">
        <w:rPr>
          <w:rFonts w:hint="eastAsia"/>
          <w:b/>
          <w:bCs/>
          <w:sz w:val="21"/>
          <w:szCs w:val="21"/>
        </w:rPr>
        <w:t>「製番・工程データ」</w:t>
      </w:r>
      <w:r w:rsidR="00AF71D9" w:rsidRPr="2DE8F18B">
        <w:rPr>
          <w:b/>
          <w:bCs/>
          <w:sz w:val="21"/>
          <w:szCs w:val="21"/>
        </w:rPr>
        <w:t>を作成</w:t>
      </w:r>
      <w:r w:rsidR="0074603D">
        <w:rPr>
          <w:rFonts w:hint="eastAsia"/>
          <w:b/>
          <w:bCs/>
          <w:sz w:val="21"/>
          <w:szCs w:val="21"/>
        </w:rPr>
        <w:t>する</w:t>
      </w:r>
      <w:r w:rsidR="00AF71D9" w:rsidRPr="2DE8F18B">
        <w:rPr>
          <w:b/>
          <w:bCs/>
          <w:sz w:val="21"/>
          <w:szCs w:val="21"/>
        </w:rPr>
        <w:t>機能</w:t>
      </w:r>
      <w:r w:rsidR="00AF71D9" w:rsidRPr="2DE8F18B">
        <w:rPr>
          <w:sz w:val="21"/>
          <w:szCs w:val="21"/>
        </w:rPr>
        <w:t>を追加しました。</w:t>
      </w:r>
      <w:r w:rsidR="00E7693C" w:rsidRPr="2DE8F18B">
        <w:rPr>
          <w:sz w:val="21"/>
          <w:szCs w:val="21"/>
        </w:rPr>
        <w:t>その他にも</w:t>
      </w:r>
      <w:r w:rsidR="00FF7643" w:rsidRPr="2DE8F18B">
        <w:rPr>
          <w:sz w:val="21"/>
          <w:szCs w:val="21"/>
        </w:rPr>
        <w:t>、お客様の</w:t>
      </w:r>
      <w:r w:rsidR="612D2535" w:rsidRPr="00AC3FF0">
        <w:rPr>
          <w:rFonts w:hint="eastAsia"/>
          <w:sz w:val="21"/>
          <w:szCs w:val="21"/>
        </w:rPr>
        <w:t>声</w:t>
      </w:r>
      <w:r w:rsidR="00FF7643" w:rsidRPr="00331607">
        <w:rPr>
          <w:sz w:val="21"/>
          <w:szCs w:val="21"/>
        </w:rPr>
        <w:t>を</w:t>
      </w:r>
      <w:r w:rsidR="00FF7643" w:rsidRPr="2DE8F18B">
        <w:rPr>
          <w:sz w:val="21"/>
          <w:szCs w:val="21"/>
        </w:rPr>
        <w:t>基に</w:t>
      </w:r>
      <w:r w:rsidR="00E7693C" w:rsidRPr="2DE8F18B">
        <w:rPr>
          <w:sz w:val="21"/>
          <w:szCs w:val="21"/>
        </w:rPr>
        <w:t>生産計画の共有に役立つ予定一覧表の</w:t>
      </w:r>
      <w:r w:rsidR="00397414" w:rsidRPr="2DE8F18B">
        <w:rPr>
          <w:sz w:val="21"/>
          <w:szCs w:val="21"/>
        </w:rPr>
        <w:t>出力機能やデータの</w:t>
      </w:r>
      <w:r w:rsidR="00E7693C" w:rsidRPr="2DE8F18B">
        <w:rPr>
          <w:sz w:val="21"/>
          <w:szCs w:val="21"/>
        </w:rPr>
        <w:t>一括処理機能</w:t>
      </w:r>
      <w:r w:rsidR="006D7727">
        <w:rPr>
          <w:rFonts w:hint="eastAsia"/>
          <w:sz w:val="21"/>
          <w:szCs w:val="21"/>
        </w:rPr>
        <w:t>や</w:t>
      </w:r>
      <w:r w:rsidR="00FF7643" w:rsidRPr="2DE8F18B">
        <w:rPr>
          <w:sz w:val="21"/>
          <w:szCs w:val="21"/>
        </w:rPr>
        <w:t>、</w:t>
      </w:r>
      <w:r w:rsidR="004A5927" w:rsidRPr="2DE8F18B">
        <w:rPr>
          <w:sz w:val="21"/>
          <w:szCs w:val="21"/>
        </w:rPr>
        <w:t>ユーザービリティ</w:t>
      </w:r>
      <w:r w:rsidR="00397414" w:rsidRPr="2DE8F18B">
        <w:rPr>
          <w:sz w:val="21"/>
          <w:szCs w:val="21"/>
        </w:rPr>
        <w:t>向上</w:t>
      </w:r>
      <w:r w:rsidR="004A5927" w:rsidRPr="2DE8F18B">
        <w:rPr>
          <w:sz w:val="21"/>
          <w:szCs w:val="21"/>
        </w:rPr>
        <w:t>につながる</w:t>
      </w:r>
      <w:r w:rsidR="00397414" w:rsidRPr="2DE8F18B">
        <w:rPr>
          <w:sz w:val="21"/>
          <w:szCs w:val="21"/>
        </w:rPr>
        <w:t>機能を実装</w:t>
      </w:r>
      <w:r w:rsidR="0074603D">
        <w:rPr>
          <w:rFonts w:hint="eastAsia"/>
          <w:sz w:val="21"/>
          <w:szCs w:val="21"/>
        </w:rPr>
        <w:t>するなど</w:t>
      </w:r>
      <w:r w:rsidR="00E7693C" w:rsidRPr="2DE8F18B">
        <w:rPr>
          <w:sz w:val="21"/>
          <w:szCs w:val="21"/>
        </w:rPr>
        <w:t>、使いやすさを追求しました</w:t>
      </w:r>
      <w:r w:rsidR="00397414" w:rsidRPr="2DE8F18B">
        <w:rPr>
          <w:sz w:val="21"/>
          <w:szCs w:val="21"/>
        </w:rPr>
        <w:t>。</w:t>
      </w:r>
      <w:r w:rsidR="000057A8">
        <w:rPr>
          <w:sz w:val="21"/>
          <w:szCs w:val="21"/>
        </w:rPr>
        <w:br/>
      </w:r>
      <w:r w:rsidR="00FF7643" w:rsidRPr="2DE8F18B">
        <w:rPr>
          <w:sz w:val="21"/>
          <w:szCs w:val="21"/>
        </w:rPr>
        <w:t xml:space="preserve">　</w:t>
      </w:r>
      <w:r w:rsidR="006E69D1" w:rsidRPr="2DE8F18B">
        <w:rPr>
          <w:sz w:val="21"/>
          <w:szCs w:val="21"/>
        </w:rPr>
        <w:t>『</w:t>
      </w:r>
      <w:proofErr w:type="spellStart"/>
      <w:r w:rsidR="006E69D1" w:rsidRPr="2DE8F18B">
        <w:rPr>
          <w:sz w:val="21"/>
          <w:szCs w:val="21"/>
        </w:rPr>
        <w:t>Seiryu</w:t>
      </w:r>
      <w:proofErr w:type="spellEnd"/>
      <w:r w:rsidR="006E69D1" w:rsidRPr="2DE8F18B">
        <w:rPr>
          <w:sz w:val="21"/>
          <w:szCs w:val="21"/>
        </w:rPr>
        <w:t>』</w:t>
      </w:r>
      <w:r w:rsidR="00AC38D6" w:rsidRPr="2DE8F18B">
        <w:rPr>
          <w:sz w:val="21"/>
          <w:szCs w:val="21"/>
        </w:rPr>
        <w:t>は、</w:t>
      </w:r>
      <w:r w:rsidR="00AC38D6" w:rsidRPr="2DE8F18B">
        <w:rPr>
          <w:sz w:val="21"/>
          <w:szCs w:val="21"/>
        </w:rPr>
        <w:t>2019</w:t>
      </w:r>
      <w:r w:rsidR="00AC38D6" w:rsidRPr="2DE8F18B">
        <w:rPr>
          <w:sz w:val="21"/>
          <w:szCs w:val="21"/>
        </w:rPr>
        <w:t>年</w:t>
      </w:r>
      <w:r w:rsidR="006D7727">
        <w:rPr>
          <w:rFonts w:hint="eastAsia"/>
          <w:sz w:val="21"/>
          <w:szCs w:val="21"/>
        </w:rPr>
        <w:t>2</w:t>
      </w:r>
      <w:r w:rsidR="00AC38D6" w:rsidRPr="2DE8F18B">
        <w:rPr>
          <w:sz w:val="21"/>
          <w:szCs w:val="21"/>
        </w:rPr>
        <w:t>月の発売以来、導入いただいた中小製造業様から「生産計画業務時間を</w:t>
      </w:r>
      <w:r w:rsidR="00AC38D6" w:rsidRPr="2DE8F18B">
        <w:rPr>
          <w:sz w:val="21"/>
          <w:szCs w:val="21"/>
        </w:rPr>
        <w:t>50</w:t>
      </w:r>
      <w:r w:rsidR="00AC38D6" w:rsidRPr="2DE8F18B">
        <w:rPr>
          <w:sz w:val="21"/>
          <w:szCs w:val="21"/>
        </w:rPr>
        <w:t>％削減できた」</w:t>
      </w:r>
      <w:r w:rsidR="0074603D">
        <w:rPr>
          <w:rFonts w:hint="eastAsia"/>
          <w:sz w:val="21"/>
          <w:szCs w:val="21"/>
        </w:rPr>
        <w:t>、</w:t>
      </w:r>
      <w:r w:rsidR="00AC38D6" w:rsidRPr="2DE8F18B">
        <w:rPr>
          <w:sz w:val="21"/>
          <w:szCs w:val="21"/>
        </w:rPr>
        <w:t>「納期遅延を回避できるようになった」といった</w:t>
      </w:r>
      <w:r w:rsidR="0088172E" w:rsidRPr="7A78EE4F">
        <w:rPr>
          <w:sz w:val="21"/>
          <w:szCs w:val="21"/>
        </w:rPr>
        <w:t>お</w:t>
      </w:r>
      <w:r w:rsidR="00AC38D6" w:rsidRPr="2DE8F18B">
        <w:rPr>
          <w:sz w:val="21"/>
          <w:szCs w:val="21"/>
        </w:rPr>
        <w:t>喜びの声をいただいています。</w:t>
      </w:r>
      <w:r w:rsidR="000C2D42" w:rsidRPr="2DE8F18B">
        <w:rPr>
          <w:sz w:val="21"/>
          <w:szCs w:val="21"/>
        </w:rPr>
        <w:t>今後も</w:t>
      </w:r>
      <w:r w:rsidR="00F728C7" w:rsidRPr="2DE8F18B">
        <w:rPr>
          <w:sz w:val="21"/>
          <w:szCs w:val="21"/>
        </w:rPr>
        <w:t>テクノアは</w:t>
      </w:r>
      <w:r w:rsidR="000C2D42" w:rsidRPr="2DE8F18B">
        <w:rPr>
          <w:sz w:val="21"/>
          <w:szCs w:val="21"/>
        </w:rPr>
        <w:t>継続して『</w:t>
      </w:r>
      <w:proofErr w:type="spellStart"/>
      <w:r w:rsidR="000C2D42" w:rsidRPr="2DE8F18B">
        <w:rPr>
          <w:sz w:val="21"/>
          <w:szCs w:val="21"/>
        </w:rPr>
        <w:t>Seiryu</w:t>
      </w:r>
      <w:proofErr w:type="spellEnd"/>
      <w:r w:rsidR="000C2D42" w:rsidRPr="2DE8F18B">
        <w:rPr>
          <w:sz w:val="21"/>
          <w:szCs w:val="21"/>
        </w:rPr>
        <w:t>』の機能追加、</w:t>
      </w:r>
      <w:r w:rsidR="000506FC" w:rsidRPr="2DE8F18B">
        <w:rPr>
          <w:sz w:val="21"/>
          <w:szCs w:val="21"/>
        </w:rPr>
        <w:t>製品改善を行い、中小製造業様の課題解決</w:t>
      </w:r>
      <w:r w:rsidR="00CD1916" w:rsidRPr="2DE8F18B">
        <w:rPr>
          <w:sz w:val="21"/>
          <w:szCs w:val="21"/>
        </w:rPr>
        <w:t>と、</w:t>
      </w:r>
      <w:r w:rsidR="003156B1" w:rsidRPr="2DE8F18B">
        <w:rPr>
          <w:sz w:val="21"/>
          <w:szCs w:val="21"/>
        </w:rPr>
        <w:t>効率的</w:t>
      </w:r>
      <w:r w:rsidR="00CD1916" w:rsidRPr="2DE8F18B">
        <w:rPr>
          <w:sz w:val="21"/>
          <w:szCs w:val="21"/>
        </w:rPr>
        <w:t>な生産計画作成に貢献します。</w:t>
      </w:r>
    </w:p>
    <w:p w14:paraId="5D0D75C5" w14:textId="4D7169C0" w:rsidR="00C646EC" w:rsidRPr="00C646EC" w:rsidRDefault="00C646EC" w:rsidP="00C646EC"/>
    <w:p w14:paraId="5E9DD5C6" w14:textId="0EBFC68C" w:rsidR="008D37ED" w:rsidRPr="00581647" w:rsidRDefault="00B74763" w:rsidP="00DD1176">
      <w:pPr>
        <w:pStyle w:val="a5"/>
        <w:ind w:leftChars="135" w:left="283" w:firstLineChars="100" w:firstLine="241"/>
        <w:rPr>
          <w:b/>
          <w:bCs/>
          <w:sz w:val="24"/>
          <w:szCs w:val="22"/>
          <w:shd w:val="pct15" w:color="auto" w:fill="FFFFFF"/>
        </w:rPr>
      </w:pPr>
      <w:r w:rsidRPr="00581647">
        <w:rPr>
          <w:rFonts w:hint="eastAsia"/>
          <w:b/>
          <w:bCs/>
          <w:sz w:val="24"/>
          <w:szCs w:val="22"/>
          <w:shd w:val="pct15" w:color="auto" w:fill="FFFFFF"/>
        </w:rPr>
        <w:t>主な</w:t>
      </w:r>
      <w:r w:rsidR="002B1680">
        <w:rPr>
          <w:rFonts w:hint="eastAsia"/>
          <w:b/>
          <w:bCs/>
          <w:sz w:val="24"/>
          <w:szCs w:val="22"/>
          <w:shd w:val="pct15" w:color="auto" w:fill="FFFFFF"/>
        </w:rPr>
        <w:t>機能追加</w:t>
      </w:r>
    </w:p>
    <w:p w14:paraId="69E63A67" w14:textId="64D76074" w:rsidR="00274841" w:rsidRPr="00274841" w:rsidRDefault="00F83984" w:rsidP="00274841">
      <w:pPr>
        <w:pStyle w:val="af2"/>
        <w:numPr>
          <w:ilvl w:val="0"/>
          <w:numId w:val="13"/>
        </w:numPr>
        <w:ind w:leftChars="0"/>
        <w:rPr>
          <w:b/>
          <w:bCs/>
        </w:rPr>
      </w:pPr>
      <w:r>
        <w:rPr>
          <w:rFonts w:hint="eastAsia"/>
          <w:b/>
          <w:bCs/>
        </w:rPr>
        <w:t>製番・工程情報の入力機能</w:t>
      </w:r>
    </w:p>
    <w:p w14:paraId="29F45968" w14:textId="0C35314C" w:rsidR="00BC32EA" w:rsidRDefault="0074603D" w:rsidP="00BC32EA">
      <w:pPr>
        <w:ind w:left="567" w:firstLine="153"/>
      </w:pPr>
      <w:r>
        <w:rPr>
          <w:noProof/>
        </w:rPr>
        <w:drawing>
          <wp:anchor distT="0" distB="0" distL="114300" distR="114300" simplePos="0" relativeHeight="251658243" behindDoc="0" locked="0" layoutInCell="1" allowOverlap="1" wp14:anchorId="0F90B9AF" wp14:editId="0506F1E9">
            <wp:simplePos x="0" y="0"/>
            <wp:positionH relativeFrom="margin">
              <wp:posOffset>3734435</wp:posOffset>
            </wp:positionH>
            <wp:positionV relativeFrom="paragraph">
              <wp:posOffset>34290</wp:posOffset>
            </wp:positionV>
            <wp:extent cx="2771775" cy="1457960"/>
            <wp:effectExtent l="0" t="0" r="9525" b="889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1775" cy="1457960"/>
                    </a:xfrm>
                    <a:prstGeom prst="rect">
                      <a:avLst/>
                    </a:prstGeom>
                  </pic:spPr>
                </pic:pic>
              </a:graphicData>
            </a:graphic>
            <wp14:sizeRelH relativeFrom="page">
              <wp14:pctWidth>0</wp14:pctWidth>
            </wp14:sizeRelH>
            <wp14:sizeRelV relativeFrom="page">
              <wp14:pctHeight>0</wp14:pctHeight>
            </wp14:sizeRelV>
          </wp:anchor>
        </w:drawing>
      </w:r>
      <w:r w:rsidR="00F52003">
        <w:rPr>
          <w:rFonts w:hint="eastAsia"/>
          <w:noProof/>
        </w:rPr>
        <mc:AlternateContent>
          <mc:Choice Requires="wps">
            <w:drawing>
              <wp:anchor distT="0" distB="0" distL="114300" distR="114300" simplePos="0" relativeHeight="251658244" behindDoc="0" locked="0" layoutInCell="1" allowOverlap="1" wp14:anchorId="605CF302" wp14:editId="13310D2F">
                <wp:simplePos x="0" y="0"/>
                <wp:positionH relativeFrom="column">
                  <wp:posOffset>3648710</wp:posOffset>
                </wp:positionH>
                <wp:positionV relativeFrom="paragraph">
                  <wp:posOffset>1497965</wp:posOffset>
                </wp:positionV>
                <wp:extent cx="2771775" cy="304800"/>
                <wp:effectExtent l="0" t="0" r="28575" b="19050"/>
                <wp:wrapSquare wrapText="bothSides"/>
                <wp:docPr id="14" name="テキスト ボックス 14"/>
                <wp:cNvGraphicFramePr/>
                <a:graphic xmlns:a="http://schemas.openxmlformats.org/drawingml/2006/main">
                  <a:graphicData uri="http://schemas.microsoft.com/office/word/2010/wordprocessingShape">
                    <wps:wsp>
                      <wps:cNvSpPr txBox="1"/>
                      <wps:spPr>
                        <a:xfrm>
                          <a:off x="0" y="0"/>
                          <a:ext cx="2771775" cy="304800"/>
                        </a:xfrm>
                        <a:prstGeom prst="rect">
                          <a:avLst/>
                        </a:prstGeom>
                        <a:solidFill>
                          <a:schemeClr val="lt1"/>
                        </a:solidFill>
                        <a:ln w="6350">
                          <a:solidFill>
                            <a:schemeClr val="bg1"/>
                          </a:solidFill>
                        </a:ln>
                      </wps:spPr>
                      <wps:txbx>
                        <w:txbxContent>
                          <w:p w14:paraId="083D7929" w14:textId="5EF01D97" w:rsidR="003C72DC" w:rsidRPr="00C70585" w:rsidRDefault="00724C85" w:rsidP="00CA1A3E">
                            <w:pPr>
                              <w:jc w:val="center"/>
                              <w:rPr>
                                <w:sz w:val="18"/>
                                <w:szCs w:val="16"/>
                              </w:rPr>
                            </w:pPr>
                            <w:r>
                              <w:rPr>
                                <w:rFonts w:hint="eastAsia"/>
                                <w:sz w:val="18"/>
                                <w:szCs w:val="16"/>
                              </w:rPr>
                              <w:t>製番</w:t>
                            </w:r>
                            <w:proofErr w:type="spellStart"/>
                            <w:r w:rsidR="003C72DC" w:rsidRPr="00C70585">
                              <w:rPr>
                                <w:rFonts w:hint="eastAsia"/>
                                <w:sz w:val="18"/>
                                <w:szCs w:val="16"/>
                              </w:rPr>
                              <w:t>Seiryu</w:t>
                            </w:r>
                            <w:proofErr w:type="spellEnd"/>
                            <w:r w:rsidR="0074603D">
                              <w:rPr>
                                <w:rFonts w:hint="eastAsia"/>
                                <w:sz w:val="18"/>
                                <w:szCs w:val="16"/>
                              </w:rPr>
                              <w:t>データ</w:t>
                            </w:r>
                            <w:r w:rsidR="003C72DC" w:rsidRPr="00C70585">
                              <w:rPr>
                                <w:rFonts w:hint="eastAsia"/>
                                <w:sz w:val="18"/>
                                <w:szCs w:val="16"/>
                              </w:rPr>
                              <w:t>入力画面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CF302" id="テキスト ボックス 14" o:spid="_x0000_s1027" type="#_x0000_t202" style="position:absolute;left:0;text-align:left;margin-left:287.3pt;margin-top:117.95pt;width:218.25pt;height: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" fillcolor="white [3201]" strokecolor="white [3212]" strokeweight=".5pt">
                <v:textbox>
                  <w:txbxContent>
                    <w:p w14:paraId="083D7929" w14:textId="5EF01D97" w:rsidR="003C72DC" w:rsidRPr="00C70585" w:rsidRDefault="00724C85" w:rsidP="00CA1A3E">
                      <w:pPr>
                        <w:jc w:val="center"/>
                        <w:rPr>
                          <w:sz w:val="18"/>
                          <w:szCs w:val="16"/>
                        </w:rPr>
                      </w:pPr>
                      <w:r>
                        <w:rPr>
                          <w:rFonts w:hint="eastAsia"/>
                          <w:sz w:val="18"/>
                          <w:szCs w:val="16"/>
                        </w:rPr>
                        <w:t>製番</w:t>
                      </w:r>
                      <w:proofErr w:type="spellStart"/>
                      <w:r w:rsidR="003C72DC" w:rsidRPr="00C70585">
                        <w:rPr>
                          <w:rFonts w:hint="eastAsia"/>
                          <w:sz w:val="18"/>
                          <w:szCs w:val="16"/>
                        </w:rPr>
                        <w:t>Seiryu</w:t>
                      </w:r>
                      <w:proofErr w:type="spellEnd"/>
                      <w:r w:rsidR="0074603D">
                        <w:rPr>
                          <w:rFonts w:hint="eastAsia"/>
                          <w:sz w:val="18"/>
                          <w:szCs w:val="16"/>
                        </w:rPr>
                        <w:t>データ</w:t>
                      </w:r>
                      <w:r w:rsidR="003C72DC" w:rsidRPr="00C70585">
                        <w:rPr>
                          <w:rFonts w:hint="eastAsia"/>
                          <w:sz w:val="18"/>
                          <w:szCs w:val="16"/>
                        </w:rPr>
                        <w:t>入力画面</w:t>
                      </w:r>
                    </w:p>
                  </w:txbxContent>
                </v:textbox>
                <w10:wrap type="square"/>
              </v:shape>
            </w:pict>
          </mc:Fallback>
        </mc:AlternateContent>
      </w:r>
      <w:r w:rsidR="003616A0" w:rsidRPr="2DE8F18B">
        <w:t>生産計画立案に必要な</w:t>
      </w:r>
      <w:r w:rsidR="003C72DC" w:rsidRPr="2DE8F18B">
        <w:t>製番・工程</w:t>
      </w:r>
      <w:r w:rsidR="003616A0" w:rsidRPr="2DE8F18B">
        <w:t>データを作成</w:t>
      </w:r>
      <w:r w:rsidR="003C72DC" w:rsidRPr="2DE8F18B">
        <w:t>する</w:t>
      </w:r>
      <w:r w:rsidR="003616A0" w:rsidRPr="00BC32EA">
        <w:t>「</w:t>
      </w:r>
      <w:r w:rsidR="003616A0" w:rsidRPr="2DE8F18B">
        <w:rPr>
          <w:b/>
          <w:bCs/>
        </w:rPr>
        <w:t>製番</w:t>
      </w:r>
      <w:proofErr w:type="spellStart"/>
      <w:r w:rsidR="003616A0" w:rsidRPr="2DE8F18B">
        <w:rPr>
          <w:b/>
          <w:bCs/>
        </w:rPr>
        <w:t>Seiryu</w:t>
      </w:r>
      <w:proofErr w:type="spellEnd"/>
      <w:r w:rsidR="003616A0" w:rsidRPr="2DE8F18B">
        <w:rPr>
          <w:b/>
          <w:bCs/>
        </w:rPr>
        <w:t>データ入力</w:t>
      </w:r>
      <w:r w:rsidR="003616A0" w:rsidRPr="00BC32EA">
        <w:t>」</w:t>
      </w:r>
      <w:r w:rsidRPr="00BC32EA">
        <w:rPr>
          <w:rFonts w:hint="eastAsia"/>
        </w:rPr>
        <w:t>、</w:t>
      </w:r>
      <w:r w:rsidR="003616A0" w:rsidRPr="00BC32EA">
        <w:t>「</w:t>
      </w:r>
      <w:r w:rsidR="003616A0" w:rsidRPr="2DE8F18B">
        <w:rPr>
          <w:b/>
          <w:bCs/>
        </w:rPr>
        <w:t>工程</w:t>
      </w:r>
      <w:proofErr w:type="spellStart"/>
      <w:r w:rsidR="003616A0" w:rsidRPr="2DE8F18B">
        <w:rPr>
          <w:b/>
          <w:bCs/>
        </w:rPr>
        <w:t>Seiryu</w:t>
      </w:r>
      <w:proofErr w:type="spellEnd"/>
      <w:r w:rsidR="003616A0" w:rsidRPr="2DE8F18B">
        <w:rPr>
          <w:b/>
          <w:bCs/>
        </w:rPr>
        <w:t>データ入力</w:t>
      </w:r>
      <w:r w:rsidR="003616A0" w:rsidRPr="00BC32EA">
        <w:t>」</w:t>
      </w:r>
      <w:r w:rsidR="003616A0" w:rsidRPr="2DE8F18B">
        <w:t>を実装しました。</w:t>
      </w:r>
      <w:r>
        <w:rPr>
          <w:rFonts w:hint="eastAsia"/>
        </w:rPr>
        <w:t>製番・工程</w:t>
      </w:r>
      <w:r w:rsidR="003616A0" w:rsidRPr="2DE8F18B">
        <w:t>データ作成に付随して、工程情報や作業手順、製品を構成する部品情報を登録できる各種マスタ機能</w:t>
      </w:r>
      <w:r w:rsidR="00CF48C1" w:rsidRPr="2DE8F18B">
        <w:t>も追加しました</w:t>
      </w:r>
      <w:r w:rsidR="003616A0" w:rsidRPr="2DE8F18B">
        <w:t>。</w:t>
      </w:r>
    </w:p>
    <w:p w14:paraId="2B30371D" w14:textId="1E16C3CC" w:rsidR="00F52003" w:rsidRPr="00BC32EA" w:rsidRDefault="003616A0" w:rsidP="00BC32EA">
      <w:pPr>
        <w:ind w:left="567" w:firstLine="153"/>
      </w:pPr>
      <w:r w:rsidRPr="2DE8F18B">
        <w:t>今まで</w:t>
      </w:r>
      <w:r w:rsidR="0074603D" w:rsidRPr="0074603D">
        <w:rPr>
          <w:rFonts w:hint="eastAsia"/>
          <w:b/>
          <w:bCs/>
        </w:rPr>
        <w:t>作業内容を紙や</w:t>
      </w:r>
      <w:r w:rsidR="0074603D" w:rsidRPr="0074603D">
        <w:rPr>
          <w:rFonts w:hint="eastAsia"/>
          <w:b/>
          <w:bCs/>
        </w:rPr>
        <w:t>Excel</w:t>
      </w:r>
      <w:r w:rsidR="0074603D" w:rsidRPr="0074603D">
        <w:rPr>
          <w:rFonts w:hint="eastAsia"/>
          <w:b/>
          <w:bCs/>
        </w:rPr>
        <w:t>で管理して</w:t>
      </w:r>
      <w:r w:rsidR="00BC32EA">
        <w:rPr>
          <w:rFonts w:hint="eastAsia"/>
          <w:b/>
          <w:bCs/>
        </w:rPr>
        <w:t>いるために</w:t>
      </w:r>
      <w:r w:rsidR="00BC32EA" w:rsidRPr="00BC32EA">
        <w:rPr>
          <w:rFonts w:hint="eastAsia"/>
          <w:b/>
          <w:bCs/>
        </w:rPr>
        <w:t>生産スケジューラの導入が難しかった</w:t>
      </w:r>
      <w:r w:rsidR="0074603D" w:rsidRPr="0074603D">
        <w:rPr>
          <w:rFonts w:hint="eastAsia"/>
          <w:b/>
          <w:bCs/>
        </w:rPr>
        <w:t>中小製造業様</w:t>
      </w:r>
      <w:r w:rsidR="00BC32EA">
        <w:rPr>
          <w:rFonts w:hint="eastAsia"/>
          <w:b/>
          <w:bCs/>
        </w:rPr>
        <w:t>でも</w:t>
      </w:r>
      <w:r w:rsidRPr="2DE8F18B">
        <w:rPr>
          <w:b/>
          <w:bCs/>
        </w:rPr>
        <w:t>導入いただけ</w:t>
      </w:r>
      <w:r w:rsidR="00CF48C1" w:rsidRPr="2DE8F18B">
        <w:rPr>
          <w:b/>
          <w:bCs/>
        </w:rPr>
        <w:t>ます</w:t>
      </w:r>
      <w:r>
        <w:rPr>
          <w:rFonts w:hint="eastAsia"/>
        </w:rPr>
        <w:t>。</w:t>
      </w:r>
      <w:r w:rsidR="5DA24A3D" w:rsidRPr="00AC3FF0">
        <w:rPr>
          <w:rFonts w:hint="eastAsia"/>
        </w:rPr>
        <w:t>なお、これまで通り、作業内容を作成する別システムとの連携も可能です。</w:t>
      </w:r>
    </w:p>
    <w:p w14:paraId="58E8A700" w14:textId="305C4BD2" w:rsidR="003616A0" w:rsidRDefault="00BD6984" w:rsidP="003616A0">
      <w:pPr>
        <w:pStyle w:val="af2"/>
        <w:numPr>
          <w:ilvl w:val="0"/>
          <w:numId w:val="13"/>
        </w:numPr>
        <w:ind w:leftChars="0"/>
        <w:rPr>
          <w:b/>
          <w:bCs/>
        </w:rPr>
      </w:pPr>
      <w:r>
        <w:rPr>
          <w:noProof/>
        </w:rPr>
        <w:lastRenderedPageBreak/>
        <w:drawing>
          <wp:anchor distT="0" distB="0" distL="114300" distR="114300" simplePos="0" relativeHeight="251658245" behindDoc="0" locked="0" layoutInCell="1" allowOverlap="1" wp14:anchorId="50BE0BDC" wp14:editId="1C3692CE">
            <wp:simplePos x="0" y="0"/>
            <wp:positionH relativeFrom="margin">
              <wp:posOffset>3672205</wp:posOffset>
            </wp:positionH>
            <wp:positionV relativeFrom="paragraph">
              <wp:posOffset>-13335</wp:posOffset>
            </wp:positionV>
            <wp:extent cx="2748280" cy="1785620"/>
            <wp:effectExtent l="0" t="0" r="0" b="5080"/>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8280" cy="1785620"/>
                    </a:xfrm>
                    <a:prstGeom prst="rect">
                      <a:avLst/>
                    </a:prstGeom>
                  </pic:spPr>
                </pic:pic>
              </a:graphicData>
            </a:graphic>
            <wp14:sizeRelH relativeFrom="page">
              <wp14:pctWidth>0</wp14:pctWidth>
            </wp14:sizeRelH>
            <wp14:sizeRelV relativeFrom="page">
              <wp14:pctHeight>0</wp14:pctHeight>
            </wp14:sizeRelV>
          </wp:anchor>
        </w:drawing>
      </w:r>
      <w:r w:rsidR="003616A0" w:rsidRPr="2DE8F18B">
        <w:rPr>
          <w:b/>
          <w:bCs/>
        </w:rPr>
        <w:t>データの一括処理による操作性向上</w:t>
      </w:r>
    </w:p>
    <w:p w14:paraId="1500D87A" w14:textId="0853CA96" w:rsidR="00BC32EA" w:rsidRDefault="00CD1916" w:rsidP="00BC32EA">
      <w:pPr>
        <w:ind w:leftChars="171" w:left="359" w:firstLineChars="100" w:firstLine="210"/>
      </w:pPr>
      <w:r>
        <w:rPr>
          <w:rFonts w:hint="eastAsia"/>
        </w:rPr>
        <w:t>生産計画作成時、</w:t>
      </w:r>
      <w:r w:rsidRPr="00BC32EA">
        <w:rPr>
          <w:rFonts w:hint="eastAsia"/>
          <w:b/>
          <w:bCs/>
        </w:rPr>
        <w:t>日程・使用機械など</w:t>
      </w:r>
      <w:r w:rsidR="006D7727">
        <w:rPr>
          <w:rFonts w:hint="eastAsia"/>
          <w:b/>
          <w:bCs/>
        </w:rPr>
        <w:t>の</w:t>
      </w:r>
      <w:r w:rsidRPr="00BC32EA">
        <w:rPr>
          <w:rFonts w:hint="eastAsia"/>
          <w:b/>
          <w:bCs/>
        </w:rPr>
        <w:t>変更したくない</w:t>
      </w:r>
      <w:r w:rsidR="003616A0" w:rsidRPr="00BC32EA">
        <w:rPr>
          <w:rFonts w:hint="eastAsia"/>
          <w:b/>
          <w:bCs/>
        </w:rPr>
        <w:t>作業内容を一括で設定</w:t>
      </w:r>
      <w:r w:rsidR="003616A0" w:rsidRPr="00BC32EA">
        <w:rPr>
          <w:rFonts w:hint="eastAsia"/>
        </w:rPr>
        <w:t>できる</w:t>
      </w:r>
      <w:r w:rsidR="003616A0" w:rsidRPr="00BC32EA">
        <w:rPr>
          <w:rFonts w:hint="eastAsia"/>
          <w:b/>
          <w:bCs/>
        </w:rPr>
        <w:t>一括ピン留め</w:t>
      </w:r>
      <w:r w:rsidR="00BC32EA">
        <w:rPr>
          <w:rFonts w:hint="eastAsia"/>
          <w:b/>
          <w:bCs/>
        </w:rPr>
        <w:t>機能</w:t>
      </w:r>
      <w:r w:rsidR="00BC32EA" w:rsidRPr="00BC32EA">
        <w:rPr>
          <w:rFonts w:hint="eastAsia"/>
        </w:rPr>
        <w:t>と</w:t>
      </w:r>
      <w:r w:rsidR="003616A0" w:rsidRPr="00BC32EA">
        <w:rPr>
          <w:rFonts w:hint="eastAsia"/>
          <w:b/>
          <w:bCs/>
        </w:rPr>
        <w:t>複数の工程をまとめて完了</w:t>
      </w:r>
      <w:r w:rsidR="003616A0" w:rsidRPr="00BC32EA">
        <w:rPr>
          <w:rFonts w:hint="eastAsia"/>
        </w:rPr>
        <w:t>状態にできる</w:t>
      </w:r>
      <w:r w:rsidR="003616A0" w:rsidRPr="00BC32EA">
        <w:rPr>
          <w:rFonts w:hint="eastAsia"/>
          <w:b/>
          <w:bCs/>
        </w:rPr>
        <w:t>工程完了入力</w:t>
      </w:r>
      <w:r w:rsidR="00BC32EA">
        <w:rPr>
          <w:rFonts w:hint="eastAsia"/>
          <w:b/>
          <w:bCs/>
        </w:rPr>
        <w:t>機能</w:t>
      </w:r>
      <w:r w:rsidR="003616A0" w:rsidRPr="003616A0">
        <w:rPr>
          <w:rFonts w:hint="eastAsia"/>
        </w:rPr>
        <w:t>を追加しました。</w:t>
      </w:r>
    </w:p>
    <w:p w14:paraId="776E9E54" w14:textId="07E38DBD" w:rsidR="008F5019" w:rsidRDefault="00176F58" w:rsidP="00BC32EA">
      <w:pPr>
        <w:ind w:leftChars="171" w:left="359" w:firstLineChars="100" w:firstLine="210"/>
      </w:pPr>
      <w:r>
        <w:rPr>
          <w:rFonts w:hint="eastAsia"/>
          <w:noProof/>
        </w:rPr>
        <mc:AlternateContent>
          <mc:Choice Requires="wps">
            <w:drawing>
              <wp:anchor distT="0" distB="0" distL="114300" distR="114300" simplePos="0" relativeHeight="251658241" behindDoc="0" locked="0" layoutInCell="1" allowOverlap="1" wp14:anchorId="1B5D310A" wp14:editId="0811F943">
                <wp:simplePos x="0" y="0"/>
                <wp:positionH relativeFrom="margin">
                  <wp:posOffset>3648710</wp:posOffset>
                </wp:positionH>
                <wp:positionV relativeFrom="paragraph">
                  <wp:posOffset>529590</wp:posOffset>
                </wp:positionV>
                <wp:extent cx="2772000" cy="304800"/>
                <wp:effectExtent l="0" t="0" r="28575" b="19050"/>
                <wp:wrapSquare wrapText="bothSides"/>
                <wp:docPr id="10" name="テキスト ボックス 10"/>
                <wp:cNvGraphicFramePr/>
                <a:graphic xmlns:a="http://schemas.openxmlformats.org/drawingml/2006/main">
                  <a:graphicData uri="http://schemas.microsoft.com/office/word/2010/wordprocessingShape">
                    <wps:wsp>
                      <wps:cNvSpPr txBox="1"/>
                      <wps:spPr>
                        <a:xfrm>
                          <a:off x="0" y="0"/>
                          <a:ext cx="2772000" cy="304800"/>
                        </a:xfrm>
                        <a:prstGeom prst="rect">
                          <a:avLst/>
                        </a:prstGeom>
                        <a:solidFill>
                          <a:schemeClr val="lt1"/>
                        </a:solidFill>
                        <a:ln w="6350">
                          <a:solidFill>
                            <a:schemeClr val="bg1"/>
                          </a:solidFill>
                        </a:ln>
                      </wps:spPr>
                      <wps:txbx>
                        <w:txbxContent>
                          <w:p w14:paraId="59795A67" w14:textId="01674D1A" w:rsidR="00176F58" w:rsidRPr="00C70585" w:rsidRDefault="00176F58" w:rsidP="00F52003">
                            <w:pPr>
                              <w:jc w:val="center"/>
                              <w:rPr>
                                <w:sz w:val="18"/>
                                <w:szCs w:val="16"/>
                              </w:rPr>
                            </w:pPr>
                            <w:r w:rsidRPr="00C70585">
                              <w:rPr>
                                <w:rFonts w:hint="eastAsia"/>
                                <w:sz w:val="18"/>
                                <w:szCs w:val="16"/>
                              </w:rPr>
                              <w:t>データ</w:t>
                            </w:r>
                            <w:r w:rsidR="00CF48C1" w:rsidRPr="00C70585">
                              <w:rPr>
                                <w:rFonts w:hint="eastAsia"/>
                                <w:sz w:val="18"/>
                                <w:szCs w:val="16"/>
                              </w:rPr>
                              <w:t>処理</w:t>
                            </w:r>
                            <w:r w:rsidRPr="00C70585">
                              <w:rPr>
                                <w:rFonts w:hint="eastAsia"/>
                                <w:sz w:val="18"/>
                                <w:szCs w:val="16"/>
                              </w:rPr>
                              <w:t>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D310A" id="テキスト ボックス 10" o:spid="_x0000_s1028" type="#_x0000_t202" style="position:absolute;left:0;text-align:left;margin-left:287.3pt;margin-top:41.7pt;width:218.25pt;height:2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" fillcolor="white [3201]" strokecolor="white [3212]" strokeweight=".5pt">
                <v:textbox>
                  <w:txbxContent>
                    <w:p w14:paraId="59795A67" w14:textId="01674D1A" w:rsidR="00176F58" w:rsidRPr="00C70585" w:rsidRDefault="00176F58" w:rsidP="00F52003">
                      <w:pPr>
                        <w:jc w:val="center"/>
                        <w:rPr>
                          <w:sz w:val="18"/>
                          <w:szCs w:val="16"/>
                        </w:rPr>
                      </w:pPr>
                      <w:r w:rsidRPr="00C70585">
                        <w:rPr>
                          <w:rFonts w:hint="eastAsia"/>
                          <w:sz w:val="18"/>
                          <w:szCs w:val="16"/>
                        </w:rPr>
                        <w:t>データ</w:t>
                      </w:r>
                      <w:r w:rsidR="00CF48C1" w:rsidRPr="00C70585">
                        <w:rPr>
                          <w:rFonts w:hint="eastAsia"/>
                          <w:sz w:val="18"/>
                          <w:szCs w:val="16"/>
                        </w:rPr>
                        <w:t>処理</w:t>
                      </w:r>
                      <w:r w:rsidRPr="00C70585">
                        <w:rPr>
                          <w:rFonts w:hint="eastAsia"/>
                          <w:sz w:val="18"/>
                          <w:szCs w:val="16"/>
                        </w:rPr>
                        <w:t>イメージ</w:t>
                      </w:r>
                    </w:p>
                  </w:txbxContent>
                </v:textbox>
                <w10:wrap type="square" anchorx="margin"/>
              </v:shape>
            </w:pict>
          </mc:Fallback>
        </mc:AlternateContent>
      </w:r>
      <w:r w:rsidR="003616A0" w:rsidRPr="003616A0">
        <w:rPr>
          <w:rFonts w:hint="eastAsia"/>
        </w:rPr>
        <w:t>これらの機能追加により、</w:t>
      </w:r>
      <w:r w:rsidR="006D7727" w:rsidRPr="00BC32EA">
        <w:rPr>
          <w:rFonts w:hint="eastAsia"/>
          <w:b/>
          <w:bCs/>
        </w:rPr>
        <w:t>作業予定の設定</w:t>
      </w:r>
      <w:r w:rsidR="00BC32EA">
        <w:rPr>
          <w:rFonts w:hint="eastAsia"/>
          <w:b/>
          <w:bCs/>
        </w:rPr>
        <w:t>や</w:t>
      </w:r>
      <w:r w:rsidR="006D7727" w:rsidRPr="006D7727">
        <w:rPr>
          <w:rFonts w:hint="eastAsia"/>
          <w:b/>
          <w:bCs/>
        </w:rPr>
        <w:t>作業の完了処理</w:t>
      </w:r>
      <w:r w:rsidR="00CD1916" w:rsidRPr="00BC32EA">
        <w:rPr>
          <w:rFonts w:hint="eastAsia"/>
          <w:b/>
          <w:bCs/>
        </w:rPr>
        <w:t>などの操作性が</w:t>
      </w:r>
      <w:r w:rsidR="003C72DC" w:rsidRPr="00BC32EA">
        <w:rPr>
          <w:rFonts w:hint="eastAsia"/>
          <w:b/>
          <w:bCs/>
        </w:rPr>
        <w:t>向上</w:t>
      </w:r>
      <w:r w:rsidR="003C72DC">
        <w:rPr>
          <w:rFonts w:hint="eastAsia"/>
        </w:rPr>
        <w:t>しました</w:t>
      </w:r>
      <w:r w:rsidR="00CD1916">
        <w:rPr>
          <w:rFonts w:hint="eastAsia"/>
        </w:rPr>
        <w:t>。</w:t>
      </w:r>
      <w:r w:rsidR="009A1B74" w:rsidRPr="009A1B74">
        <w:rPr>
          <w:rFonts w:hint="eastAsia"/>
        </w:rPr>
        <w:t>現場の進捗状況も</w:t>
      </w:r>
      <w:r w:rsidR="00F92EC4">
        <w:rPr>
          <w:rFonts w:hint="eastAsia"/>
        </w:rPr>
        <w:t>、</w:t>
      </w:r>
      <w:r w:rsidR="001120A5">
        <w:rPr>
          <w:rFonts w:hint="eastAsia"/>
        </w:rPr>
        <w:t>より</w:t>
      </w:r>
      <w:r w:rsidR="009A1B74" w:rsidRPr="009A1B74">
        <w:rPr>
          <w:rFonts w:hint="eastAsia"/>
        </w:rPr>
        <w:t>リアルタイムに生産スケジュールへ反映</w:t>
      </w:r>
      <w:r w:rsidR="004021F0">
        <w:rPr>
          <w:rFonts w:hint="eastAsia"/>
        </w:rPr>
        <w:t>いただけます</w:t>
      </w:r>
      <w:r w:rsidR="009A1B74" w:rsidRPr="009A1B74">
        <w:rPr>
          <w:rFonts w:hint="eastAsia"/>
        </w:rPr>
        <w:t>。</w:t>
      </w:r>
    </w:p>
    <w:p w14:paraId="7DF8C7E3" w14:textId="77777777" w:rsidR="0076147F" w:rsidRPr="00CD1916" w:rsidRDefault="0076147F" w:rsidP="00F52003">
      <w:pPr>
        <w:pStyle w:val="af2"/>
        <w:ind w:leftChars="286" w:left="601"/>
      </w:pPr>
    </w:p>
    <w:p w14:paraId="1D5BAE26" w14:textId="1DC681E6" w:rsidR="00B74763" w:rsidRDefault="00F52003" w:rsidP="00B74763">
      <w:pPr>
        <w:pStyle w:val="af2"/>
        <w:numPr>
          <w:ilvl w:val="0"/>
          <w:numId w:val="13"/>
        </w:numPr>
        <w:ind w:leftChars="0"/>
        <w:rPr>
          <w:b/>
          <w:bCs/>
        </w:rPr>
      </w:pPr>
      <w:r>
        <w:rPr>
          <w:noProof/>
        </w:rPr>
        <w:drawing>
          <wp:anchor distT="0" distB="0" distL="114300" distR="114300" simplePos="0" relativeHeight="251658247" behindDoc="0" locked="0" layoutInCell="1" allowOverlap="1" wp14:anchorId="519D68F2" wp14:editId="1142E5F2">
            <wp:simplePos x="0" y="0"/>
            <wp:positionH relativeFrom="column">
              <wp:posOffset>3697605</wp:posOffset>
            </wp:positionH>
            <wp:positionV relativeFrom="paragraph">
              <wp:posOffset>34290</wp:posOffset>
            </wp:positionV>
            <wp:extent cx="2673350" cy="1385570"/>
            <wp:effectExtent l="0" t="0" r="0" b="508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3350" cy="1385570"/>
                    </a:xfrm>
                    <a:prstGeom prst="rect">
                      <a:avLst/>
                    </a:prstGeom>
                  </pic:spPr>
                </pic:pic>
              </a:graphicData>
            </a:graphic>
            <wp14:sizeRelH relativeFrom="page">
              <wp14:pctWidth>0</wp14:pctWidth>
            </wp14:sizeRelH>
            <wp14:sizeRelV relativeFrom="page">
              <wp14:pctHeight>0</wp14:pctHeight>
            </wp14:sizeRelV>
          </wp:anchor>
        </w:drawing>
      </w:r>
      <w:r w:rsidR="003616A0" w:rsidRPr="7A78EE4F">
        <w:rPr>
          <w:b/>
          <w:bCs/>
        </w:rPr>
        <w:t>予定一覧表出力機能</w:t>
      </w:r>
    </w:p>
    <w:p w14:paraId="1B258094" w14:textId="0A9CBF58" w:rsidR="003D0300" w:rsidRDefault="0027060B" w:rsidP="00BC32EA">
      <w:pPr>
        <w:ind w:left="360" w:firstLineChars="100" w:firstLine="210"/>
      </w:pPr>
      <w:r>
        <w:rPr>
          <w:rFonts w:hint="eastAsia"/>
          <w:noProof/>
        </w:rPr>
        <mc:AlternateContent>
          <mc:Choice Requires="wps">
            <w:drawing>
              <wp:anchor distT="0" distB="0" distL="114300" distR="114300" simplePos="0" relativeHeight="251657216" behindDoc="0" locked="0" layoutInCell="1" allowOverlap="1" wp14:anchorId="361500E6" wp14:editId="15C7404E">
                <wp:simplePos x="0" y="0"/>
                <wp:positionH relativeFrom="column">
                  <wp:posOffset>3670935</wp:posOffset>
                </wp:positionH>
                <wp:positionV relativeFrom="paragraph">
                  <wp:posOffset>1104265</wp:posOffset>
                </wp:positionV>
                <wp:extent cx="2736000" cy="304800"/>
                <wp:effectExtent l="0" t="0" r="26670" b="19050"/>
                <wp:wrapNone/>
                <wp:docPr id="11" name="テキスト ボックス 11"/>
                <wp:cNvGraphicFramePr/>
                <a:graphic xmlns:a="http://schemas.openxmlformats.org/drawingml/2006/main">
                  <a:graphicData uri="http://schemas.microsoft.com/office/word/2010/wordprocessingShape">
                    <wps:wsp>
                      <wps:cNvSpPr txBox="1"/>
                      <wps:spPr>
                        <a:xfrm>
                          <a:off x="0" y="0"/>
                          <a:ext cx="2736000" cy="304800"/>
                        </a:xfrm>
                        <a:prstGeom prst="rect">
                          <a:avLst/>
                        </a:prstGeom>
                        <a:solidFill>
                          <a:schemeClr val="lt1"/>
                        </a:solidFill>
                        <a:ln w="6350">
                          <a:solidFill>
                            <a:schemeClr val="bg1"/>
                          </a:solidFill>
                        </a:ln>
                      </wps:spPr>
                      <wps:txbx>
                        <w:txbxContent>
                          <w:p w14:paraId="56246CBD" w14:textId="72D81CD3" w:rsidR="00176F58" w:rsidRPr="00C70585" w:rsidRDefault="00176F58" w:rsidP="00F52003">
                            <w:pPr>
                              <w:jc w:val="center"/>
                              <w:rPr>
                                <w:sz w:val="20"/>
                                <w:szCs w:val="18"/>
                              </w:rPr>
                            </w:pPr>
                            <w:r w:rsidRPr="00C70585">
                              <w:rPr>
                                <w:rFonts w:hint="eastAsia"/>
                                <w:sz w:val="20"/>
                                <w:szCs w:val="18"/>
                              </w:rPr>
                              <w:t>予定一覧表出力機能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500E6" id="テキスト ボックス 11" o:spid="_x0000_s1029" type="#_x0000_t202" style="position:absolute;left:0;text-align:left;margin-left:289.05pt;margin-top:86.95pt;width:215.4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" fillcolor="white [3201]" strokecolor="white [3212]" strokeweight=".5pt">
                <v:textbox>
                  <w:txbxContent>
                    <w:p w14:paraId="56246CBD" w14:textId="72D81CD3" w:rsidR="00176F58" w:rsidRPr="00C70585" w:rsidRDefault="00176F58" w:rsidP="00F52003">
                      <w:pPr>
                        <w:jc w:val="center"/>
                        <w:rPr>
                          <w:sz w:val="20"/>
                          <w:szCs w:val="18"/>
                        </w:rPr>
                      </w:pPr>
                      <w:r w:rsidRPr="00C70585">
                        <w:rPr>
                          <w:rFonts w:hint="eastAsia"/>
                          <w:sz w:val="20"/>
                          <w:szCs w:val="18"/>
                        </w:rPr>
                        <w:t>予定一覧表出力機能</w:t>
                      </w:r>
                    </w:p>
                  </w:txbxContent>
                </v:textbox>
              </v:shape>
            </w:pict>
          </mc:Fallback>
        </mc:AlternateContent>
      </w:r>
      <w:r w:rsidR="00DA2AAE">
        <w:rPr>
          <w:rFonts w:hint="eastAsia"/>
        </w:rPr>
        <w:t>『</w:t>
      </w:r>
      <w:proofErr w:type="spellStart"/>
      <w:r w:rsidR="00DA2AAE">
        <w:rPr>
          <w:rFonts w:hint="eastAsia"/>
        </w:rPr>
        <w:t>Seiryu</w:t>
      </w:r>
      <w:proofErr w:type="spellEnd"/>
      <w:r w:rsidR="00DA2AAE">
        <w:rPr>
          <w:rFonts w:hint="eastAsia"/>
        </w:rPr>
        <w:t>』</w:t>
      </w:r>
      <w:r w:rsidR="00DA2AAE" w:rsidRPr="00DA2AAE">
        <w:rPr>
          <w:rFonts w:hint="eastAsia"/>
        </w:rPr>
        <w:t>で作成した</w:t>
      </w:r>
      <w:r w:rsidR="00CD1916">
        <w:rPr>
          <w:rFonts w:hint="eastAsia"/>
        </w:rPr>
        <w:t>作業予定</w:t>
      </w:r>
      <w:r w:rsidR="0041369F">
        <w:rPr>
          <w:rFonts w:hint="eastAsia"/>
        </w:rPr>
        <w:t>情報を</w:t>
      </w:r>
      <w:r w:rsidR="0041369F">
        <w:rPr>
          <w:rFonts w:hint="eastAsia"/>
        </w:rPr>
        <w:t>CSV</w:t>
      </w:r>
      <w:r w:rsidR="0041369F">
        <w:rPr>
          <w:rFonts w:hint="eastAsia"/>
        </w:rPr>
        <w:t>ファイルや</w:t>
      </w:r>
      <w:r w:rsidR="0084534B">
        <w:rPr>
          <w:rFonts w:hint="eastAsia"/>
        </w:rPr>
        <w:t>印刷</w:t>
      </w:r>
      <w:r w:rsidR="00311991">
        <w:rPr>
          <w:rFonts w:hint="eastAsia"/>
        </w:rPr>
        <w:t>可能な</w:t>
      </w:r>
      <w:r w:rsidR="0084534B">
        <w:rPr>
          <w:rFonts w:hint="eastAsia"/>
        </w:rPr>
        <w:t>一覧表</w:t>
      </w:r>
      <w:r w:rsidR="00BC32EA">
        <w:rPr>
          <w:rFonts w:hint="eastAsia"/>
        </w:rPr>
        <w:t>ファイル</w:t>
      </w:r>
      <w:r w:rsidR="0084534B">
        <w:rPr>
          <w:rFonts w:hint="eastAsia"/>
        </w:rPr>
        <w:t>として</w:t>
      </w:r>
      <w:r w:rsidR="00DA2AAE" w:rsidRPr="00DA2AAE">
        <w:rPr>
          <w:rFonts w:hint="eastAsia"/>
        </w:rPr>
        <w:t>出力</w:t>
      </w:r>
      <w:r w:rsidR="0041369F">
        <w:rPr>
          <w:rFonts w:hint="eastAsia"/>
        </w:rPr>
        <w:t>する</w:t>
      </w:r>
      <w:r w:rsidR="00BC32EA" w:rsidRPr="00BC32EA">
        <w:rPr>
          <w:rFonts w:hint="eastAsia"/>
          <w:b/>
          <w:bCs/>
        </w:rPr>
        <w:t>予定一覧表出力</w:t>
      </w:r>
      <w:r w:rsidR="00E7693C" w:rsidRPr="00BC32EA">
        <w:rPr>
          <w:rFonts w:hint="eastAsia"/>
          <w:b/>
          <w:bCs/>
        </w:rPr>
        <w:t>機能</w:t>
      </w:r>
      <w:r w:rsidR="00E7693C">
        <w:rPr>
          <w:rFonts w:hint="eastAsia"/>
        </w:rPr>
        <w:t>を追加</w:t>
      </w:r>
      <w:r w:rsidR="00DA2AAE" w:rsidRPr="00DA2AAE">
        <w:rPr>
          <w:rFonts w:hint="eastAsia"/>
        </w:rPr>
        <w:t>しま</w:t>
      </w:r>
      <w:r w:rsidR="00E842B6">
        <w:rPr>
          <w:rFonts w:hint="eastAsia"/>
        </w:rPr>
        <w:t>した</w:t>
      </w:r>
      <w:r>
        <w:rPr>
          <w:rFonts w:hint="eastAsia"/>
        </w:rPr>
        <w:t>。</w:t>
      </w:r>
      <w:r w:rsidR="00691B6F">
        <w:rPr>
          <w:rFonts w:hint="eastAsia"/>
        </w:rPr>
        <w:t>担当者</w:t>
      </w:r>
      <w:r w:rsidR="00BC32EA">
        <w:rPr>
          <w:rFonts w:hint="eastAsia"/>
        </w:rPr>
        <w:t>や</w:t>
      </w:r>
      <w:r w:rsidR="00691B6F">
        <w:rPr>
          <w:rFonts w:hint="eastAsia"/>
        </w:rPr>
        <w:t>機械別</w:t>
      </w:r>
      <w:r w:rsidR="00BC32EA">
        <w:rPr>
          <w:rFonts w:hint="eastAsia"/>
        </w:rPr>
        <w:t>など、</w:t>
      </w:r>
      <w:r w:rsidR="00691B6F">
        <w:rPr>
          <w:rFonts w:hint="eastAsia"/>
        </w:rPr>
        <w:t>条件を指定して作業予定情報を出力できるため</w:t>
      </w:r>
      <w:r w:rsidR="008A54A4">
        <w:rPr>
          <w:rFonts w:hint="eastAsia"/>
        </w:rPr>
        <w:t>、自部署に必要な情報</w:t>
      </w:r>
      <w:r w:rsidR="002D521B">
        <w:rPr>
          <w:rFonts w:hint="eastAsia"/>
        </w:rPr>
        <w:t>のみ抽出し</w:t>
      </w:r>
      <w:r w:rsidR="00FA30E7">
        <w:rPr>
          <w:rFonts w:hint="eastAsia"/>
        </w:rPr>
        <w:t>た予定一覧表などを作成いただけます。</w:t>
      </w:r>
    </w:p>
    <w:p w14:paraId="4D7A348A" w14:textId="652805F7" w:rsidR="00E7693C" w:rsidRPr="00BE3E31" w:rsidRDefault="00E7693C" w:rsidP="00BC32EA">
      <w:pPr>
        <w:rPr>
          <w:rFonts w:ascii="ＭＳ 明朝" w:hAnsi="ＭＳ 明朝"/>
          <w:b/>
          <w:bCs/>
          <w:sz w:val="24"/>
          <w:szCs w:val="22"/>
        </w:rPr>
      </w:pPr>
    </w:p>
    <w:p w14:paraId="7CD0C81F" w14:textId="1D66C50A" w:rsidR="00200A6F" w:rsidRPr="00581647" w:rsidRDefault="00200A6F" w:rsidP="00E51FDA">
      <w:pPr>
        <w:pStyle w:val="af2"/>
        <w:numPr>
          <w:ilvl w:val="0"/>
          <w:numId w:val="12"/>
        </w:numPr>
        <w:spacing w:line="320" w:lineRule="exact"/>
        <w:ind w:leftChars="0"/>
        <w:jc w:val="left"/>
        <w:rPr>
          <w:rFonts w:ascii="ＭＳ 明朝" w:hAnsi="ＭＳ 明朝"/>
          <w:b/>
          <w:bCs/>
          <w:sz w:val="24"/>
          <w:szCs w:val="22"/>
          <w:shd w:val="pct15" w:color="auto" w:fill="FFFFFF"/>
        </w:rPr>
      </w:pPr>
      <w:r w:rsidRPr="00581647">
        <w:rPr>
          <w:rFonts w:ascii="ＭＳ 明朝" w:hAnsi="ＭＳ 明朝" w:hint="eastAsia"/>
          <w:b/>
          <w:bCs/>
          <w:sz w:val="24"/>
          <w:szCs w:val="22"/>
          <w:shd w:val="pct15" w:color="auto" w:fill="FFFFFF"/>
        </w:rPr>
        <w:t>概要</w:t>
      </w:r>
    </w:p>
    <w:p w14:paraId="0FEFF7CE" w14:textId="53DB5E91" w:rsidR="00E51FDA" w:rsidRPr="00E51FDA" w:rsidRDefault="00E51FDA" w:rsidP="00AF1930">
      <w:pPr>
        <w:spacing w:line="320" w:lineRule="exact"/>
        <w:ind w:leftChars="171" w:left="359"/>
        <w:jc w:val="left"/>
      </w:pPr>
      <w:r w:rsidRPr="00E51FDA">
        <w:rPr>
          <w:rFonts w:ascii="ＭＳ 明朝" w:hAnsi="ＭＳ 明朝" w:hint="eastAsia"/>
        </w:rPr>
        <w:t>提供開始日</w:t>
      </w:r>
      <w:r w:rsidR="00CF48C1">
        <w:rPr>
          <w:rFonts w:ascii="ＭＳ 明朝" w:hAnsi="ＭＳ 明朝"/>
        </w:rPr>
        <w:tab/>
      </w:r>
      <w:r w:rsidR="009338EA">
        <w:rPr>
          <w:rFonts w:ascii="ＭＳ 明朝" w:hAnsi="ＭＳ 明朝"/>
        </w:rPr>
        <w:tab/>
      </w:r>
      <w:r w:rsidRPr="00E51FDA">
        <w:t>2021</w:t>
      </w:r>
      <w:r w:rsidRPr="00E51FDA">
        <w:t>年</w:t>
      </w:r>
      <w:r w:rsidR="002B1680">
        <w:rPr>
          <w:rFonts w:hint="eastAsia"/>
        </w:rPr>
        <w:t>6</w:t>
      </w:r>
      <w:r w:rsidR="00BE3E31">
        <w:rPr>
          <w:rFonts w:hint="eastAsia"/>
        </w:rPr>
        <w:t>月</w:t>
      </w:r>
      <w:r w:rsidR="00BE3E31">
        <w:rPr>
          <w:rFonts w:hint="eastAsia"/>
        </w:rPr>
        <w:t>15</w:t>
      </w:r>
      <w:r w:rsidRPr="00E51FDA">
        <w:t>日</w:t>
      </w:r>
    </w:p>
    <w:p w14:paraId="7FB4C0F8" w14:textId="45C99647" w:rsidR="00982AEB" w:rsidRDefault="00E51FDA" w:rsidP="00982AEB">
      <w:pPr>
        <w:spacing w:line="320" w:lineRule="exact"/>
        <w:ind w:leftChars="171" w:left="359"/>
        <w:jc w:val="left"/>
      </w:pPr>
      <w:r w:rsidRPr="00E51FDA">
        <w:t>提供価格</w:t>
      </w:r>
      <w:r w:rsidR="004972F3">
        <w:rPr>
          <w:rFonts w:hint="eastAsia"/>
        </w:rPr>
        <w:t>と構成</w:t>
      </w:r>
      <w:r w:rsidR="0052378E" w:rsidRPr="0052378E">
        <w:rPr>
          <w:rFonts w:hint="eastAsia"/>
        </w:rPr>
        <w:t>（税別、運用指導費・保守料別）</w:t>
      </w:r>
      <w:r w:rsidRPr="00E51FDA">
        <w:tab/>
      </w:r>
    </w:p>
    <w:p w14:paraId="3A6BE440" w14:textId="4C3FE0B8" w:rsidR="00982AEB" w:rsidRDefault="00982AEB" w:rsidP="00982AEB">
      <w:pPr>
        <w:spacing w:line="320" w:lineRule="exact"/>
        <w:ind w:leftChars="171" w:left="359"/>
        <w:jc w:val="left"/>
      </w:pPr>
      <w:r>
        <w:tab/>
      </w:r>
      <w:r>
        <w:tab/>
      </w:r>
      <w:r w:rsidR="009338EA">
        <w:tab/>
      </w:r>
      <w:proofErr w:type="spellStart"/>
      <w:r>
        <w:rPr>
          <w:rFonts w:hint="eastAsia"/>
        </w:rPr>
        <w:t>Seiryu</w:t>
      </w:r>
      <w:proofErr w:type="spellEnd"/>
      <w:r w:rsidR="00BE3E31">
        <w:rPr>
          <w:rFonts w:hint="eastAsia"/>
        </w:rPr>
        <w:t>基本システム</w:t>
      </w:r>
      <w:r>
        <w:tab/>
      </w:r>
      <w:r>
        <w:rPr>
          <w:rFonts w:hint="eastAsia"/>
        </w:rPr>
        <w:t>300</w:t>
      </w:r>
      <w:r>
        <w:rPr>
          <w:rFonts w:hint="eastAsia"/>
        </w:rPr>
        <w:t>万円～</w:t>
      </w:r>
    </w:p>
    <w:p w14:paraId="47CF8ADF" w14:textId="330D785B" w:rsidR="00E51FDA" w:rsidRDefault="004972F3" w:rsidP="009338EA">
      <w:pPr>
        <w:spacing w:line="320" w:lineRule="exact"/>
        <w:ind w:left="1702" w:firstLine="851"/>
        <w:jc w:val="left"/>
        <w:rPr>
          <w:rFonts w:ascii="ＭＳ 明朝" w:hAnsi="ＭＳ 明朝"/>
        </w:rPr>
      </w:pPr>
      <w:r w:rsidRPr="004972F3">
        <w:t>TECHS</w:t>
      </w:r>
      <w:r>
        <w:rPr>
          <w:rFonts w:hint="eastAsia"/>
        </w:rPr>
        <w:t>シリーズ</w:t>
      </w:r>
      <w:r w:rsidR="00982AEB">
        <w:rPr>
          <w:rFonts w:hint="eastAsia"/>
        </w:rPr>
        <w:t>連携用</w:t>
      </w:r>
      <w:r w:rsidR="00982AEB">
        <w:rPr>
          <w:rFonts w:ascii="ＭＳ 明朝" w:hAnsi="ＭＳ 明朝"/>
        </w:rPr>
        <w:tab/>
      </w:r>
      <w:r w:rsidR="003616A0">
        <w:rPr>
          <w:rFonts w:hint="eastAsia"/>
        </w:rPr>
        <w:t>250</w:t>
      </w:r>
      <w:r w:rsidR="00E51FDA" w:rsidRPr="00E51FDA">
        <w:t>万</w:t>
      </w:r>
      <w:r w:rsidR="00E51FDA" w:rsidRPr="00E51FDA">
        <w:rPr>
          <w:rFonts w:ascii="ＭＳ 明朝" w:hAnsi="ＭＳ 明朝" w:hint="eastAsia"/>
        </w:rPr>
        <w:t>円～</w:t>
      </w:r>
    </w:p>
    <w:p w14:paraId="4A839EC2" w14:textId="5CD06932" w:rsidR="00BE3E31" w:rsidRPr="00BE3E31" w:rsidRDefault="00BE3E31" w:rsidP="009338EA">
      <w:pPr>
        <w:spacing w:line="320" w:lineRule="exact"/>
        <w:ind w:left="2060" w:firstLine="493"/>
        <w:jc w:val="left"/>
        <w:rPr>
          <w:rFonts w:ascii="ＭＳ 明朝" w:hAnsi="ＭＳ 明朝"/>
        </w:rPr>
      </w:pPr>
      <w:r w:rsidRPr="00BE3E31">
        <w:rPr>
          <w:rFonts w:ascii="ＭＳ 明朝" w:hAnsi="ＭＳ 明朝" w:hint="eastAsia"/>
        </w:rPr>
        <w:t xml:space="preserve">他社システム連携用　</w:t>
      </w:r>
      <w:r>
        <w:rPr>
          <w:rFonts w:ascii="ＭＳ 明朝" w:hAnsi="ＭＳ 明朝"/>
        </w:rPr>
        <w:tab/>
      </w:r>
      <w:r w:rsidRPr="00BE3E31">
        <w:t>300</w:t>
      </w:r>
      <w:r w:rsidRPr="00BE3E31">
        <w:rPr>
          <w:rFonts w:ascii="ＭＳ 明朝" w:hAnsi="ＭＳ 明朝" w:hint="eastAsia"/>
        </w:rPr>
        <w:t>万円～</w:t>
      </w:r>
    </w:p>
    <w:p w14:paraId="497EBDAA" w14:textId="18D03C68" w:rsidR="00BE3E31" w:rsidRDefault="00BE3E31" w:rsidP="00AC3FF0">
      <w:pPr>
        <w:spacing w:line="320" w:lineRule="exact"/>
        <w:ind w:left="1702" w:firstLineChars="500" w:firstLine="1050"/>
        <w:jc w:val="left"/>
        <w:rPr>
          <w:rFonts w:ascii="ＭＳ 明朝" w:hAnsi="ＭＳ 明朝"/>
        </w:rPr>
      </w:pPr>
      <w:r w:rsidRPr="00BE3E31">
        <w:rPr>
          <w:rFonts w:ascii="ＭＳ 明朝" w:hAnsi="ＭＳ 明朝" w:hint="eastAsia"/>
        </w:rPr>
        <w:t>※他社システム側にかかる費用は含みません。</w:t>
      </w:r>
    </w:p>
    <w:p w14:paraId="0FCF5F37" w14:textId="059E57C3" w:rsidR="004B74B6" w:rsidRDefault="00BE3E31" w:rsidP="009338EA">
      <w:pPr>
        <w:tabs>
          <w:tab w:val="left" w:pos="450"/>
          <w:tab w:val="left" w:pos="2400"/>
        </w:tabs>
        <w:spacing w:line="320" w:lineRule="exact"/>
        <w:jc w:val="left"/>
        <w:rPr>
          <w:rFonts w:ascii="ＭＳ 明朝" w:hAnsi="ＭＳ 明朝"/>
        </w:rPr>
      </w:pPr>
      <w:r>
        <w:rPr>
          <w:rFonts w:ascii="ＭＳ 明朝" w:hAnsi="ＭＳ 明朝"/>
        </w:rPr>
        <w:tab/>
      </w:r>
      <w:r w:rsidR="00E51FDA" w:rsidRPr="00E51FDA">
        <w:rPr>
          <w:rFonts w:ascii="ＭＳ 明朝" w:hAnsi="ＭＳ 明朝" w:hint="eastAsia"/>
        </w:rPr>
        <w:t>初年度目標社数</w:t>
      </w:r>
      <w:r w:rsidR="00CF48C1">
        <w:rPr>
          <w:rFonts w:ascii="ＭＳ 明朝" w:hAnsi="ＭＳ 明朝"/>
        </w:rPr>
        <w:tab/>
      </w:r>
      <w:r w:rsidR="00CF48C1">
        <w:rPr>
          <w:rFonts w:ascii="ＭＳ 明朝" w:hAnsi="ＭＳ 明朝"/>
        </w:rPr>
        <w:tab/>
      </w:r>
      <w:r w:rsidR="003156B1">
        <w:rPr>
          <w:rFonts w:hint="eastAsia"/>
        </w:rPr>
        <w:t>50</w:t>
      </w:r>
      <w:r w:rsidR="00E51FDA" w:rsidRPr="00E51FDA">
        <w:rPr>
          <w:rFonts w:ascii="ＭＳ 明朝" w:hAnsi="ＭＳ 明朝" w:hint="eastAsia"/>
        </w:rPr>
        <w:t>社</w:t>
      </w:r>
    </w:p>
    <w:p w14:paraId="535F924B" w14:textId="665A9FE9" w:rsidR="00607FBA" w:rsidRDefault="00607FBA" w:rsidP="0076147F">
      <w:pPr>
        <w:tabs>
          <w:tab w:val="left" w:pos="851"/>
          <w:tab w:val="left" w:pos="1702"/>
          <w:tab w:val="left" w:pos="2553"/>
          <w:tab w:val="left" w:pos="3240"/>
        </w:tabs>
        <w:spacing w:line="320" w:lineRule="exact"/>
        <w:ind w:leftChars="171" w:left="359"/>
        <w:jc w:val="left"/>
        <w:rPr>
          <w:rFonts w:ascii="ＭＳ 明朝" w:hAnsi="ＭＳ 明朝"/>
        </w:rPr>
      </w:pPr>
      <w:r>
        <w:rPr>
          <w:rFonts w:ascii="ＭＳ 明朝" w:hAnsi="ＭＳ 明朝"/>
          <w:noProof/>
        </w:rPr>
        <w:drawing>
          <wp:anchor distT="0" distB="0" distL="114300" distR="114300" simplePos="0" relativeHeight="251658249" behindDoc="0" locked="0" layoutInCell="1" allowOverlap="1" wp14:anchorId="7E1A8194" wp14:editId="19D9E8D3">
            <wp:simplePos x="0" y="0"/>
            <wp:positionH relativeFrom="column">
              <wp:posOffset>276860</wp:posOffset>
            </wp:positionH>
            <wp:positionV relativeFrom="paragraph">
              <wp:posOffset>72390</wp:posOffset>
            </wp:positionV>
            <wp:extent cx="2783205" cy="1123950"/>
            <wp:effectExtent l="0" t="0" r="0" b="0"/>
            <wp:wrapSquare wrapText="bothSides"/>
            <wp:docPr id="5" name="図 5"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ロゴ&#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2783205" cy="1123950"/>
                    </a:xfrm>
                    <a:prstGeom prst="rect">
                      <a:avLst/>
                    </a:prstGeom>
                  </pic:spPr>
                </pic:pic>
              </a:graphicData>
            </a:graphic>
            <wp14:sizeRelH relativeFrom="margin">
              <wp14:pctWidth>0</wp14:pctWidth>
            </wp14:sizeRelH>
            <wp14:sizeRelV relativeFrom="margin">
              <wp14:pctHeight>0</wp14:pctHeight>
            </wp14:sizeRelV>
          </wp:anchor>
        </w:drawing>
      </w:r>
    </w:p>
    <w:p w14:paraId="78D49D3F" w14:textId="7DCD1E45" w:rsidR="00607FBA" w:rsidRDefault="00607FBA" w:rsidP="0076147F">
      <w:pPr>
        <w:tabs>
          <w:tab w:val="left" w:pos="851"/>
          <w:tab w:val="left" w:pos="1702"/>
          <w:tab w:val="left" w:pos="2553"/>
          <w:tab w:val="left" w:pos="3240"/>
        </w:tabs>
        <w:spacing w:line="320" w:lineRule="exact"/>
        <w:ind w:leftChars="171" w:left="359"/>
        <w:jc w:val="left"/>
        <w:rPr>
          <w:rFonts w:ascii="ＭＳ 明朝" w:hAnsi="ＭＳ 明朝"/>
        </w:rPr>
      </w:pPr>
    </w:p>
    <w:p w14:paraId="419ECD0D" w14:textId="6694BAE5" w:rsidR="00607FBA" w:rsidRDefault="0088172E" w:rsidP="0076147F">
      <w:pPr>
        <w:tabs>
          <w:tab w:val="left" w:pos="851"/>
          <w:tab w:val="left" w:pos="1702"/>
          <w:tab w:val="left" w:pos="2553"/>
          <w:tab w:val="left" w:pos="3240"/>
        </w:tabs>
        <w:spacing w:line="320" w:lineRule="exact"/>
        <w:ind w:leftChars="171" w:left="359"/>
        <w:jc w:val="left"/>
        <w:rPr>
          <w:rFonts w:ascii="ＭＳ 明朝" w:hAnsi="ＭＳ 明朝"/>
        </w:rPr>
      </w:pPr>
      <w:r w:rsidRPr="0088172E">
        <w:rPr>
          <w:rFonts w:ascii="ＭＳ 明朝" w:hAnsi="ＭＳ 明朝" w:hint="eastAsia"/>
        </w:rPr>
        <w:t>※『</w:t>
      </w:r>
      <w:proofErr w:type="spellStart"/>
      <w:r w:rsidRPr="00AC3FF0">
        <w:t>Seiryu</w:t>
      </w:r>
      <w:proofErr w:type="spellEnd"/>
      <w:r w:rsidRPr="0088172E">
        <w:rPr>
          <w:rFonts w:ascii="ＭＳ 明朝" w:hAnsi="ＭＳ 明朝" w:hint="eastAsia"/>
        </w:rPr>
        <w:t>』は「</w:t>
      </w:r>
      <w:r w:rsidRPr="00AC3FF0">
        <w:t>IT</w:t>
      </w:r>
      <w:r w:rsidRPr="00AC3FF0">
        <w:rPr>
          <w:rFonts w:hint="eastAsia"/>
        </w:rPr>
        <w:t>導入補助金</w:t>
      </w:r>
      <w:r w:rsidRPr="00AC3FF0">
        <w:t>2021</w:t>
      </w:r>
      <w:r w:rsidRPr="00AC3FF0">
        <w:rPr>
          <w:rFonts w:hint="eastAsia"/>
        </w:rPr>
        <w:t>」の対象</w:t>
      </w:r>
      <w:r w:rsidRPr="00AC3FF0">
        <w:t>IT</w:t>
      </w:r>
      <w:r w:rsidRPr="00AC3FF0">
        <w:rPr>
          <w:rFonts w:hint="eastAsia"/>
        </w:rPr>
        <w:t>ツー</w:t>
      </w:r>
      <w:r w:rsidRPr="0088172E">
        <w:rPr>
          <w:rFonts w:ascii="ＭＳ 明朝" w:hAnsi="ＭＳ 明朝" w:hint="eastAsia"/>
        </w:rPr>
        <w:t>ルです。</w:t>
      </w:r>
    </w:p>
    <w:p w14:paraId="78B3EC3B" w14:textId="2677B692" w:rsidR="002A5891" w:rsidRDefault="002A5891" w:rsidP="0076147F">
      <w:pPr>
        <w:tabs>
          <w:tab w:val="left" w:pos="851"/>
          <w:tab w:val="left" w:pos="1702"/>
          <w:tab w:val="left" w:pos="2553"/>
          <w:tab w:val="left" w:pos="3240"/>
        </w:tabs>
        <w:spacing w:line="320" w:lineRule="exact"/>
        <w:ind w:leftChars="171" w:left="359"/>
        <w:jc w:val="left"/>
      </w:pPr>
    </w:p>
    <w:p w14:paraId="55CFEE22" w14:textId="7876933F" w:rsidR="00607FBA" w:rsidRPr="00AC3FF0" w:rsidRDefault="006D7727" w:rsidP="0076147F">
      <w:pPr>
        <w:tabs>
          <w:tab w:val="left" w:pos="851"/>
          <w:tab w:val="left" w:pos="1702"/>
          <w:tab w:val="left" w:pos="2553"/>
          <w:tab w:val="left" w:pos="3240"/>
        </w:tabs>
        <w:spacing w:line="320" w:lineRule="exact"/>
        <w:ind w:leftChars="171" w:left="359"/>
        <w:jc w:val="left"/>
      </w:pPr>
      <w:r>
        <w:rPr>
          <w:rFonts w:hint="eastAsia"/>
          <w:noProof/>
        </w:rPr>
        <mc:AlternateContent>
          <mc:Choice Requires="wps">
            <w:drawing>
              <wp:anchor distT="0" distB="0" distL="114300" distR="114300" simplePos="0" relativeHeight="251660297" behindDoc="0" locked="0" layoutInCell="1" allowOverlap="1" wp14:anchorId="5EA68224" wp14:editId="0600E4FB">
                <wp:simplePos x="0" y="0"/>
                <wp:positionH relativeFrom="column">
                  <wp:posOffset>324485</wp:posOffset>
                </wp:positionH>
                <wp:positionV relativeFrom="paragraph">
                  <wp:posOffset>145415</wp:posOffset>
                </wp:positionV>
                <wp:extent cx="2736000"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736000" cy="304800"/>
                        </a:xfrm>
                        <a:prstGeom prst="rect">
                          <a:avLst/>
                        </a:prstGeom>
                        <a:noFill/>
                        <a:ln w="6350">
                          <a:noFill/>
                        </a:ln>
                      </wps:spPr>
                      <wps:txbx>
                        <w:txbxContent>
                          <w:p w14:paraId="103827CC" w14:textId="5AE2444C" w:rsidR="006D7727" w:rsidRPr="00C70585" w:rsidRDefault="006D7727" w:rsidP="006D7727">
                            <w:pPr>
                              <w:jc w:val="center"/>
                              <w:rPr>
                                <w:sz w:val="20"/>
                                <w:szCs w:val="18"/>
                              </w:rPr>
                            </w:pPr>
                            <w:r>
                              <w:rPr>
                                <w:rFonts w:hint="eastAsia"/>
                                <w:sz w:val="20"/>
                                <w:szCs w:val="18"/>
                              </w:rPr>
                              <w:t>『</w:t>
                            </w:r>
                            <w:proofErr w:type="spellStart"/>
                            <w:r>
                              <w:rPr>
                                <w:rFonts w:hint="eastAsia"/>
                                <w:sz w:val="20"/>
                                <w:szCs w:val="18"/>
                              </w:rPr>
                              <w:t>Seiryu</w:t>
                            </w:r>
                            <w:proofErr w:type="spellEnd"/>
                            <w:r>
                              <w:rPr>
                                <w:rFonts w:hint="eastAsia"/>
                                <w:sz w:val="20"/>
                                <w:szCs w:val="18"/>
                              </w:rPr>
                              <w:t>』ロゴ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68224" id="テキスト ボックス 2" o:spid="_x0000_s1030" type="#_x0000_t202" style="position:absolute;left:0;text-align:left;margin-left:25.55pt;margin-top:11.45pt;width:215.45pt;height:24pt;z-index:251660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" filled="f" stroked="f" strokeweight=".5pt">
                <v:textbox>
                  <w:txbxContent>
                    <w:p w14:paraId="103827CC" w14:textId="5AE2444C" w:rsidR="006D7727" w:rsidRPr="00C70585" w:rsidRDefault="006D7727" w:rsidP="006D7727">
                      <w:pPr>
                        <w:jc w:val="center"/>
                        <w:rPr>
                          <w:sz w:val="20"/>
                          <w:szCs w:val="18"/>
                        </w:rPr>
                      </w:pPr>
                      <w:r>
                        <w:rPr>
                          <w:rFonts w:hint="eastAsia"/>
                          <w:sz w:val="20"/>
                          <w:szCs w:val="18"/>
                        </w:rPr>
                        <w:t>『</w:t>
                      </w:r>
                      <w:proofErr w:type="spellStart"/>
                      <w:r>
                        <w:rPr>
                          <w:rFonts w:hint="eastAsia"/>
                          <w:sz w:val="20"/>
                          <w:szCs w:val="18"/>
                        </w:rPr>
                        <w:t>Seiryu</w:t>
                      </w:r>
                      <w:proofErr w:type="spellEnd"/>
                      <w:r>
                        <w:rPr>
                          <w:rFonts w:hint="eastAsia"/>
                          <w:sz w:val="20"/>
                          <w:szCs w:val="18"/>
                        </w:rPr>
                        <w:t>』ロゴ</w:t>
                      </w:r>
                    </w:p>
                  </w:txbxContent>
                </v:textbox>
              </v:shape>
            </w:pict>
          </mc:Fallback>
        </mc:AlternateContent>
      </w:r>
    </w:p>
    <w:p w14:paraId="69453D7C" w14:textId="77777777" w:rsidR="00C70585" w:rsidRPr="00E51FDA" w:rsidRDefault="00C70585" w:rsidP="00AC3FF0">
      <w:pPr>
        <w:tabs>
          <w:tab w:val="left" w:pos="851"/>
          <w:tab w:val="left" w:pos="1702"/>
          <w:tab w:val="left" w:pos="2553"/>
          <w:tab w:val="left" w:pos="3240"/>
        </w:tabs>
        <w:spacing w:line="320" w:lineRule="exact"/>
        <w:jc w:val="left"/>
        <w:rPr>
          <w:rFonts w:ascii="游明朝" w:eastAsia="游明朝" w:hAnsi="游明朝"/>
          <w:sz w:val="24"/>
          <w:szCs w:val="22"/>
        </w:rPr>
      </w:pPr>
    </w:p>
    <w:p w14:paraId="67A595EE" w14:textId="0873F68C" w:rsidR="005F55A1" w:rsidRPr="007A4863" w:rsidRDefault="00E51FDA" w:rsidP="007A4863">
      <w:pPr>
        <w:jc w:val="right"/>
        <w:rPr>
          <w:szCs w:val="21"/>
        </w:rPr>
      </w:pPr>
      <w:r w:rsidRPr="007A4863">
        <w:rPr>
          <w:noProof/>
          <w:sz w:val="18"/>
          <w:szCs w:val="16"/>
        </w:rPr>
        <mc:AlternateContent>
          <mc:Choice Requires="wps">
            <w:drawing>
              <wp:anchor distT="0" distB="0" distL="114300" distR="114300" simplePos="0" relativeHeight="251658240" behindDoc="0" locked="0" layoutInCell="1" allowOverlap="1" wp14:anchorId="2EB63CA5" wp14:editId="53FD1151">
                <wp:simplePos x="0" y="0"/>
                <wp:positionH relativeFrom="column">
                  <wp:posOffset>143510</wp:posOffset>
                </wp:positionH>
                <wp:positionV relativeFrom="paragraph">
                  <wp:posOffset>40005</wp:posOffset>
                </wp:positionV>
                <wp:extent cx="3847465" cy="1431925"/>
                <wp:effectExtent l="0" t="0" r="19685" b="158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431925"/>
                        </a:xfrm>
                        <a:prstGeom prst="rect">
                          <a:avLst/>
                        </a:prstGeom>
                        <a:solidFill>
                          <a:srgbClr val="FFFFFF"/>
                        </a:solidFill>
                        <a:ln w="6350">
                          <a:solidFill>
                            <a:srgbClr val="000000"/>
                          </a:solidFill>
                          <a:miter lim="800000"/>
                          <a:headEnd/>
                          <a:tailEnd/>
                        </a:ln>
                      </wps:spPr>
                      <wps:txbx>
                        <w:txbxContent>
                          <w:p w14:paraId="24852481" w14:textId="77777777" w:rsidR="00971EB5" w:rsidRPr="009B3910" w:rsidRDefault="00971EB5" w:rsidP="00971EB5">
                            <w:pPr>
                              <w:adjustRightInd w:val="0"/>
                              <w:snapToGrid w:val="0"/>
                              <w:spacing w:line="120" w:lineRule="atLeast"/>
                              <w:rPr>
                                <w:rFonts w:ascii="ＭＳ 明朝" w:hAnsi="ＭＳ 明朝"/>
                                <w:b/>
                                <w:bCs/>
                                <w:sz w:val="18"/>
                                <w:szCs w:val="18"/>
                              </w:rPr>
                            </w:pPr>
                            <w:r w:rsidRPr="009B3910">
                              <w:rPr>
                                <w:rFonts w:ascii="ＭＳ 明朝" w:hAnsi="ＭＳ 明朝" w:hint="eastAsia"/>
                                <w:b/>
                                <w:bCs/>
                                <w:sz w:val="18"/>
                                <w:szCs w:val="18"/>
                              </w:rPr>
                              <w:t>■会社概要</w:t>
                            </w:r>
                          </w:p>
                          <w:p w14:paraId="22D632D2" w14:textId="77777777" w:rsidR="00971EB5" w:rsidRPr="009B3910" w:rsidRDefault="00971EB5" w:rsidP="00971EB5">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会社名：株式会社テクノア</w:t>
                            </w:r>
                          </w:p>
                          <w:p w14:paraId="0E686EDE" w14:textId="77777777" w:rsidR="00971EB5" w:rsidRPr="009B3910" w:rsidRDefault="00971EB5" w:rsidP="00971EB5">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代表者：代表取締役　山﨑 耕治</w:t>
                            </w:r>
                          </w:p>
                          <w:p w14:paraId="5772068D" w14:textId="77777777" w:rsidR="00971EB5" w:rsidRPr="009B3910" w:rsidRDefault="00971EB5" w:rsidP="00971EB5">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本店所在地：岐阜県岐阜市本荘中ノ町八丁目8番地1</w:t>
                            </w:r>
                          </w:p>
                          <w:p w14:paraId="4C722923" w14:textId="77777777" w:rsidR="00971EB5" w:rsidRPr="009B3910" w:rsidRDefault="00971EB5" w:rsidP="00971EB5">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設立：1985年10月</w:t>
                            </w:r>
                          </w:p>
                          <w:p w14:paraId="52A0FC5B" w14:textId="77777777" w:rsidR="00971EB5" w:rsidRPr="009B3910" w:rsidRDefault="00971EB5" w:rsidP="00971EB5">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資本金：7,280万円</w:t>
                            </w:r>
                          </w:p>
                          <w:p w14:paraId="04FE0455" w14:textId="77777777" w:rsidR="00971EB5" w:rsidRPr="009B3910" w:rsidRDefault="00971EB5" w:rsidP="00971EB5">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事業内容：パッケージソフト開発/販売、システムインテグレーション</w:t>
                            </w:r>
                          </w:p>
                          <w:p w14:paraId="1FF8D91E" w14:textId="39D2F2DD" w:rsidR="00971EB5" w:rsidRPr="009B3910" w:rsidRDefault="00971EB5" w:rsidP="00971EB5">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社員数：3</w:t>
                            </w:r>
                            <w:r w:rsidR="00BD4896">
                              <w:rPr>
                                <w:rFonts w:ascii="ＭＳ 明朝" w:hAnsi="ＭＳ 明朝" w:hint="eastAsia"/>
                                <w:sz w:val="18"/>
                                <w:szCs w:val="18"/>
                              </w:rPr>
                              <w:t>24</w:t>
                            </w:r>
                            <w:r w:rsidRPr="009B3910">
                              <w:rPr>
                                <w:rFonts w:ascii="ＭＳ 明朝" w:hAnsi="ＭＳ 明朝" w:hint="eastAsia"/>
                                <w:sz w:val="18"/>
                                <w:szCs w:val="18"/>
                              </w:rPr>
                              <w:t>名</w:t>
                            </w:r>
                          </w:p>
                          <w:p w14:paraId="28AE1C22" w14:textId="77777777" w:rsidR="00971EB5" w:rsidRPr="009B3910" w:rsidRDefault="00971EB5" w:rsidP="00971EB5">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URL：https://www.technoa.co.jp/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EB63CA5" id="テキスト ボックス 6" o:spid="_x0000_s1031" type="#_x0000_t202" style="position:absolute;left:0;text-align:left;margin-left:11.3pt;margin-top:3.15pt;width:302.95pt;height:1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" strokeweight=".5pt">
                <v:textbox style="mso-fit-shape-to-text:t">
                  <w:txbxContent>
                    <w:p w14:paraId="24852481" w14:textId="77777777" w:rsidR="00971EB5" w:rsidRPr="009B3910" w:rsidRDefault="00971EB5" w:rsidP="00971EB5">
                      <w:pPr>
                        <w:adjustRightInd w:val="0"/>
                        <w:snapToGrid w:val="0"/>
                        <w:spacing w:line="120" w:lineRule="atLeast"/>
                        <w:rPr>
                          <w:rFonts w:ascii="ＭＳ 明朝" w:hAnsi="ＭＳ 明朝"/>
                          <w:b/>
                          <w:bCs/>
                          <w:sz w:val="18"/>
                          <w:szCs w:val="18"/>
                        </w:rPr>
                      </w:pPr>
                      <w:r w:rsidRPr="009B3910">
                        <w:rPr>
                          <w:rFonts w:ascii="ＭＳ 明朝" w:hAnsi="ＭＳ 明朝" w:hint="eastAsia"/>
                          <w:b/>
                          <w:bCs/>
                          <w:sz w:val="18"/>
                          <w:szCs w:val="18"/>
                        </w:rPr>
                        <w:t>■会社概要</w:t>
                      </w:r>
                    </w:p>
                    <w:p w14:paraId="22D632D2" w14:textId="77777777" w:rsidR="00971EB5" w:rsidRPr="009B3910" w:rsidRDefault="00971EB5" w:rsidP="00971EB5">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会社名：株式会社テクノア</w:t>
                      </w:r>
                    </w:p>
                    <w:p w14:paraId="0E686EDE" w14:textId="77777777" w:rsidR="00971EB5" w:rsidRPr="009B3910" w:rsidRDefault="00971EB5" w:rsidP="00971EB5">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代表者：代表取締役　山﨑 耕治</w:t>
                      </w:r>
                    </w:p>
                    <w:p w14:paraId="5772068D" w14:textId="77777777" w:rsidR="00971EB5" w:rsidRPr="009B3910" w:rsidRDefault="00971EB5" w:rsidP="00971EB5">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本店所在地：岐阜県岐阜市本荘中ノ町八丁目8番地1</w:t>
                      </w:r>
                    </w:p>
                    <w:p w14:paraId="4C722923" w14:textId="77777777" w:rsidR="00971EB5" w:rsidRPr="009B3910" w:rsidRDefault="00971EB5" w:rsidP="00971EB5">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設立：1985年10月</w:t>
                      </w:r>
                    </w:p>
                    <w:p w14:paraId="52A0FC5B" w14:textId="77777777" w:rsidR="00971EB5" w:rsidRPr="009B3910" w:rsidRDefault="00971EB5" w:rsidP="00971EB5">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資本金：7,280万円</w:t>
                      </w:r>
                    </w:p>
                    <w:p w14:paraId="04FE0455" w14:textId="77777777" w:rsidR="00971EB5" w:rsidRPr="009B3910" w:rsidRDefault="00971EB5" w:rsidP="00971EB5">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事業内容：パッケージソフト開発/販売、システムインテグレーション</w:t>
                      </w:r>
                    </w:p>
                    <w:p w14:paraId="1FF8D91E" w14:textId="39D2F2DD" w:rsidR="00971EB5" w:rsidRPr="009B3910" w:rsidRDefault="00971EB5" w:rsidP="00971EB5">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社員数：3</w:t>
                      </w:r>
                      <w:r w:rsidR="00BD4896">
                        <w:rPr>
                          <w:rFonts w:ascii="ＭＳ 明朝" w:hAnsi="ＭＳ 明朝" w:hint="eastAsia"/>
                          <w:sz w:val="18"/>
                          <w:szCs w:val="18"/>
                        </w:rPr>
                        <w:t>24</w:t>
                      </w:r>
                      <w:r w:rsidRPr="009B3910">
                        <w:rPr>
                          <w:rFonts w:ascii="ＭＳ 明朝" w:hAnsi="ＭＳ 明朝" w:hint="eastAsia"/>
                          <w:sz w:val="18"/>
                          <w:szCs w:val="18"/>
                        </w:rPr>
                        <w:t>名</w:t>
                      </w:r>
                    </w:p>
                    <w:p w14:paraId="28AE1C22" w14:textId="77777777" w:rsidR="00971EB5" w:rsidRPr="009B3910" w:rsidRDefault="00971EB5" w:rsidP="00971EB5">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URL：https://www.technoa.co.jp/</w:t>
                      </w:r>
                    </w:p>
                  </w:txbxContent>
                </v:textbox>
              </v:shape>
            </w:pict>
          </mc:Fallback>
        </mc:AlternateContent>
      </w:r>
      <w:r w:rsidR="005F55A1" w:rsidRPr="007A4863">
        <w:rPr>
          <w:rFonts w:ascii="ＭＳ Ｐゴシック" w:eastAsia="ＭＳ Ｐゴシック" w:hAnsi="ＭＳ Ｐゴシック" w:hint="eastAsia"/>
          <w:szCs w:val="21"/>
        </w:rPr>
        <w:t xml:space="preserve">■ </w:t>
      </w:r>
      <w:r w:rsidR="005F55A1" w:rsidRPr="007A4863">
        <w:rPr>
          <w:rFonts w:hint="eastAsia"/>
          <w:szCs w:val="21"/>
        </w:rPr>
        <w:t>お問い合わせ窓口</w:t>
      </w:r>
    </w:p>
    <w:p w14:paraId="5675C2E5" w14:textId="2F2D8104" w:rsidR="005F55A1" w:rsidRPr="00905A6A" w:rsidRDefault="005F55A1" w:rsidP="009F7964">
      <w:pPr>
        <w:wordWrap w:val="0"/>
        <w:jc w:val="right"/>
        <w:rPr>
          <w:szCs w:val="21"/>
        </w:rPr>
      </w:pPr>
      <w:r w:rsidRPr="00905A6A">
        <w:rPr>
          <w:rFonts w:hint="eastAsia"/>
          <w:szCs w:val="21"/>
        </w:rPr>
        <w:t>株式会社テクノア</w:t>
      </w:r>
      <w:r w:rsidR="009F7964" w:rsidRPr="00905A6A">
        <w:rPr>
          <w:rFonts w:hint="eastAsia"/>
          <w:szCs w:val="21"/>
        </w:rPr>
        <w:t xml:space="preserve">　</w:t>
      </w:r>
      <w:r w:rsidR="00C3272A" w:rsidRPr="00905A6A">
        <w:rPr>
          <w:rFonts w:hint="eastAsia"/>
          <w:szCs w:val="21"/>
        </w:rPr>
        <w:t>広報室</w:t>
      </w:r>
    </w:p>
    <w:p w14:paraId="385DFC21" w14:textId="77777777" w:rsidR="00971EB5" w:rsidRPr="00905A6A" w:rsidRDefault="005F55A1" w:rsidP="009F7964">
      <w:pPr>
        <w:jc w:val="right"/>
        <w:rPr>
          <w:szCs w:val="21"/>
        </w:rPr>
      </w:pPr>
      <w:r w:rsidRPr="00905A6A">
        <w:rPr>
          <w:rFonts w:hint="eastAsia"/>
          <w:szCs w:val="21"/>
        </w:rPr>
        <w:t>TEL</w:t>
      </w:r>
      <w:r w:rsidRPr="00905A6A">
        <w:rPr>
          <w:rFonts w:hint="eastAsia"/>
          <w:szCs w:val="21"/>
        </w:rPr>
        <w:t xml:space="preserve">　</w:t>
      </w:r>
      <w:r w:rsidR="00C3272A" w:rsidRPr="00905A6A">
        <w:rPr>
          <w:rFonts w:hint="eastAsia"/>
          <w:szCs w:val="21"/>
        </w:rPr>
        <w:t>058-273-1445</w:t>
      </w:r>
      <w:r w:rsidR="009F7964" w:rsidRPr="00905A6A">
        <w:rPr>
          <w:rFonts w:hint="eastAsia"/>
          <w:szCs w:val="21"/>
        </w:rPr>
        <w:t xml:space="preserve"> </w:t>
      </w:r>
      <w:r w:rsidR="009F7964" w:rsidRPr="00905A6A">
        <w:rPr>
          <w:szCs w:val="21"/>
        </w:rPr>
        <w:t xml:space="preserve"> </w:t>
      </w:r>
    </w:p>
    <w:p w14:paraId="7EC2B98F" w14:textId="7C753ACE" w:rsidR="009F7964" w:rsidRPr="00905A6A" w:rsidRDefault="005F55A1" w:rsidP="009F7964">
      <w:pPr>
        <w:jc w:val="right"/>
        <w:rPr>
          <w:szCs w:val="21"/>
        </w:rPr>
      </w:pPr>
      <w:r w:rsidRPr="00905A6A">
        <w:rPr>
          <w:rFonts w:hint="eastAsia"/>
          <w:szCs w:val="21"/>
        </w:rPr>
        <w:t>FAX</w:t>
      </w:r>
      <w:r w:rsidRPr="00905A6A">
        <w:rPr>
          <w:rFonts w:hint="eastAsia"/>
          <w:szCs w:val="21"/>
        </w:rPr>
        <w:t xml:space="preserve">　</w:t>
      </w:r>
      <w:r w:rsidR="00C3272A" w:rsidRPr="00905A6A">
        <w:rPr>
          <w:rFonts w:hint="eastAsia"/>
          <w:szCs w:val="21"/>
        </w:rPr>
        <w:t>058-273-9562</w:t>
      </w:r>
    </w:p>
    <w:p w14:paraId="6954CB2A" w14:textId="132ADCFE" w:rsidR="00C3272A" w:rsidRPr="00905A6A" w:rsidRDefault="00C3272A" w:rsidP="00C3272A">
      <w:pPr>
        <w:wordWrap w:val="0"/>
        <w:jc w:val="right"/>
        <w:rPr>
          <w:szCs w:val="21"/>
        </w:rPr>
      </w:pPr>
      <w:r w:rsidRPr="00905A6A">
        <w:rPr>
          <w:rFonts w:hint="eastAsia"/>
          <w:szCs w:val="21"/>
        </w:rPr>
        <w:t>e-mail</w:t>
      </w:r>
      <w:r w:rsidR="00C70585">
        <w:rPr>
          <w:rFonts w:hint="eastAsia"/>
          <w:szCs w:val="21"/>
        </w:rPr>
        <w:t>：</w:t>
      </w:r>
      <w:r w:rsidR="00C70585" w:rsidRPr="00905A6A">
        <w:rPr>
          <w:rFonts w:hint="eastAsia"/>
          <w:szCs w:val="21"/>
        </w:rPr>
        <w:t xml:space="preserve"> </w:t>
      </w:r>
      <w:r w:rsidRPr="00905A6A">
        <w:rPr>
          <w:rFonts w:hint="eastAsia"/>
          <w:szCs w:val="21"/>
        </w:rPr>
        <w:t>technoa.pr@technoa.co.jp</w:t>
      </w:r>
    </w:p>
    <w:p w14:paraId="3E98B5E9" w14:textId="59CD2F6E" w:rsidR="00971EB5" w:rsidRDefault="005F55A1" w:rsidP="00971EB5">
      <w:pPr>
        <w:jc w:val="right"/>
        <w:rPr>
          <w:rFonts w:ascii="ＭＳ Ｐゴシック" w:eastAsia="ＭＳ Ｐゴシック" w:hAnsi="ＭＳ Ｐゴシック"/>
          <w:sz w:val="24"/>
          <w:szCs w:val="24"/>
        </w:rPr>
      </w:pPr>
      <w:r w:rsidRPr="00905A6A">
        <w:rPr>
          <w:rFonts w:hint="eastAsia"/>
          <w:szCs w:val="21"/>
        </w:rPr>
        <w:t>製品</w:t>
      </w:r>
      <w:r w:rsidRPr="00905A6A">
        <w:rPr>
          <w:rFonts w:hint="eastAsia"/>
          <w:szCs w:val="21"/>
        </w:rPr>
        <w:t>HP</w:t>
      </w:r>
      <w:r w:rsidRPr="00905A6A">
        <w:rPr>
          <w:rFonts w:hint="eastAsia"/>
          <w:szCs w:val="21"/>
        </w:rPr>
        <w:t>：</w:t>
      </w:r>
      <w:r w:rsidR="000057A8" w:rsidRPr="000057A8">
        <w:rPr>
          <w:szCs w:val="21"/>
        </w:rPr>
        <w:t>https://seiryu.technoa.jp/</w:t>
      </w:r>
    </w:p>
    <w:sectPr w:rsidR="00971EB5" w:rsidSect="00061EBE">
      <w:pgSz w:w="11906" w:h="16838" w:code="9"/>
      <w:pgMar w:top="1701" w:right="794" w:bottom="1134" w:left="794" w:header="170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7498" w14:textId="77777777" w:rsidR="00A80D46" w:rsidRDefault="00A80D46">
      <w:r>
        <w:separator/>
      </w:r>
    </w:p>
  </w:endnote>
  <w:endnote w:type="continuationSeparator" w:id="0">
    <w:p w14:paraId="142D4C32" w14:textId="77777777" w:rsidR="00A80D46" w:rsidRDefault="00A80D46">
      <w:r>
        <w:continuationSeparator/>
      </w:r>
    </w:p>
  </w:endnote>
  <w:endnote w:type="continuationNotice" w:id="1">
    <w:p w14:paraId="6E8A7172" w14:textId="77777777" w:rsidR="00A80D46" w:rsidRDefault="00A80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5EAE8" w14:textId="77777777" w:rsidR="00A80D46" w:rsidRDefault="00A80D46">
      <w:r>
        <w:separator/>
      </w:r>
    </w:p>
  </w:footnote>
  <w:footnote w:type="continuationSeparator" w:id="0">
    <w:p w14:paraId="55519C4B" w14:textId="77777777" w:rsidR="00A80D46" w:rsidRDefault="00A80D46">
      <w:r>
        <w:continuationSeparator/>
      </w:r>
    </w:p>
  </w:footnote>
  <w:footnote w:type="continuationNotice" w:id="1">
    <w:p w14:paraId="29C73A27" w14:textId="77777777" w:rsidR="00A80D46" w:rsidRDefault="00A80D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524"/>
    <w:multiLevelType w:val="hybridMultilevel"/>
    <w:tmpl w:val="F0BCE51C"/>
    <w:lvl w:ilvl="0" w:tplc="2A846EB4">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69646E"/>
    <w:multiLevelType w:val="hybridMultilevel"/>
    <w:tmpl w:val="D78E0B96"/>
    <w:lvl w:ilvl="0" w:tplc="F2E035AC">
      <w:start w:val="1"/>
      <w:numFmt w:val="decimalEnclosedCircle"/>
      <w:lvlText w:val="%1"/>
      <w:lvlJc w:val="left"/>
      <w:pPr>
        <w:ind w:left="799" w:hanging="360"/>
      </w:pPr>
      <w:rPr>
        <w:rFonts w:ascii="ＭＳ Ｐゴシック" w:eastAsia="ＭＳ Ｐゴシック" w:hAnsi="ＭＳ Ｐゴシック" w:hint="default"/>
        <w:b/>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2" w15:restartNumberingAfterBreak="0">
    <w:nsid w:val="0F4205DC"/>
    <w:multiLevelType w:val="hybridMultilevel"/>
    <w:tmpl w:val="29DA1BB6"/>
    <w:lvl w:ilvl="0" w:tplc="9B3A828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23645C9"/>
    <w:multiLevelType w:val="hybridMultilevel"/>
    <w:tmpl w:val="32E61702"/>
    <w:lvl w:ilvl="0" w:tplc="FFF04CE8">
      <w:start w:val="1"/>
      <w:numFmt w:val="bullet"/>
      <w:lvlText w:val="■"/>
      <w:lvlJc w:val="left"/>
      <w:pPr>
        <w:ind w:left="360" w:hanging="360"/>
      </w:pPr>
      <w:rPr>
        <w:rFonts w:ascii="ＭＳ 明朝" w:eastAsia="ＭＳ 明朝" w:hAnsi="ＭＳ 明朝" w:cs="Times New Roman" w:hint="eastAsia"/>
        <w:sz w:val="24"/>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4D732D"/>
    <w:multiLevelType w:val="hybridMultilevel"/>
    <w:tmpl w:val="D924BDEA"/>
    <w:lvl w:ilvl="0" w:tplc="71241606">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6163E5"/>
    <w:multiLevelType w:val="hybridMultilevel"/>
    <w:tmpl w:val="51244624"/>
    <w:lvl w:ilvl="0" w:tplc="073AA7AE">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6" w15:restartNumberingAfterBreak="0">
    <w:nsid w:val="246326A9"/>
    <w:multiLevelType w:val="hybridMultilevel"/>
    <w:tmpl w:val="91DADF1E"/>
    <w:lvl w:ilvl="0" w:tplc="0409000F">
      <w:start w:val="1"/>
      <w:numFmt w:val="decimal"/>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2CA60E5B"/>
    <w:multiLevelType w:val="hybridMultilevel"/>
    <w:tmpl w:val="4AC841F8"/>
    <w:lvl w:ilvl="0" w:tplc="BF5EEFBA">
      <w:start w:val="1"/>
      <w:numFmt w:val="decimalEnclosedCircle"/>
      <w:lvlText w:val="%1"/>
      <w:lvlJc w:val="left"/>
      <w:pPr>
        <w:ind w:left="1159" w:hanging="360"/>
      </w:pPr>
      <w:rPr>
        <w:rFonts w:hint="default"/>
        <w:b/>
        <w:sz w:val="24"/>
      </w:rPr>
    </w:lvl>
    <w:lvl w:ilvl="1" w:tplc="04090017" w:tentative="1">
      <w:start w:val="1"/>
      <w:numFmt w:val="aiueoFullWidth"/>
      <w:lvlText w:val="(%2)"/>
      <w:lvlJc w:val="left"/>
      <w:pPr>
        <w:ind w:left="1639" w:hanging="420"/>
      </w:pPr>
    </w:lvl>
    <w:lvl w:ilvl="2" w:tplc="04090011" w:tentative="1">
      <w:start w:val="1"/>
      <w:numFmt w:val="decimalEnclosedCircle"/>
      <w:lvlText w:val="%3"/>
      <w:lvlJc w:val="left"/>
      <w:pPr>
        <w:ind w:left="2059" w:hanging="420"/>
      </w:pPr>
    </w:lvl>
    <w:lvl w:ilvl="3" w:tplc="0409000F" w:tentative="1">
      <w:start w:val="1"/>
      <w:numFmt w:val="decimal"/>
      <w:lvlText w:val="%4."/>
      <w:lvlJc w:val="left"/>
      <w:pPr>
        <w:ind w:left="2479" w:hanging="420"/>
      </w:pPr>
    </w:lvl>
    <w:lvl w:ilvl="4" w:tplc="04090017" w:tentative="1">
      <w:start w:val="1"/>
      <w:numFmt w:val="aiueoFullWidth"/>
      <w:lvlText w:val="(%5)"/>
      <w:lvlJc w:val="left"/>
      <w:pPr>
        <w:ind w:left="2899" w:hanging="420"/>
      </w:pPr>
    </w:lvl>
    <w:lvl w:ilvl="5" w:tplc="04090011" w:tentative="1">
      <w:start w:val="1"/>
      <w:numFmt w:val="decimalEnclosedCircle"/>
      <w:lvlText w:val="%6"/>
      <w:lvlJc w:val="left"/>
      <w:pPr>
        <w:ind w:left="3319" w:hanging="420"/>
      </w:pPr>
    </w:lvl>
    <w:lvl w:ilvl="6" w:tplc="0409000F" w:tentative="1">
      <w:start w:val="1"/>
      <w:numFmt w:val="decimal"/>
      <w:lvlText w:val="%7."/>
      <w:lvlJc w:val="left"/>
      <w:pPr>
        <w:ind w:left="3739" w:hanging="420"/>
      </w:pPr>
    </w:lvl>
    <w:lvl w:ilvl="7" w:tplc="04090017" w:tentative="1">
      <w:start w:val="1"/>
      <w:numFmt w:val="aiueoFullWidth"/>
      <w:lvlText w:val="(%8)"/>
      <w:lvlJc w:val="left"/>
      <w:pPr>
        <w:ind w:left="4159" w:hanging="420"/>
      </w:pPr>
    </w:lvl>
    <w:lvl w:ilvl="8" w:tplc="04090011" w:tentative="1">
      <w:start w:val="1"/>
      <w:numFmt w:val="decimalEnclosedCircle"/>
      <w:lvlText w:val="%9"/>
      <w:lvlJc w:val="left"/>
      <w:pPr>
        <w:ind w:left="4579" w:hanging="420"/>
      </w:pPr>
    </w:lvl>
  </w:abstractNum>
  <w:abstractNum w:abstractNumId="8" w15:restartNumberingAfterBreak="0">
    <w:nsid w:val="310E1FBF"/>
    <w:multiLevelType w:val="hybridMultilevel"/>
    <w:tmpl w:val="3E4A2ED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3A0A405B"/>
    <w:multiLevelType w:val="singleLevel"/>
    <w:tmpl w:val="60283194"/>
    <w:lvl w:ilvl="0">
      <w:numFmt w:val="bullet"/>
      <w:lvlText w:val="・"/>
      <w:lvlJc w:val="left"/>
      <w:pPr>
        <w:tabs>
          <w:tab w:val="num" w:pos="240"/>
        </w:tabs>
        <w:ind w:left="240" w:hanging="240"/>
      </w:pPr>
      <w:rPr>
        <w:rFonts w:ascii="ＭＳ 明朝" w:eastAsia="ＭＳ 明朝" w:hAnsi="ＭＳ 明朝" w:hint="eastAsia"/>
      </w:rPr>
    </w:lvl>
  </w:abstractNum>
  <w:abstractNum w:abstractNumId="10" w15:restartNumberingAfterBreak="0">
    <w:nsid w:val="4E363478"/>
    <w:multiLevelType w:val="hybridMultilevel"/>
    <w:tmpl w:val="9D30A78E"/>
    <w:lvl w:ilvl="0" w:tplc="6E5E9A64">
      <w:start w:val="1"/>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985317"/>
    <w:multiLevelType w:val="hybridMultilevel"/>
    <w:tmpl w:val="D5524692"/>
    <w:lvl w:ilvl="0" w:tplc="8CCE5600">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2" w15:restartNumberingAfterBreak="0">
    <w:nsid w:val="5C2714E8"/>
    <w:multiLevelType w:val="hybridMultilevel"/>
    <w:tmpl w:val="9A3A44D6"/>
    <w:lvl w:ilvl="0" w:tplc="0409000F">
      <w:start w:val="1"/>
      <w:numFmt w:val="decimal"/>
      <w:lvlText w:val="%1."/>
      <w:lvlJc w:val="left"/>
      <w:pPr>
        <w:ind w:left="859" w:hanging="420"/>
      </w:p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13" w15:restartNumberingAfterBreak="0">
    <w:nsid w:val="6A116930"/>
    <w:multiLevelType w:val="hybridMultilevel"/>
    <w:tmpl w:val="C702206A"/>
    <w:lvl w:ilvl="0" w:tplc="169EF4E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4" w15:restartNumberingAfterBreak="0">
    <w:nsid w:val="6B195D01"/>
    <w:multiLevelType w:val="hybridMultilevel"/>
    <w:tmpl w:val="3F92269E"/>
    <w:lvl w:ilvl="0" w:tplc="99C470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EAE4AA2"/>
    <w:multiLevelType w:val="singleLevel"/>
    <w:tmpl w:val="E340A2A8"/>
    <w:lvl w:ilvl="0">
      <w:numFmt w:val="bullet"/>
      <w:lvlText w:val="・"/>
      <w:lvlJc w:val="left"/>
      <w:pPr>
        <w:tabs>
          <w:tab w:val="num" w:pos="480"/>
        </w:tabs>
        <w:ind w:left="480" w:hanging="240"/>
      </w:pPr>
      <w:rPr>
        <w:rFonts w:ascii="ＭＳ 明朝" w:eastAsia="ＭＳ 明朝" w:hAnsi="ＭＳ 明朝" w:hint="eastAsia"/>
      </w:rPr>
    </w:lvl>
  </w:abstractNum>
  <w:abstractNum w:abstractNumId="16" w15:restartNumberingAfterBreak="0">
    <w:nsid w:val="7DF040F4"/>
    <w:multiLevelType w:val="hybridMultilevel"/>
    <w:tmpl w:val="36EA1548"/>
    <w:lvl w:ilvl="0" w:tplc="19006EA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5"/>
  </w:num>
  <w:num w:numId="2">
    <w:abstractNumId w:val="9"/>
  </w:num>
  <w:num w:numId="3">
    <w:abstractNumId w:val="5"/>
  </w:num>
  <w:num w:numId="4">
    <w:abstractNumId w:val="13"/>
  </w:num>
  <w:num w:numId="5">
    <w:abstractNumId w:val="11"/>
  </w:num>
  <w:num w:numId="6">
    <w:abstractNumId w:val="1"/>
  </w:num>
  <w:num w:numId="7">
    <w:abstractNumId w:val="12"/>
  </w:num>
  <w:num w:numId="8">
    <w:abstractNumId w:val="7"/>
  </w:num>
  <w:num w:numId="9">
    <w:abstractNumId w:val="14"/>
  </w:num>
  <w:num w:numId="10">
    <w:abstractNumId w:val="6"/>
  </w:num>
  <w:num w:numId="11">
    <w:abstractNumId w:val="4"/>
  </w:num>
  <w:num w:numId="12">
    <w:abstractNumId w:val="0"/>
  </w:num>
  <w:num w:numId="13">
    <w:abstractNumId w:val="2"/>
  </w:num>
  <w:num w:numId="14">
    <w:abstractNumId w:val="3"/>
  </w:num>
  <w:num w:numId="15">
    <w:abstractNumId w:val="10"/>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B53"/>
    <w:rsid w:val="00002708"/>
    <w:rsid w:val="000043B4"/>
    <w:rsid w:val="000057A8"/>
    <w:rsid w:val="00012269"/>
    <w:rsid w:val="00013423"/>
    <w:rsid w:val="00013B84"/>
    <w:rsid w:val="00014D30"/>
    <w:rsid w:val="00016FEC"/>
    <w:rsid w:val="00027E26"/>
    <w:rsid w:val="00030A3A"/>
    <w:rsid w:val="000344B8"/>
    <w:rsid w:val="00034E8B"/>
    <w:rsid w:val="000409CC"/>
    <w:rsid w:val="00043818"/>
    <w:rsid w:val="00046360"/>
    <w:rsid w:val="000506FC"/>
    <w:rsid w:val="00052271"/>
    <w:rsid w:val="00056E6A"/>
    <w:rsid w:val="00057584"/>
    <w:rsid w:val="000610DC"/>
    <w:rsid w:val="00061EBE"/>
    <w:rsid w:val="00063D98"/>
    <w:rsid w:val="00066175"/>
    <w:rsid w:val="00067792"/>
    <w:rsid w:val="00071F16"/>
    <w:rsid w:val="00074792"/>
    <w:rsid w:val="00081F21"/>
    <w:rsid w:val="00082AAA"/>
    <w:rsid w:val="00086011"/>
    <w:rsid w:val="00087884"/>
    <w:rsid w:val="000879D8"/>
    <w:rsid w:val="0009358E"/>
    <w:rsid w:val="000950F0"/>
    <w:rsid w:val="00095DD5"/>
    <w:rsid w:val="00096B88"/>
    <w:rsid w:val="00097441"/>
    <w:rsid w:val="000A7188"/>
    <w:rsid w:val="000B1952"/>
    <w:rsid w:val="000B5B78"/>
    <w:rsid w:val="000B704D"/>
    <w:rsid w:val="000C2D42"/>
    <w:rsid w:val="000C3518"/>
    <w:rsid w:val="000D0D1A"/>
    <w:rsid w:val="000D344A"/>
    <w:rsid w:val="000D4BA8"/>
    <w:rsid w:val="000D77F5"/>
    <w:rsid w:val="000E3835"/>
    <w:rsid w:val="000E4254"/>
    <w:rsid w:val="000E6BC3"/>
    <w:rsid w:val="000F05EE"/>
    <w:rsid w:val="000F1BCF"/>
    <w:rsid w:val="000F4700"/>
    <w:rsid w:val="000F5637"/>
    <w:rsid w:val="000F612B"/>
    <w:rsid w:val="000F6E27"/>
    <w:rsid w:val="00101BF1"/>
    <w:rsid w:val="00103856"/>
    <w:rsid w:val="001057A6"/>
    <w:rsid w:val="00105B31"/>
    <w:rsid w:val="001120A5"/>
    <w:rsid w:val="001139FB"/>
    <w:rsid w:val="00123AC1"/>
    <w:rsid w:val="00125B32"/>
    <w:rsid w:val="0013073B"/>
    <w:rsid w:val="001345C3"/>
    <w:rsid w:val="00135C8B"/>
    <w:rsid w:val="00137BE0"/>
    <w:rsid w:val="001433F9"/>
    <w:rsid w:val="00147FAD"/>
    <w:rsid w:val="00151617"/>
    <w:rsid w:val="00151C66"/>
    <w:rsid w:val="00152719"/>
    <w:rsid w:val="00154EB6"/>
    <w:rsid w:val="00155C20"/>
    <w:rsid w:val="00156DF7"/>
    <w:rsid w:val="0015766C"/>
    <w:rsid w:val="001578A7"/>
    <w:rsid w:val="00161025"/>
    <w:rsid w:val="0016709F"/>
    <w:rsid w:val="00167E04"/>
    <w:rsid w:val="0017455D"/>
    <w:rsid w:val="00176F58"/>
    <w:rsid w:val="00177FF3"/>
    <w:rsid w:val="00181770"/>
    <w:rsid w:val="0018278E"/>
    <w:rsid w:val="001827A0"/>
    <w:rsid w:val="00183983"/>
    <w:rsid w:val="001845B7"/>
    <w:rsid w:val="00192B15"/>
    <w:rsid w:val="0019343C"/>
    <w:rsid w:val="001A789F"/>
    <w:rsid w:val="001A7BA0"/>
    <w:rsid w:val="001C0E51"/>
    <w:rsid w:val="001C24FB"/>
    <w:rsid w:val="001C3866"/>
    <w:rsid w:val="001D09E4"/>
    <w:rsid w:val="001D0EA4"/>
    <w:rsid w:val="001D149E"/>
    <w:rsid w:val="001D18E1"/>
    <w:rsid w:val="001D4BEE"/>
    <w:rsid w:val="001E1927"/>
    <w:rsid w:val="001E434C"/>
    <w:rsid w:val="001F0544"/>
    <w:rsid w:val="001F6843"/>
    <w:rsid w:val="0020013E"/>
    <w:rsid w:val="002004CC"/>
    <w:rsid w:val="00200A6F"/>
    <w:rsid w:val="00204297"/>
    <w:rsid w:val="00210910"/>
    <w:rsid w:val="00224156"/>
    <w:rsid w:val="00236BDB"/>
    <w:rsid w:val="002529D0"/>
    <w:rsid w:val="0025347C"/>
    <w:rsid w:val="00255621"/>
    <w:rsid w:val="00262EAB"/>
    <w:rsid w:val="00265FEA"/>
    <w:rsid w:val="0026794A"/>
    <w:rsid w:val="0027051E"/>
    <w:rsid w:val="0027060B"/>
    <w:rsid w:val="0027302B"/>
    <w:rsid w:val="0027409C"/>
    <w:rsid w:val="00274841"/>
    <w:rsid w:val="00274C93"/>
    <w:rsid w:val="0027613B"/>
    <w:rsid w:val="002813A2"/>
    <w:rsid w:val="00282A32"/>
    <w:rsid w:val="002836E1"/>
    <w:rsid w:val="002849E9"/>
    <w:rsid w:val="00286C91"/>
    <w:rsid w:val="002916B0"/>
    <w:rsid w:val="00292B62"/>
    <w:rsid w:val="002973D9"/>
    <w:rsid w:val="002A17AB"/>
    <w:rsid w:val="002A1AEE"/>
    <w:rsid w:val="002A207E"/>
    <w:rsid w:val="002A563F"/>
    <w:rsid w:val="002A5891"/>
    <w:rsid w:val="002A789A"/>
    <w:rsid w:val="002A7C5C"/>
    <w:rsid w:val="002A7E19"/>
    <w:rsid w:val="002B1680"/>
    <w:rsid w:val="002B72D3"/>
    <w:rsid w:val="002C0719"/>
    <w:rsid w:val="002C4E6D"/>
    <w:rsid w:val="002C6498"/>
    <w:rsid w:val="002D1DB2"/>
    <w:rsid w:val="002D521B"/>
    <w:rsid w:val="002D57DB"/>
    <w:rsid w:val="002E2942"/>
    <w:rsid w:val="002E30EA"/>
    <w:rsid w:val="002E3C9A"/>
    <w:rsid w:val="002E6950"/>
    <w:rsid w:val="002E7921"/>
    <w:rsid w:val="002F3B4A"/>
    <w:rsid w:val="003007E2"/>
    <w:rsid w:val="00300E80"/>
    <w:rsid w:val="0030624C"/>
    <w:rsid w:val="003072E7"/>
    <w:rsid w:val="00311991"/>
    <w:rsid w:val="003156B1"/>
    <w:rsid w:val="00322D7D"/>
    <w:rsid w:val="003242C1"/>
    <w:rsid w:val="00330FB2"/>
    <w:rsid w:val="00331607"/>
    <w:rsid w:val="00334F40"/>
    <w:rsid w:val="0034090C"/>
    <w:rsid w:val="003424C8"/>
    <w:rsid w:val="003525AD"/>
    <w:rsid w:val="00353618"/>
    <w:rsid w:val="00354F05"/>
    <w:rsid w:val="003577ED"/>
    <w:rsid w:val="00357E0B"/>
    <w:rsid w:val="003609C3"/>
    <w:rsid w:val="003616A0"/>
    <w:rsid w:val="003668BB"/>
    <w:rsid w:val="00375596"/>
    <w:rsid w:val="00377904"/>
    <w:rsid w:val="00397414"/>
    <w:rsid w:val="00397BC4"/>
    <w:rsid w:val="003A0B04"/>
    <w:rsid w:val="003A0BDA"/>
    <w:rsid w:val="003A27CD"/>
    <w:rsid w:val="003A27E0"/>
    <w:rsid w:val="003A446B"/>
    <w:rsid w:val="003A4F9F"/>
    <w:rsid w:val="003B3456"/>
    <w:rsid w:val="003B3908"/>
    <w:rsid w:val="003B4BC6"/>
    <w:rsid w:val="003B4D98"/>
    <w:rsid w:val="003B63C7"/>
    <w:rsid w:val="003C180F"/>
    <w:rsid w:val="003C51F7"/>
    <w:rsid w:val="003C72DC"/>
    <w:rsid w:val="003D0300"/>
    <w:rsid w:val="003D1198"/>
    <w:rsid w:val="003D2C61"/>
    <w:rsid w:val="003D39D6"/>
    <w:rsid w:val="003D5ED3"/>
    <w:rsid w:val="003D66B0"/>
    <w:rsid w:val="003D67DC"/>
    <w:rsid w:val="003E045E"/>
    <w:rsid w:val="003E5A52"/>
    <w:rsid w:val="003E71E1"/>
    <w:rsid w:val="003E7D4B"/>
    <w:rsid w:val="003F0846"/>
    <w:rsid w:val="003F3920"/>
    <w:rsid w:val="003F3B9B"/>
    <w:rsid w:val="003F49DC"/>
    <w:rsid w:val="004021F0"/>
    <w:rsid w:val="00402AAA"/>
    <w:rsid w:val="00404249"/>
    <w:rsid w:val="004109B7"/>
    <w:rsid w:val="00411380"/>
    <w:rsid w:val="00413660"/>
    <w:rsid w:val="0041369F"/>
    <w:rsid w:val="00420700"/>
    <w:rsid w:val="00421277"/>
    <w:rsid w:val="0042209A"/>
    <w:rsid w:val="00426854"/>
    <w:rsid w:val="0043233D"/>
    <w:rsid w:val="00433328"/>
    <w:rsid w:val="00437EE7"/>
    <w:rsid w:val="00442776"/>
    <w:rsid w:val="00444033"/>
    <w:rsid w:val="00447321"/>
    <w:rsid w:val="00454341"/>
    <w:rsid w:val="00462331"/>
    <w:rsid w:val="00467333"/>
    <w:rsid w:val="00473C77"/>
    <w:rsid w:val="004740F0"/>
    <w:rsid w:val="0047449D"/>
    <w:rsid w:val="00487521"/>
    <w:rsid w:val="004906E4"/>
    <w:rsid w:val="00496F72"/>
    <w:rsid w:val="004972F3"/>
    <w:rsid w:val="004A0106"/>
    <w:rsid w:val="004A4347"/>
    <w:rsid w:val="004A5927"/>
    <w:rsid w:val="004A7038"/>
    <w:rsid w:val="004B039A"/>
    <w:rsid w:val="004B2809"/>
    <w:rsid w:val="004B74B6"/>
    <w:rsid w:val="004C393E"/>
    <w:rsid w:val="004C710D"/>
    <w:rsid w:val="004D2BF9"/>
    <w:rsid w:val="004D45AF"/>
    <w:rsid w:val="004D66BF"/>
    <w:rsid w:val="004F0470"/>
    <w:rsid w:val="004F1301"/>
    <w:rsid w:val="004F13AB"/>
    <w:rsid w:val="004F2C3E"/>
    <w:rsid w:val="004F5EE2"/>
    <w:rsid w:val="00505EF9"/>
    <w:rsid w:val="00511637"/>
    <w:rsid w:val="00511E07"/>
    <w:rsid w:val="00512CD1"/>
    <w:rsid w:val="0051522A"/>
    <w:rsid w:val="005233CD"/>
    <w:rsid w:val="0052378E"/>
    <w:rsid w:val="005251B5"/>
    <w:rsid w:val="0052573D"/>
    <w:rsid w:val="00530307"/>
    <w:rsid w:val="005340A3"/>
    <w:rsid w:val="0053553E"/>
    <w:rsid w:val="00547399"/>
    <w:rsid w:val="005504D5"/>
    <w:rsid w:val="00551D2B"/>
    <w:rsid w:val="00553D70"/>
    <w:rsid w:val="00555CAA"/>
    <w:rsid w:val="00556D75"/>
    <w:rsid w:val="00560985"/>
    <w:rsid w:val="00563C41"/>
    <w:rsid w:val="00566EA9"/>
    <w:rsid w:val="005746A0"/>
    <w:rsid w:val="005761CB"/>
    <w:rsid w:val="00577016"/>
    <w:rsid w:val="005810FA"/>
    <w:rsid w:val="00581647"/>
    <w:rsid w:val="00581CC9"/>
    <w:rsid w:val="00583973"/>
    <w:rsid w:val="005841C4"/>
    <w:rsid w:val="00586790"/>
    <w:rsid w:val="00586FBB"/>
    <w:rsid w:val="005A2842"/>
    <w:rsid w:val="005B04A5"/>
    <w:rsid w:val="005B2293"/>
    <w:rsid w:val="005B3778"/>
    <w:rsid w:val="005B4218"/>
    <w:rsid w:val="005B67B3"/>
    <w:rsid w:val="005C0B8E"/>
    <w:rsid w:val="005C51D1"/>
    <w:rsid w:val="005D14E6"/>
    <w:rsid w:val="005D572A"/>
    <w:rsid w:val="005D575E"/>
    <w:rsid w:val="005E4DD4"/>
    <w:rsid w:val="005E53FF"/>
    <w:rsid w:val="005E5803"/>
    <w:rsid w:val="005F288B"/>
    <w:rsid w:val="005F4FCF"/>
    <w:rsid w:val="005F55A1"/>
    <w:rsid w:val="005F7CA0"/>
    <w:rsid w:val="006009BE"/>
    <w:rsid w:val="00602823"/>
    <w:rsid w:val="006042BC"/>
    <w:rsid w:val="0060603A"/>
    <w:rsid w:val="00607FBA"/>
    <w:rsid w:val="006143A9"/>
    <w:rsid w:val="0061448B"/>
    <w:rsid w:val="00617418"/>
    <w:rsid w:val="006235CB"/>
    <w:rsid w:val="006259B0"/>
    <w:rsid w:val="006346F1"/>
    <w:rsid w:val="0063732E"/>
    <w:rsid w:val="00644BC8"/>
    <w:rsid w:val="00645EE6"/>
    <w:rsid w:val="006466EA"/>
    <w:rsid w:val="00650F48"/>
    <w:rsid w:val="00654412"/>
    <w:rsid w:val="00657048"/>
    <w:rsid w:val="0066172A"/>
    <w:rsid w:val="006714D1"/>
    <w:rsid w:val="006728A0"/>
    <w:rsid w:val="006733A5"/>
    <w:rsid w:val="00676CE0"/>
    <w:rsid w:val="00676D01"/>
    <w:rsid w:val="00680000"/>
    <w:rsid w:val="006811ED"/>
    <w:rsid w:val="00687293"/>
    <w:rsid w:val="00687F5A"/>
    <w:rsid w:val="00691B6F"/>
    <w:rsid w:val="006A0A1D"/>
    <w:rsid w:val="006A0C54"/>
    <w:rsid w:val="006A2DB2"/>
    <w:rsid w:val="006A4B41"/>
    <w:rsid w:val="006B0351"/>
    <w:rsid w:val="006B19C2"/>
    <w:rsid w:val="006B3201"/>
    <w:rsid w:val="006C0337"/>
    <w:rsid w:val="006C1B85"/>
    <w:rsid w:val="006D11B5"/>
    <w:rsid w:val="006D1D07"/>
    <w:rsid w:val="006D3349"/>
    <w:rsid w:val="006D4D76"/>
    <w:rsid w:val="006D4E46"/>
    <w:rsid w:val="006D7727"/>
    <w:rsid w:val="006E47B1"/>
    <w:rsid w:val="006E5001"/>
    <w:rsid w:val="006E69D1"/>
    <w:rsid w:val="006E7520"/>
    <w:rsid w:val="00703B70"/>
    <w:rsid w:val="0070762E"/>
    <w:rsid w:val="007100B1"/>
    <w:rsid w:val="0071213B"/>
    <w:rsid w:val="0071742F"/>
    <w:rsid w:val="007203DF"/>
    <w:rsid w:val="00724C85"/>
    <w:rsid w:val="00727A05"/>
    <w:rsid w:val="00736E29"/>
    <w:rsid w:val="00736FD8"/>
    <w:rsid w:val="00740C04"/>
    <w:rsid w:val="00741934"/>
    <w:rsid w:val="00742BDF"/>
    <w:rsid w:val="00745EF1"/>
    <w:rsid w:val="0074603D"/>
    <w:rsid w:val="00747A0F"/>
    <w:rsid w:val="007503F0"/>
    <w:rsid w:val="007504C9"/>
    <w:rsid w:val="007558CE"/>
    <w:rsid w:val="0075781B"/>
    <w:rsid w:val="0076147F"/>
    <w:rsid w:val="0076203B"/>
    <w:rsid w:val="007630F1"/>
    <w:rsid w:val="00765829"/>
    <w:rsid w:val="00771BB0"/>
    <w:rsid w:val="00775A5C"/>
    <w:rsid w:val="00775A89"/>
    <w:rsid w:val="007760E9"/>
    <w:rsid w:val="00776EF0"/>
    <w:rsid w:val="007813B8"/>
    <w:rsid w:val="00783623"/>
    <w:rsid w:val="0078371A"/>
    <w:rsid w:val="00786F18"/>
    <w:rsid w:val="00787DB6"/>
    <w:rsid w:val="007919B8"/>
    <w:rsid w:val="0079311C"/>
    <w:rsid w:val="00796AC4"/>
    <w:rsid w:val="00796D44"/>
    <w:rsid w:val="007A381F"/>
    <w:rsid w:val="007A4863"/>
    <w:rsid w:val="007A49BF"/>
    <w:rsid w:val="007A6D1C"/>
    <w:rsid w:val="007B48CF"/>
    <w:rsid w:val="007B6F7E"/>
    <w:rsid w:val="007C0D8A"/>
    <w:rsid w:val="007C6FED"/>
    <w:rsid w:val="007D091E"/>
    <w:rsid w:val="007D27A5"/>
    <w:rsid w:val="007D3021"/>
    <w:rsid w:val="007D5543"/>
    <w:rsid w:val="007D5B37"/>
    <w:rsid w:val="007E44AB"/>
    <w:rsid w:val="007E5A1F"/>
    <w:rsid w:val="007E6EC4"/>
    <w:rsid w:val="007F39C2"/>
    <w:rsid w:val="007F3F50"/>
    <w:rsid w:val="007F42AA"/>
    <w:rsid w:val="007F4B99"/>
    <w:rsid w:val="007F4E45"/>
    <w:rsid w:val="007F7A1F"/>
    <w:rsid w:val="008005F6"/>
    <w:rsid w:val="008043B1"/>
    <w:rsid w:val="00810002"/>
    <w:rsid w:val="008108F4"/>
    <w:rsid w:val="00811F88"/>
    <w:rsid w:val="008137B3"/>
    <w:rsid w:val="008160DE"/>
    <w:rsid w:val="008217C0"/>
    <w:rsid w:val="008309B8"/>
    <w:rsid w:val="00831410"/>
    <w:rsid w:val="008356E8"/>
    <w:rsid w:val="00836CC1"/>
    <w:rsid w:val="00842F38"/>
    <w:rsid w:val="0084403A"/>
    <w:rsid w:val="00844245"/>
    <w:rsid w:val="0084534B"/>
    <w:rsid w:val="00851C25"/>
    <w:rsid w:val="00852B15"/>
    <w:rsid w:val="00855B82"/>
    <w:rsid w:val="0085695C"/>
    <w:rsid w:val="00860227"/>
    <w:rsid w:val="00860F5A"/>
    <w:rsid w:val="00863EE6"/>
    <w:rsid w:val="0086560F"/>
    <w:rsid w:val="00867287"/>
    <w:rsid w:val="00867450"/>
    <w:rsid w:val="00870FF2"/>
    <w:rsid w:val="008722B6"/>
    <w:rsid w:val="00873EB6"/>
    <w:rsid w:val="0087412B"/>
    <w:rsid w:val="00874803"/>
    <w:rsid w:val="008806C0"/>
    <w:rsid w:val="0088172E"/>
    <w:rsid w:val="00886B53"/>
    <w:rsid w:val="00887BC4"/>
    <w:rsid w:val="008913E7"/>
    <w:rsid w:val="00894274"/>
    <w:rsid w:val="00894568"/>
    <w:rsid w:val="00895C54"/>
    <w:rsid w:val="008971E7"/>
    <w:rsid w:val="008A027D"/>
    <w:rsid w:val="008A21E1"/>
    <w:rsid w:val="008A3AB3"/>
    <w:rsid w:val="008A40DD"/>
    <w:rsid w:val="008A54A4"/>
    <w:rsid w:val="008B331D"/>
    <w:rsid w:val="008B44FA"/>
    <w:rsid w:val="008C0E5E"/>
    <w:rsid w:val="008C161C"/>
    <w:rsid w:val="008C338C"/>
    <w:rsid w:val="008C3AD6"/>
    <w:rsid w:val="008C4936"/>
    <w:rsid w:val="008C5E92"/>
    <w:rsid w:val="008C5FED"/>
    <w:rsid w:val="008C6224"/>
    <w:rsid w:val="008C6E6A"/>
    <w:rsid w:val="008C7482"/>
    <w:rsid w:val="008D0B23"/>
    <w:rsid w:val="008D0BEC"/>
    <w:rsid w:val="008D1549"/>
    <w:rsid w:val="008D37ED"/>
    <w:rsid w:val="008D5278"/>
    <w:rsid w:val="008D7D0C"/>
    <w:rsid w:val="008E14B9"/>
    <w:rsid w:val="008E4DB8"/>
    <w:rsid w:val="008E548A"/>
    <w:rsid w:val="008F1764"/>
    <w:rsid w:val="008F3119"/>
    <w:rsid w:val="008F5019"/>
    <w:rsid w:val="008F51E2"/>
    <w:rsid w:val="008F524D"/>
    <w:rsid w:val="008F5E4B"/>
    <w:rsid w:val="0090040C"/>
    <w:rsid w:val="009034A5"/>
    <w:rsid w:val="00905A6A"/>
    <w:rsid w:val="00912FF5"/>
    <w:rsid w:val="00914008"/>
    <w:rsid w:val="009203CB"/>
    <w:rsid w:val="00920905"/>
    <w:rsid w:val="00922B72"/>
    <w:rsid w:val="00923AF0"/>
    <w:rsid w:val="009248C4"/>
    <w:rsid w:val="00925862"/>
    <w:rsid w:val="00925E23"/>
    <w:rsid w:val="00927787"/>
    <w:rsid w:val="009338EA"/>
    <w:rsid w:val="00941D69"/>
    <w:rsid w:val="00942A39"/>
    <w:rsid w:val="009456C1"/>
    <w:rsid w:val="00947452"/>
    <w:rsid w:val="009475F4"/>
    <w:rsid w:val="0095091F"/>
    <w:rsid w:val="00953017"/>
    <w:rsid w:val="009536E5"/>
    <w:rsid w:val="0095686C"/>
    <w:rsid w:val="00956AC2"/>
    <w:rsid w:val="0095739F"/>
    <w:rsid w:val="009574F1"/>
    <w:rsid w:val="009579EF"/>
    <w:rsid w:val="009610AA"/>
    <w:rsid w:val="009621A0"/>
    <w:rsid w:val="00963369"/>
    <w:rsid w:val="009639CA"/>
    <w:rsid w:val="00963ACA"/>
    <w:rsid w:val="00965211"/>
    <w:rsid w:val="009654C4"/>
    <w:rsid w:val="009704B3"/>
    <w:rsid w:val="0097074F"/>
    <w:rsid w:val="00971EB5"/>
    <w:rsid w:val="00976B21"/>
    <w:rsid w:val="00980A60"/>
    <w:rsid w:val="009829B0"/>
    <w:rsid w:val="00982AEB"/>
    <w:rsid w:val="00983D7B"/>
    <w:rsid w:val="0098696E"/>
    <w:rsid w:val="009903BB"/>
    <w:rsid w:val="009911B2"/>
    <w:rsid w:val="0099434B"/>
    <w:rsid w:val="009978EE"/>
    <w:rsid w:val="009A1B74"/>
    <w:rsid w:val="009A211D"/>
    <w:rsid w:val="009A512F"/>
    <w:rsid w:val="009A5F61"/>
    <w:rsid w:val="009B0126"/>
    <w:rsid w:val="009B2436"/>
    <w:rsid w:val="009B3B95"/>
    <w:rsid w:val="009B48D8"/>
    <w:rsid w:val="009B4C89"/>
    <w:rsid w:val="009C3688"/>
    <w:rsid w:val="009C6CA0"/>
    <w:rsid w:val="009D2ED1"/>
    <w:rsid w:val="009D45FA"/>
    <w:rsid w:val="009D5F40"/>
    <w:rsid w:val="009E1674"/>
    <w:rsid w:val="009E7DA4"/>
    <w:rsid w:val="009F3830"/>
    <w:rsid w:val="009F69B2"/>
    <w:rsid w:val="009F7964"/>
    <w:rsid w:val="00A001BD"/>
    <w:rsid w:val="00A07C24"/>
    <w:rsid w:val="00A07C7D"/>
    <w:rsid w:val="00A15A23"/>
    <w:rsid w:val="00A16AE3"/>
    <w:rsid w:val="00A1764C"/>
    <w:rsid w:val="00A20092"/>
    <w:rsid w:val="00A22AA9"/>
    <w:rsid w:val="00A23D98"/>
    <w:rsid w:val="00A27BCF"/>
    <w:rsid w:val="00A30805"/>
    <w:rsid w:val="00A32424"/>
    <w:rsid w:val="00A3466F"/>
    <w:rsid w:val="00A35000"/>
    <w:rsid w:val="00A429D4"/>
    <w:rsid w:val="00A4327D"/>
    <w:rsid w:val="00A4695F"/>
    <w:rsid w:val="00A5264D"/>
    <w:rsid w:val="00A52F9A"/>
    <w:rsid w:val="00A56F82"/>
    <w:rsid w:val="00A64570"/>
    <w:rsid w:val="00A64EF8"/>
    <w:rsid w:val="00A70312"/>
    <w:rsid w:val="00A71EBA"/>
    <w:rsid w:val="00A741D6"/>
    <w:rsid w:val="00A746B1"/>
    <w:rsid w:val="00A75859"/>
    <w:rsid w:val="00A80D46"/>
    <w:rsid w:val="00A836BA"/>
    <w:rsid w:val="00A83D8A"/>
    <w:rsid w:val="00A86027"/>
    <w:rsid w:val="00A87B06"/>
    <w:rsid w:val="00A87BB0"/>
    <w:rsid w:val="00A9165F"/>
    <w:rsid w:val="00A928DA"/>
    <w:rsid w:val="00A92D28"/>
    <w:rsid w:val="00A95BC0"/>
    <w:rsid w:val="00AAF046"/>
    <w:rsid w:val="00AB4CA5"/>
    <w:rsid w:val="00AB55DA"/>
    <w:rsid w:val="00AB62B4"/>
    <w:rsid w:val="00AB6CFB"/>
    <w:rsid w:val="00AC1F8D"/>
    <w:rsid w:val="00AC37AF"/>
    <w:rsid w:val="00AC38D6"/>
    <w:rsid w:val="00AC3FF0"/>
    <w:rsid w:val="00AC6DA8"/>
    <w:rsid w:val="00AD0778"/>
    <w:rsid w:val="00AE0B84"/>
    <w:rsid w:val="00AE379B"/>
    <w:rsid w:val="00AE764E"/>
    <w:rsid w:val="00AF02F5"/>
    <w:rsid w:val="00AF1930"/>
    <w:rsid w:val="00AF2703"/>
    <w:rsid w:val="00AF4FE5"/>
    <w:rsid w:val="00AF5115"/>
    <w:rsid w:val="00AF5C8D"/>
    <w:rsid w:val="00AF71D9"/>
    <w:rsid w:val="00B00103"/>
    <w:rsid w:val="00B01816"/>
    <w:rsid w:val="00B050DE"/>
    <w:rsid w:val="00B11E30"/>
    <w:rsid w:val="00B14AAF"/>
    <w:rsid w:val="00B242D3"/>
    <w:rsid w:val="00B25E73"/>
    <w:rsid w:val="00B26499"/>
    <w:rsid w:val="00B27FD4"/>
    <w:rsid w:val="00B308C7"/>
    <w:rsid w:val="00B31E2F"/>
    <w:rsid w:val="00B32A4E"/>
    <w:rsid w:val="00B33F90"/>
    <w:rsid w:val="00B357A7"/>
    <w:rsid w:val="00B3648D"/>
    <w:rsid w:val="00B421B8"/>
    <w:rsid w:val="00B43247"/>
    <w:rsid w:val="00B43465"/>
    <w:rsid w:val="00B45B77"/>
    <w:rsid w:val="00B47BD6"/>
    <w:rsid w:val="00B5319A"/>
    <w:rsid w:val="00B55766"/>
    <w:rsid w:val="00B65584"/>
    <w:rsid w:val="00B661B5"/>
    <w:rsid w:val="00B66ADB"/>
    <w:rsid w:val="00B73FB4"/>
    <w:rsid w:val="00B74763"/>
    <w:rsid w:val="00B77F1E"/>
    <w:rsid w:val="00B91493"/>
    <w:rsid w:val="00B937FB"/>
    <w:rsid w:val="00B939DA"/>
    <w:rsid w:val="00B942E4"/>
    <w:rsid w:val="00B9527D"/>
    <w:rsid w:val="00BA49A6"/>
    <w:rsid w:val="00BA4ABB"/>
    <w:rsid w:val="00BB1C7F"/>
    <w:rsid w:val="00BB22F5"/>
    <w:rsid w:val="00BB23F2"/>
    <w:rsid w:val="00BB3459"/>
    <w:rsid w:val="00BC1F43"/>
    <w:rsid w:val="00BC32EA"/>
    <w:rsid w:val="00BC43D7"/>
    <w:rsid w:val="00BC6924"/>
    <w:rsid w:val="00BD05D1"/>
    <w:rsid w:val="00BD378E"/>
    <w:rsid w:val="00BD4896"/>
    <w:rsid w:val="00BD6984"/>
    <w:rsid w:val="00BE1047"/>
    <w:rsid w:val="00BE2C86"/>
    <w:rsid w:val="00BE3E31"/>
    <w:rsid w:val="00BE41BD"/>
    <w:rsid w:val="00BE4A4E"/>
    <w:rsid w:val="00BE4C59"/>
    <w:rsid w:val="00BE5AD8"/>
    <w:rsid w:val="00BE5B34"/>
    <w:rsid w:val="00BE6784"/>
    <w:rsid w:val="00BF47AD"/>
    <w:rsid w:val="00BF4943"/>
    <w:rsid w:val="00C00719"/>
    <w:rsid w:val="00C0174C"/>
    <w:rsid w:val="00C02182"/>
    <w:rsid w:val="00C05440"/>
    <w:rsid w:val="00C0768B"/>
    <w:rsid w:val="00C1032E"/>
    <w:rsid w:val="00C15690"/>
    <w:rsid w:val="00C15B89"/>
    <w:rsid w:val="00C24564"/>
    <w:rsid w:val="00C25F23"/>
    <w:rsid w:val="00C26CEE"/>
    <w:rsid w:val="00C27F9B"/>
    <w:rsid w:val="00C3019B"/>
    <w:rsid w:val="00C3272A"/>
    <w:rsid w:val="00C35168"/>
    <w:rsid w:val="00C36CF1"/>
    <w:rsid w:val="00C36EFA"/>
    <w:rsid w:val="00C377C0"/>
    <w:rsid w:val="00C42824"/>
    <w:rsid w:val="00C46F23"/>
    <w:rsid w:val="00C52C99"/>
    <w:rsid w:val="00C54E13"/>
    <w:rsid w:val="00C57798"/>
    <w:rsid w:val="00C646EC"/>
    <w:rsid w:val="00C70585"/>
    <w:rsid w:val="00C722DB"/>
    <w:rsid w:val="00C80827"/>
    <w:rsid w:val="00C829FB"/>
    <w:rsid w:val="00C9313F"/>
    <w:rsid w:val="00C95276"/>
    <w:rsid w:val="00C95661"/>
    <w:rsid w:val="00CA0582"/>
    <w:rsid w:val="00CA1122"/>
    <w:rsid w:val="00CA1A3E"/>
    <w:rsid w:val="00CA2892"/>
    <w:rsid w:val="00CA468B"/>
    <w:rsid w:val="00CA47C5"/>
    <w:rsid w:val="00CA64A4"/>
    <w:rsid w:val="00CA7A82"/>
    <w:rsid w:val="00CA7F96"/>
    <w:rsid w:val="00CB0BBD"/>
    <w:rsid w:val="00CB204B"/>
    <w:rsid w:val="00CB4A6D"/>
    <w:rsid w:val="00CB52E3"/>
    <w:rsid w:val="00CC42C7"/>
    <w:rsid w:val="00CD1916"/>
    <w:rsid w:val="00CD1B64"/>
    <w:rsid w:val="00CD480B"/>
    <w:rsid w:val="00CE35B5"/>
    <w:rsid w:val="00CE450F"/>
    <w:rsid w:val="00CE4B09"/>
    <w:rsid w:val="00CF340E"/>
    <w:rsid w:val="00CF39AE"/>
    <w:rsid w:val="00CF48C1"/>
    <w:rsid w:val="00CF7E10"/>
    <w:rsid w:val="00D002BC"/>
    <w:rsid w:val="00D04C9F"/>
    <w:rsid w:val="00D1148F"/>
    <w:rsid w:val="00D11845"/>
    <w:rsid w:val="00D13887"/>
    <w:rsid w:val="00D16995"/>
    <w:rsid w:val="00D17E8D"/>
    <w:rsid w:val="00D20D93"/>
    <w:rsid w:val="00D21B66"/>
    <w:rsid w:val="00D225C9"/>
    <w:rsid w:val="00D257A8"/>
    <w:rsid w:val="00D27B4E"/>
    <w:rsid w:val="00D32F1D"/>
    <w:rsid w:val="00D334C2"/>
    <w:rsid w:val="00D33B29"/>
    <w:rsid w:val="00D35F50"/>
    <w:rsid w:val="00D37302"/>
    <w:rsid w:val="00D378B8"/>
    <w:rsid w:val="00D41540"/>
    <w:rsid w:val="00D520E5"/>
    <w:rsid w:val="00D528D0"/>
    <w:rsid w:val="00D55A45"/>
    <w:rsid w:val="00D56B4F"/>
    <w:rsid w:val="00D624AC"/>
    <w:rsid w:val="00D662B5"/>
    <w:rsid w:val="00D6785B"/>
    <w:rsid w:val="00D67FBF"/>
    <w:rsid w:val="00D741D5"/>
    <w:rsid w:val="00D76167"/>
    <w:rsid w:val="00D85D91"/>
    <w:rsid w:val="00D915FF"/>
    <w:rsid w:val="00D95EEA"/>
    <w:rsid w:val="00DA0B59"/>
    <w:rsid w:val="00DA2AAE"/>
    <w:rsid w:val="00DA54B2"/>
    <w:rsid w:val="00DB1F80"/>
    <w:rsid w:val="00DB7408"/>
    <w:rsid w:val="00DB7FBB"/>
    <w:rsid w:val="00DC0FE7"/>
    <w:rsid w:val="00DC3AA6"/>
    <w:rsid w:val="00DC5BF8"/>
    <w:rsid w:val="00DD1176"/>
    <w:rsid w:val="00DD12C8"/>
    <w:rsid w:val="00DD3B94"/>
    <w:rsid w:val="00DD6339"/>
    <w:rsid w:val="00DD7826"/>
    <w:rsid w:val="00DD7AE2"/>
    <w:rsid w:val="00DE0049"/>
    <w:rsid w:val="00DE6D21"/>
    <w:rsid w:val="00DF0E10"/>
    <w:rsid w:val="00DF35A8"/>
    <w:rsid w:val="00DF5634"/>
    <w:rsid w:val="00E0096C"/>
    <w:rsid w:val="00E028B8"/>
    <w:rsid w:val="00E0378D"/>
    <w:rsid w:val="00E1335B"/>
    <w:rsid w:val="00E13372"/>
    <w:rsid w:val="00E143EC"/>
    <w:rsid w:val="00E1572C"/>
    <w:rsid w:val="00E15BA4"/>
    <w:rsid w:val="00E23927"/>
    <w:rsid w:val="00E25429"/>
    <w:rsid w:val="00E2588F"/>
    <w:rsid w:val="00E328BD"/>
    <w:rsid w:val="00E360DA"/>
    <w:rsid w:val="00E37E93"/>
    <w:rsid w:val="00E418FC"/>
    <w:rsid w:val="00E464AC"/>
    <w:rsid w:val="00E46C51"/>
    <w:rsid w:val="00E51FDA"/>
    <w:rsid w:val="00E54748"/>
    <w:rsid w:val="00E5477B"/>
    <w:rsid w:val="00E55127"/>
    <w:rsid w:val="00E63095"/>
    <w:rsid w:val="00E630A7"/>
    <w:rsid w:val="00E67C0B"/>
    <w:rsid w:val="00E70813"/>
    <w:rsid w:val="00E70816"/>
    <w:rsid w:val="00E7693C"/>
    <w:rsid w:val="00E778D0"/>
    <w:rsid w:val="00E806EA"/>
    <w:rsid w:val="00E842B6"/>
    <w:rsid w:val="00E855FB"/>
    <w:rsid w:val="00E8622B"/>
    <w:rsid w:val="00E911C8"/>
    <w:rsid w:val="00E945B6"/>
    <w:rsid w:val="00E96CA6"/>
    <w:rsid w:val="00EA262D"/>
    <w:rsid w:val="00EA5FB1"/>
    <w:rsid w:val="00EA70B4"/>
    <w:rsid w:val="00EA7A9E"/>
    <w:rsid w:val="00EA7FD5"/>
    <w:rsid w:val="00EC1AE4"/>
    <w:rsid w:val="00EC3048"/>
    <w:rsid w:val="00EC5077"/>
    <w:rsid w:val="00EC696E"/>
    <w:rsid w:val="00ED2BA3"/>
    <w:rsid w:val="00ED5743"/>
    <w:rsid w:val="00ED62F9"/>
    <w:rsid w:val="00ED7DB4"/>
    <w:rsid w:val="00EE20D8"/>
    <w:rsid w:val="00EF35A9"/>
    <w:rsid w:val="00EF6D60"/>
    <w:rsid w:val="00F00A51"/>
    <w:rsid w:val="00F04BEB"/>
    <w:rsid w:val="00F06610"/>
    <w:rsid w:val="00F0730A"/>
    <w:rsid w:val="00F11938"/>
    <w:rsid w:val="00F122CF"/>
    <w:rsid w:val="00F1741B"/>
    <w:rsid w:val="00F22941"/>
    <w:rsid w:val="00F2717A"/>
    <w:rsid w:val="00F31D6E"/>
    <w:rsid w:val="00F370CD"/>
    <w:rsid w:val="00F41EA3"/>
    <w:rsid w:val="00F43D87"/>
    <w:rsid w:val="00F4535A"/>
    <w:rsid w:val="00F464B3"/>
    <w:rsid w:val="00F46635"/>
    <w:rsid w:val="00F51872"/>
    <w:rsid w:val="00F52003"/>
    <w:rsid w:val="00F52E45"/>
    <w:rsid w:val="00F538AE"/>
    <w:rsid w:val="00F55384"/>
    <w:rsid w:val="00F62736"/>
    <w:rsid w:val="00F6547E"/>
    <w:rsid w:val="00F70828"/>
    <w:rsid w:val="00F72445"/>
    <w:rsid w:val="00F728C7"/>
    <w:rsid w:val="00F75401"/>
    <w:rsid w:val="00F7644E"/>
    <w:rsid w:val="00F80C02"/>
    <w:rsid w:val="00F83984"/>
    <w:rsid w:val="00F85A66"/>
    <w:rsid w:val="00F862C2"/>
    <w:rsid w:val="00F86D67"/>
    <w:rsid w:val="00F92EC4"/>
    <w:rsid w:val="00F93E3D"/>
    <w:rsid w:val="00FA0421"/>
    <w:rsid w:val="00FA30E7"/>
    <w:rsid w:val="00FA5047"/>
    <w:rsid w:val="00FA7601"/>
    <w:rsid w:val="00FB1F68"/>
    <w:rsid w:val="00FB6A99"/>
    <w:rsid w:val="00FB7BEC"/>
    <w:rsid w:val="00FC099C"/>
    <w:rsid w:val="00FC42EB"/>
    <w:rsid w:val="00FD06DC"/>
    <w:rsid w:val="00FD51A9"/>
    <w:rsid w:val="00FE3D1C"/>
    <w:rsid w:val="00FE5B51"/>
    <w:rsid w:val="00FE71EA"/>
    <w:rsid w:val="00FE72F2"/>
    <w:rsid w:val="00FF1409"/>
    <w:rsid w:val="00FF75FC"/>
    <w:rsid w:val="00FF7643"/>
    <w:rsid w:val="12D576B0"/>
    <w:rsid w:val="13D08EB6"/>
    <w:rsid w:val="2252CFA5"/>
    <w:rsid w:val="2A95214C"/>
    <w:rsid w:val="2B881C18"/>
    <w:rsid w:val="2DE8F18B"/>
    <w:rsid w:val="315710EC"/>
    <w:rsid w:val="48B710D0"/>
    <w:rsid w:val="4BE5B3FF"/>
    <w:rsid w:val="4D97F9FD"/>
    <w:rsid w:val="59640731"/>
    <w:rsid w:val="5DA24A3D"/>
    <w:rsid w:val="612D2535"/>
    <w:rsid w:val="66F0274D"/>
    <w:rsid w:val="6AD7C303"/>
    <w:rsid w:val="6B18CBB7"/>
    <w:rsid w:val="74900657"/>
    <w:rsid w:val="79E8E903"/>
    <w:rsid w:val="7A78E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50765E1"/>
  <w15:chartTrackingRefBased/>
  <w15:docId w15:val="{87E4E693-F98C-BC44-9485-E2F98441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Salutation"/>
    <w:basedOn w:val="a"/>
    <w:next w:val="a"/>
    <w:link w:val="a6"/>
    <w:rPr>
      <w:sz w:val="22"/>
    </w:rPr>
  </w:style>
  <w:style w:type="paragraph" w:styleId="a7">
    <w:name w:val="Closing"/>
    <w:basedOn w:val="a"/>
    <w:pPr>
      <w:jc w:val="right"/>
    </w:pPr>
    <w:rPr>
      <w:sz w:val="22"/>
    </w:rPr>
  </w:style>
  <w:style w:type="paragraph" w:styleId="a8">
    <w:name w:val="Note Heading"/>
    <w:basedOn w:val="a"/>
    <w:next w:val="a"/>
    <w:pPr>
      <w:jc w:val="center"/>
    </w:pPr>
    <w:rPr>
      <w:sz w:val="24"/>
    </w:rPr>
  </w:style>
  <w:style w:type="paragraph" w:styleId="a9">
    <w:name w:val="Body Text"/>
    <w:basedOn w:val="a"/>
    <w:rPr>
      <w:sz w:val="24"/>
    </w:rPr>
  </w:style>
  <w:style w:type="character" w:styleId="aa">
    <w:name w:val="Hyperlink"/>
    <w:rsid w:val="00796AC4"/>
    <w:rPr>
      <w:color w:val="0000FF"/>
      <w:u w:val="single"/>
    </w:rPr>
  </w:style>
  <w:style w:type="paragraph" w:styleId="ab">
    <w:name w:val="Balloon Text"/>
    <w:basedOn w:val="a"/>
    <w:semiHidden/>
    <w:rsid w:val="009610AA"/>
    <w:rPr>
      <w:rFonts w:ascii="Arial" w:eastAsia="ＭＳ ゴシック" w:hAnsi="Arial"/>
      <w:sz w:val="18"/>
      <w:szCs w:val="18"/>
    </w:rPr>
  </w:style>
  <w:style w:type="paragraph" w:styleId="ac">
    <w:name w:val="Date"/>
    <w:basedOn w:val="a"/>
    <w:next w:val="a"/>
    <w:rsid w:val="00F31D6E"/>
  </w:style>
  <w:style w:type="character" w:customStyle="1" w:styleId="a6">
    <w:name w:val="挨拶文 (文字)"/>
    <w:link w:val="a5"/>
    <w:rsid w:val="00F06610"/>
    <w:rPr>
      <w:kern w:val="2"/>
      <w:sz w:val="22"/>
    </w:rPr>
  </w:style>
  <w:style w:type="character" w:styleId="ad">
    <w:name w:val="annotation reference"/>
    <w:rsid w:val="00074792"/>
    <w:rPr>
      <w:sz w:val="18"/>
      <w:szCs w:val="18"/>
    </w:rPr>
  </w:style>
  <w:style w:type="paragraph" w:styleId="ae">
    <w:name w:val="annotation text"/>
    <w:basedOn w:val="a"/>
    <w:link w:val="af"/>
    <w:rsid w:val="00074792"/>
    <w:pPr>
      <w:jc w:val="left"/>
    </w:pPr>
  </w:style>
  <w:style w:type="character" w:customStyle="1" w:styleId="af">
    <w:name w:val="コメント文字列 (文字)"/>
    <w:link w:val="ae"/>
    <w:rsid w:val="00074792"/>
    <w:rPr>
      <w:kern w:val="2"/>
      <w:sz w:val="21"/>
    </w:rPr>
  </w:style>
  <w:style w:type="paragraph" w:styleId="af0">
    <w:name w:val="annotation subject"/>
    <w:basedOn w:val="ae"/>
    <w:next w:val="ae"/>
    <w:link w:val="af1"/>
    <w:rsid w:val="00074792"/>
    <w:rPr>
      <w:b/>
      <w:bCs/>
    </w:rPr>
  </w:style>
  <w:style w:type="character" w:customStyle="1" w:styleId="af1">
    <w:name w:val="コメント内容 (文字)"/>
    <w:link w:val="af0"/>
    <w:rsid w:val="00074792"/>
    <w:rPr>
      <w:b/>
      <w:bCs/>
      <w:kern w:val="2"/>
      <w:sz w:val="21"/>
    </w:rPr>
  </w:style>
  <w:style w:type="paragraph" w:styleId="af2">
    <w:name w:val="List Paragraph"/>
    <w:basedOn w:val="a"/>
    <w:uiPriority w:val="34"/>
    <w:qFormat/>
    <w:rsid w:val="005D572A"/>
    <w:pPr>
      <w:ind w:leftChars="400" w:left="840"/>
    </w:pPr>
  </w:style>
  <w:style w:type="character" w:styleId="af3">
    <w:name w:val="Unresolved Mention"/>
    <w:basedOn w:val="a0"/>
    <w:uiPriority w:val="99"/>
    <w:semiHidden/>
    <w:unhideWhenUsed/>
    <w:rsid w:val="00971EB5"/>
    <w:rPr>
      <w:color w:val="605E5C"/>
      <w:shd w:val="clear" w:color="auto" w:fill="E1DFDD"/>
    </w:rPr>
  </w:style>
  <w:style w:type="table" w:styleId="af4">
    <w:name w:val="Table Grid"/>
    <w:basedOn w:val="a1"/>
    <w:rsid w:val="00200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177FF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29214">
      <w:bodyDiv w:val="1"/>
      <w:marLeft w:val="0"/>
      <w:marRight w:val="0"/>
      <w:marTop w:val="0"/>
      <w:marBottom w:val="0"/>
      <w:divBdr>
        <w:top w:val="none" w:sz="0" w:space="0" w:color="auto"/>
        <w:left w:val="none" w:sz="0" w:space="0" w:color="auto"/>
        <w:bottom w:val="none" w:sz="0" w:space="0" w:color="auto"/>
        <w:right w:val="none" w:sz="0" w:space="0" w:color="auto"/>
      </w:divBdr>
    </w:div>
    <w:div w:id="300036278">
      <w:bodyDiv w:val="1"/>
      <w:marLeft w:val="0"/>
      <w:marRight w:val="0"/>
      <w:marTop w:val="0"/>
      <w:marBottom w:val="0"/>
      <w:divBdr>
        <w:top w:val="none" w:sz="0" w:space="0" w:color="auto"/>
        <w:left w:val="none" w:sz="0" w:space="0" w:color="auto"/>
        <w:bottom w:val="none" w:sz="0" w:space="0" w:color="auto"/>
        <w:right w:val="none" w:sz="0" w:space="0" w:color="auto"/>
      </w:divBdr>
    </w:div>
    <w:div w:id="331421192">
      <w:bodyDiv w:val="1"/>
      <w:marLeft w:val="0"/>
      <w:marRight w:val="0"/>
      <w:marTop w:val="0"/>
      <w:marBottom w:val="0"/>
      <w:divBdr>
        <w:top w:val="none" w:sz="0" w:space="0" w:color="auto"/>
        <w:left w:val="none" w:sz="0" w:space="0" w:color="auto"/>
        <w:bottom w:val="none" w:sz="0" w:space="0" w:color="auto"/>
        <w:right w:val="none" w:sz="0" w:space="0" w:color="auto"/>
      </w:divBdr>
    </w:div>
    <w:div w:id="425158184">
      <w:bodyDiv w:val="1"/>
      <w:marLeft w:val="0"/>
      <w:marRight w:val="0"/>
      <w:marTop w:val="0"/>
      <w:marBottom w:val="0"/>
      <w:divBdr>
        <w:top w:val="none" w:sz="0" w:space="0" w:color="auto"/>
        <w:left w:val="none" w:sz="0" w:space="0" w:color="auto"/>
        <w:bottom w:val="none" w:sz="0" w:space="0" w:color="auto"/>
        <w:right w:val="none" w:sz="0" w:space="0" w:color="auto"/>
      </w:divBdr>
      <w:divsChild>
        <w:div w:id="675308658">
          <w:marLeft w:val="0"/>
          <w:marRight w:val="0"/>
          <w:marTop w:val="0"/>
          <w:marBottom w:val="0"/>
          <w:divBdr>
            <w:top w:val="none" w:sz="0" w:space="0" w:color="auto"/>
            <w:left w:val="none" w:sz="0" w:space="0" w:color="auto"/>
            <w:bottom w:val="none" w:sz="0" w:space="0" w:color="auto"/>
            <w:right w:val="none" w:sz="0" w:space="0" w:color="auto"/>
          </w:divBdr>
          <w:divsChild>
            <w:div w:id="1612543792">
              <w:marLeft w:val="0"/>
              <w:marRight w:val="0"/>
              <w:marTop w:val="0"/>
              <w:marBottom w:val="0"/>
              <w:divBdr>
                <w:top w:val="none" w:sz="0" w:space="0" w:color="auto"/>
                <w:left w:val="none" w:sz="0" w:space="0" w:color="auto"/>
                <w:bottom w:val="none" w:sz="0" w:space="0" w:color="auto"/>
                <w:right w:val="none" w:sz="0" w:space="0" w:color="auto"/>
              </w:divBdr>
              <w:divsChild>
                <w:div w:id="1858928679">
                  <w:marLeft w:val="0"/>
                  <w:marRight w:val="0"/>
                  <w:marTop w:val="0"/>
                  <w:marBottom w:val="0"/>
                  <w:divBdr>
                    <w:top w:val="single" w:sz="6" w:space="0" w:color="D1D1D1"/>
                    <w:left w:val="single" w:sz="6" w:space="0" w:color="D1D1D1"/>
                    <w:bottom w:val="single" w:sz="6" w:space="0" w:color="D1D1D1"/>
                    <w:right w:val="single" w:sz="6" w:space="0" w:color="D1D1D1"/>
                  </w:divBdr>
                  <w:divsChild>
                    <w:div w:id="198710690">
                      <w:marLeft w:val="0"/>
                      <w:marRight w:val="0"/>
                      <w:marTop w:val="0"/>
                      <w:marBottom w:val="0"/>
                      <w:divBdr>
                        <w:top w:val="none" w:sz="0" w:space="0" w:color="auto"/>
                        <w:left w:val="none" w:sz="0" w:space="0" w:color="auto"/>
                        <w:bottom w:val="none" w:sz="0" w:space="0" w:color="auto"/>
                        <w:right w:val="none" w:sz="0" w:space="0" w:color="auto"/>
                      </w:divBdr>
                      <w:divsChild>
                        <w:div w:id="1315574065">
                          <w:marLeft w:val="0"/>
                          <w:marRight w:val="0"/>
                          <w:marTop w:val="0"/>
                          <w:marBottom w:val="300"/>
                          <w:divBdr>
                            <w:top w:val="none" w:sz="0" w:space="0" w:color="auto"/>
                            <w:left w:val="none" w:sz="0" w:space="0" w:color="auto"/>
                            <w:bottom w:val="none" w:sz="0" w:space="0" w:color="auto"/>
                            <w:right w:val="none" w:sz="0" w:space="0" w:color="auto"/>
                          </w:divBdr>
                          <w:divsChild>
                            <w:div w:id="57378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1877">
      <w:bodyDiv w:val="1"/>
      <w:marLeft w:val="0"/>
      <w:marRight w:val="0"/>
      <w:marTop w:val="0"/>
      <w:marBottom w:val="0"/>
      <w:divBdr>
        <w:top w:val="none" w:sz="0" w:space="0" w:color="auto"/>
        <w:left w:val="none" w:sz="0" w:space="0" w:color="auto"/>
        <w:bottom w:val="none" w:sz="0" w:space="0" w:color="auto"/>
        <w:right w:val="none" w:sz="0" w:space="0" w:color="auto"/>
      </w:divBdr>
    </w:div>
    <w:div w:id="449395177">
      <w:bodyDiv w:val="1"/>
      <w:marLeft w:val="0"/>
      <w:marRight w:val="0"/>
      <w:marTop w:val="0"/>
      <w:marBottom w:val="0"/>
      <w:divBdr>
        <w:top w:val="none" w:sz="0" w:space="0" w:color="auto"/>
        <w:left w:val="none" w:sz="0" w:space="0" w:color="auto"/>
        <w:bottom w:val="none" w:sz="0" w:space="0" w:color="auto"/>
        <w:right w:val="none" w:sz="0" w:space="0" w:color="auto"/>
      </w:divBdr>
      <w:divsChild>
        <w:div w:id="1662194333">
          <w:marLeft w:val="0"/>
          <w:marRight w:val="0"/>
          <w:marTop w:val="0"/>
          <w:marBottom w:val="0"/>
          <w:divBdr>
            <w:top w:val="none" w:sz="0" w:space="0" w:color="auto"/>
            <w:left w:val="none" w:sz="0" w:space="0" w:color="auto"/>
            <w:bottom w:val="none" w:sz="0" w:space="0" w:color="auto"/>
            <w:right w:val="none" w:sz="0" w:space="0" w:color="auto"/>
          </w:divBdr>
        </w:div>
      </w:divsChild>
    </w:div>
    <w:div w:id="533078788">
      <w:bodyDiv w:val="1"/>
      <w:marLeft w:val="0"/>
      <w:marRight w:val="0"/>
      <w:marTop w:val="0"/>
      <w:marBottom w:val="0"/>
      <w:divBdr>
        <w:top w:val="none" w:sz="0" w:space="0" w:color="auto"/>
        <w:left w:val="none" w:sz="0" w:space="0" w:color="auto"/>
        <w:bottom w:val="none" w:sz="0" w:space="0" w:color="auto"/>
        <w:right w:val="none" w:sz="0" w:space="0" w:color="auto"/>
      </w:divBdr>
    </w:div>
    <w:div w:id="572592645">
      <w:bodyDiv w:val="1"/>
      <w:marLeft w:val="0"/>
      <w:marRight w:val="0"/>
      <w:marTop w:val="0"/>
      <w:marBottom w:val="0"/>
      <w:divBdr>
        <w:top w:val="none" w:sz="0" w:space="0" w:color="auto"/>
        <w:left w:val="none" w:sz="0" w:space="0" w:color="auto"/>
        <w:bottom w:val="none" w:sz="0" w:space="0" w:color="auto"/>
        <w:right w:val="none" w:sz="0" w:space="0" w:color="auto"/>
      </w:divBdr>
    </w:div>
    <w:div w:id="599683803">
      <w:bodyDiv w:val="1"/>
      <w:marLeft w:val="0"/>
      <w:marRight w:val="0"/>
      <w:marTop w:val="0"/>
      <w:marBottom w:val="0"/>
      <w:divBdr>
        <w:top w:val="none" w:sz="0" w:space="0" w:color="auto"/>
        <w:left w:val="none" w:sz="0" w:space="0" w:color="auto"/>
        <w:bottom w:val="none" w:sz="0" w:space="0" w:color="auto"/>
        <w:right w:val="none" w:sz="0" w:space="0" w:color="auto"/>
      </w:divBdr>
    </w:div>
    <w:div w:id="655766996">
      <w:bodyDiv w:val="1"/>
      <w:marLeft w:val="0"/>
      <w:marRight w:val="0"/>
      <w:marTop w:val="0"/>
      <w:marBottom w:val="0"/>
      <w:divBdr>
        <w:top w:val="none" w:sz="0" w:space="0" w:color="auto"/>
        <w:left w:val="none" w:sz="0" w:space="0" w:color="auto"/>
        <w:bottom w:val="none" w:sz="0" w:space="0" w:color="auto"/>
        <w:right w:val="none" w:sz="0" w:space="0" w:color="auto"/>
      </w:divBdr>
    </w:div>
    <w:div w:id="702439072">
      <w:bodyDiv w:val="1"/>
      <w:marLeft w:val="0"/>
      <w:marRight w:val="0"/>
      <w:marTop w:val="0"/>
      <w:marBottom w:val="0"/>
      <w:divBdr>
        <w:top w:val="none" w:sz="0" w:space="0" w:color="auto"/>
        <w:left w:val="none" w:sz="0" w:space="0" w:color="auto"/>
        <w:bottom w:val="none" w:sz="0" w:space="0" w:color="auto"/>
        <w:right w:val="none" w:sz="0" w:space="0" w:color="auto"/>
      </w:divBdr>
    </w:div>
    <w:div w:id="720326724">
      <w:bodyDiv w:val="1"/>
      <w:marLeft w:val="0"/>
      <w:marRight w:val="0"/>
      <w:marTop w:val="0"/>
      <w:marBottom w:val="0"/>
      <w:divBdr>
        <w:top w:val="none" w:sz="0" w:space="0" w:color="auto"/>
        <w:left w:val="none" w:sz="0" w:space="0" w:color="auto"/>
        <w:bottom w:val="none" w:sz="0" w:space="0" w:color="auto"/>
        <w:right w:val="none" w:sz="0" w:space="0" w:color="auto"/>
      </w:divBdr>
    </w:div>
    <w:div w:id="874775857">
      <w:bodyDiv w:val="1"/>
      <w:marLeft w:val="0"/>
      <w:marRight w:val="0"/>
      <w:marTop w:val="0"/>
      <w:marBottom w:val="0"/>
      <w:divBdr>
        <w:top w:val="none" w:sz="0" w:space="0" w:color="auto"/>
        <w:left w:val="none" w:sz="0" w:space="0" w:color="auto"/>
        <w:bottom w:val="none" w:sz="0" w:space="0" w:color="auto"/>
        <w:right w:val="none" w:sz="0" w:space="0" w:color="auto"/>
      </w:divBdr>
    </w:div>
    <w:div w:id="893126253">
      <w:bodyDiv w:val="1"/>
      <w:marLeft w:val="0"/>
      <w:marRight w:val="0"/>
      <w:marTop w:val="0"/>
      <w:marBottom w:val="0"/>
      <w:divBdr>
        <w:top w:val="none" w:sz="0" w:space="0" w:color="auto"/>
        <w:left w:val="none" w:sz="0" w:space="0" w:color="auto"/>
        <w:bottom w:val="none" w:sz="0" w:space="0" w:color="auto"/>
        <w:right w:val="none" w:sz="0" w:space="0" w:color="auto"/>
      </w:divBdr>
      <w:divsChild>
        <w:div w:id="845482146">
          <w:marLeft w:val="0"/>
          <w:marRight w:val="0"/>
          <w:marTop w:val="0"/>
          <w:marBottom w:val="0"/>
          <w:divBdr>
            <w:top w:val="none" w:sz="0" w:space="0" w:color="auto"/>
            <w:left w:val="none" w:sz="0" w:space="0" w:color="auto"/>
            <w:bottom w:val="none" w:sz="0" w:space="0" w:color="auto"/>
            <w:right w:val="none" w:sz="0" w:space="0" w:color="auto"/>
          </w:divBdr>
          <w:divsChild>
            <w:div w:id="1742171465">
              <w:marLeft w:val="0"/>
              <w:marRight w:val="0"/>
              <w:marTop w:val="0"/>
              <w:marBottom w:val="0"/>
              <w:divBdr>
                <w:top w:val="none" w:sz="0" w:space="0" w:color="auto"/>
                <w:left w:val="none" w:sz="0" w:space="0" w:color="auto"/>
                <w:bottom w:val="none" w:sz="0" w:space="0" w:color="auto"/>
                <w:right w:val="none" w:sz="0" w:space="0" w:color="auto"/>
              </w:divBdr>
              <w:divsChild>
                <w:div w:id="76097958">
                  <w:marLeft w:val="0"/>
                  <w:marRight w:val="0"/>
                  <w:marTop w:val="0"/>
                  <w:marBottom w:val="0"/>
                  <w:divBdr>
                    <w:top w:val="single" w:sz="6" w:space="0" w:color="D1D1D1"/>
                    <w:left w:val="single" w:sz="6" w:space="0" w:color="D1D1D1"/>
                    <w:bottom w:val="single" w:sz="6" w:space="0" w:color="D1D1D1"/>
                    <w:right w:val="single" w:sz="6" w:space="0" w:color="D1D1D1"/>
                  </w:divBdr>
                  <w:divsChild>
                    <w:div w:id="1625116397">
                      <w:marLeft w:val="0"/>
                      <w:marRight w:val="0"/>
                      <w:marTop w:val="0"/>
                      <w:marBottom w:val="0"/>
                      <w:divBdr>
                        <w:top w:val="none" w:sz="0" w:space="0" w:color="auto"/>
                        <w:left w:val="none" w:sz="0" w:space="0" w:color="auto"/>
                        <w:bottom w:val="none" w:sz="0" w:space="0" w:color="auto"/>
                        <w:right w:val="none" w:sz="0" w:space="0" w:color="auto"/>
                      </w:divBdr>
                      <w:divsChild>
                        <w:div w:id="626815543">
                          <w:marLeft w:val="0"/>
                          <w:marRight w:val="0"/>
                          <w:marTop w:val="0"/>
                          <w:marBottom w:val="300"/>
                          <w:divBdr>
                            <w:top w:val="none" w:sz="0" w:space="0" w:color="auto"/>
                            <w:left w:val="none" w:sz="0" w:space="0" w:color="auto"/>
                            <w:bottom w:val="none" w:sz="0" w:space="0" w:color="auto"/>
                            <w:right w:val="none" w:sz="0" w:space="0" w:color="auto"/>
                          </w:divBdr>
                          <w:divsChild>
                            <w:div w:id="3107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855492">
      <w:bodyDiv w:val="1"/>
      <w:marLeft w:val="0"/>
      <w:marRight w:val="0"/>
      <w:marTop w:val="0"/>
      <w:marBottom w:val="0"/>
      <w:divBdr>
        <w:top w:val="none" w:sz="0" w:space="0" w:color="auto"/>
        <w:left w:val="none" w:sz="0" w:space="0" w:color="auto"/>
        <w:bottom w:val="none" w:sz="0" w:space="0" w:color="auto"/>
        <w:right w:val="none" w:sz="0" w:space="0" w:color="auto"/>
      </w:divBdr>
      <w:divsChild>
        <w:div w:id="258412607">
          <w:marLeft w:val="0"/>
          <w:marRight w:val="0"/>
          <w:marTop w:val="0"/>
          <w:marBottom w:val="0"/>
          <w:divBdr>
            <w:top w:val="none" w:sz="0" w:space="0" w:color="auto"/>
            <w:left w:val="none" w:sz="0" w:space="0" w:color="auto"/>
            <w:bottom w:val="none" w:sz="0" w:space="0" w:color="auto"/>
            <w:right w:val="none" w:sz="0" w:space="0" w:color="auto"/>
          </w:divBdr>
        </w:div>
      </w:divsChild>
    </w:div>
    <w:div w:id="1005935885">
      <w:bodyDiv w:val="1"/>
      <w:marLeft w:val="0"/>
      <w:marRight w:val="0"/>
      <w:marTop w:val="0"/>
      <w:marBottom w:val="0"/>
      <w:divBdr>
        <w:top w:val="none" w:sz="0" w:space="0" w:color="auto"/>
        <w:left w:val="none" w:sz="0" w:space="0" w:color="auto"/>
        <w:bottom w:val="none" w:sz="0" w:space="0" w:color="auto"/>
        <w:right w:val="none" w:sz="0" w:space="0" w:color="auto"/>
      </w:divBdr>
      <w:divsChild>
        <w:div w:id="205726667">
          <w:marLeft w:val="0"/>
          <w:marRight w:val="0"/>
          <w:marTop w:val="0"/>
          <w:marBottom w:val="0"/>
          <w:divBdr>
            <w:top w:val="none" w:sz="0" w:space="0" w:color="auto"/>
            <w:left w:val="none" w:sz="0" w:space="0" w:color="auto"/>
            <w:bottom w:val="none" w:sz="0" w:space="0" w:color="auto"/>
            <w:right w:val="none" w:sz="0" w:space="0" w:color="auto"/>
          </w:divBdr>
        </w:div>
      </w:divsChild>
    </w:div>
    <w:div w:id="1022246199">
      <w:bodyDiv w:val="1"/>
      <w:marLeft w:val="0"/>
      <w:marRight w:val="0"/>
      <w:marTop w:val="0"/>
      <w:marBottom w:val="0"/>
      <w:divBdr>
        <w:top w:val="none" w:sz="0" w:space="0" w:color="auto"/>
        <w:left w:val="none" w:sz="0" w:space="0" w:color="auto"/>
        <w:bottom w:val="none" w:sz="0" w:space="0" w:color="auto"/>
        <w:right w:val="none" w:sz="0" w:space="0" w:color="auto"/>
      </w:divBdr>
    </w:div>
    <w:div w:id="1064566864">
      <w:bodyDiv w:val="1"/>
      <w:marLeft w:val="0"/>
      <w:marRight w:val="0"/>
      <w:marTop w:val="0"/>
      <w:marBottom w:val="0"/>
      <w:divBdr>
        <w:top w:val="none" w:sz="0" w:space="0" w:color="auto"/>
        <w:left w:val="none" w:sz="0" w:space="0" w:color="auto"/>
        <w:bottom w:val="none" w:sz="0" w:space="0" w:color="auto"/>
        <w:right w:val="none" w:sz="0" w:space="0" w:color="auto"/>
      </w:divBdr>
    </w:div>
    <w:div w:id="1082146353">
      <w:bodyDiv w:val="1"/>
      <w:marLeft w:val="0"/>
      <w:marRight w:val="0"/>
      <w:marTop w:val="0"/>
      <w:marBottom w:val="0"/>
      <w:divBdr>
        <w:top w:val="none" w:sz="0" w:space="0" w:color="auto"/>
        <w:left w:val="none" w:sz="0" w:space="0" w:color="auto"/>
        <w:bottom w:val="none" w:sz="0" w:space="0" w:color="auto"/>
        <w:right w:val="none" w:sz="0" w:space="0" w:color="auto"/>
      </w:divBdr>
    </w:div>
    <w:div w:id="1215697223">
      <w:bodyDiv w:val="1"/>
      <w:marLeft w:val="0"/>
      <w:marRight w:val="0"/>
      <w:marTop w:val="0"/>
      <w:marBottom w:val="0"/>
      <w:divBdr>
        <w:top w:val="none" w:sz="0" w:space="0" w:color="auto"/>
        <w:left w:val="none" w:sz="0" w:space="0" w:color="auto"/>
        <w:bottom w:val="none" w:sz="0" w:space="0" w:color="auto"/>
        <w:right w:val="none" w:sz="0" w:space="0" w:color="auto"/>
      </w:divBdr>
      <w:divsChild>
        <w:div w:id="10691995">
          <w:marLeft w:val="0"/>
          <w:marRight w:val="0"/>
          <w:marTop w:val="0"/>
          <w:marBottom w:val="0"/>
          <w:divBdr>
            <w:top w:val="none" w:sz="0" w:space="0" w:color="auto"/>
            <w:left w:val="none" w:sz="0" w:space="0" w:color="auto"/>
            <w:bottom w:val="none" w:sz="0" w:space="0" w:color="auto"/>
            <w:right w:val="none" w:sz="0" w:space="0" w:color="auto"/>
          </w:divBdr>
          <w:divsChild>
            <w:div w:id="973372940">
              <w:marLeft w:val="0"/>
              <w:marRight w:val="0"/>
              <w:marTop w:val="0"/>
              <w:marBottom w:val="0"/>
              <w:divBdr>
                <w:top w:val="none" w:sz="0" w:space="0" w:color="auto"/>
                <w:left w:val="none" w:sz="0" w:space="0" w:color="auto"/>
                <w:bottom w:val="none" w:sz="0" w:space="0" w:color="auto"/>
                <w:right w:val="none" w:sz="0" w:space="0" w:color="auto"/>
              </w:divBdr>
            </w:div>
            <w:div w:id="127952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58272">
      <w:bodyDiv w:val="1"/>
      <w:marLeft w:val="0"/>
      <w:marRight w:val="0"/>
      <w:marTop w:val="0"/>
      <w:marBottom w:val="0"/>
      <w:divBdr>
        <w:top w:val="none" w:sz="0" w:space="0" w:color="auto"/>
        <w:left w:val="none" w:sz="0" w:space="0" w:color="auto"/>
        <w:bottom w:val="none" w:sz="0" w:space="0" w:color="auto"/>
        <w:right w:val="none" w:sz="0" w:space="0" w:color="auto"/>
      </w:divBdr>
    </w:div>
    <w:div w:id="1281180777">
      <w:bodyDiv w:val="1"/>
      <w:marLeft w:val="0"/>
      <w:marRight w:val="0"/>
      <w:marTop w:val="0"/>
      <w:marBottom w:val="0"/>
      <w:divBdr>
        <w:top w:val="none" w:sz="0" w:space="0" w:color="auto"/>
        <w:left w:val="none" w:sz="0" w:space="0" w:color="auto"/>
        <w:bottom w:val="none" w:sz="0" w:space="0" w:color="auto"/>
        <w:right w:val="none" w:sz="0" w:space="0" w:color="auto"/>
      </w:divBdr>
    </w:div>
    <w:div w:id="1303272502">
      <w:bodyDiv w:val="1"/>
      <w:marLeft w:val="0"/>
      <w:marRight w:val="0"/>
      <w:marTop w:val="0"/>
      <w:marBottom w:val="0"/>
      <w:divBdr>
        <w:top w:val="none" w:sz="0" w:space="0" w:color="auto"/>
        <w:left w:val="none" w:sz="0" w:space="0" w:color="auto"/>
        <w:bottom w:val="none" w:sz="0" w:space="0" w:color="auto"/>
        <w:right w:val="none" w:sz="0" w:space="0" w:color="auto"/>
      </w:divBdr>
    </w:div>
    <w:div w:id="1326516373">
      <w:bodyDiv w:val="1"/>
      <w:marLeft w:val="0"/>
      <w:marRight w:val="0"/>
      <w:marTop w:val="0"/>
      <w:marBottom w:val="0"/>
      <w:divBdr>
        <w:top w:val="none" w:sz="0" w:space="0" w:color="auto"/>
        <w:left w:val="none" w:sz="0" w:space="0" w:color="auto"/>
        <w:bottom w:val="none" w:sz="0" w:space="0" w:color="auto"/>
        <w:right w:val="none" w:sz="0" w:space="0" w:color="auto"/>
      </w:divBdr>
    </w:div>
    <w:div w:id="1416391388">
      <w:bodyDiv w:val="1"/>
      <w:marLeft w:val="0"/>
      <w:marRight w:val="0"/>
      <w:marTop w:val="0"/>
      <w:marBottom w:val="0"/>
      <w:divBdr>
        <w:top w:val="none" w:sz="0" w:space="0" w:color="auto"/>
        <w:left w:val="none" w:sz="0" w:space="0" w:color="auto"/>
        <w:bottom w:val="none" w:sz="0" w:space="0" w:color="auto"/>
        <w:right w:val="none" w:sz="0" w:space="0" w:color="auto"/>
      </w:divBdr>
    </w:div>
    <w:div w:id="1451582806">
      <w:bodyDiv w:val="1"/>
      <w:marLeft w:val="0"/>
      <w:marRight w:val="0"/>
      <w:marTop w:val="0"/>
      <w:marBottom w:val="0"/>
      <w:divBdr>
        <w:top w:val="none" w:sz="0" w:space="0" w:color="auto"/>
        <w:left w:val="none" w:sz="0" w:space="0" w:color="auto"/>
        <w:bottom w:val="none" w:sz="0" w:space="0" w:color="auto"/>
        <w:right w:val="none" w:sz="0" w:space="0" w:color="auto"/>
      </w:divBdr>
    </w:div>
    <w:div w:id="1594779939">
      <w:bodyDiv w:val="1"/>
      <w:marLeft w:val="0"/>
      <w:marRight w:val="0"/>
      <w:marTop w:val="0"/>
      <w:marBottom w:val="0"/>
      <w:divBdr>
        <w:top w:val="none" w:sz="0" w:space="0" w:color="auto"/>
        <w:left w:val="none" w:sz="0" w:space="0" w:color="auto"/>
        <w:bottom w:val="none" w:sz="0" w:space="0" w:color="auto"/>
        <w:right w:val="none" w:sz="0" w:space="0" w:color="auto"/>
      </w:divBdr>
      <w:divsChild>
        <w:div w:id="653753936">
          <w:marLeft w:val="0"/>
          <w:marRight w:val="0"/>
          <w:marTop w:val="0"/>
          <w:marBottom w:val="0"/>
          <w:divBdr>
            <w:top w:val="none" w:sz="0" w:space="0" w:color="auto"/>
            <w:left w:val="none" w:sz="0" w:space="0" w:color="auto"/>
            <w:bottom w:val="none" w:sz="0" w:space="0" w:color="auto"/>
            <w:right w:val="none" w:sz="0" w:space="0" w:color="auto"/>
          </w:divBdr>
        </w:div>
      </w:divsChild>
    </w:div>
    <w:div w:id="1646425231">
      <w:bodyDiv w:val="1"/>
      <w:marLeft w:val="0"/>
      <w:marRight w:val="0"/>
      <w:marTop w:val="0"/>
      <w:marBottom w:val="0"/>
      <w:divBdr>
        <w:top w:val="none" w:sz="0" w:space="0" w:color="auto"/>
        <w:left w:val="none" w:sz="0" w:space="0" w:color="auto"/>
        <w:bottom w:val="none" w:sz="0" w:space="0" w:color="auto"/>
        <w:right w:val="none" w:sz="0" w:space="0" w:color="auto"/>
      </w:divBdr>
    </w:div>
    <w:div w:id="1695040380">
      <w:bodyDiv w:val="1"/>
      <w:marLeft w:val="0"/>
      <w:marRight w:val="0"/>
      <w:marTop w:val="0"/>
      <w:marBottom w:val="0"/>
      <w:divBdr>
        <w:top w:val="none" w:sz="0" w:space="0" w:color="auto"/>
        <w:left w:val="none" w:sz="0" w:space="0" w:color="auto"/>
        <w:bottom w:val="none" w:sz="0" w:space="0" w:color="auto"/>
        <w:right w:val="none" w:sz="0" w:space="0" w:color="auto"/>
      </w:divBdr>
    </w:div>
    <w:div w:id="1762675731">
      <w:bodyDiv w:val="1"/>
      <w:marLeft w:val="0"/>
      <w:marRight w:val="0"/>
      <w:marTop w:val="0"/>
      <w:marBottom w:val="0"/>
      <w:divBdr>
        <w:top w:val="none" w:sz="0" w:space="0" w:color="auto"/>
        <w:left w:val="none" w:sz="0" w:space="0" w:color="auto"/>
        <w:bottom w:val="none" w:sz="0" w:space="0" w:color="auto"/>
        <w:right w:val="none" w:sz="0" w:space="0" w:color="auto"/>
      </w:divBdr>
    </w:div>
    <w:div w:id="1773012864">
      <w:bodyDiv w:val="1"/>
      <w:marLeft w:val="0"/>
      <w:marRight w:val="0"/>
      <w:marTop w:val="0"/>
      <w:marBottom w:val="0"/>
      <w:divBdr>
        <w:top w:val="none" w:sz="0" w:space="0" w:color="auto"/>
        <w:left w:val="none" w:sz="0" w:space="0" w:color="auto"/>
        <w:bottom w:val="none" w:sz="0" w:space="0" w:color="auto"/>
        <w:right w:val="none" w:sz="0" w:space="0" w:color="auto"/>
      </w:divBdr>
    </w:div>
    <w:div w:id="1832401921">
      <w:bodyDiv w:val="1"/>
      <w:marLeft w:val="0"/>
      <w:marRight w:val="0"/>
      <w:marTop w:val="0"/>
      <w:marBottom w:val="0"/>
      <w:divBdr>
        <w:top w:val="none" w:sz="0" w:space="0" w:color="auto"/>
        <w:left w:val="none" w:sz="0" w:space="0" w:color="auto"/>
        <w:bottom w:val="none" w:sz="0" w:space="0" w:color="auto"/>
        <w:right w:val="none" w:sz="0" w:space="0" w:color="auto"/>
      </w:divBdr>
    </w:div>
    <w:div w:id="1855028364">
      <w:bodyDiv w:val="1"/>
      <w:marLeft w:val="0"/>
      <w:marRight w:val="0"/>
      <w:marTop w:val="0"/>
      <w:marBottom w:val="0"/>
      <w:divBdr>
        <w:top w:val="none" w:sz="0" w:space="0" w:color="auto"/>
        <w:left w:val="none" w:sz="0" w:space="0" w:color="auto"/>
        <w:bottom w:val="none" w:sz="0" w:space="0" w:color="auto"/>
        <w:right w:val="none" w:sz="0" w:space="0" w:color="auto"/>
      </w:divBdr>
    </w:div>
    <w:div w:id="1898055591">
      <w:bodyDiv w:val="1"/>
      <w:marLeft w:val="0"/>
      <w:marRight w:val="0"/>
      <w:marTop w:val="0"/>
      <w:marBottom w:val="0"/>
      <w:divBdr>
        <w:top w:val="none" w:sz="0" w:space="0" w:color="auto"/>
        <w:left w:val="none" w:sz="0" w:space="0" w:color="auto"/>
        <w:bottom w:val="none" w:sz="0" w:space="0" w:color="auto"/>
        <w:right w:val="none" w:sz="0" w:space="0" w:color="auto"/>
      </w:divBdr>
    </w:div>
    <w:div w:id="2011176315">
      <w:bodyDiv w:val="1"/>
      <w:marLeft w:val="0"/>
      <w:marRight w:val="0"/>
      <w:marTop w:val="0"/>
      <w:marBottom w:val="0"/>
      <w:divBdr>
        <w:top w:val="none" w:sz="0" w:space="0" w:color="auto"/>
        <w:left w:val="none" w:sz="0" w:space="0" w:color="auto"/>
        <w:bottom w:val="none" w:sz="0" w:space="0" w:color="auto"/>
        <w:right w:val="none" w:sz="0" w:space="0" w:color="auto"/>
      </w:divBdr>
    </w:div>
    <w:div w:id="2017461090">
      <w:bodyDiv w:val="1"/>
      <w:marLeft w:val="0"/>
      <w:marRight w:val="0"/>
      <w:marTop w:val="0"/>
      <w:marBottom w:val="0"/>
      <w:divBdr>
        <w:top w:val="none" w:sz="0" w:space="0" w:color="auto"/>
        <w:left w:val="none" w:sz="0" w:space="0" w:color="auto"/>
        <w:bottom w:val="none" w:sz="0" w:space="0" w:color="auto"/>
        <w:right w:val="none" w:sz="0" w:space="0" w:color="auto"/>
      </w:divBdr>
    </w:div>
    <w:div w:id="2051998740">
      <w:bodyDiv w:val="1"/>
      <w:marLeft w:val="0"/>
      <w:marRight w:val="0"/>
      <w:marTop w:val="0"/>
      <w:marBottom w:val="0"/>
      <w:divBdr>
        <w:top w:val="none" w:sz="0" w:space="0" w:color="auto"/>
        <w:left w:val="none" w:sz="0" w:space="0" w:color="auto"/>
        <w:bottom w:val="none" w:sz="0" w:space="0" w:color="auto"/>
        <w:right w:val="none" w:sz="0" w:space="0" w:color="auto"/>
      </w:divBdr>
      <w:divsChild>
        <w:div w:id="367951177">
          <w:marLeft w:val="0"/>
          <w:marRight w:val="0"/>
          <w:marTop w:val="0"/>
          <w:marBottom w:val="0"/>
          <w:divBdr>
            <w:top w:val="none" w:sz="0" w:space="0" w:color="auto"/>
            <w:left w:val="none" w:sz="0" w:space="0" w:color="auto"/>
            <w:bottom w:val="none" w:sz="0" w:space="0" w:color="auto"/>
            <w:right w:val="none" w:sz="0" w:space="0" w:color="auto"/>
          </w:divBdr>
        </w:div>
      </w:divsChild>
    </w:div>
    <w:div w:id="20811772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9B89C-C160-4848-8729-06A1E46BA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1274</Words>
  <Characters>398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株式会社テクノア プレスリリース</vt:lpstr>
    </vt:vector>
  </TitlesOfParts>
  <Company>TECHNOA</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株式会社テクノア プレスリリース</dc:title>
  <dc:subject/>
  <dc:creator>Technoa Inc.</dc:creator>
  <cp:keywords/>
  <cp:lastModifiedBy>鈴木 奏美</cp:lastModifiedBy>
  <cp:revision>5</cp:revision>
  <cp:lastPrinted>2021-06-22T07:55:00Z</cp:lastPrinted>
  <dcterms:created xsi:type="dcterms:W3CDTF">2021-06-24T08:34:00Z</dcterms:created>
  <dcterms:modified xsi:type="dcterms:W3CDTF">2021-06-25T08:08:00Z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1031602425</vt:i4>
  </property>
  <property fmtid="{D5CDD505-2E9C-101B-9397-08002B2CF9AE}" pid="3" name="_EmailSubject">
    <vt:lpwstr>プレスリリース</vt:lpwstr>
  </property>
  <property fmtid="{D5CDD505-2E9C-101B-9397-08002B2CF9AE}" pid="4" name="_AuthorEmail">
    <vt:lpwstr>naganuma@technoa.co.jp</vt:lpwstr>
  </property>
  <property fmtid="{D5CDD505-2E9C-101B-9397-08002B2CF9AE}" pid="5" name="_AuthorEmailDisplayName">
    <vt:lpwstr>NAGANUMA</vt:lpwstr>
  </property>
  <property fmtid="{D5CDD505-2E9C-101B-9397-08002B2CF9AE}" pid="6" name="_PreviousAdHocReviewCycleID">
    <vt:i4>-1578132339</vt:i4>
  </property>
  <property fmtid="{D5CDD505-2E9C-101B-9397-08002B2CF9AE}" pid="7" name="_ReviewingToolsShownOnce">
    <vt:lpwstr/>
  </property>
</Properties>
</file>