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BCAB" w14:textId="1FD7EBB0" w:rsidR="00154EB6" w:rsidRPr="008425EC" w:rsidRDefault="00C05440" w:rsidP="00787DB6">
      <w:pPr>
        <w:pStyle w:val="a3"/>
        <w:ind w:right="480"/>
        <w:jc w:val="right"/>
        <w:rPr>
          <w:rFonts w:ascii="ＭＳ Ｐ明朝" w:eastAsia="ＭＳ Ｐ明朝" w:hAnsi="ＭＳ Ｐ明朝"/>
        </w:rPr>
      </w:pPr>
      <w:r w:rsidRPr="008425EC">
        <w:rPr>
          <w:rFonts w:ascii="ＭＳ Ｐ明朝" w:eastAsia="ＭＳ Ｐ明朝" w:hAnsi="ＭＳ Ｐ明朝" w:hint="eastAsia"/>
          <w:sz w:val="24"/>
          <w:szCs w:val="24"/>
          <w:u w:val="single"/>
        </w:rPr>
        <w:t>報道関係者各位</w:t>
      </w:r>
      <w:r w:rsidR="00154EB6" w:rsidRPr="008425EC">
        <w:rPr>
          <w:rFonts w:ascii="ＭＳ Ｐ明朝" w:eastAsia="ＭＳ Ｐ明朝" w:hAnsi="ＭＳ Ｐ明朝" w:hint="eastAsia"/>
        </w:rPr>
        <w:tab/>
      </w:r>
      <w:r w:rsidR="00F538AE" w:rsidRPr="008425EC">
        <w:rPr>
          <w:rFonts w:ascii="ＭＳ Ｐ明朝" w:eastAsia="ＭＳ Ｐ明朝" w:hAnsi="ＭＳ Ｐ明朝" w:hint="eastAsia"/>
        </w:rPr>
        <w:t xml:space="preserve">　　　　</w:t>
      </w:r>
      <w:r w:rsidR="00C26CEE" w:rsidRPr="008425EC">
        <w:rPr>
          <w:rFonts w:ascii="ＭＳ Ｐ明朝" w:eastAsia="ＭＳ Ｐ明朝" w:hAnsi="ＭＳ Ｐ明朝" w:hint="eastAsia"/>
        </w:rPr>
        <w:t xml:space="preserve">                          </w:t>
      </w:r>
      <w:r w:rsidR="00154EB6" w:rsidRPr="008425EC">
        <w:rPr>
          <w:rFonts w:ascii="ＭＳ Ｐ明朝" w:eastAsia="ＭＳ Ｐ明朝" w:hAnsi="ＭＳ Ｐ明朝" w:hint="eastAsia"/>
        </w:rPr>
        <w:tab/>
      </w:r>
      <w:r w:rsidR="009D5F40" w:rsidRPr="008425EC">
        <w:rPr>
          <w:rFonts w:ascii="ＭＳ Ｐ明朝" w:eastAsia="ＭＳ Ｐ明朝" w:hAnsi="ＭＳ Ｐ明朝" w:hint="eastAsia"/>
        </w:rPr>
        <w:t xml:space="preserve">　</w:t>
      </w:r>
      <w:r w:rsidR="00C3272A" w:rsidRPr="008425EC">
        <w:rPr>
          <w:rFonts w:ascii="ＭＳ Ｐ明朝" w:eastAsia="ＭＳ Ｐ明朝" w:hAnsi="ＭＳ Ｐ明朝" w:hint="eastAsia"/>
        </w:rPr>
        <w:t xml:space="preserve">　</w:t>
      </w:r>
      <w:r w:rsidR="009D5F40" w:rsidRPr="008425EC">
        <w:rPr>
          <w:rFonts w:ascii="ＭＳ Ｐ明朝" w:eastAsia="ＭＳ Ｐ明朝" w:hAnsi="ＭＳ Ｐ明朝" w:hint="eastAsia"/>
        </w:rPr>
        <w:t>2</w:t>
      </w:r>
      <w:r w:rsidR="009911B2" w:rsidRPr="008425EC">
        <w:rPr>
          <w:rFonts w:ascii="ＭＳ Ｐ明朝" w:eastAsia="ＭＳ Ｐ明朝" w:hAnsi="ＭＳ Ｐ明朝" w:hint="eastAsia"/>
        </w:rPr>
        <w:t>0</w:t>
      </w:r>
      <w:r w:rsidR="00F538AE" w:rsidRPr="008425EC">
        <w:rPr>
          <w:rFonts w:ascii="ＭＳ Ｐ明朝" w:eastAsia="ＭＳ Ｐ明朝" w:hAnsi="ＭＳ Ｐ明朝" w:hint="eastAsia"/>
        </w:rPr>
        <w:t>2</w:t>
      </w:r>
      <w:r w:rsidR="009E265C" w:rsidRPr="008425EC">
        <w:rPr>
          <w:rFonts w:ascii="ＭＳ Ｐ明朝" w:eastAsia="ＭＳ Ｐ明朝" w:hAnsi="ＭＳ Ｐ明朝" w:hint="eastAsia"/>
        </w:rPr>
        <w:t>1</w:t>
      </w:r>
      <w:r w:rsidR="00CE450F" w:rsidRPr="008425EC">
        <w:rPr>
          <w:rFonts w:ascii="ＭＳ Ｐ明朝" w:eastAsia="ＭＳ Ｐ明朝" w:hAnsi="ＭＳ Ｐ明朝" w:hint="eastAsia"/>
        </w:rPr>
        <w:t>年</w:t>
      </w:r>
      <w:r w:rsidR="00692AC5" w:rsidRPr="008425EC">
        <w:rPr>
          <w:rFonts w:ascii="ＭＳ Ｐ明朝" w:eastAsia="ＭＳ Ｐ明朝" w:hAnsi="ＭＳ Ｐ明朝" w:hint="eastAsia"/>
        </w:rPr>
        <w:t>9</w:t>
      </w:r>
      <w:r w:rsidR="009D5F40" w:rsidRPr="008425EC">
        <w:rPr>
          <w:rFonts w:ascii="ＭＳ Ｐ明朝" w:eastAsia="ＭＳ Ｐ明朝" w:hAnsi="ＭＳ Ｐ明朝" w:hint="eastAsia"/>
        </w:rPr>
        <w:t>月</w:t>
      </w:r>
      <w:r w:rsidR="00CE450F" w:rsidRPr="008425EC">
        <w:rPr>
          <w:rFonts w:ascii="ＭＳ Ｐ明朝" w:eastAsia="ＭＳ Ｐ明朝" w:hAnsi="ＭＳ Ｐ明朝" w:hint="eastAsia"/>
        </w:rPr>
        <w:t>吉日</w:t>
      </w:r>
    </w:p>
    <w:p w14:paraId="1EA2D566" w14:textId="597D38AF" w:rsidR="00154EB6" w:rsidRPr="008425EC" w:rsidRDefault="00C05440" w:rsidP="00787DB6">
      <w:pPr>
        <w:pStyle w:val="a3"/>
        <w:ind w:right="420"/>
        <w:jc w:val="right"/>
        <w:rPr>
          <w:rFonts w:ascii="ＭＳ Ｐ明朝" w:eastAsia="ＭＳ Ｐ明朝" w:hAnsi="ＭＳ Ｐ明朝"/>
        </w:rPr>
      </w:pPr>
      <w:r w:rsidRPr="008425EC">
        <w:rPr>
          <w:rFonts w:ascii="ＭＳ Ｐ明朝" w:eastAsia="ＭＳ Ｐ明朝" w:hAnsi="ＭＳ Ｐ明朝" w:hint="eastAsia"/>
        </w:rPr>
        <w:t xml:space="preserve">プレスリリース　　　　　</w:t>
      </w:r>
      <w:r w:rsidR="00C26CEE" w:rsidRPr="008425EC">
        <w:rPr>
          <w:rFonts w:ascii="ＭＳ Ｐ明朝" w:eastAsia="ＭＳ Ｐ明朝" w:hAnsi="ＭＳ Ｐ明朝" w:hint="eastAsia"/>
        </w:rPr>
        <w:t xml:space="preserve">   </w:t>
      </w:r>
      <w:r w:rsidR="005D4827">
        <w:rPr>
          <w:rFonts w:ascii="ＭＳ Ｐ明朝" w:eastAsia="ＭＳ Ｐ明朝" w:hAnsi="ＭＳ Ｐ明朝" w:hint="eastAsia"/>
        </w:rPr>
        <w:t xml:space="preserve">　　　　　　　　　　　　　　　</w:t>
      </w:r>
      <w:r w:rsidRPr="008425EC">
        <w:rPr>
          <w:rFonts w:ascii="ＭＳ Ｐ明朝" w:eastAsia="ＭＳ Ｐ明朝" w:hAnsi="ＭＳ Ｐ明朝" w:hint="eastAsia"/>
        </w:rPr>
        <w:t xml:space="preserve">　　　　　　</w:t>
      </w:r>
      <w:r w:rsidR="00F538AE" w:rsidRPr="008425EC">
        <w:rPr>
          <w:rFonts w:ascii="ＭＳ Ｐ明朝" w:eastAsia="ＭＳ Ｐ明朝" w:hAnsi="ＭＳ Ｐ明朝" w:hint="eastAsia"/>
        </w:rPr>
        <w:t xml:space="preserve">　　　　</w:t>
      </w:r>
      <w:r w:rsidRPr="008425EC">
        <w:rPr>
          <w:rFonts w:ascii="ＭＳ Ｐ明朝" w:eastAsia="ＭＳ Ｐ明朝" w:hAnsi="ＭＳ Ｐ明朝" w:hint="eastAsia"/>
        </w:rPr>
        <w:t xml:space="preserve">　　　　　　　　　　　　　　</w:t>
      </w:r>
      <w:r w:rsidR="00154EB6" w:rsidRPr="008425EC">
        <w:rPr>
          <w:rFonts w:ascii="ＭＳ Ｐ明朝" w:eastAsia="ＭＳ Ｐ明朝" w:hAnsi="ＭＳ Ｐ明朝" w:hint="eastAsia"/>
        </w:rPr>
        <w:t>株式会社テクノア</w:t>
      </w:r>
    </w:p>
    <w:p w14:paraId="67E16579" w14:textId="15250DF6" w:rsidR="00CE450F" w:rsidRPr="008425EC" w:rsidRDefault="00CE450F" w:rsidP="00C3272A">
      <w:pPr>
        <w:pStyle w:val="a3"/>
        <w:ind w:right="420"/>
        <w:jc w:val="right"/>
        <w:rPr>
          <w:rFonts w:ascii="ＭＳ Ｐ明朝" w:eastAsia="ＭＳ Ｐ明朝" w:hAnsi="ＭＳ Ｐ明朝"/>
        </w:rPr>
      </w:pPr>
      <w:r w:rsidRPr="008425EC">
        <w:rPr>
          <w:rFonts w:ascii="ＭＳ Ｐ明朝" w:eastAsia="ＭＳ Ｐ明朝" w:hAnsi="ＭＳ Ｐ明朝" w:hint="eastAsia"/>
        </w:rPr>
        <w:t>広報室</w:t>
      </w:r>
    </w:p>
    <w:p w14:paraId="4CFEAE5E" w14:textId="77777777" w:rsidR="000F1BCF" w:rsidRPr="008425EC" w:rsidRDefault="000F1BCF">
      <w:pPr>
        <w:ind w:firstLine="240"/>
        <w:jc w:val="center"/>
        <w:rPr>
          <w:rFonts w:ascii="ＭＳ Ｐ明朝" w:eastAsia="ＭＳ Ｐ明朝" w:hAnsi="ＭＳ Ｐ明朝"/>
          <w:sz w:val="24"/>
        </w:rPr>
      </w:pPr>
    </w:p>
    <w:p w14:paraId="4D03E895" w14:textId="04C2F457" w:rsidR="00F22941" w:rsidRPr="008425EC" w:rsidRDefault="51C364BA" w:rsidP="2ABD2497">
      <w:pPr>
        <w:spacing w:line="400" w:lineRule="exact"/>
        <w:ind w:leftChars="85" w:left="178"/>
        <w:jc w:val="center"/>
        <w:rPr>
          <w:rFonts w:ascii="ＭＳ 明朝" w:hAnsi="ＭＳ 明朝" w:cs="ＭＳ 明朝"/>
          <w:b/>
          <w:sz w:val="28"/>
          <w:szCs w:val="28"/>
          <w:u w:val="single"/>
        </w:rPr>
      </w:pPr>
      <w:r w:rsidRPr="27B6BD4C">
        <w:rPr>
          <w:rFonts w:ascii="ＭＳ 明朝" w:hAnsi="ＭＳ 明朝" w:cs="ＭＳ 明朝"/>
          <w:b/>
          <w:sz w:val="28"/>
          <w:szCs w:val="28"/>
          <w:u w:val="single"/>
        </w:rPr>
        <w:t>機能を選べて</w:t>
      </w:r>
      <w:r w:rsidR="2A63D8B8" w:rsidRPr="27B6BD4C">
        <w:rPr>
          <w:rFonts w:ascii="ＭＳ 明朝" w:hAnsi="ＭＳ 明朝" w:cs="ＭＳ 明朝"/>
          <w:b/>
          <w:sz w:val="28"/>
          <w:szCs w:val="28"/>
          <w:u w:val="single"/>
        </w:rPr>
        <w:t>すぐに使える</w:t>
      </w:r>
    </w:p>
    <w:p w14:paraId="435784C0" w14:textId="796FED13" w:rsidR="00F22941" w:rsidRPr="008425EC" w:rsidRDefault="51C364BA" w:rsidP="00F22941">
      <w:pPr>
        <w:spacing w:line="400" w:lineRule="exact"/>
        <w:ind w:leftChars="85" w:left="178"/>
        <w:jc w:val="center"/>
        <w:rPr>
          <w:rFonts w:ascii="ＭＳ 明朝" w:hAnsi="ＭＳ 明朝" w:cs="ＭＳ 明朝"/>
          <w:b/>
          <w:sz w:val="28"/>
          <w:szCs w:val="28"/>
          <w:u w:val="single"/>
        </w:rPr>
      </w:pPr>
      <w:r w:rsidRPr="27B6BD4C">
        <w:rPr>
          <w:rFonts w:ascii="ＭＳ 明朝" w:hAnsi="ＭＳ 明朝" w:cs="ＭＳ 明朝"/>
          <w:b/>
          <w:sz w:val="28"/>
          <w:szCs w:val="28"/>
          <w:u w:val="single"/>
        </w:rPr>
        <w:t>小規模医療機関に最適</w:t>
      </w:r>
      <w:r w:rsidR="01426F3F" w:rsidRPr="27B6BD4C">
        <w:rPr>
          <w:rFonts w:ascii="ＭＳ 明朝" w:hAnsi="ＭＳ 明朝" w:cs="ＭＳ 明朝"/>
          <w:b/>
          <w:sz w:val="28"/>
          <w:szCs w:val="28"/>
          <w:u w:val="single"/>
        </w:rPr>
        <w:t>な</w:t>
      </w:r>
      <w:r w:rsidRPr="27B6BD4C">
        <w:rPr>
          <w:rFonts w:ascii="ＭＳ 明朝" w:hAnsi="ＭＳ 明朝" w:cs="ＭＳ 明朝"/>
          <w:b/>
          <w:sz w:val="28"/>
          <w:szCs w:val="28"/>
          <w:u w:val="single"/>
        </w:rPr>
        <w:t>健診システム</w:t>
      </w:r>
      <w:r w:rsidR="39AF2B2D" w:rsidRPr="27B6BD4C">
        <w:rPr>
          <w:rFonts w:ascii="ＭＳ 明朝" w:hAnsi="ＭＳ 明朝" w:cs="ＭＳ 明朝"/>
          <w:b/>
          <w:sz w:val="28"/>
          <w:szCs w:val="28"/>
          <w:u w:val="single"/>
        </w:rPr>
        <w:t>『</w:t>
      </w:r>
      <w:r w:rsidR="00F97B2E" w:rsidRPr="27B6BD4C">
        <w:rPr>
          <w:rFonts w:ascii="ＭＳ 明朝" w:hAnsi="ＭＳ 明朝" w:cs="ＭＳ 明朝"/>
          <w:b/>
          <w:sz w:val="28"/>
          <w:szCs w:val="28"/>
          <w:u w:val="single"/>
        </w:rPr>
        <w:t>i</w:t>
      </w:r>
      <w:r w:rsidR="0081442D">
        <w:rPr>
          <w:rFonts w:ascii="ＭＳ 明朝" w:hAnsi="ＭＳ 明朝" w:cs="ＭＳ 明朝" w:hint="eastAsia"/>
          <w:b/>
          <w:sz w:val="28"/>
          <w:szCs w:val="28"/>
          <w:u w:val="single"/>
        </w:rPr>
        <w:t>D</w:t>
      </w:r>
      <w:r w:rsidR="39AF2B2D" w:rsidRPr="27B6BD4C">
        <w:rPr>
          <w:rFonts w:ascii="ＭＳ 明朝" w:hAnsi="ＭＳ 明朝" w:cs="ＭＳ 明朝"/>
          <w:b/>
          <w:sz w:val="28"/>
          <w:szCs w:val="28"/>
          <w:u w:val="single"/>
        </w:rPr>
        <w:t>-Heart Ver.3-S』</w:t>
      </w:r>
      <w:r w:rsidR="69A3D15F" w:rsidRPr="27B6BD4C">
        <w:rPr>
          <w:rFonts w:ascii="ＭＳ 明朝" w:hAnsi="ＭＳ 明朝" w:cs="ＭＳ 明朝"/>
          <w:b/>
          <w:sz w:val="28"/>
          <w:szCs w:val="28"/>
          <w:u w:val="single"/>
        </w:rPr>
        <w:t>発売</w:t>
      </w:r>
    </w:p>
    <w:p w14:paraId="5AD4AB37" w14:textId="0679F7E7" w:rsidR="005A6FB4" w:rsidRPr="008425EC" w:rsidRDefault="005A6FB4" w:rsidP="00692AC5">
      <w:pPr>
        <w:jc w:val="left"/>
        <w:rPr>
          <w:rFonts w:ascii="ＭＳ Ｐ明朝" w:eastAsia="ＭＳ Ｐ明朝" w:hAnsi="ＭＳ Ｐ明朝"/>
          <w:sz w:val="24"/>
          <w:szCs w:val="24"/>
        </w:rPr>
      </w:pPr>
    </w:p>
    <w:p w14:paraId="50050CF6" w14:textId="500333E8" w:rsidR="00C44BFE" w:rsidRDefault="00692AC5" w:rsidP="00C44BFE">
      <w:pPr>
        <w:ind w:firstLineChars="50" w:firstLine="105"/>
        <w:jc w:val="left"/>
        <w:rPr>
          <w:rFonts w:ascii="ＭＳ Ｐ明朝" w:eastAsia="ＭＳ Ｐ明朝" w:hAnsi="ＭＳ Ｐ明朝"/>
        </w:rPr>
      </w:pPr>
      <w:r w:rsidRPr="008425EC">
        <w:rPr>
          <w:rFonts w:ascii="ＭＳ Ｐ明朝" w:eastAsia="ＭＳ Ｐ明朝" w:hAnsi="ＭＳ Ｐ明朝" w:hint="eastAsia"/>
        </w:rPr>
        <w:t>株式会社テクノア（本社：岐阜県岐阜市、社長：山﨑</w:t>
      </w:r>
      <w:r w:rsidRPr="008425EC">
        <w:rPr>
          <w:rFonts w:ascii="ＭＳ Ｐ明朝" w:eastAsia="ＭＳ Ｐ明朝" w:hAnsi="ＭＳ Ｐ明朝"/>
        </w:rPr>
        <w:t xml:space="preserve"> 耕治）は、クリニックなどの小規模医療機関</w:t>
      </w:r>
      <w:r w:rsidR="00F37C1D" w:rsidRPr="008425EC">
        <w:rPr>
          <w:rFonts w:ascii="ＭＳ Ｐ明朝" w:eastAsia="ＭＳ Ｐ明朝" w:hAnsi="ＭＳ Ｐ明朝" w:hint="eastAsia"/>
        </w:rPr>
        <w:t>が実施する健康診断</w:t>
      </w:r>
      <w:r w:rsidRPr="008425EC">
        <w:rPr>
          <w:rFonts w:ascii="ＭＳ Ｐ明朝" w:eastAsia="ＭＳ Ｐ明朝" w:hAnsi="ＭＳ Ｐ明朝"/>
        </w:rPr>
        <w:t>に特化した健診システム『iD-Heart Ver.3-S』（</w:t>
      </w:r>
      <w:r w:rsidR="002E1F22" w:rsidRPr="533BA1BA">
        <w:rPr>
          <w:rFonts w:ascii="ＭＳ Ｐ明朝" w:eastAsia="ＭＳ Ｐ明朝" w:hAnsi="ＭＳ Ｐ明朝"/>
        </w:rPr>
        <w:t>ア</w:t>
      </w:r>
      <w:r w:rsidR="007C0CE9">
        <w:rPr>
          <w:rFonts w:ascii="ＭＳ Ｐ明朝" w:eastAsia="ＭＳ Ｐ明朝" w:hAnsi="ＭＳ Ｐ明朝" w:hint="eastAsia"/>
        </w:rPr>
        <w:t>イ</w:t>
      </w:r>
      <w:r w:rsidR="002E1F22" w:rsidRPr="533BA1BA">
        <w:rPr>
          <w:rFonts w:ascii="ＭＳ Ｐ明朝" w:eastAsia="ＭＳ Ｐ明朝" w:hAnsi="ＭＳ Ｐ明朝"/>
        </w:rPr>
        <w:t>ディ</w:t>
      </w:r>
      <w:r w:rsidR="4951F51F" w:rsidRPr="533BA1BA">
        <w:rPr>
          <w:rFonts w:ascii="ＭＳ Ｐ明朝" w:eastAsia="ＭＳ Ｐ明朝" w:hAnsi="ＭＳ Ｐ明朝"/>
        </w:rPr>
        <w:t>ー</w:t>
      </w:r>
      <w:r w:rsidR="002E1F22" w:rsidRPr="533BA1BA">
        <w:rPr>
          <w:rFonts w:ascii="ＭＳ Ｐ明朝" w:eastAsia="ＭＳ Ｐ明朝" w:hAnsi="ＭＳ Ｐ明朝"/>
        </w:rPr>
        <w:t>ハート</w:t>
      </w:r>
      <w:r w:rsidR="002E1F22">
        <w:rPr>
          <w:rFonts w:ascii="ＭＳ Ｐ明朝" w:eastAsia="ＭＳ Ｐ明朝" w:hAnsi="ＭＳ Ｐ明朝" w:hint="eastAsia"/>
        </w:rPr>
        <w:t xml:space="preserve"> バージョン</w:t>
      </w:r>
      <w:r w:rsidR="00F37C1D" w:rsidRPr="008425EC">
        <w:rPr>
          <w:rFonts w:ascii="ＭＳ Ｐ明朝" w:eastAsia="ＭＳ Ｐ明朝" w:hAnsi="ＭＳ Ｐ明朝" w:hint="eastAsia"/>
        </w:rPr>
        <w:t>スリー</w:t>
      </w:r>
      <w:r w:rsidRPr="008425EC">
        <w:rPr>
          <w:rFonts w:ascii="ＭＳ Ｐ明朝" w:eastAsia="ＭＳ Ｐ明朝" w:hAnsi="ＭＳ Ｐ明朝"/>
        </w:rPr>
        <w:t>エ</w:t>
      </w:r>
      <w:r w:rsidR="002E1F22">
        <w:rPr>
          <w:rFonts w:ascii="ＭＳ Ｐ明朝" w:eastAsia="ＭＳ Ｐ明朝" w:hAnsi="ＭＳ Ｐ明朝" w:hint="eastAsia"/>
        </w:rPr>
        <w:t>ス、略称：スリーエス）</w:t>
      </w:r>
      <w:r w:rsidRPr="008425EC">
        <w:rPr>
          <w:rFonts w:ascii="ＭＳ Ｐ明朝" w:eastAsia="ＭＳ Ｐ明朝" w:hAnsi="ＭＳ Ｐ明朝"/>
        </w:rPr>
        <w:t>を2021年10月1日（金）より発売いたします。</w:t>
      </w:r>
    </w:p>
    <w:p w14:paraId="25FDE4B1" w14:textId="77777777" w:rsidR="00C44BFE" w:rsidRDefault="00C44BFE" w:rsidP="00C44BFE">
      <w:pPr>
        <w:jc w:val="left"/>
        <w:rPr>
          <w:rFonts w:ascii="ＭＳ Ｐ明朝" w:eastAsia="ＭＳ Ｐ明朝" w:hAnsi="ＭＳ Ｐ明朝"/>
        </w:rPr>
      </w:pPr>
    </w:p>
    <w:p w14:paraId="5991C5A0" w14:textId="22EEC90E" w:rsidR="00686EA0" w:rsidRPr="008425EC" w:rsidRDefault="00C44BFE" w:rsidP="00C44BFE">
      <w:pPr>
        <w:jc w:val="left"/>
        <w:rPr>
          <w:rFonts w:ascii="ＭＳ Ｐ明朝" w:eastAsia="ＭＳ Ｐ明朝" w:hAnsi="ＭＳ Ｐ明朝"/>
        </w:rPr>
      </w:pPr>
      <w:r>
        <w:rPr>
          <w:rFonts w:ascii="ＭＳ Ｐ明朝" w:eastAsia="ＭＳ Ｐ明朝" w:hAnsi="ＭＳ Ｐ明朝"/>
          <w:noProof/>
        </w:rPr>
        <w:drawing>
          <wp:anchor distT="0" distB="0" distL="114300" distR="114300" simplePos="0" relativeHeight="251659264" behindDoc="0" locked="0" layoutInCell="1" allowOverlap="1" wp14:anchorId="336F9E86" wp14:editId="14EA8528">
            <wp:simplePos x="0" y="0"/>
            <wp:positionH relativeFrom="margin">
              <wp:align>left</wp:align>
            </wp:positionH>
            <wp:positionV relativeFrom="paragraph">
              <wp:posOffset>20955</wp:posOffset>
            </wp:positionV>
            <wp:extent cx="3028950" cy="179387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9987" cy="1818548"/>
                    </a:xfrm>
                    <a:prstGeom prst="rect">
                      <a:avLst/>
                    </a:prstGeom>
                    <a:noFill/>
                    <a:ln>
                      <a:noFill/>
                    </a:ln>
                  </pic:spPr>
                </pic:pic>
              </a:graphicData>
            </a:graphic>
            <wp14:sizeRelH relativeFrom="page">
              <wp14:pctWidth>0</wp14:pctWidth>
            </wp14:sizeRelH>
            <wp14:sizeRelV relativeFrom="page">
              <wp14:pctHeight>0</wp14:pctHeight>
            </wp14:sizeRelV>
          </wp:anchor>
        </w:drawing>
      </w:r>
      <w:r w:rsidR="002E1F22" w:rsidRPr="008425EC">
        <w:rPr>
          <w:rFonts w:ascii="ＭＳ Ｐ明朝" w:eastAsia="ＭＳ Ｐ明朝" w:hAnsi="ＭＳ Ｐ明朝"/>
        </w:rPr>
        <w:t>『iD-Heart Ver.3-S』</w:t>
      </w:r>
      <w:r w:rsidR="00692AC5" w:rsidRPr="008425EC">
        <w:rPr>
          <w:rFonts w:ascii="ＭＳ Ｐ明朝" w:eastAsia="ＭＳ Ｐ明朝" w:hAnsi="ＭＳ Ｐ明朝"/>
        </w:rPr>
        <w:t>は、多くの医療機関でご利用いただいている総合健診支援システム『iD-Heart Ver.3』（2013年12月発売）を基とし</w:t>
      </w:r>
      <w:r w:rsidR="00686EA0" w:rsidRPr="008425EC">
        <w:rPr>
          <w:rFonts w:ascii="ＭＳ Ｐ明朝" w:eastAsia="ＭＳ Ｐ明朝" w:hAnsi="ＭＳ Ｐ明朝" w:hint="eastAsia"/>
        </w:rPr>
        <w:t>ています。</w:t>
      </w:r>
      <w:r w:rsidR="00692AC5" w:rsidRPr="008425EC">
        <w:rPr>
          <w:rFonts w:ascii="ＭＳ Ｐ明朝" w:eastAsia="ＭＳ Ｐ明朝" w:hAnsi="ＭＳ Ｐ明朝"/>
        </w:rPr>
        <w:t>クリニックなどの小規模医療機関がそれぞれ抱える健診ニーズに合わせてご利用いただけ</w:t>
      </w:r>
      <w:r w:rsidR="002E5996" w:rsidRPr="008425EC">
        <w:rPr>
          <w:rFonts w:ascii="ＭＳ Ｐ明朝" w:eastAsia="ＭＳ Ｐ明朝" w:hAnsi="ＭＳ Ｐ明朝" w:hint="eastAsia"/>
        </w:rPr>
        <w:t>るよう、</w:t>
      </w:r>
      <w:r w:rsidR="00686EA0" w:rsidRPr="008425EC">
        <w:rPr>
          <w:rFonts w:ascii="ＭＳ Ｐ明朝" w:eastAsia="ＭＳ Ｐ明朝" w:hAnsi="ＭＳ Ｐ明朝" w:hint="eastAsia"/>
        </w:rPr>
        <w:t>「スモールスタート」、「セレクタブル」、「スマート」の</w:t>
      </w:r>
      <w:r w:rsidR="008425EC">
        <w:rPr>
          <w:rFonts w:ascii="ＭＳ Ｐ明朝" w:eastAsia="ＭＳ Ｐ明朝" w:hAnsi="ＭＳ Ｐ明朝" w:hint="eastAsia"/>
        </w:rPr>
        <w:t>「３つの</w:t>
      </w:r>
      <w:r w:rsidR="008425EC">
        <w:rPr>
          <w:rFonts w:ascii="ＭＳ Ｐ明朝" w:eastAsia="ＭＳ Ｐ明朝" w:hAnsi="ＭＳ Ｐ明朝"/>
        </w:rPr>
        <w:t>S</w:t>
      </w:r>
      <w:r w:rsidR="008425EC">
        <w:rPr>
          <w:rFonts w:ascii="ＭＳ Ｐ明朝" w:eastAsia="ＭＳ Ｐ明朝" w:hAnsi="ＭＳ Ｐ明朝" w:hint="eastAsia"/>
        </w:rPr>
        <w:t>」（</w:t>
      </w:r>
      <w:r w:rsidR="00686EA0" w:rsidRPr="008425EC">
        <w:rPr>
          <w:rFonts w:ascii="ＭＳ Ｐ明朝" w:eastAsia="ＭＳ Ｐ明朝" w:hAnsi="ＭＳ Ｐ明朝" w:hint="eastAsia"/>
        </w:rPr>
        <w:t>スリーエス</w:t>
      </w:r>
      <w:r w:rsidR="008425EC">
        <w:rPr>
          <w:rFonts w:ascii="ＭＳ Ｐ明朝" w:eastAsia="ＭＳ Ｐ明朝" w:hAnsi="ＭＳ Ｐ明朝" w:hint="eastAsia"/>
        </w:rPr>
        <w:t>）</w:t>
      </w:r>
      <w:r w:rsidR="009F1143">
        <w:rPr>
          <w:rFonts w:ascii="ＭＳ Ｐ明朝" w:eastAsia="ＭＳ Ｐ明朝" w:hAnsi="ＭＳ Ｐ明朝" w:hint="eastAsia"/>
        </w:rPr>
        <w:t>がポイントとなっています。</w:t>
      </w:r>
    </w:p>
    <w:p w14:paraId="7281732D" w14:textId="77777777" w:rsidR="00C44BFE" w:rsidRDefault="00C44BFE" w:rsidP="00971E4F">
      <w:pPr>
        <w:jc w:val="left"/>
        <w:rPr>
          <w:rFonts w:ascii="ＭＳ Ｐ明朝" w:eastAsia="ＭＳ Ｐ明朝" w:hAnsi="ＭＳ Ｐ明朝"/>
        </w:rPr>
      </w:pPr>
    </w:p>
    <w:p w14:paraId="03D6470C" w14:textId="77777777" w:rsidR="00C44BFE" w:rsidRDefault="00C44BFE" w:rsidP="00971E4F">
      <w:pPr>
        <w:jc w:val="left"/>
        <w:rPr>
          <w:rFonts w:ascii="ＭＳ Ｐ明朝" w:eastAsia="ＭＳ Ｐ明朝" w:hAnsi="ＭＳ Ｐ明朝"/>
        </w:rPr>
      </w:pPr>
    </w:p>
    <w:p w14:paraId="2B81E6B0" w14:textId="04030B54" w:rsidR="00971E4F" w:rsidRDefault="002E1F22" w:rsidP="00C44BFE">
      <w:pPr>
        <w:jc w:val="left"/>
        <w:rPr>
          <w:rFonts w:ascii="ＭＳ Ｐ明朝" w:eastAsia="ＭＳ Ｐ明朝" w:hAnsi="ＭＳ Ｐ明朝"/>
        </w:rPr>
      </w:pPr>
      <w:r>
        <w:rPr>
          <w:rFonts w:ascii="ＭＳ Ｐ明朝" w:eastAsia="ＭＳ Ｐ明朝" w:hAnsi="ＭＳ Ｐ明朝" w:hint="eastAsia"/>
        </w:rPr>
        <w:t>小規模医療</w:t>
      </w:r>
      <w:r w:rsidR="00DF6FA7">
        <w:rPr>
          <w:rFonts w:ascii="ＭＳ Ｐ明朝" w:eastAsia="ＭＳ Ｐ明朝" w:hAnsi="ＭＳ Ｐ明朝" w:hint="eastAsia"/>
        </w:rPr>
        <w:t>機関</w:t>
      </w:r>
      <w:r w:rsidR="00971E4F">
        <w:rPr>
          <w:rFonts w:ascii="ＭＳ Ｐ明朝" w:eastAsia="ＭＳ Ｐ明朝" w:hAnsi="ＭＳ Ｐ明朝" w:hint="eastAsia"/>
        </w:rPr>
        <w:t>の多くは、自院のニーズに合うシステムがないことを理由に、健診業務を「紙で運用」されています。</w:t>
      </w:r>
    </w:p>
    <w:p w14:paraId="7CD3FAEA" w14:textId="77777777" w:rsidR="002E1F22" w:rsidRPr="008425EC" w:rsidRDefault="002E1F22" w:rsidP="002E1F22">
      <w:pPr>
        <w:ind w:firstLineChars="50" w:firstLine="105"/>
        <w:jc w:val="left"/>
        <w:rPr>
          <w:rFonts w:ascii="ＭＳ Ｐ明朝" w:eastAsia="ＭＳ Ｐ明朝" w:hAnsi="ＭＳ Ｐ明朝"/>
        </w:rPr>
      </w:pPr>
      <w:r w:rsidRPr="008425EC">
        <w:rPr>
          <w:rFonts w:ascii="ＭＳ Ｐ明朝" w:eastAsia="ＭＳ Ｐ明朝" w:hAnsi="ＭＳ Ｐ明朝" w:hint="eastAsia"/>
        </w:rPr>
        <w:t>・新規に健診業務をはじめたい</w:t>
      </w:r>
    </w:p>
    <w:p w14:paraId="6B4DD93E" w14:textId="77777777" w:rsidR="002E1F22" w:rsidRPr="008425EC" w:rsidRDefault="002E1F22" w:rsidP="002E1F22">
      <w:pPr>
        <w:ind w:firstLineChars="50" w:firstLine="105"/>
        <w:jc w:val="left"/>
        <w:rPr>
          <w:rFonts w:ascii="ＭＳ Ｐ明朝" w:eastAsia="ＭＳ Ｐ明朝" w:hAnsi="ＭＳ Ｐ明朝"/>
        </w:rPr>
      </w:pPr>
      <w:r w:rsidRPr="008425EC">
        <w:rPr>
          <w:rFonts w:ascii="ＭＳ Ｐ明朝" w:eastAsia="ＭＳ Ｐ明朝" w:hAnsi="ＭＳ Ｐ明朝" w:hint="eastAsia"/>
        </w:rPr>
        <w:t>・特定健診の結果データを管理したい</w:t>
      </w:r>
    </w:p>
    <w:p w14:paraId="249411A4" w14:textId="77777777" w:rsidR="002E1F22" w:rsidRPr="008425EC" w:rsidRDefault="002E1F22" w:rsidP="002E1F22">
      <w:pPr>
        <w:ind w:firstLineChars="50" w:firstLine="105"/>
        <w:jc w:val="left"/>
        <w:rPr>
          <w:rFonts w:ascii="ＭＳ Ｐ明朝" w:eastAsia="ＭＳ Ｐ明朝" w:hAnsi="ＭＳ Ｐ明朝"/>
        </w:rPr>
      </w:pPr>
      <w:r w:rsidRPr="008425EC">
        <w:rPr>
          <w:rFonts w:ascii="ＭＳ Ｐ明朝" w:eastAsia="ＭＳ Ｐ明朝" w:hAnsi="ＭＳ Ｐ明朝" w:hint="eastAsia"/>
        </w:rPr>
        <w:t>・企業の定期健康診断を予約から請求まで管理したい</w:t>
      </w:r>
    </w:p>
    <w:p w14:paraId="5F758CA1" w14:textId="21ADA6D7" w:rsidR="002E1F22" w:rsidRPr="008425EC" w:rsidRDefault="002E1F22" w:rsidP="002E1F22">
      <w:pPr>
        <w:ind w:firstLineChars="50" w:firstLine="105"/>
        <w:jc w:val="left"/>
        <w:rPr>
          <w:rFonts w:ascii="ＭＳ Ｐ明朝" w:eastAsia="ＭＳ Ｐ明朝" w:hAnsi="ＭＳ Ｐ明朝"/>
        </w:rPr>
      </w:pPr>
      <w:r w:rsidRPr="008425EC">
        <w:rPr>
          <w:rFonts w:ascii="ＭＳ Ｐ明朝" w:eastAsia="ＭＳ Ｐ明朝" w:hAnsi="ＭＳ Ｐ明朝" w:hint="eastAsia"/>
        </w:rPr>
        <w:t>・近隣の方の診療と健診情報を</w:t>
      </w:r>
      <w:r>
        <w:rPr>
          <w:rFonts w:ascii="ＭＳ Ｐ明朝" w:eastAsia="ＭＳ Ｐ明朝" w:hAnsi="ＭＳ Ｐ明朝" w:hint="eastAsia"/>
        </w:rPr>
        <w:t>データで</w:t>
      </w:r>
      <w:r w:rsidRPr="008425EC">
        <w:rPr>
          <w:rFonts w:ascii="ＭＳ Ｐ明朝" w:eastAsia="ＭＳ Ｐ明朝" w:hAnsi="ＭＳ Ｐ明朝" w:hint="eastAsia"/>
        </w:rPr>
        <w:t>管理し、地域医療への貢献度を高めたい</w:t>
      </w:r>
      <w:r w:rsidR="00971E4F">
        <w:rPr>
          <w:rFonts w:ascii="ＭＳ Ｐ明朝" w:eastAsia="ＭＳ Ｐ明朝" w:hAnsi="ＭＳ Ｐ明朝" w:hint="eastAsia"/>
        </w:rPr>
        <w:t xml:space="preserve">　</w:t>
      </w:r>
    </w:p>
    <w:p w14:paraId="0BC0276A" w14:textId="60AC64E5" w:rsidR="00971E4F" w:rsidRDefault="00971E4F" w:rsidP="002E1F22">
      <w:pPr>
        <w:jc w:val="left"/>
        <w:rPr>
          <w:rFonts w:ascii="ＭＳ Ｐ明朝" w:eastAsia="ＭＳ Ｐ明朝" w:hAnsi="ＭＳ Ｐ明朝"/>
        </w:rPr>
      </w:pPr>
      <w:r>
        <w:rPr>
          <w:rFonts w:ascii="ＭＳ Ｐ明朝" w:eastAsia="ＭＳ Ｐ明朝" w:hAnsi="ＭＳ Ｐ明朝" w:hint="eastAsia"/>
        </w:rPr>
        <w:t>などのニーズに的確に対応できる</w:t>
      </w:r>
      <w:r w:rsidR="002E1F22" w:rsidRPr="008425EC">
        <w:rPr>
          <w:rFonts w:ascii="ＭＳ Ｐ明朝" w:eastAsia="ＭＳ Ｐ明朝" w:hAnsi="ＭＳ Ｐ明朝"/>
        </w:rPr>
        <w:t>『iD-Heart Ver.3-S』</w:t>
      </w:r>
      <w:r>
        <w:rPr>
          <w:rFonts w:ascii="ＭＳ Ｐ明朝" w:eastAsia="ＭＳ Ｐ明朝" w:hAnsi="ＭＳ Ｐ明朝" w:hint="eastAsia"/>
        </w:rPr>
        <w:t>であれば、小規模医療機関の</w:t>
      </w:r>
      <w:r w:rsidR="00BF6584">
        <w:rPr>
          <w:rFonts w:ascii="ＭＳ Ｐ明朝" w:eastAsia="ＭＳ Ｐ明朝" w:hAnsi="ＭＳ Ｐ明朝" w:hint="eastAsia"/>
        </w:rPr>
        <w:t>健診業務</w:t>
      </w:r>
      <w:r w:rsidR="00477EBD">
        <w:rPr>
          <w:rFonts w:ascii="ＭＳ Ｐ明朝" w:eastAsia="ＭＳ Ｐ明朝" w:hAnsi="ＭＳ Ｐ明朝" w:hint="eastAsia"/>
        </w:rPr>
        <w:t>の</w:t>
      </w:r>
      <w:r w:rsidR="00BF6584">
        <w:rPr>
          <w:rFonts w:ascii="ＭＳ Ｐ明朝" w:eastAsia="ＭＳ Ｐ明朝" w:hAnsi="ＭＳ Ｐ明朝" w:hint="eastAsia"/>
        </w:rPr>
        <w:t>効率化に寄与します。</w:t>
      </w:r>
    </w:p>
    <w:p w14:paraId="5C89C0BC" w14:textId="3894FB8D" w:rsidR="00686EA0" w:rsidRPr="008425EC" w:rsidRDefault="002E1F22" w:rsidP="00C44BFE">
      <w:pPr>
        <w:jc w:val="left"/>
        <w:rPr>
          <w:rFonts w:ascii="ＭＳ Ｐ明朝" w:eastAsia="ＭＳ Ｐ明朝" w:hAnsi="ＭＳ Ｐ明朝"/>
        </w:rPr>
      </w:pPr>
      <w:r>
        <w:rPr>
          <w:rFonts w:ascii="ＭＳ Ｐ明朝" w:eastAsia="ＭＳ Ｐ明朝" w:hAnsi="ＭＳ Ｐ明朝" w:hint="eastAsia"/>
        </w:rPr>
        <w:t>テクノアは、これからも健診システムの提供を通じ、</w:t>
      </w:r>
      <w:r w:rsidR="00B00D81" w:rsidRPr="008425EC">
        <w:rPr>
          <w:rFonts w:ascii="ＭＳ Ｐ明朝" w:eastAsia="ＭＳ Ｐ明朝" w:hAnsi="ＭＳ Ｐ明朝" w:hint="eastAsia"/>
        </w:rPr>
        <w:t>健康で豊かな社会作りに</w:t>
      </w:r>
      <w:r w:rsidR="00686EA0" w:rsidRPr="008425EC">
        <w:rPr>
          <w:rFonts w:ascii="ＭＳ Ｐ明朝" w:eastAsia="ＭＳ Ｐ明朝" w:hAnsi="ＭＳ Ｐ明朝" w:hint="eastAsia"/>
        </w:rPr>
        <w:t>貢献できるよう尽力してまいります。</w:t>
      </w:r>
    </w:p>
    <w:p w14:paraId="3F52FB2A" w14:textId="6D7A3FCA" w:rsidR="00686EA0" w:rsidRPr="00BF6584" w:rsidRDefault="00686EA0" w:rsidP="00F37C1D">
      <w:pPr>
        <w:ind w:firstLineChars="50" w:firstLine="105"/>
        <w:jc w:val="left"/>
        <w:rPr>
          <w:rFonts w:ascii="ＭＳ Ｐ明朝" w:eastAsia="ＭＳ Ｐ明朝" w:hAnsi="ＭＳ Ｐ明朝"/>
        </w:rPr>
      </w:pPr>
    </w:p>
    <w:p w14:paraId="61E4D8F6" w14:textId="73AC4E77"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■ポイント</w:t>
      </w:r>
    </w:p>
    <w:p w14:paraId="23643966" w14:textId="1B119366"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w:t>
      </w:r>
      <w:r w:rsidRPr="008425EC">
        <w:rPr>
          <w:rFonts w:ascii="ＭＳ Ｐ明朝" w:eastAsia="ＭＳ Ｐ明朝" w:hAnsi="ＭＳ Ｐ明朝" w:hint="eastAsia"/>
          <w:b/>
          <w:bCs/>
        </w:rPr>
        <w:t>スモールスタート</w:t>
      </w:r>
      <w:r w:rsidR="00B00D81" w:rsidRPr="008425EC">
        <w:rPr>
          <w:rFonts w:ascii="ＭＳ Ｐ明朝" w:eastAsia="ＭＳ Ｐ明朝" w:hAnsi="ＭＳ Ｐ明朝" w:hint="eastAsia"/>
          <w:b/>
          <w:bCs/>
        </w:rPr>
        <w:t xml:space="preserve"> </w:t>
      </w:r>
      <w:r w:rsidR="00B00D81" w:rsidRPr="008425EC">
        <w:rPr>
          <w:rFonts w:ascii="ＭＳ Ｐ明朝" w:eastAsia="ＭＳ Ｐ明朝" w:hAnsi="ＭＳ Ｐ明朝"/>
          <w:b/>
          <w:bCs/>
        </w:rPr>
        <w:t>Small start</w:t>
      </w:r>
      <w:r w:rsidR="00C44BFE">
        <w:rPr>
          <w:rFonts w:ascii="ＭＳ Ｐ明朝" w:eastAsia="ＭＳ Ｐ明朝" w:hAnsi="ＭＳ Ｐ明朝" w:hint="eastAsia"/>
          <w:b/>
          <w:bCs/>
        </w:rPr>
        <w:t xml:space="preserve">　～小規模施設でもすぐに始められる～</w:t>
      </w:r>
    </w:p>
    <w:p w14:paraId="56FAC456" w14:textId="77777777"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基本システム（結果登録、報告書印刷）本体価格は</w:t>
      </w:r>
      <w:r w:rsidRPr="008425EC">
        <w:rPr>
          <w:rFonts w:ascii="ＭＳ Ｐ明朝" w:eastAsia="ＭＳ Ｐ明朝" w:hAnsi="ＭＳ Ｐ明朝"/>
        </w:rPr>
        <w:t>30万円。</w:t>
      </w:r>
    </w:p>
    <w:p w14:paraId="6D4AFF9D" w14:textId="21199F84"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運用教育</w:t>
      </w:r>
      <w:r w:rsidRPr="008425EC">
        <w:rPr>
          <w:rFonts w:ascii="ＭＳ Ｐ明朝" w:eastAsia="ＭＳ Ｐ明朝" w:hAnsi="ＭＳ Ｐ明朝"/>
        </w:rPr>
        <w:t>2回（本体価格とは別）で、すぐにご利用いただけます。</w:t>
      </w:r>
    </w:p>
    <w:p w14:paraId="52AF9626" w14:textId="6AA7016D" w:rsidR="00686EA0" w:rsidRPr="008425EC" w:rsidRDefault="00686EA0" w:rsidP="00686EA0">
      <w:pPr>
        <w:jc w:val="left"/>
        <w:rPr>
          <w:rFonts w:ascii="ＭＳ Ｐ明朝" w:eastAsia="ＭＳ Ｐ明朝" w:hAnsi="ＭＳ Ｐ明朝"/>
          <w:b/>
          <w:bCs/>
        </w:rPr>
      </w:pPr>
      <w:r w:rsidRPr="008425EC">
        <w:rPr>
          <w:rFonts w:ascii="ＭＳ Ｐ明朝" w:eastAsia="ＭＳ Ｐ明朝" w:hAnsi="ＭＳ Ｐ明朝" w:hint="eastAsia"/>
          <w:b/>
          <w:bCs/>
        </w:rPr>
        <w:t>・セレクタブル</w:t>
      </w:r>
      <w:r w:rsidR="00B00D81" w:rsidRPr="008425EC">
        <w:rPr>
          <w:rFonts w:ascii="ＭＳ Ｐ明朝" w:eastAsia="ＭＳ Ｐ明朝" w:hAnsi="ＭＳ Ｐ明朝" w:hint="eastAsia"/>
          <w:b/>
          <w:bCs/>
        </w:rPr>
        <w:t xml:space="preserve"> </w:t>
      </w:r>
      <w:r w:rsidR="00F97B2E" w:rsidRPr="008425EC">
        <w:rPr>
          <w:rFonts w:ascii="ＭＳ Ｐ明朝" w:eastAsia="ＭＳ Ｐ明朝" w:hAnsi="ＭＳ Ｐ明朝"/>
          <w:b/>
          <w:bCs/>
        </w:rPr>
        <w:t>Selectable</w:t>
      </w:r>
      <w:r w:rsidR="00C44BFE">
        <w:rPr>
          <w:rFonts w:ascii="ＭＳ Ｐ明朝" w:eastAsia="ＭＳ Ｐ明朝" w:hAnsi="ＭＳ Ｐ明朝" w:hint="eastAsia"/>
          <w:b/>
          <w:bCs/>
        </w:rPr>
        <w:t xml:space="preserve">　～自院に必要な機能を選べる～</w:t>
      </w:r>
    </w:p>
    <w:p w14:paraId="2C88A94D" w14:textId="0F11AB61"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基本システムに加え、</w:t>
      </w:r>
      <w:r w:rsidR="00B00D81" w:rsidRPr="008425EC">
        <w:rPr>
          <w:rFonts w:ascii="ＭＳ Ｐ明朝" w:eastAsia="ＭＳ Ｐ明朝" w:hAnsi="ＭＳ Ｐ明朝" w:hint="eastAsia"/>
        </w:rPr>
        <w:t>健診ニーズに応じた多彩な機能をお選びいただけます。</w:t>
      </w:r>
    </w:p>
    <w:p w14:paraId="7C6007ED" w14:textId="13010E84" w:rsidR="00686EA0"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w:t>
      </w:r>
      <w:r w:rsidR="00B00D81" w:rsidRPr="008425EC">
        <w:rPr>
          <w:rFonts w:ascii="ＭＳ Ｐ明朝" w:eastAsia="ＭＳ Ｐ明朝" w:hAnsi="ＭＳ Ｐ明朝" w:hint="eastAsia"/>
        </w:rPr>
        <w:t>例：</w:t>
      </w:r>
      <w:r w:rsidRPr="008425EC">
        <w:rPr>
          <w:rFonts w:ascii="ＭＳ Ｐ明朝" w:eastAsia="ＭＳ Ｐ明朝" w:hAnsi="ＭＳ Ｐ明朝" w:hint="eastAsia"/>
        </w:rPr>
        <w:t>予約カレンダー</w:t>
      </w:r>
      <w:r w:rsidR="00B00D81" w:rsidRPr="008425EC">
        <w:rPr>
          <w:rFonts w:ascii="ＭＳ Ｐ明朝" w:eastAsia="ＭＳ Ｐ明朝" w:hAnsi="ＭＳ Ｐ明朝" w:hint="eastAsia"/>
        </w:rPr>
        <w:t>、</w:t>
      </w:r>
      <w:r w:rsidRPr="008425EC">
        <w:rPr>
          <w:rFonts w:ascii="ＭＳ Ｐ明朝" w:eastAsia="ＭＳ Ｐ明朝" w:hAnsi="ＭＳ Ｐ明朝" w:hint="eastAsia"/>
        </w:rPr>
        <w:t>検体検査結果データ取り込み</w:t>
      </w:r>
      <w:r w:rsidR="00B00D81" w:rsidRPr="008425EC">
        <w:rPr>
          <w:rFonts w:ascii="ＭＳ Ｐ明朝" w:eastAsia="ＭＳ Ｐ明朝" w:hAnsi="ＭＳ Ｐ明朝" w:hint="eastAsia"/>
        </w:rPr>
        <w:t>、</w:t>
      </w:r>
      <w:r w:rsidRPr="008425EC">
        <w:rPr>
          <w:rFonts w:ascii="ＭＳ Ｐ明朝" w:eastAsia="ＭＳ Ｐ明朝" w:hAnsi="ＭＳ Ｐ明朝" w:hint="eastAsia"/>
        </w:rPr>
        <w:t>特定健診データ出力</w:t>
      </w:r>
    </w:p>
    <w:p w14:paraId="49245BBF" w14:textId="4A459306" w:rsidR="006E0CB2" w:rsidRDefault="002E1F22" w:rsidP="00686EA0">
      <w:pPr>
        <w:jc w:val="left"/>
        <w:rPr>
          <w:rFonts w:ascii="ＭＳ Ｐ明朝" w:eastAsia="ＭＳ Ｐ明朝" w:hAnsi="ＭＳ Ｐ明朝"/>
          <w:b/>
          <w:bCs/>
        </w:rPr>
      </w:pPr>
      <w:r>
        <w:rPr>
          <w:rFonts w:ascii="ＭＳ Ｐ明朝" w:eastAsia="ＭＳ Ｐ明朝" w:hAnsi="ＭＳ Ｐ明朝" w:hint="eastAsia"/>
        </w:rPr>
        <w:t xml:space="preserve">　導入後の健診ニーズの変化に応じた機能追加も可能です。</w:t>
      </w:r>
    </w:p>
    <w:p w14:paraId="0B1CF8C0" w14:textId="11896F74" w:rsidR="00686EA0" w:rsidRPr="008425EC" w:rsidRDefault="00686EA0" w:rsidP="00686EA0">
      <w:pPr>
        <w:jc w:val="left"/>
        <w:rPr>
          <w:rFonts w:ascii="ＭＳ Ｐ明朝" w:eastAsia="ＭＳ Ｐ明朝" w:hAnsi="ＭＳ Ｐ明朝"/>
          <w:b/>
          <w:bCs/>
        </w:rPr>
      </w:pPr>
      <w:r w:rsidRPr="008425EC">
        <w:rPr>
          <w:rFonts w:ascii="ＭＳ Ｐ明朝" w:eastAsia="ＭＳ Ｐ明朝" w:hAnsi="ＭＳ Ｐ明朝" w:hint="eastAsia"/>
          <w:b/>
          <w:bCs/>
        </w:rPr>
        <w:t>・スマート</w:t>
      </w:r>
      <w:r w:rsidR="00B00D81" w:rsidRPr="008425EC">
        <w:rPr>
          <w:rFonts w:ascii="ＭＳ Ｐ明朝" w:eastAsia="ＭＳ Ｐ明朝" w:hAnsi="ＭＳ Ｐ明朝" w:hint="eastAsia"/>
          <w:b/>
          <w:bCs/>
        </w:rPr>
        <w:t xml:space="preserve"> </w:t>
      </w:r>
      <w:r w:rsidR="00B00D81" w:rsidRPr="008425EC">
        <w:rPr>
          <w:rFonts w:ascii="ＭＳ Ｐ明朝" w:eastAsia="ＭＳ Ｐ明朝" w:hAnsi="ＭＳ Ｐ明朝"/>
          <w:b/>
          <w:bCs/>
        </w:rPr>
        <w:t>Smart</w:t>
      </w:r>
      <w:r w:rsidR="00C44BFE">
        <w:rPr>
          <w:rFonts w:ascii="ＭＳ Ｐ明朝" w:eastAsia="ＭＳ Ｐ明朝" w:hAnsi="ＭＳ Ｐ明朝" w:hint="eastAsia"/>
          <w:b/>
          <w:bCs/>
        </w:rPr>
        <w:t xml:space="preserve">　～難しい設定は不要　簡単に使える～</w:t>
      </w:r>
    </w:p>
    <w:p w14:paraId="717F95B8" w14:textId="1D3CEC38"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実績ある『</w:t>
      </w:r>
      <w:r w:rsidRPr="008425EC">
        <w:rPr>
          <w:rFonts w:ascii="ＭＳ Ｐ明朝" w:eastAsia="ＭＳ Ｐ明朝" w:hAnsi="ＭＳ Ｐ明朝"/>
        </w:rPr>
        <w:t>iD-Heart Ver.3』のマスタや</w:t>
      </w:r>
      <w:r w:rsidR="008425EC" w:rsidRPr="008425EC">
        <w:rPr>
          <w:rFonts w:ascii="ＭＳ Ｐ明朝" w:eastAsia="ＭＳ Ｐ明朝" w:hAnsi="ＭＳ Ｐ明朝" w:hint="eastAsia"/>
        </w:rPr>
        <w:t>自動判定機能、</w:t>
      </w:r>
      <w:r w:rsidRPr="008425EC">
        <w:rPr>
          <w:rFonts w:ascii="ＭＳ Ｐ明朝" w:eastAsia="ＭＳ Ｐ明朝" w:hAnsi="ＭＳ Ｐ明朝"/>
        </w:rPr>
        <w:t>報告書書式を継承。</w:t>
      </w:r>
    </w:p>
    <w:p w14:paraId="469FA7FC" w14:textId="77777777"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難しい設定は不要で簡単にご利用いただけます。</w:t>
      </w:r>
    </w:p>
    <w:p w14:paraId="75FC3700" w14:textId="77777777" w:rsidR="00686EA0" w:rsidRPr="008425EC" w:rsidRDefault="00686EA0" w:rsidP="00686EA0">
      <w:pPr>
        <w:jc w:val="left"/>
        <w:rPr>
          <w:rFonts w:ascii="ＭＳ Ｐ明朝" w:eastAsia="ＭＳ Ｐ明朝" w:hAnsi="ＭＳ Ｐ明朝"/>
        </w:rPr>
      </w:pPr>
      <w:r w:rsidRPr="008425EC">
        <w:rPr>
          <w:rFonts w:ascii="ＭＳ Ｐ明朝" w:eastAsia="ＭＳ Ｐ明朝" w:hAnsi="ＭＳ Ｐ明朝" w:hint="eastAsia"/>
        </w:rPr>
        <w:t xml:space="preserve">　常設のサポートセンターでの対応など、小規模医療機関の健診業務をスマートにサポートします。</w:t>
      </w:r>
    </w:p>
    <w:p w14:paraId="1298AF05" w14:textId="4CA475E8" w:rsidR="00692AC5" w:rsidRPr="008425EC" w:rsidRDefault="00692AC5" w:rsidP="00692AC5">
      <w:pPr>
        <w:jc w:val="left"/>
        <w:rPr>
          <w:rFonts w:ascii="ＭＳ Ｐ明朝" w:eastAsia="ＭＳ Ｐ明朝" w:hAnsi="ＭＳ Ｐ明朝"/>
        </w:rPr>
      </w:pPr>
      <w:r w:rsidRPr="008425EC">
        <w:rPr>
          <w:rFonts w:ascii="ＭＳ Ｐ明朝" w:eastAsia="ＭＳ Ｐ明朝" w:hAnsi="ＭＳ Ｐ明朝" w:hint="eastAsia"/>
        </w:rPr>
        <w:lastRenderedPageBreak/>
        <w:t>■『</w:t>
      </w:r>
      <w:r w:rsidRPr="008425EC">
        <w:rPr>
          <w:rFonts w:ascii="ＭＳ Ｐ明朝" w:eastAsia="ＭＳ Ｐ明朝" w:hAnsi="ＭＳ Ｐ明朝"/>
        </w:rPr>
        <w:t>iD-Heart』</w:t>
      </w:r>
      <w:r w:rsidR="009E021B" w:rsidRPr="008425EC">
        <w:rPr>
          <w:rFonts w:ascii="ＭＳ Ｐ明朝" w:eastAsia="ＭＳ Ｐ明朝" w:hAnsi="ＭＳ Ｐ明朝" w:hint="eastAsia"/>
        </w:rPr>
        <w:t>シリーズ</w:t>
      </w:r>
      <w:r w:rsidRPr="008425EC">
        <w:rPr>
          <w:rFonts w:ascii="ＭＳ Ｐ明朝" w:eastAsia="ＭＳ Ｐ明朝" w:hAnsi="ＭＳ Ｐ明朝"/>
        </w:rPr>
        <w:t>とは</w:t>
      </w:r>
    </w:p>
    <w:p w14:paraId="067F1A14" w14:textId="77777777" w:rsidR="00692AC5" w:rsidRPr="008425EC" w:rsidRDefault="00692AC5" w:rsidP="00B00D81">
      <w:pPr>
        <w:ind w:firstLineChars="50" w:firstLine="105"/>
        <w:jc w:val="left"/>
        <w:rPr>
          <w:rFonts w:ascii="ＭＳ Ｐ明朝" w:eastAsia="ＭＳ Ｐ明朝" w:hAnsi="ＭＳ Ｐ明朝"/>
        </w:rPr>
      </w:pPr>
      <w:r w:rsidRPr="008425EC">
        <w:rPr>
          <w:rFonts w:ascii="ＭＳ Ｐ明朝" w:eastAsia="ＭＳ Ｐ明朝" w:hAnsi="ＭＳ Ｐ明朝" w:hint="eastAsia"/>
        </w:rPr>
        <w:t>医療機関が実施する健康診断（企業健診や住民健診など）、人間ドック、特定健診、協会けんぽの生活習慣病予防健診などに対する健診業務（契約や予約、結果管理、報告書作成、アフターフォローなど）を総合的に支援するシステムです。</w:t>
      </w:r>
    </w:p>
    <w:p w14:paraId="55181AC6" w14:textId="05BFEF03" w:rsidR="00692AC5" w:rsidRPr="008425EC" w:rsidRDefault="00692AC5" w:rsidP="00692AC5">
      <w:pPr>
        <w:jc w:val="left"/>
        <w:rPr>
          <w:rFonts w:ascii="ＭＳ Ｐ明朝" w:eastAsia="ＭＳ Ｐ明朝" w:hAnsi="ＭＳ Ｐ明朝"/>
        </w:rPr>
      </w:pPr>
      <w:r w:rsidRPr="008425EC">
        <w:rPr>
          <w:rFonts w:ascii="ＭＳ Ｐ明朝" w:eastAsia="ＭＳ Ｐ明朝" w:hAnsi="ＭＳ Ｐ明朝"/>
        </w:rPr>
        <w:t>2001年8月の発売開始以来、</w:t>
      </w:r>
      <w:r w:rsidR="00B00D81" w:rsidRPr="008425EC">
        <w:rPr>
          <w:rFonts w:ascii="ＭＳ Ｐ明朝" w:eastAsia="ＭＳ Ｐ明朝" w:hAnsi="ＭＳ Ｐ明朝" w:hint="eastAsia"/>
        </w:rPr>
        <w:t>『</w:t>
      </w:r>
      <w:r w:rsidR="00B00D81" w:rsidRPr="008425EC">
        <w:rPr>
          <w:rFonts w:ascii="ＭＳ Ｐ明朝" w:eastAsia="ＭＳ Ｐ明朝" w:hAnsi="ＭＳ Ｐ明朝"/>
        </w:rPr>
        <w:t>iD-Heart』</w:t>
      </w:r>
      <w:r w:rsidRPr="008425EC">
        <w:rPr>
          <w:rFonts w:ascii="ＭＳ Ｐ明朝" w:eastAsia="ＭＳ Ｐ明朝" w:hAnsi="ＭＳ Ｐ明朝"/>
        </w:rPr>
        <w:t>シリーズ</w:t>
      </w:r>
      <w:r w:rsidR="00B00D81" w:rsidRPr="008425EC">
        <w:rPr>
          <w:rFonts w:ascii="ＭＳ Ｐ明朝" w:eastAsia="ＭＳ Ｐ明朝" w:hAnsi="ＭＳ Ｐ明朝" w:hint="eastAsia"/>
        </w:rPr>
        <w:t>として</w:t>
      </w:r>
      <w:r w:rsidRPr="008425EC">
        <w:rPr>
          <w:rFonts w:ascii="ＭＳ Ｐ明朝" w:eastAsia="ＭＳ Ｐ明朝" w:hAnsi="ＭＳ Ｐ明朝"/>
        </w:rPr>
        <w:t>の導入実績は700施設を超え、国内有数のシェアを持っています。医療機関で利用されている電子カルテなどの医療情報システムとも連携しています。</w:t>
      </w:r>
    </w:p>
    <w:p w14:paraId="18C80FE6" w14:textId="77777777" w:rsidR="00692AC5" w:rsidRPr="008425EC" w:rsidRDefault="00692AC5" w:rsidP="00692AC5">
      <w:pPr>
        <w:jc w:val="left"/>
        <w:rPr>
          <w:rFonts w:ascii="ＭＳ Ｐ明朝" w:eastAsia="ＭＳ Ｐ明朝" w:hAnsi="ＭＳ Ｐ明朝"/>
        </w:rPr>
      </w:pPr>
    </w:p>
    <w:p w14:paraId="4E16A898" w14:textId="31032BB7" w:rsidR="00692AC5" w:rsidRPr="008425EC" w:rsidRDefault="00692AC5" w:rsidP="00692AC5">
      <w:pPr>
        <w:jc w:val="left"/>
        <w:rPr>
          <w:rFonts w:ascii="ＭＳ Ｐ明朝" w:eastAsia="ＭＳ Ｐ明朝" w:hAnsi="ＭＳ Ｐ明朝"/>
        </w:rPr>
      </w:pPr>
      <w:r w:rsidRPr="008425EC">
        <w:rPr>
          <w:rFonts w:ascii="ＭＳ Ｐ明朝" w:eastAsia="ＭＳ Ｐ明朝" w:hAnsi="ＭＳ Ｐ明朝" w:hint="eastAsia"/>
        </w:rPr>
        <w:t>■概要</w:t>
      </w:r>
    </w:p>
    <w:p w14:paraId="564EB858" w14:textId="4D1513FF" w:rsidR="00692AC5" w:rsidRPr="008425EC" w:rsidRDefault="00692AC5" w:rsidP="00692AC5">
      <w:pPr>
        <w:jc w:val="left"/>
        <w:rPr>
          <w:rFonts w:ascii="ＭＳ Ｐ明朝" w:eastAsia="ＭＳ Ｐ明朝" w:hAnsi="ＭＳ Ｐ明朝"/>
        </w:rPr>
      </w:pPr>
      <w:r w:rsidRPr="008425EC">
        <w:rPr>
          <w:rFonts w:ascii="ＭＳ Ｐ明朝" w:eastAsia="ＭＳ Ｐ明朝" w:hAnsi="ＭＳ Ｐ明朝"/>
        </w:rPr>
        <w:t xml:space="preserve"> 提供開始日 2021年10月1日（</w:t>
      </w:r>
      <w:r w:rsidR="00477EBD">
        <w:rPr>
          <w:rFonts w:ascii="ＭＳ Ｐ明朝" w:eastAsia="ＭＳ Ｐ明朝" w:hAnsi="ＭＳ Ｐ明朝" w:hint="eastAsia"/>
        </w:rPr>
        <w:t>金</w:t>
      </w:r>
      <w:r w:rsidRPr="008425EC">
        <w:rPr>
          <w:rFonts w:ascii="ＭＳ Ｐ明朝" w:eastAsia="ＭＳ Ｐ明朝" w:hAnsi="ＭＳ Ｐ明朝"/>
        </w:rPr>
        <w:t>）</w:t>
      </w:r>
    </w:p>
    <w:p w14:paraId="2502DBBE" w14:textId="7AC1756C" w:rsidR="00692AC5" w:rsidRPr="008425EC" w:rsidRDefault="00692AC5" w:rsidP="00692AC5">
      <w:pPr>
        <w:jc w:val="left"/>
        <w:rPr>
          <w:rFonts w:ascii="ＭＳ Ｐ明朝" w:eastAsia="ＭＳ Ｐ明朝" w:hAnsi="ＭＳ Ｐ明朝"/>
        </w:rPr>
      </w:pPr>
      <w:r w:rsidRPr="008425EC">
        <w:rPr>
          <w:rFonts w:ascii="ＭＳ Ｐ明朝" w:eastAsia="ＭＳ Ｐ明朝" w:hAnsi="ＭＳ Ｐ明朝"/>
        </w:rPr>
        <w:t xml:space="preserve"> 販売価格 30万円</w:t>
      </w:r>
      <w:r w:rsidRPr="008425EC">
        <w:rPr>
          <w:rFonts w:ascii="ＭＳ Ｐ明朝" w:eastAsia="ＭＳ Ｐ明朝" w:hAnsi="ＭＳ Ｐ明朝" w:hint="eastAsia"/>
        </w:rPr>
        <w:t>〜（</w:t>
      </w:r>
      <w:r w:rsidR="00477EBD">
        <w:rPr>
          <w:rFonts w:ascii="ＭＳ Ｐ明朝" w:eastAsia="ＭＳ Ｐ明朝" w:hAnsi="ＭＳ Ｐ明朝" w:hint="eastAsia"/>
        </w:rPr>
        <w:t>税別</w:t>
      </w:r>
      <w:r w:rsidRPr="008425EC">
        <w:rPr>
          <w:rFonts w:ascii="ＭＳ Ｐ明朝" w:eastAsia="ＭＳ Ｐ明朝" w:hAnsi="ＭＳ Ｐ明朝" w:hint="eastAsia"/>
        </w:rPr>
        <w:t>、ハードウェア、設定作業費</w:t>
      </w:r>
      <w:r w:rsidR="002E1F22">
        <w:rPr>
          <w:rFonts w:ascii="ＭＳ Ｐ明朝" w:eastAsia="ＭＳ Ｐ明朝" w:hAnsi="ＭＳ Ｐ明朝" w:hint="eastAsia"/>
        </w:rPr>
        <w:t>、保守費用等</w:t>
      </w:r>
      <w:r w:rsidRPr="008425EC">
        <w:rPr>
          <w:rFonts w:ascii="ＭＳ Ｐ明朝" w:eastAsia="ＭＳ Ｐ明朝" w:hAnsi="ＭＳ Ｐ明朝" w:hint="eastAsia"/>
        </w:rPr>
        <w:t>は含みません）</w:t>
      </w:r>
    </w:p>
    <w:p w14:paraId="79B4BE58" w14:textId="5F457E76" w:rsidR="00692AC5" w:rsidRPr="008425EC" w:rsidRDefault="00C44BFE" w:rsidP="00692AC5">
      <w:pPr>
        <w:jc w:val="left"/>
        <w:rPr>
          <w:rFonts w:ascii="ＭＳ Ｐ明朝" w:eastAsia="ＭＳ Ｐ明朝" w:hAnsi="ＭＳ Ｐ明朝"/>
        </w:rPr>
      </w:pPr>
      <w:r w:rsidRPr="008425EC">
        <w:rPr>
          <w:rFonts w:ascii="ＭＳ Ｐ明朝" w:eastAsia="ＭＳ Ｐ明朝" w:hAnsi="ＭＳ Ｐ明朝" w:hint="eastAsia"/>
          <w:noProof/>
          <w:sz w:val="22"/>
          <w:szCs w:val="22"/>
        </w:rPr>
        <mc:AlternateContent>
          <mc:Choice Requires="wps">
            <w:drawing>
              <wp:anchor distT="0" distB="0" distL="114300" distR="114300" simplePos="0" relativeHeight="251658240" behindDoc="0" locked="0" layoutInCell="1" allowOverlap="1" wp14:anchorId="06413368" wp14:editId="76D0B6AE">
                <wp:simplePos x="0" y="0"/>
                <wp:positionH relativeFrom="margin">
                  <wp:align>left</wp:align>
                </wp:positionH>
                <wp:positionV relativeFrom="page">
                  <wp:posOffset>4048125</wp:posOffset>
                </wp:positionV>
                <wp:extent cx="3571875" cy="17145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571875" cy="1714500"/>
                        </a:xfrm>
                        <a:prstGeom prst="rect">
                          <a:avLst/>
                        </a:prstGeom>
                        <a:solidFill>
                          <a:schemeClr val="lt1"/>
                        </a:solidFill>
                        <a:ln w="6350">
                          <a:solidFill>
                            <a:prstClr val="black"/>
                          </a:solidFill>
                        </a:ln>
                      </wps:spPr>
                      <wps:txbx>
                        <w:txbxContent>
                          <w:p w14:paraId="46526982" w14:textId="77777777" w:rsidR="005F55A1" w:rsidRPr="00477EBD" w:rsidRDefault="005F55A1" w:rsidP="005F55A1">
                            <w:pPr>
                              <w:adjustRightInd w:val="0"/>
                              <w:snapToGrid w:val="0"/>
                              <w:spacing w:line="120" w:lineRule="atLeast"/>
                              <w:rPr>
                                <w:rFonts w:ascii="ＭＳ 明朝" w:hAnsi="ＭＳ 明朝"/>
                                <w:b/>
                                <w:bCs/>
                                <w:sz w:val="20"/>
                              </w:rPr>
                            </w:pPr>
                            <w:r w:rsidRPr="00477EBD">
                              <w:rPr>
                                <w:rFonts w:ascii="ＭＳ 明朝" w:hAnsi="ＭＳ 明朝" w:hint="eastAsia"/>
                                <w:b/>
                                <w:bCs/>
                                <w:sz w:val="20"/>
                              </w:rPr>
                              <w:t>■会社概要</w:t>
                            </w:r>
                          </w:p>
                          <w:p w14:paraId="54692FBB" w14:textId="03C7D20C"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会社名：株式会社テクノア</w:t>
                            </w:r>
                          </w:p>
                          <w:p w14:paraId="62590B6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代表者：代表取締役　山﨑 耕治</w:t>
                            </w:r>
                          </w:p>
                          <w:p w14:paraId="0D181D0F" w14:textId="65B746F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本店所在地：岐阜県岐阜市本荘中ノ町</w:t>
                            </w:r>
                            <w:r w:rsidR="009E265C" w:rsidRPr="00477EBD">
                              <w:rPr>
                                <w:rFonts w:ascii="ＭＳ 明朝" w:hAnsi="ＭＳ 明朝" w:hint="eastAsia"/>
                                <w:sz w:val="20"/>
                              </w:rPr>
                              <w:t>8-8-1</w:t>
                            </w:r>
                          </w:p>
                          <w:p w14:paraId="711F6E5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設立：1985年10月</w:t>
                            </w:r>
                          </w:p>
                          <w:p w14:paraId="5DD9BC2D"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資本金：7,280万円</w:t>
                            </w:r>
                          </w:p>
                          <w:p w14:paraId="58BA2CC8" w14:textId="77777777" w:rsidR="007B2515"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事業内容：パッケージソフト開発/販売、</w:t>
                            </w:r>
                          </w:p>
                          <w:p w14:paraId="0514F4D3" w14:textId="11327B8B" w:rsidR="00C3272A" w:rsidRPr="00477EBD" w:rsidRDefault="00C3272A" w:rsidP="007B2515">
                            <w:pPr>
                              <w:adjustRightInd w:val="0"/>
                              <w:snapToGrid w:val="0"/>
                              <w:spacing w:line="120" w:lineRule="atLeast"/>
                              <w:ind w:firstLineChars="500" w:firstLine="1000"/>
                              <w:rPr>
                                <w:rFonts w:ascii="ＭＳ 明朝" w:hAnsi="ＭＳ 明朝"/>
                                <w:sz w:val="20"/>
                              </w:rPr>
                            </w:pPr>
                            <w:r w:rsidRPr="00477EBD">
                              <w:rPr>
                                <w:rFonts w:ascii="ＭＳ 明朝" w:hAnsi="ＭＳ 明朝" w:hint="eastAsia"/>
                                <w:sz w:val="20"/>
                              </w:rPr>
                              <w:t>システムインテグレーション</w:t>
                            </w:r>
                          </w:p>
                          <w:p w14:paraId="1000FA67" w14:textId="1948E243"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社員数：3</w:t>
                            </w:r>
                            <w:r w:rsidR="009E265C" w:rsidRPr="00477EBD">
                              <w:rPr>
                                <w:rFonts w:ascii="ＭＳ 明朝" w:hAnsi="ＭＳ 明朝" w:hint="eastAsia"/>
                                <w:sz w:val="20"/>
                              </w:rPr>
                              <w:t>24</w:t>
                            </w:r>
                            <w:r w:rsidRPr="00477EBD">
                              <w:rPr>
                                <w:rFonts w:ascii="ＭＳ 明朝" w:hAnsi="ＭＳ 明朝" w:hint="eastAsia"/>
                                <w:sz w:val="20"/>
                              </w:rPr>
                              <w:t>名</w:t>
                            </w:r>
                            <w:r w:rsidR="00585E6F">
                              <w:rPr>
                                <w:rFonts w:ascii="ＭＳ 明朝" w:hAnsi="ＭＳ 明朝" w:hint="eastAsia"/>
                                <w:sz w:val="20"/>
                              </w:rPr>
                              <w:t>（2021/4時点）</w:t>
                            </w:r>
                          </w:p>
                          <w:p w14:paraId="519D81E9" w14:textId="1092FA4B" w:rsidR="005F55A1"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URL：https://www.technoa.co.jp/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13368" id="_x0000_t202" coordsize="21600,21600" o:spt="202" path="m,l,21600r21600,l21600,xe">
                <v:stroke joinstyle="miter"/>
                <v:path gradientshapeok="t" o:connecttype="rect"/>
              </v:shapetype>
              <v:shape id="テキスト ボックス 2" o:spid="_x0000_s1026" type="#_x0000_t202" style="position:absolute;margin-left:0;margin-top:318.75pt;width:281.25pt;height:1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" fillcolor="white [3201]" strokeweight=".5pt">
                <v:textbox>
                  <w:txbxContent>
                    <w:p w14:paraId="46526982" w14:textId="77777777" w:rsidR="005F55A1" w:rsidRPr="00477EBD" w:rsidRDefault="005F55A1" w:rsidP="005F55A1">
                      <w:pPr>
                        <w:adjustRightInd w:val="0"/>
                        <w:snapToGrid w:val="0"/>
                        <w:spacing w:line="120" w:lineRule="atLeast"/>
                        <w:rPr>
                          <w:rFonts w:ascii="ＭＳ 明朝" w:hAnsi="ＭＳ 明朝"/>
                          <w:b/>
                          <w:bCs/>
                          <w:sz w:val="20"/>
                        </w:rPr>
                      </w:pPr>
                      <w:r w:rsidRPr="00477EBD">
                        <w:rPr>
                          <w:rFonts w:ascii="ＭＳ 明朝" w:hAnsi="ＭＳ 明朝" w:hint="eastAsia"/>
                          <w:b/>
                          <w:bCs/>
                          <w:sz w:val="20"/>
                        </w:rPr>
                        <w:t>■会社概要</w:t>
                      </w:r>
                    </w:p>
                    <w:p w14:paraId="54692FBB" w14:textId="03C7D20C"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会社名：株式会社テクノア</w:t>
                      </w:r>
                    </w:p>
                    <w:p w14:paraId="62590B6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代表者：代表取締役　山﨑 耕治</w:t>
                      </w:r>
                    </w:p>
                    <w:p w14:paraId="0D181D0F" w14:textId="65B746F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本店所在地：岐阜県岐阜市本荘中ノ町</w:t>
                      </w:r>
                      <w:r w:rsidR="009E265C" w:rsidRPr="00477EBD">
                        <w:rPr>
                          <w:rFonts w:ascii="ＭＳ 明朝" w:hAnsi="ＭＳ 明朝" w:hint="eastAsia"/>
                          <w:sz w:val="20"/>
                        </w:rPr>
                        <w:t>8-8-1</w:t>
                      </w:r>
                    </w:p>
                    <w:p w14:paraId="711F6E5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設立：1985年10月</w:t>
                      </w:r>
                    </w:p>
                    <w:p w14:paraId="5DD9BC2D"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資本金：7,280万円</w:t>
                      </w:r>
                    </w:p>
                    <w:p w14:paraId="58BA2CC8" w14:textId="77777777" w:rsidR="007B2515"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事業内容：パッケージソフト開発/販売、</w:t>
                      </w:r>
                    </w:p>
                    <w:p w14:paraId="0514F4D3" w14:textId="11327B8B" w:rsidR="00C3272A" w:rsidRPr="00477EBD" w:rsidRDefault="00C3272A" w:rsidP="007B2515">
                      <w:pPr>
                        <w:adjustRightInd w:val="0"/>
                        <w:snapToGrid w:val="0"/>
                        <w:spacing w:line="120" w:lineRule="atLeast"/>
                        <w:ind w:firstLineChars="500" w:firstLine="1000"/>
                        <w:rPr>
                          <w:rFonts w:ascii="ＭＳ 明朝" w:hAnsi="ＭＳ 明朝"/>
                          <w:sz w:val="20"/>
                        </w:rPr>
                      </w:pPr>
                      <w:r w:rsidRPr="00477EBD">
                        <w:rPr>
                          <w:rFonts w:ascii="ＭＳ 明朝" w:hAnsi="ＭＳ 明朝" w:hint="eastAsia"/>
                          <w:sz w:val="20"/>
                        </w:rPr>
                        <w:t>システムインテグレーション</w:t>
                      </w:r>
                    </w:p>
                    <w:p w14:paraId="1000FA67" w14:textId="1948E243"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社員数：3</w:t>
                      </w:r>
                      <w:r w:rsidR="009E265C" w:rsidRPr="00477EBD">
                        <w:rPr>
                          <w:rFonts w:ascii="ＭＳ 明朝" w:hAnsi="ＭＳ 明朝" w:hint="eastAsia"/>
                          <w:sz w:val="20"/>
                        </w:rPr>
                        <w:t>24</w:t>
                      </w:r>
                      <w:r w:rsidRPr="00477EBD">
                        <w:rPr>
                          <w:rFonts w:ascii="ＭＳ 明朝" w:hAnsi="ＭＳ 明朝" w:hint="eastAsia"/>
                          <w:sz w:val="20"/>
                        </w:rPr>
                        <w:t>名</w:t>
                      </w:r>
                      <w:r w:rsidR="00585E6F">
                        <w:rPr>
                          <w:rFonts w:ascii="ＭＳ 明朝" w:hAnsi="ＭＳ 明朝" w:hint="eastAsia"/>
                          <w:sz w:val="20"/>
                        </w:rPr>
                        <w:t>（2021/4時点）</w:t>
                      </w:r>
                    </w:p>
                    <w:p w14:paraId="519D81E9" w14:textId="1092FA4B" w:rsidR="005F55A1"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URL：https://www.technoa.co.jp/</w:t>
                      </w:r>
                    </w:p>
                  </w:txbxContent>
                </v:textbox>
                <w10:wrap anchorx="margin" anchory="page"/>
              </v:shape>
            </w:pict>
          </mc:Fallback>
        </mc:AlternateContent>
      </w:r>
      <w:r w:rsidR="00692AC5" w:rsidRPr="008425EC">
        <w:rPr>
          <w:rFonts w:ascii="ＭＳ Ｐ明朝" w:eastAsia="ＭＳ Ｐ明朝" w:hAnsi="ＭＳ Ｐ明朝"/>
        </w:rPr>
        <w:t xml:space="preserve"> 初年度目標 50施設</w:t>
      </w:r>
    </w:p>
    <w:p w14:paraId="72BD61E6" w14:textId="6CFA741D" w:rsidR="000C3282" w:rsidRPr="008425EC" w:rsidRDefault="000C3282" w:rsidP="00BF6584">
      <w:pPr>
        <w:ind w:right="110"/>
        <w:jc w:val="right"/>
        <w:rPr>
          <w:rFonts w:ascii="ＭＳ Ｐ明朝" w:eastAsia="ＭＳ Ｐ明朝" w:hAnsi="ＭＳ Ｐ明朝"/>
          <w:sz w:val="24"/>
          <w:szCs w:val="24"/>
        </w:rPr>
      </w:pPr>
    </w:p>
    <w:p w14:paraId="15E43C18" w14:textId="7051CA89" w:rsidR="0039566D" w:rsidRPr="008425EC" w:rsidRDefault="0039566D" w:rsidP="0039566D">
      <w:pPr>
        <w:jc w:val="right"/>
        <w:rPr>
          <w:rFonts w:ascii="ＭＳ Ｐ明朝" w:eastAsia="ＭＳ Ｐ明朝" w:hAnsi="ＭＳ Ｐ明朝"/>
          <w:sz w:val="24"/>
          <w:szCs w:val="24"/>
        </w:rPr>
      </w:pPr>
    </w:p>
    <w:p w14:paraId="67A595EE" w14:textId="30700B35" w:rsidR="005F55A1" w:rsidRPr="008425EC" w:rsidRDefault="005F55A1" w:rsidP="0039566D">
      <w:pPr>
        <w:jc w:val="right"/>
        <w:rPr>
          <w:rFonts w:ascii="ＭＳ Ｐ明朝" w:eastAsia="ＭＳ Ｐ明朝" w:hAnsi="ＭＳ Ｐ明朝"/>
          <w:b/>
          <w:sz w:val="24"/>
          <w:szCs w:val="24"/>
        </w:rPr>
      </w:pPr>
      <w:r w:rsidRPr="008425EC">
        <w:rPr>
          <w:rFonts w:ascii="ＭＳ Ｐ明朝" w:eastAsia="ＭＳ Ｐ明朝" w:hAnsi="ＭＳ Ｐ明朝" w:hint="eastAsia"/>
          <w:sz w:val="24"/>
          <w:szCs w:val="24"/>
        </w:rPr>
        <w:t xml:space="preserve">■ </w:t>
      </w:r>
      <w:r w:rsidRPr="008425EC">
        <w:rPr>
          <w:rFonts w:ascii="ＭＳ Ｐ明朝" w:eastAsia="ＭＳ Ｐ明朝" w:hAnsi="ＭＳ Ｐ明朝" w:hint="eastAsia"/>
          <w:b/>
          <w:sz w:val="24"/>
          <w:szCs w:val="24"/>
        </w:rPr>
        <w:t>お問い合わせ窓口</w:t>
      </w:r>
    </w:p>
    <w:p w14:paraId="5675C2E5" w14:textId="01441D37" w:rsidR="005F55A1" w:rsidRPr="008425EC" w:rsidRDefault="005F55A1" w:rsidP="009F7964">
      <w:pPr>
        <w:wordWrap w:val="0"/>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株式会社テクノア</w:t>
      </w:r>
      <w:r w:rsidR="009F7964" w:rsidRPr="008425EC">
        <w:rPr>
          <w:rFonts w:ascii="ＭＳ Ｐ明朝" w:eastAsia="ＭＳ Ｐ明朝" w:hAnsi="ＭＳ Ｐ明朝" w:hint="eastAsia"/>
          <w:sz w:val="22"/>
          <w:szCs w:val="22"/>
        </w:rPr>
        <w:t xml:space="preserve">　</w:t>
      </w:r>
      <w:r w:rsidR="00C3272A" w:rsidRPr="008425EC">
        <w:rPr>
          <w:rFonts w:ascii="ＭＳ Ｐ明朝" w:eastAsia="ＭＳ Ｐ明朝" w:hAnsi="ＭＳ Ｐ明朝" w:hint="eastAsia"/>
          <w:sz w:val="22"/>
          <w:szCs w:val="22"/>
        </w:rPr>
        <w:t>広報室</w:t>
      </w:r>
    </w:p>
    <w:p w14:paraId="7EC2B98F" w14:textId="7C56E15F" w:rsidR="009F7964" w:rsidRPr="008425EC" w:rsidRDefault="005F55A1" w:rsidP="009F7964">
      <w:pPr>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 xml:space="preserve">TEL　</w:t>
      </w:r>
      <w:r w:rsidR="00C3272A" w:rsidRPr="008425EC">
        <w:rPr>
          <w:rFonts w:ascii="ＭＳ Ｐ明朝" w:eastAsia="ＭＳ Ｐ明朝" w:hAnsi="ＭＳ Ｐ明朝" w:hint="eastAsia"/>
          <w:sz w:val="22"/>
          <w:szCs w:val="22"/>
        </w:rPr>
        <w:t>058-273-1445</w:t>
      </w:r>
      <w:r w:rsidR="009F7964" w:rsidRPr="008425EC">
        <w:rPr>
          <w:rFonts w:ascii="ＭＳ Ｐ明朝" w:eastAsia="ＭＳ Ｐ明朝" w:hAnsi="ＭＳ Ｐ明朝" w:hint="eastAsia"/>
          <w:sz w:val="22"/>
          <w:szCs w:val="22"/>
        </w:rPr>
        <w:t xml:space="preserve"> </w:t>
      </w:r>
      <w:r w:rsidR="009F7964" w:rsidRPr="008425EC">
        <w:rPr>
          <w:rFonts w:ascii="ＭＳ Ｐ明朝" w:eastAsia="ＭＳ Ｐ明朝" w:hAnsi="ＭＳ Ｐ明朝"/>
          <w:sz w:val="22"/>
          <w:szCs w:val="22"/>
        </w:rPr>
        <w:t xml:space="preserve"> </w:t>
      </w:r>
      <w:r w:rsidRPr="008425EC">
        <w:rPr>
          <w:rFonts w:ascii="ＭＳ Ｐ明朝" w:eastAsia="ＭＳ Ｐ明朝" w:hAnsi="ＭＳ Ｐ明朝" w:hint="eastAsia"/>
          <w:sz w:val="22"/>
          <w:szCs w:val="22"/>
        </w:rPr>
        <w:t xml:space="preserve">FAX　</w:t>
      </w:r>
      <w:r w:rsidR="00C3272A" w:rsidRPr="008425EC">
        <w:rPr>
          <w:rFonts w:ascii="ＭＳ Ｐ明朝" w:eastAsia="ＭＳ Ｐ明朝" w:hAnsi="ＭＳ Ｐ明朝" w:hint="eastAsia"/>
          <w:sz w:val="22"/>
          <w:szCs w:val="22"/>
        </w:rPr>
        <w:t>058-273-9562</w:t>
      </w:r>
    </w:p>
    <w:p w14:paraId="6954CB2A" w14:textId="4A8D6865" w:rsidR="00C3272A" w:rsidRPr="008425EC" w:rsidRDefault="00C3272A" w:rsidP="00C3272A">
      <w:pPr>
        <w:wordWrap w:val="0"/>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e-mail：　technoa.pr@technoa.co.jp</w:t>
      </w:r>
    </w:p>
    <w:p w14:paraId="739C43FD" w14:textId="60F5D5A8" w:rsidR="005F55A1" w:rsidRPr="008425EC" w:rsidRDefault="005F55A1" w:rsidP="005A6FB4">
      <w:pPr>
        <w:jc w:val="right"/>
        <w:rPr>
          <w:rFonts w:ascii="ＭＳ Ｐ明朝" w:eastAsia="ＭＳ Ｐ明朝" w:hAnsi="ＭＳ Ｐ明朝"/>
        </w:rPr>
      </w:pPr>
      <w:r w:rsidRPr="008425EC">
        <w:rPr>
          <w:rFonts w:ascii="ＭＳ Ｐ明朝" w:eastAsia="ＭＳ Ｐ明朝" w:hAnsi="ＭＳ Ｐ明朝" w:hint="eastAsia"/>
          <w:sz w:val="22"/>
          <w:szCs w:val="22"/>
        </w:rPr>
        <w:t>製品</w:t>
      </w:r>
      <w:r w:rsidR="006A2AB0">
        <w:rPr>
          <w:rFonts w:ascii="ＭＳ Ｐ明朝" w:eastAsia="ＭＳ Ｐ明朝" w:hAnsi="ＭＳ Ｐ明朝" w:hint="eastAsia"/>
          <w:sz w:val="22"/>
          <w:szCs w:val="22"/>
        </w:rPr>
        <w:t>サイトURL</w:t>
      </w:r>
      <w:r w:rsidRPr="008425EC">
        <w:rPr>
          <w:rFonts w:ascii="ＭＳ Ｐ明朝" w:eastAsia="ＭＳ Ｐ明朝" w:hAnsi="ＭＳ Ｐ明朝" w:hint="eastAsia"/>
          <w:sz w:val="22"/>
          <w:szCs w:val="22"/>
        </w:rPr>
        <w:t xml:space="preserve">：　</w:t>
      </w:r>
      <w:hyperlink r:id="rId9" w:history="1">
        <w:r w:rsidR="00477EBD" w:rsidRPr="00253B9D">
          <w:rPr>
            <w:rStyle w:val="aa"/>
            <w:rFonts w:ascii="ＭＳ Ｐ明朝" w:eastAsia="ＭＳ Ｐ明朝" w:hAnsi="ＭＳ Ｐ明朝" w:hint="eastAsia"/>
          </w:rPr>
          <w:t>https://www.</w:t>
        </w:r>
        <w:r w:rsidR="00477EBD" w:rsidRPr="00253B9D">
          <w:rPr>
            <w:rStyle w:val="aa"/>
            <w:rFonts w:ascii="ＭＳ Ｐ明朝" w:eastAsia="ＭＳ Ｐ明朝" w:hAnsi="ＭＳ Ｐ明朝"/>
          </w:rPr>
          <w:t>id-heart</w:t>
        </w:r>
        <w:r w:rsidR="00477EBD" w:rsidRPr="00253B9D">
          <w:rPr>
            <w:rStyle w:val="aa"/>
            <w:rFonts w:ascii="ＭＳ Ｐ明朝" w:eastAsia="ＭＳ Ｐ明朝" w:hAnsi="ＭＳ Ｐ明朝" w:hint="eastAsia"/>
          </w:rPr>
          <w:t>.com/</w:t>
        </w:r>
      </w:hyperlink>
    </w:p>
    <w:p w14:paraId="1E7CC9B2" w14:textId="56544E65" w:rsidR="008425EC" w:rsidRDefault="008425EC" w:rsidP="00477EBD">
      <w:pPr>
        <w:wordWrap w:val="0"/>
        <w:ind w:right="240"/>
        <w:jc w:val="right"/>
        <w:rPr>
          <w:rFonts w:ascii="ＭＳ Ｐ明朝" w:eastAsia="ＭＳ Ｐ明朝" w:hAnsi="ＭＳ Ｐ明朝"/>
          <w:sz w:val="24"/>
          <w:szCs w:val="24"/>
        </w:rPr>
      </w:pPr>
    </w:p>
    <w:p w14:paraId="7B505620" w14:textId="5404F6DF" w:rsidR="00585E6F" w:rsidRDefault="00585E6F" w:rsidP="00585E6F">
      <w:pPr>
        <w:ind w:right="240"/>
        <w:jc w:val="right"/>
        <w:rPr>
          <w:rFonts w:ascii="ＭＳ Ｐ明朝" w:eastAsia="ＭＳ Ｐ明朝" w:hAnsi="ＭＳ Ｐ明朝"/>
          <w:sz w:val="24"/>
          <w:szCs w:val="24"/>
        </w:rPr>
      </w:pPr>
    </w:p>
    <w:p w14:paraId="5D7F9C8E" w14:textId="03A5E1BC" w:rsidR="00585E6F" w:rsidRDefault="00585E6F" w:rsidP="00585E6F">
      <w:pPr>
        <w:ind w:right="240"/>
        <w:jc w:val="right"/>
        <w:rPr>
          <w:rFonts w:ascii="ＭＳ Ｐ明朝" w:eastAsia="ＭＳ Ｐ明朝" w:hAnsi="ＭＳ Ｐ明朝"/>
          <w:sz w:val="24"/>
          <w:szCs w:val="24"/>
        </w:rPr>
      </w:pPr>
    </w:p>
    <w:p w14:paraId="0DD19D3A" w14:textId="77777777" w:rsidR="00585E6F" w:rsidRPr="008425EC" w:rsidRDefault="00585E6F" w:rsidP="00585E6F">
      <w:pPr>
        <w:ind w:right="240"/>
        <w:jc w:val="right"/>
        <w:rPr>
          <w:rFonts w:ascii="ＭＳ Ｐ明朝" w:eastAsia="ＭＳ Ｐ明朝" w:hAnsi="ＭＳ Ｐ明朝"/>
          <w:sz w:val="24"/>
          <w:szCs w:val="24"/>
        </w:rPr>
      </w:pPr>
    </w:p>
    <w:p w14:paraId="4CE9430F" w14:textId="7F0B18B7" w:rsidR="005F55A1" w:rsidRPr="008425EC" w:rsidRDefault="008425EC" w:rsidP="005D572A">
      <w:pPr>
        <w:jc w:val="left"/>
        <w:rPr>
          <w:rFonts w:ascii="ＭＳ Ｐ明朝" w:eastAsia="ＭＳ Ｐ明朝" w:hAnsi="ＭＳ Ｐ明朝"/>
          <w:sz w:val="24"/>
          <w:szCs w:val="24"/>
        </w:rPr>
      </w:pPr>
      <w:r w:rsidRPr="008425EC">
        <w:rPr>
          <w:rFonts w:ascii="ＭＳ Ｐ明朝" w:eastAsia="ＭＳ Ｐ明朝" w:hAnsi="ＭＳ Ｐ明朝"/>
          <w:noProof/>
          <w:sz w:val="24"/>
          <w:szCs w:val="24"/>
        </w:rPr>
        <w:drawing>
          <wp:inline distT="0" distB="0" distL="0" distR="0" wp14:anchorId="7DD088DB" wp14:editId="43D1EF04">
            <wp:extent cx="4055624" cy="2209800"/>
            <wp:effectExtent l="0" t="0" r="2540" b="0"/>
            <wp:docPr id="6" name="図 6"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ィカル ユーザー インターフェイス&#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3055" cy="2241093"/>
                    </a:xfrm>
                    <a:prstGeom prst="rect">
                      <a:avLst/>
                    </a:prstGeom>
                  </pic:spPr>
                </pic:pic>
              </a:graphicData>
            </a:graphic>
          </wp:inline>
        </w:drawing>
      </w:r>
      <w:r w:rsidRPr="008425EC">
        <w:rPr>
          <w:rFonts w:ascii="ＭＳ Ｐ明朝" w:eastAsia="ＭＳ Ｐ明朝" w:hAnsi="ＭＳ Ｐ明朝" w:hint="eastAsia"/>
          <w:sz w:val="24"/>
          <w:szCs w:val="24"/>
        </w:rPr>
        <w:t>受診結果入力画面</w:t>
      </w:r>
      <w:r w:rsidRPr="008425EC">
        <w:rPr>
          <w:rFonts w:ascii="ＭＳ Ｐ明朝" w:eastAsia="ＭＳ Ｐ明朝" w:hAnsi="ＭＳ Ｐ明朝"/>
          <w:noProof/>
          <w:sz w:val="24"/>
          <w:szCs w:val="24"/>
        </w:rPr>
        <w:drawing>
          <wp:inline distT="0" distB="0" distL="0" distR="0" wp14:anchorId="3B3F804C" wp14:editId="4E4E0DC7">
            <wp:extent cx="2979531" cy="1477926"/>
            <wp:effectExtent l="0" t="0" r="5080" b="0"/>
            <wp:docPr id="7" name="図 7" descr="テーブル, Excel&#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テーブル, Excel&#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5605" cy="1490859"/>
                    </a:xfrm>
                    <a:prstGeom prst="rect">
                      <a:avLst/>
                    </a:prstGeom>
                  </pic:spPr>
                </pic:pic>
              </a:graphicData>
            </a:graphic>
          </wp:inline>
        </w:drawing>
      </w:r>
      <w:r w:rsidRPr="008425EC">
        <w:rPr>
          <w:rFonts w:ascii="ＭＳ Ｐ明朝" w:eastAsia="ＭＳ Ｐ明朝" w:hAnsi="ＭＳ Ｐ明朝" w:hint="eastAsia"/>
          <w:sz w:val="24"/>
          <w:szCs w:val="24"/>
        </w:rPr>
        <w:t>自動判定機能</w:t>
      </w:r>
    </w:p>
    <w:sectPr w:rsidR="005F55A1" w:rsidRPr="008425EC" w:rsidSect="00061EBE">
      <w:pgSz w:w="11906" w:h="16838" w:code="9"/>
      <w:pgMar w:top="1701" w:right="794" w:bottom="1134" w:left="794"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7486" w14:textId="77777777" w:rsidR="001F4B80" w:rsidRDefault="001F4B80">
      <w:r>
        <w:separator/>
      </w:r>
    </w:p>
  </w:endnote>
  <w:endnote w:type="continuationSeparator" w:id="0">
    <w:p w14:paraId="6E911F74" w14:textId="77777777" w:rsidR="001F4B80" w:rsidRDefault="001F4B80">
      <w:r>
        <w:continuationSeparator/>
      </w:r>
    </w:p>
  </w:endnote>
  <w:endnote w:type="continuationNotice" w:id="1">
    <w:p w14:paraId="0B7B7E9E" w14:textId="77777777" w:rsidR="001F4B80" w:rsidRDefault="001F4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000C" w14:textId="77777777" w:rsidR="001F4B80" w:rsidRDefault="001F4B80">
      <w:r>
        <w:separator/>
      </w:r>
    </w:p>
  </w:footnote>
  <w:footnote w:type="continuationSeparator" w:id="0">
    <w:p w14:paraId="16CA84FA" w14:textId="77777777" w:rsidR="001F4B80" w:rsidRDefault="001F4B80">
      <w:r>
        <w:continuationSeparator/>
      </w:r>
    </w:p>
  </w:footnote>
  <w:footnote w:type="continuationNotice" w:id="1">
    <w:p w14:paraId="56A67161" w14:textId="77777777" w:rsidR="001F4B80" w:rsidRDefault="001F4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46E"/>
    <w:multiLevelType w:val="hybridMultilevel"/>
    <w:tmpl w:val="D78E0B96"/>
    <w:lvl w:ilvl="0" w:tplc="F2E035AC">
      <w:start w:val="1"/>
      <w:numFmt w:val="decimalEnclosedCircle"/>
      <w:lvlText w:val="%1"/>
      <w:lvlJc w:val="left"/>
      <w:pPr>
        <w:ind w:left="799" w:hanging="360"/>
      </w:pPr>
      <w:rPr>
        <w:rFonts w:ascii="ＭＳ Ｐゴシック" w:eastAsia="ＭＳ Ｐゴシック" w:hAnsi="ＭＳ Ｐゴシック" w:hint="default"/>
        <w:b/>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 w15:restartNumberingAfterBreak="0">
    <w:nsid w:val="156163E5"/>
    <w:multiLevelType w:val="hybridMultilevel"/>
    <w:tmpl w:val="51244624"/>
    <w:lvl w:ilvl="0" w:tplc="073AA7AE">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2CA60E5B"/>
    <w:multiLevelType w:val="hybridMultilevel"/>
    <w:tmpl w:val="4AC841F8"/>
    <w:lvl w:ilvl="0" w:tplc="BF5EEFBA">
      <w:start w:val="1"/>
      <w:numFmt w:val="decimalEnclosedCircle"/>
      <w:lvlText w:val="%1"/>
      <w:lvlJc w:val="left"/>
      <w:pPr>
        <w:ind w:left="1159" w:hanging="360"/>
      </w:pPr>
      <w:rPr>
        <w:rFonts w:hint="default"/>
        <w:b/>
        <w:sz w:val="24"/>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3" w15:restartNumberingAfterBreak="0">
    <w:nsid w:val="3A0A405B"/>
    <w:multiLevelType w:val="singleLevel"/>
    <w:tmpl w:val="60283194"/>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52985317"/>
    <w:multiLevelType w:val="hybridMultilevel"/>
    <w:tmpl w:val="D5524692"/>
    <w:lvl w:ilvl="0" w:tplc="8CCE560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5C2714E8"/>
    <w:multiLevelType w:val="hybridMultilevel"/>
    <w:tmpl w:val="9A3A44D6"/>
    <w:lvl w:ilvl="0" w:tplc="0409000F">
      <w:start w:val="1"/>
      <w:numFmt w:val="decimal"/>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6" w15:restartNumberingAfterBreak="0">
    <w:nsid w:val="6A116930"/>
    <w:multiLevelType w:val="hybridMultilevel"/>
    <w:tmpl w:val="C702206A"/>
    <w:lvl w:ilvl="0" w:tplc="169EF4E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B195D01"/>
    <w:multiLevelType w:val="hybridMultilevel"/>
    <w:tmpl w:val="3F92269E"/>
    <w:lvl w:ilvl="0" w:tplc="99C470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AE4AA2"/>
    <w:multiLevelType w:val="singleLevel"/>
    <w:tmpl w:val="E340A2A8"/>
    <w:lvl w:ilvl="0">
      <w:numFmt w:val="bullet"/>
      <w:lvlText w:val="・"/>
      <w:lvlJc w:val="left"/>
      <w:pPr>
        <w:tabs>
          <w:tab w:val="num" w:pos="480"/>
        </w:tabs>
        <w:ind w:left="480" w:hanging="240"/>
      </w:pPr>
      <w:rPr>
        <w:rFonts w:ascii="ＭＳ 明朝" w:eastAsia="ＭＳ 明朝" w:hAnsi="ＭＳ 明朝" w:hint="eastAsia"/>
      </w:rPr>
    </w:lvl>
  </w:abstractNum>
  <w:num w:numId="1">
    <w:abstractNumId w:val="8"/>
  </w:num>
  <w:num w:numId="2">
    <w:abstractNumId w:val="3"/>
  </w:num>
  <w:num w:numId="3">
    <w:abstractNumId w:val="1"/>
  </w:num>
  <w:num w:numId="4">
    <w:abstractNumId w:val="6"/>
  </w:num>
  <w:num w:numId="5">
    <w:abstractNumId w:val="4"/>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53"/>
    <w:rsid w:val="00002708"/>
    <w:rsid w:val="00005E1E"/>
    <w:rsid w:val="00010A9D"/>
    <w:rsid w:val="00013423"/>
    <w:rsid w:val="00014D30"/>
    <w:rsid w:val="00015A86"/>
    <w:rsid w:val="00016FEC"/>
    <w:rsid w:val="00027E26"/>
    <w:rsid w:val="00034E8B"/>
    <w:rsid w:val="000409CC"/>
    <w:rsid w:val="00043818"/>
    <w:rsid w:val="00046360"/>
    <w:rsid w:val="000610DC"/>
    <w:rsid w:val="00061EBE"/>
    <w:rsid w:val="00066175"/>
    <w:rsid w:val="00067792"/>
    <w:rsid w:val="00074792"/>
    <w:rsid w:val="00081F21"/>
    <w:rsid w:val="00086011"/>
    <w:rsid w:val="00087884"/>
    <w:rsid w:val="0009358E"/>
    <w:rsid w:val="00095DD5"/>
    <w:rsid w:val="00096B88"/>
    <w:rsid w:val="000A203C"/>
    <w:rsid w:val="000A3BBE"/>
    <w:rsid w:val="000B12EF"/>
    <w:rsid w:val="000B1952"/>
    <w:rsid w:val="000B1A08"/>
    <w:rsid w:val="000B5B78"/>
    <w:rsid w:val="000B704D"/>
    <w:rsid w:val="000C3282"/>
    <w:rsid w:val="000C3518"/>
    <w:rsid w:val="000D0D1A"/>
    <w:rsid w:val="000D344A"/>
    <w:rsid w:val="000D77F5"/>
    <w:rsid w:val="000E2411"/>
    <w:rsid w:val="000E4254"/>
    <w:rsid w:val="000E6BC3"/>
    <w:rsid w:val="000F05EE"/>
    <w:rsid w:val="000F1BCF"/>
    <w:rsid w:val="000F4700"/>
    <w:rsid w:val="000F6E27"/>
    <w:rsid w:val="00105B31"/>
    <w:rsid w:val="001139FB"/>
    <w:rsid w:val="00125B32"/>
    <w:rsid w:val="0013073B"/>
    <w:rsid w:val="001345C3"/>
    <w:rsid w:val="00137BE0"/>
    <w:rsid w:val="001433F9"/>
    <w:rsid w:val="00143853"/>
    <w:rsid w:val="00147FAD"/>
    <w:rsid w:val="00151617"/>
    <w:rsid w:val="00151C66"/>
    <w:rsid w:val="00152719"/>
    <w:rsid w:val="00152FF8"/>
    <w:rsid w:val="00154EB6"/>
    <w:rsid w:val="00155C20"/>
    <w:rsid w:val="0016709F"/>
    <w:rsid w:val="00167E04"/>
    <w:rsid w:val="0017455D"/>
    <w:rsid w:val="00181770"/>
    <w:rsid w:val="00181B62"/>
    <w:rsid w:val="0018278E"/>
    <w:rsid w:val="001845B7"/>
    <w:rsid w:val="0019343C"/>
    <w:rsid w:val="001A2C56"/>
    <w:rsid w:val="001B729C"/>
    <w:rsid w:val="001C0E51"/>
    <w:rsid w:val="001C24FB"/>
    <w:rsid w:val="001C3866"/>
    <w:rsid w:val="001D09E4"/>
    <w:rsid w:val="001D18E1"/>
    <w:rsid w:val="001D4BEE"/>
    <w:rsid w:val="001E434C"/>
    <w:rsid w:val="001F0544"/>
    <w:rsid w:val="001F4B80"/>
    <w:rsid w:val="001F6843"/>
    <w:rsid w:val="0020013E"/>
    <w:rsid w:val="00204297"/>
    <w:rsid w:val="00224156"/>
    <w:rsid w:val="002277A9"/>
    <w:rsid w:val="002529D0"/>
    <w:rsid w:val="0025347C"/>
    <w:rsid w:val="0026794A"/>
    <w:rsid w:val="0027302B"/>
    <w:rsid w:val="0027613B"/>
    <w:rsid w:val="002813A2"/>
    <w:rsid w:val="002836E1"/>
    <w:rsid w:val="00286C91"/>
    <w:rsid w:val="002916B0"/>
    <w:rsid w:val="002973D9"/>
    <w:rsid w:val="002A563F"/>
    <w:rsid w:val="002A789A"/>
    <w:rsid w:val="002A7C5C"/>
    <w:rsid w:val="002A7E19"/>
    <w:rsid w:val="002B72D3"/>
    <w:rsid w:val="002C0719"/>
    <w:rsid w:val="002C4E6D"/>
    <w:rsid w:val="002D3AAB"/>
    <w:rsid w:val="002D57DB"/>
    <w:rsid w:val="002E1F22"/>
    <w:rsid w:val="002E30EA"/>
    <w:rsid w:val="002E3C9A"/>
    <w:rsid w:val="002E5996"/>
    <w:rsid w:val="002E6950"/>
    <w:rsid w:val="002E7921"/>
    <w:rsid w:val="002F3B4A"/>
    <w:rsid w:val="003007E2"/>
    <w:rsid w:val="00322D7D"/>
    <w:rsid w:val="003242C1"/>
    <w:rsid w:val="00325F86"/>
    <w:rsid w:val="00333EE5"/>
    <w:rsid w:val="0034090C"/>
    <w:rsid w:val="003424C8"/>
    <w:rsid w:val="00351BC4"/>
    <w:rsid w:val="003525AD"/>
    <w:rsid w:val="00354F05"/>
    <w:rsid w:val="003577ED"/>
    <w:rsid w:val="00357E0B"/>
    <w:rsid w:val="003668BB"/>
    <w:rsid w:val="00375596"/>
    <w:rsid w:val="0039161D"/>
    <w:rsid w:val="0039566D"/>
    <w:rsid w:val="00397BC4"/>
    <w:rsid w:val="003A0B04"/>
    <w:rsid w:val="003A0BDA"/>
    <w:rsid w:val="003A27CD"/>
    <w:rsid w:val="003A446B"/>
    <w:rsid w:val="003A4F9F"/>
    <w:rsid w:val="003B3456"/>
    <w:rsid w:val="003B4BC6"/>
    <w:rsid w:val="003B63C7"/>
    <w:rsid w:val="003B77E8"/>
    <w:rsid w:val="003C51F7"/>
    <w:rsid w:val="003C7278"/>
    <w:rsid w:val="003D1198"/>
    <w:rsid w:val="003D2C61"/>
    <w:rsid w:val="003D5ED3"/>
    <w:rsid w:val="003E045E"/>
    <w:rsid w:val="003E5A52"/>
    <w:rsid w:val="003E71E1"/>
    <w:rsid w:val="003F0846"/>
    <w:rsid w:val="003F3920"/>
    <w:rsid w:val="003F4596"/>
    <w:rsid w:val="003F49DC"/>
    <w:rsid w:val="00402AAA"/>
    <w:rsid w:val="00404249"/>
    <w:rsid w:val="00420700"/>
    <w:rsid w:val="00421277"/>
    <w:rsid w:val="0042209A"/>
    <w:rsid w:val="00426854"/>
    <w:rsid w:val="0043233D"/>
    <w:rsid w:val="00442776"/>
    <w:rsid w:val="004438D6"/>
    <w:rsid w:val="00444033"/>
    <w:rsid w:val="00447321"/>
    <w:rsid w:val="00454341"/>
    <w:rsid w:val="00473C77"/>
    <w:rsid w:val="0047449D"/>
    <w:rsid w:val="00477EBD"/>
    <w:rsid w:val="00496F72"/>
    <w:rsid w:val="004A1B2F"/>
    <w:rsid w:val="004A7038"/>
    <w:rsid w:val="004B039A"/>
    <w:rsid w:val="004B2809"/>
    <w:rsid w:val="004C393E"/>
    <w:rsid w:val="004C710D"/>
    <w:rsid w:val="004D1087"/>
    <w:rsid w:val="004D45AF"/>
    <w:rsid w:val="004D66BF"/>
    <w:rsid w:val="004F0470"/>
    <w:rsid w:val="004F1301"/>
    <w:rsid w:val="00511E07"/>
    <w:rsid w:val="0052573D"/>
    <w:rsid w:val="005262F5"/>
    <w:rsid w:val="0053009C"/>
    <w:rsid w:val="00530307"/>
    <w:rsid w:val="0053553E"/>
    <w:rsid w:val="0054680D"/>
    <w:rsid w:val="00547399"/>
    <w:rsid w:val="00553D70"/>
    <w:rsid w:val="00560985"/>
    <w:rsid w:val="00563C41"/>
    <w:rsid w:val="0056764D"/>
    <w:rsid w:val="005746A0"/>
    <w:rsid w:val="00583973"/>
    <w:rsid w:val="00585E6F"/>
    <w:rsid w:val="00586665"/>
    <w:rsid w:val="00586790"/>
    <w:rsid w:val="00586FBB"/>
    <w:rsid w:val="005922C8"/>
    <w:rsid w:val="005A6338"/>
    <w:rsid w:val="005A6FB4"/>
    <w:rsid w:val="005B04A5"/>
    <w:rsid w:val="005B3778"/>
    <w:rsid w:val="005B4218"/>
    <w:rsid w:val="005C0B8E"/>
    <w:rsid w:val="005C3E3D"/>
    <w:rsid w:val="005D14E6"/>
    <w:rsid w:val="005D3760"/>
    <w:rsid w:val="005D4827"/>
    <w:rsid w:val="005D572A"/>
    <w:rsid w:val="005D575E"/>
    <w:rsid w:val="005D7860"/>
    <w:rsid w:val="005E2962"/>
    <w:rsid w:val="005E4DD4"/>
    <w:rsid w:val="005E53FF"/>
    <w:rsid w:val="005E712E"/>
    <w:rsid w:val="005F288B"/>
    <w:rsid w:val="005F4FCF"/>
    <w:rsid w:val="005F55A1"/>
    <w:rsid w:val="00602823"/>
    <w:rsid w:val="0060603A"/>
    <w:rsid w:val="006143A9"/>
    <w:rsid w:val="0061448B"/>
    <w:rsid w:val="006259B0"/>
    <w:rsid w:val="00627424"/>
    <w:rsid w:val="0063732E"/>
    <w:rsid w:val="006466EA"/>
    <w:rsid w:val="00657048"/>
    <w:rsid w:val="0066172A"/>
    <w:rsid w:val="006733A5"/>
    <w:rsid w:val="00676D01"/>
    <w:rsid w:val="00680000"/>
    <w:rsid w:val="006811ED"/>
    <w:rsid w:val="00686EA0"/>
    <w:rsid w:val="00687293"/>
    <w:rsid w:val="00687F5A"/>
    <w:rsid w:val="00692AC5"/>
    <w:rsid w:val="006965B9"/>
    <w:rsid w:val="006A0A1D"/>
    <w:rsid w:val="006A2AB0"/>
    <w:rsid w:val="006B0805"/>
    <w:rsid w:val="006B3201"/>
    <w:rsid w:val="006C0337"/>
    <w:rsid w:val="006D11B5"/>
    <w:rsid w:val="006D3349"/>
    <w:rsid w:val="006D4D76"/>
    <w:rsid w:val="006D4E46"/>
    <w:rsid w:val="006E0CB2"/>
    <w:rsid w:val="00703B70"/>
    <w:rsid w:val="0070762E"/>
    <w:rsid w:val="007100B1"/>
    <w:rsid w:val="00736FD8"/>
    <w:rsid w:val="00741934"/>
    <w:rsid w:val="00747A0F"/>
    <w:rsid w:val="007503F0"/>
    <w:rsid w:val="00753D68"/>
    <w:rsid w:val="007548E3"/>
    <w:rsid w:val="007558CE"/>
    <w:rsid w:val="0075781B"/>
    <w:rsid w:val="007579DA"/>
    <w:rsid w:val="0076203B"/>
    <w:rsid w:val="007630F1"/>
    <w:rsid w:val="00764259"/>
    <w:rsid w:val="0076449F"/>
    <w:rsid w:val="00765829"/>
    <w:rsid w:val="00771BB0"/>
    <w:rsid w:val="00775A5C"/>
    <w:rsid w:val="00776EF0"/>
    <w:rsid w:val="007813B8"/>
    <w:rsid w:val="0078371A"/>
    <w:rsid w:val="00786F18"/>
    <w:rsid w:val="00787DB6"/>
    <w:rsid w:val="007919B8"/>
    <w:rsid w:val="0079311C"/>
    <w:rsid w:val="00796AC4"/>
    <w:rsid w:val="00796D44"/>
    <w:rsid w:val="007A49BF"/>
    <w:rsid w:val="007B2515"/>
    <w:rsid w:val="007C02D4"/>
    <w:rsid w:val="007C0CE9"/>
    <w:rsid w:val="007C0D8A"/>
    <w:rsid w:val="007C6FED"/>
    <w:rsid w:val="007D091E"/>
    <w:rsid w:val="007D27A5"/>
    <w:rsid w:val="007E5A1F"/>
    <w:rsid w:val="007E6EC4"/>
    <w:rsid w:val="007F39C2"/>
    <w:rsid w:val="007F3F50"/>
    <w:rsid w:val="007F42AA"/>
    <w:rsid w:val="007F4B99"/>
    <w:rsid w:val="007F5A64"/>
    <w:rsid w:val="007F7A1F"/>
    <w:rsid w:val="008005F6"/>
    <w:rsid w:val="008043B1"/>
    <w:rsid w:val="008108F4"/>
    <w:rsid w:val="0081442D"/>
    <w:rsid w:val="008217C0"/>
    <w:rsid w:val="00831D1F"/>
    <w:rsid w:val="008356E8"/>
    <w:rsid w:val="00836CC1"/>
    <w:rsid w:val="008425EC"/>
    <w:rsid w:val="00844245"/>
    <w:rsid w:val="00846585"/>
    <w:rsid w:val="00851C25"/>
    <w:rsid w:val="00852B15"/>
    <w:rsid w:val="00855B82"/>
    <w:rsid w:val="00860227"/>
    <w:rsid w:val="00863EE6"/>
    <w:rsid w:val="0086560F"/>
    <w:rsid w:val="00867287"/>
    <w:rsid w:val="00867450"/>
    <w:rsid w:val="00870FF2"/>
    <w:rsid w:val="00873EB6"/>
    <w:rsid w:val="0087412B"/>
    <w:rsid w:val="00874803"/>
    <w:rsid w:val="008806C0"/>
    <w:rsid w:val="00886B53"/>
    <w:rsid w:val="00887BC4"/>
    <w:rsid w:val="00894568"/>
    <w:rsid w:val="00895C54"/>
    <w:rsid w:val="008971E7"/>
    <w:rsid w:val="008A2B74"/>
    <w:rsid w:val="008A40DD"/>
    <w:rsid w:val="008B331D"/>
    <w:rsid w:val="008B44FA"/>
    <w:rsid w:val="008C5E92"/>
    <w:rsid w:val="008C5FED"/>
    <w:rsid w:val="008C6224"/>
    <w:rsid w:val="008C6E6A"/>
    <w:rsid w:val="008D0B23"/>
    <w:rsid w:val="008D0BEC"/>
    <w:rsid w:val="008D5278"/>
    <w:rsid w:val="008E14B9"/>
    <w:rsid w:val="008E4DB8"/>
    <w:rsid w:val="008F1764"/>
    <w:rsid w:val="008F3119"/>
    <w:rsid w:val="008F524D"/>
    <w:rsid w:val="008F5E4B"/>
    <w:rsid w:val="009034A5"/>
    <w:rsid w:val="00912FF5"/>
    <w:rsid w:val="00916F6E"/>
    <w:rsid w:val="00920905"/>
    <w:rsid w:val="00923AF0"/>
    <w:rsid w:val="00925862"/>
    <w:rsid w:val="00925E23"/>
    <w:rsid w:val="00927787"/>
    <w:rsid w:val="009456C1"/>
    <w:rsid w:val="00953017"/>
    <w:rsid w:val="009536E5"/>
    <w:rsid w:val="00954625"/>
    <w:rsid w:val="0095613A"/>
    <w:rsid w:val="0095686C"/>
    <w:rsid w:val="0095739F"/>
    <w:rsid w:val="009579EF"/>
    <w:rsid w:val="009610AA"/>
    <w:rsid w:val="009621A0"/>
    <w:rsid w:val="009639CA"/>
    <w:rsid w:val="00963ACA"/>
    <w:rsid w:val="00965211"/>
    <w:rsid w:val="009704B3"/>
    <w:rsid w:val="0097074F"/>
    <w:rsid w:val="00971E4F"/>
    <w:rsid w:val="00976B21"/>
    <w:rsid w:val="00980A60"/>
    <w:rsid w:val="00983D7B"/>
    <w:rsid w:val="0098696E"/>
    <w:rsid w:val="009911B2"/>
    <w:rsid w:val="009B0126"/>
    <w:rsid w:val="009B2436"/>
    <w:rsid w:val="009B3B95"/>
    <w:rsid w:val="009B48D8"/>
    <w:rsid w:val="009C3688"/>
    <w:rsid w:val="009D45FA"/>
    <w:rsid w:val="009D5F40"/>
    <w:rsid w:val="009E021B"/>
    <w:rsid w:val="009E1674"/>
    <w:rsid w:val="009E265C"/>
    <w:rsid w:val="009E2C6D"/>
    <w:rsid w:val="009F1143"/>
    <w:rsid w:val="009F69B2"/>
    <w:rsid w:val="009F7964"/>
    <w:rsid w:val="00A001BD"/>
    <w:rsid w:val="00A07C7D"/>
    <w:rsid w:val="00A15A23"/>
    <w:rsid w:val="00A16AE3"/>
    <w:rsid w:val="00A20092"/>
    <w:rsid w:val="00A27BCF"/>
    <w:rsid w:val="00A30805"/>
    <w:rsid w:val="00A32A60"/>
    <w:rsid w:val="00A3466F"/>
    <w:rsid w:val="00A35000"/>
    <w:rsid w:val="00A377C3"/>
    <w:rsid w:val="00A429D4"/>
    <w:rsid w:val="00A4327D"/>
    <w:rsid w:val="00A4695F"/>
    <w:rsid w:val="00A5264D"/>
    <w:rsid w:val="00A64EF8"/>
    <w:rsid w:val="00A70312"/>
    <w:rsid w:val="00A71EBA"/>
    <w:rsid w:val="00A741D6"/>
    <w:rsid w:val="00A746B1"/>
    <w:rsid w:val="00A836BA"/>
    <w:rsid w:val="00A83D8A"/>
    <w:rsid w:val="00A87BB0"/>
    <w:rsid w:val="00A9165F"/>
    <w:rsid w:val="00A928DA"/>
    <w:rsid w:val="00A92D28"/>
    <w:rsid w:val="00A95BC0"/>
    <w:rsid w:val="00AA4D5A"/>
    <w:rsid w:val="00AB2165"/>
    <w:rsid w:val="00AB4CA5"/>
    <w:rsid w:val="00AB55DA"/>
    <w:rsid w:val="00AB6CFB"/>
    <w:rsid w:val="00AC1A34"/>
    <w:rsid w:val="00AC6DA8"/>
    <w:rsid w:val="00AC77F9"/>
    <w:rsid w:val="00AD0778"/>
    <w:rsid w:val="00AE0B84"/>
    <w:rsid w:val="00AE379B"/>
    <w:rsid w:val="00AF5C8D"/>
    <w:rsid w:val="00AF67E3"/>
    <w:rsid w:val="00B00103"/>
    <w:rsid w:val="00B00D81"/>
    <w:rsid w:val="00B01816"/>
    <w:rsid w:val="00B14AAF"/>
    <w:rsid w:val="00B16359"/>
    <w:rsid w:val="00B25E73"/>
    <w:rsid w:val="00B27FD4"/>
    <w:rsid w:val="00B308C7"/>
    <w:rsid w:val="00B31E2F"/>
    <w:rsid w:val="00B33B1A"/>
    <w:rsid w:val="00B33F90"/>
    <w:rsid w:val="00B357A7"/>
    <w:rsid w:val="00B43465"/>
    <w:rsid w:val="00B47BD6"/>
    <w:rsid w:val="00B5319A"/>
    <w:rsid w:val="00B55766"/>
    <w:rsid w:val="00B661B5"/>
    <w:rsid w:val="00B73FB4"/>
    <w:rsid w:val="00B77F1E"/>
    <w:rsid w:val="00B91493"/>
    <w:rsid w:val="00B92364"/>
    <w:rsid w:val="00B937FB"/>
    <w:rsid w:val="00B939DA"/>
    <w:rsid w:val="00B942E4"/>
    <w:rsid w:val="00BA49A6"/>
    <w:rsid w:val="00BA4ABB"/>
    <w:rsid w:val="00BB1C7F"/>
    <w:rsid w:val="00BB22F5"/>
    <w:rsid w:val="00BB23F2"/>
    <w:rsid w:val="00BB3459"/>
    <w:rsid w:val="00BC1F43"/>
    <w:rsid w:val="00BD08D5"/>
    <w:rsid w:val="00BD378E"/>
    <w:rsid w:val="00BE41BD"/>
    <w:rsid w:val="00BE5AD8"/>
    <w:rsid w:val="00BE5B34"/>
    <w:rsid w:val="00BF47AD"/>
    <w:rsid w:val="00BF6584"/>
    <w:rsid w:val="00C00719"/>
    <w:rsid w:val="00C02182"/>
    <w:rsid w:val="00C05440"/>
    <w:rsid w:val="00C0768B"/>
    <w:rsid w:val="00C1032E"/>
    <w:rsid w:val="00C10F6F"/>
    <w:rsid w:val="00C24564"/>
    <w:rsid w:val="00C25F23"/>
    <w:rsid w:val="00C26463"/>
    <w:rsid w:val="00C26CEE"/>
    <w:rsid w:val="00C27F9B"/>
    <w:rsid w:val="00C3272A"/>
    <w:rsid w:val="00C35168"/>
    <w:rsid w:val="00C36EFA"/>
    <w:rsid w:val="00C377C0"/>
    <w:rsid w:val="00C42824"/>
    <w:rsid w:val="00C44BFE"/>
    <w:rsid w:val="00C46F23"/>
    <w:rsid w:val="00C52C99"/>
    <w:rsid w:val="00C54E13"/>
    <w:rsid w:val="00C77D02"/>
    <w:rsid w:val="00C80827"/>
    <w:rsid w:val="00C829FB"/>
    <w:rsid w:val="00CA0582"/>
    <w:rsid w:val="00CA2892"/>
    <w:rsid w:val="00CA468B"/>
    <w:rsid w:val="00CA7A82"/>
    <w:rsid w:val="00CA7F96"/>
    <w:rsid w:val="00CB0BBD"/>
    <w:rsid w:val="00CB52E3"/>
    <w:rsid w:val="00CC42C7"/>
    <w:rsid w:val="00CD3346"/>
    <w:rsid w:val="00CD480B"/>
    <w:rsid w:val="00CE450F"/>
    <w:rsid w:val="00CF340E"/>
    <w:rsid w:val="00CF39AE"/>
    <w:rsid w:val="00D04C9F"/>
    <w:rsid w:val="00D076AC"/>
    <w:rsid w:val="00D1148F"/>
    <w:rsid w:val="00D11845"/>
    <w:rsid w:val="00D13887"/>
    <w:rsid w:val="00D14154"/>
    <w:rsid w:val="00D20D93"/>
    <w:rsid w:val="00D257A8"/>
    <w:rsid w:val="00D32F1D"/>
    <w:rsid w:val="00D334C2"/>
    <w:rsid w:val="00D37302"/>
    <w:rsid w:val="00D41540"/>
    <w:rsid w:val="00D47649"/>
    <w:rsid w:val="00D520E5"/>
    <w:rsid w:val="00D528D0"/>
    <w:rsid w:val="00D55A45"/>
    <w:rsid w:val="00D56B4F"/>
    <w:rsid w:val="00D624AC"/>
    <w:rsid w:val="00D6785B"/>
    <w:rsid w:val="00D741D5"/>
    <w:rsid w:val="00D76167"/>
    <w:rsid w:val="00D777DE"/>
    <w:rsid w:val="00D827A1"/>
    <w:rsid w:val="00D8754C"/>
    <w:rsid w:val="00D95EEA"/>
    <w:rsid w:val="00DA0B59"/>
    <w:rsid w:val="00DA2F35"/>
    <w:rsid w:val="00DB7408"/>
    <w:rsid w:val="00DB7FBB"/>
    <w:rsid w:val="00DC0FE7"/>
    <w:rsid w:val="00DC3AA6"/>
    <w:rsid w:val="00DC3E25"/>
    <w:rsid w:val="00DC5BF8"/>
    <w:rsid w:val="00DD12C8"/>
    <w:rsid w:val="00DD6339"/>
    <w:rsid w:val="00DD7826"/>
    <w:rsid w:val="00DD7AE2"/>
    <w:rsid w:val="00DE0049"/>
    <w:rsid w:val="00DF0E10"/>
    <w:rsid w:val="00DF5634"/>
    <w:rsid w:val="00DF6FA7"/>
    <w:rsid w:val="00E0096C"/>
    <w:rsid w:val="00E028B8"/>
    <w:rsid w:val="00E0378D"/>
    <w:rsid w:val="00E11DF0"/>
    <w:rsid w:val="00E1335B"/>
    <w:rsid w:val="00E13372"/>
    <w:rsid w:val="00E143EC"/>
    <w:rsid w:val="00E1572C"/>
    <w:rsid w:val="00E25429"/>
    <w:rsid w:val="00E2588F"/>
    <w:rsid w:val="00E328BD"/>
    <w:rsid w:val="00E41A81"/>
    <w:rsid w:val="00E54748"/>
    <w:rsid w:val="00E5543B"/>
    <w:rsid w:val="00E778D0"/>
    <w:rsid w:val="00E806EA"/>
    <w:rsid w:val="00E855FB"/>
    <w:rsid w:val="00E8622B"/>
    <w:rsid w:val="00E86C3D"/>
    <w:rsid w:val="00E87B36"/>
    <w:rsid w:val="00E911C8"/>
    <w:rsid w:val="00E96CA6"/>
    <w:rsid w:val="00EA70B4"/>
    <w:rsid w:val="00EA7A9E"/>
    <w:rsid w:val="00EB199E"/>
    <w:rsid w:val="00EC1AE4"/>
    <w:rsid w:val="00EC3048"/>
    <w:rsid w:val="00EC5077"/>
    <w:rsid w:val="00EC696E"/>
    <w:rsid w:val="00ED2BA3"/>
    <w:rsid w:val="00ED5743"/>
    <w:rsid w:val="00F00A51"/>
    <w:rsid w:val="00F04BEB"/>
    <w:rsid w:val="00F06610"/>
    <w:rsid w:val="00F11938"/>
    <w:rsid w:val="00F122CF"/>
    <w:rsid w:val="00F1741B"/>
    <w:rsid w:val="00F22941"/>
    <w:rsid w:val="00F2717A"/>
    <w:rsid w:val="00F31D6E"/>
    <w:rsid w:val="00F370CD"/>
    <w:rsid w:val="00F37C1D"/>
    <w:rsid w:val="00F41982"/>
    <w:rsid w:val="00F433C3"/>
    <w:rsid w:val="00F43D87"/>
    <w:rsid w:val="00F4535A"/>
    <w:rsid w:val="00F464B3"/>
    <w:rsid w:val="00F46635"/>
    <w:rsid w:val="00F51872"/>
    <w:rsid w:val="00F538AE"/>
    <w:rsid w:val="00F54102"/>
    <w:rsid w:val="00F6547E"/>
    <w:rsid w:val="00F70828"/>
    <w:rsid w:val="00F72445"/>
    <w:rsid w:val="00F862C2"/>
    <w:rsid w:val="00F86D67"/>
    <w:rsid w:val="00F93E3D"/>
    <w:rsid w:val="00F97B2E"/>
    <w:rsid w:val="00FA0421"/>
    <w:rsid w:val="00FA7601"/>
    <w:rsid w:val="00FB6A99"/>
    <w:rsid w:val="00FC099C"/>
    <w:rsid w:val="00FC2984"/>
    <w:rsid w:val="00FE3CD5"/>
    <w:rsid w:val="00FE5B51"/>
    <w:rsid w:val="00FF1409"/>
    <w:rsid w:val="00FF40BF"/>
    <w:rsid w:val="00FF41C5"/>
    <w:rsid w:val="010DE9D9"/>
    <w:rsid w:val="01426F3F"/>
    <w:rsid w:val="0BBDF7CE"/>
    <w:rsid w:val="0C22A2DF"/>
    <w:rsid w:val="11AAE4C6"/>
    <w:rsid w:val="145A1ACE"/>
    <w:rsid w:val="16143D90"/>
    <w:rsid w:val="179F8439"/>
    <w:rsid w:val="18F17EA7"/>
    <w:rsid w:val="19064FEB"/>
    <w:rsid w:val="196AFAFC"/>
    <w:rsid w:val="1AE026CF"/>
    <w:rsid w:val="1BE39102"/>
    <w:rsid w:val="1ED5A35D"/>
    <w:rsid w:val="257B6380"/>
    <w:rsid w:val="264EA808"/>
    <w:rsid w:val="266E23DA"/>
    <w:rsid w:val="27B6BD4C"/>
    <w:rsid w:val="2A442496"/>
    <w:rsid w:val="2A63D8B8"/>
    <w:rsid w:val="2ABD2497"/>
    <w:rsid w:val="320AF19E"/>
    <w:rsid w:val="34FF1569"/>
    <w:rsid w:val="36B9382B"/>
    <w:rsid w:val="3777AB6F"/>
    <w:rsid w:val="378C7CB3"/>
    <w:rsid w:val="388FE6E6"/>
    <w:rsid w:val="39AF2B2D"/>
    <w:rsid w:val="3C136F03"/>
    <w:rsid w:val="3C4394AE"/>
    <w:rsid w:val="3C5865F2"/>
    <w:rsid w:val="3C781A14"/>
    <w:rsid w:val="3CBD1103"/>
    <w:rsid w:val="3D5BD025"/>
    <w:rsid w:val="40D9913F"/>
    <w:rsid w:val="4227B964"/>
    <w:rsid w:val="4519CBBF"/>
    <w:rsid w:val="45D83F03"/>
    <w:rsid w:val="464E3C44"/>
    <w:rsid w:val="472DEC72"/>
    <w:rsid w:val="4951F51F"/>
    <w:rsid w:val="49B3916D"/>
    <w:rsid w:val="4D963A9D"/>
    <w:rsid w:val="51C364BA"/>
    <w:rsid w:val="52513CD0"/>
    <w:rsid w:val="533BA1BA"/>
    <w:rsid w:val="5ADECBDC"/>
    <w:rsid w:val="5DC42C97"/>
    <w:rsid w:val="5FAA7BF9"/>
    <w:rsid w:val="600F270A"/>
    <w:rsid w:val="64DB1049"/>
    <w:rsid w:val="692A550A"/>
    <w:rsid w:val="69A3D15F"/>
    <w:rsid w:val="6A37053A"/>
    <w:rsid w:val="6BE87977"/>
    <w:rsid w:val="6C8D8B47"/>
    <w:rsid w:val="6D727C66"/>
    <w:rsid w:val="75B439E3"/>
    <w:rsid w:val="76EC297C"/>
    <w:rsid w:val="7BA34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50765E1"/>
  <w15:chartTrackingRefBased/>
  <w15:docId w15:val="{7C6B3DAA-7073-43DC-88BE-8D414027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Salutation"/>
    <w:basedOn w:val="a"/>
    <w:next w:val="a"/>
    <w:link w:val="a6"/>
    <w:rPr>
      <w:sz w:val="22"/>
    </w:rPr>
  </w:style>
  <w:style w:type="paragraph" w:styleId="a7">
    <w:name w:val="Closing"/>
    <w:basedOn w:val="a"/>
    <w:pPr>
      <w:jc w:val="right"/>
    </w:pPr>
    <w:rPr>
      <w:sz w:val="22"/>
    </w:rPr>
  </w:style>
  <w:style w:type="paragraph" w:styleId="a8">
    <w:name w:val="Note Heading"/>
    <w:basedOn w:val="a"/>
    <w:next w:val="a"/>
    <w:pPr>
      <w:jc w:val="center"/>
    </w:pPr>
    <w:rPr>
      <w:sz w:val="24"/>
    </w:rPr>
  </w:style>
  <w:style w:type="paragraph" w:styleId="a9">
    <w:name w:val="Body Text"/>
    <w:basedOn w:val="a"/>
    <w:rPr>
      <w:sz w:val="24"/>
    </w:rPr>
  </w:style>
  <w:style w:type="character" w:styleId="aa">
    <w:name w:val="Hyperlink"/>
    <w:rsid w:val="00796AC4"/>
    <w:rPr>
      <w:color w:val="0000FF"/>
      <w:u w:val="single"/>
    </w:rPr>
  </w:style>
  <w:style w:type="paragraph" w:styleId="ab">
    <w:name w:val="Balloon Text"/>
    <w:basedOn w:val="a"/>
    <w:semiHidden/>
    <w:rsid w:val="009610AA"/>
    <w:rPr>
      <w:rFonts w:ascii="Arial" w:eastAsia="ＭＳ ゴシック" w:hAnsi="Arial"/>
      <w:sz w:val="18"/>
      <w:szCs w:val="18"/>
    </w:rPr>
  </w:style>
  <w:style w:type="paragraph" w:styleId="ac">
    <w:name w:val="Date"/>
    <w:basedOn w:val="a"/>
    <w:next w:val="a"/>
    <w:rsid w:val="00F31D6E"/>
  </w:style>
  <w:style w:type="character" w:customStyle="1" w:styleId="a6">
    <w:name w:val="挨拶文 (文字)"/>
    <w:link w:val="a5"/>
    <w:rsid w:val="00F06610"/>
    <w:rPr>
      <w:kern w:val="2"/>
      <w:sz w:val="22"/>
    </w:rPr>
  </w:style>
  <w:style w:type="character" w:styleId="ad">
    <w:name w:val="annotation reference"/>
    <w:rsid w:val="00074792"/>
    <w:rPr>
      <w:sz w:val="18"/>
      <w:szCs w:val="18"/>
    </w:rPr>
  </w:style>
  <w:style w:type="paragraph" w:styleId="ae">
    <w:name w:val="annotation text"/>
    <w:basedOn w:val="a"/>
    <w:link w:val="af"/>
    <w:rsid w:val="00074792"/>
    <w:pPr>
      <w:jc w:val="left"/>
    </w:pPr>
  </w:style>
  <w:style w:type="character" w:customStyle="1" w:styleId="af">
    <w:name w:val="コメント文字列 (文字)"/>
    <w:link w:val="ae"/>
    <w:rsid w:val="00074792"/>
    <w:rPr>
      <w:kern w:val="2"/>
      <w:sz w:val="21"/>
    </w:rPr>
  </w:style>
  <w:style w:type="paragraph" w:styleId="af0">
    <w:name w:val="annotation subject"/>
    <w:basedOn w:val="ae"/>
    <w:next w:val="ae"/>
    <w:link w:val="af1"/>
    <w:rsid w:val="00074792"/>
    <w:rPr>
      <w:b/>
      <w:bCs/>
    </w:rPr>
  </w:style>
  <w:style w:type="character" w:customStyle="1" w:styleId="af1">
    <w:name w:val="コメント内容 (文字)"/>
    <w:link w:val="af0"/>
    <w:rsid w:val="00074792"/>
    <w:rPr>
      <w:b/>
      <w:bCs/>
      <w:kern w:val="2"/>
      <w:sz w:val="21"/>
    </w:rPr>
  </w:style>
  <w:style w:type="paragraph" w:styleId="af2">
    <w:name w:val="List Paragraph"/>
    <w:basedOn w:val="a"/>
    <w:uiPriority w:val="34"/>
    <w:qFormat/>
    <w:rsid w:val="005D572A"/>
    <w:pPr>
      <w:ind w:leftChars="400" w:left="840"/>
    </w:pPr>
  </w:style>
  <w:style w:type="character" w:styleId="af3">
    <w:name w:val="Unresolved Mention"/>
    <w:basedOn w:val="a0"/>
    <w:uiPriority w:val="99"/>
    <w:semiHidden/>
    <w:unhideWhenUsed/>
    <w:rsid w:val="007B2515"/>
    <w:rPr>
      <w:color w:val="605E5C"/>
      <w:shd w:val="clear" w:color="auto" w:fill="E1DFDD"/>
    </w:rPr>
  </w:style>
  <w:style w:type="character" w:styleId="af4">
    <w:name w:val="FollowedHyperlink"/>
    <w:basedOn w:val="a0"/>
    <w:rsid w:val="00477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337">
      <w:bodyDiv w:val="1"/>
      <w:marLeft w:val="0"/>
      <w:marRight w:val="0"/>
      <w:marTop w:val="0"/>
      <w:marBottom w:val="0"/>
      <w:divBdr>
        <w:top w:val="none" w:sz="0" w:space="0" w:color="auto"/>
        <w:left w:val="none" w:sz="0" w:space="0" w:color="auto"/>
        <w:bottom w:val="none" w:sz="0" w:space="0" w:color="auto"/>
        <w:right w:val="none" w:sz="0" w:space="0" w:color="auto"/>
      </w:divBdr>
    </w:div>
    <w:div w:id="243729214">
      <w:bodyDiv w:val="1"/>
      <w:marLeft w:val="0"/>
      <w:marRight w:val="0"/>
      <w:marTop w:val="0"/>
      <w:marBottom w:val="0"/>
      <w:divBdr>
        <w:top w:val="none" w:sz="0" w:space="0" w:color="auto"/>
        <w:left w:val="none" w:sz="0" w:space="0" w:color="auto"/>
        <w:bottom w:val="none" w:sz="0" w:space="0" w:color="auto"/>
        <w:right w:val="none" w:sz="0" w:space="0" w:color="auto"/>
      </w:divBdr>
    </w:div>
    <w:div w:id="300036278">
      <w:bodyDiv w:val="1"/>
      <w:marLeft w:val="0"/>
      <w:marRight w:val="0"/>
      <w:marTop w:val="0"/>
      <w:marBottom w:val="0"/>
      <w:divBdr>
        <w:top w:val="none" w:sz="0" w:space="0" w:color="auto"/>
        <w:left w:val="none" w:sz="0" w:space="0" w:color="auto"/>
        <w:bottom w:val="none" w:sz="0" w:space="0" w:color="auto"/>
        <w:right w:val="none" w:sz="0" w:space="0" w:color="auto"/>
      </w:divBdr>
    </w:div>
    <w:div w:id="331421192">
      <w:bodyDiv w:val="1"/>
      <w:marLeft w:val="0"/>
      <w:marRight w:val="0"/>
      <w:marTop w:val="0"/>
      <w:marBottom w:val="0"/>
      <w:divBdr>
        <w:top w:val="none" w:sz="0" w:space="0" w:color="auto"/>
        <w:left w:val="none" w:sz="0" w:space="0" w:color="auto"/>
        <w:bottom w:val="none" w:sz="0" w:space="0" w:color="auto"/>
        <w:right w:val="none" w:sz="0" w:space="0" w:color="auto"/>
      </w:divBdr>
    </w:div>
    <w:div w:id="425158184">
      <w:bodyDiv w:val="1"/>
      <w:marLeft w:val="0"/>
      <w:marRight w:val="0"/>
      <w:marTop w:val="0"/>
      <w:marBottom w:val="0"/>
      <w:divBdr>
        <w:top w:val="none" w:sz="0" w:space="0" w:color="auto"/>
        <w:left w:val="none" w:sz="0" w:space="0" w:color="auto"/>
        <w:bottom w:val="none" w:sz="0" w:space="0" w:color="auto"/>
        <w:right w:val="none" w:sz="0" w:space="0" w:color="auto"/>
      </w:divBdr>
      <w:divsChild>
        <w:div w:id="675308658">
          <w:marLeft w:val="0"/>
          <w:marRight w:val="0"/>
          <w:marTop w:val="0"/>
          <w:marBottom w:val="0"/>
          <w:divBdr>
            <w:top w:val="none" w:sz="0" w:space="0" w:color="auto"/>
            <w:left w:val="none" w:sz="0" w:space="0" w:color="auto"/>
            <w:bottom w:val="none" w:sz="0" w:space="0" w:color="auto"/>
            <w:right w:val="none" w:sz="0" w:space="0" w:color="auto"/>
          </w:divBdr>
          <w:divsChild>
            <w:div w:id="1612543792">
              <w:marLeft w:val="0"/>
              <w:marRight w:val="0"/>
              <w:marTop w:val="0"/>
              <w:marBottom w:val="0"/>
              <w:divBdr>
                <w:top w:val="none" w:sz="0" w:space="0" w:color="auto"/>
                <w:left w:val="none" w:sz="0" w:space="0" w:color="auto"/>
                <w:bottom w:val="none" w:sz="0" w:space="0" w:color="auto"/>
                <w:right w:val="none" w:sz="0" w:space="0" w:color="auto"/>
              </w:divBdr>
              <w:divsChild>
                <w:div w:id="1858928679">
                  <w:marLeft w:val="0"/>
                  <w:marRight w:val="0"/>
                  <w:marTop w:val="0"/>
                  <w:marBottom w:val="0"/>
                  <w:divBdr>
                    <w:top w:val="single" w:sz="6" w:space="0" w:color="D1D1D1"/>
                    <w:left w:val="single" w:sz="6" w:space="0" w:color="D1D1D1"/>
                    <w:bottom w:val="single" w:sz="6" w:space="0" w:color="D1D1D1"/>
                    <w:right w:val="single" w:sz="6" w:space="0" w:color="D1D1D1"/>
                  </w:divBdr>
                  <w:divsChild>
                    <w:div w:id="198710690">
                      <w:marLeft w:val="0"/>
                      <w:marRight w:val="0"/>
                      <w:marTop w:val="0"/>
                      <w:marBottom w:val="0"/>
                      <w:divBdr>
                        <w:top w:val="none" w:sz="0" w:space="0" w:color="auto"/>
                        <w:left w:val="none" w:sz="0" w:space="0" w:color="auto"/>
                        <w:bottom w:val="none" w:sz="0" w:space="0" w:color="auto"/>
                        <w:right w:val="none" w:sz="0" w:space="0" w:color="auto"/>
                      </w:divBdr>
                      <w:divsChild>
                        <w:div w:id="1315574065">
                          <w:marLeft w:val="0"/>
                          <w:marRight w:val="0"/>
                          <w:marTop w:val="0"/>
                          <w:marBottom w:val="300"/>
                          <w:divBdr>
                            <w:top w:val="none" w:sz="0" w:space="0" w:color="auto"/>
                            <w:left w:val="none" w:sz="0" w:space="0" w:color="auto"/>
                            <w:bottom w:val="none" w:sz="0" w:space="0" w:color="auto"/>
                            <w:right w:val="none" w:sz="0" w:space="0" w:color="auto"/>
                          </w:divBdr>
                          <w:divsChild>
                            <w:div w:id="573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1877">
      <w:bodyDiv w:val="1"/>
      <w:marLeft w:val="0"/>
      <w:marRight w:val="0"/>
      <w:marTop w:val="0"/>
      <w:marBottom w:val="0"/>
      <w:divBdr>
        <w:top w:val="none" w:sz="0" w:space="0" w:color="auto"/>
        <w:left w:val="none" w:sz="0" w:space="0" w:color="auto"/>
        <w:bottom w:val="none" w:sz="0" w:space="0" w:color="auto"/>
        <w:right w:val="none" w:sz="0" w:space="0" w:color="auto"/>
      </w:divBdr>
    </w:div>
    <w:div w:id="533078788">
      <w:bodyDiv w:val="1"/>
      <w:marLeft w:val="0"/>
      <w:marRight w:val="0"/>
      <w:marTop w:val="0"/>
      <w:marBottom w:val="0"/>
      <w:divBdr>
        <w:top w:val="none" w:sz="0" w:space="0" w:color="auto"/>
        <w:left w:val="none" w:sz="0" w:space="0" w:color="auto"/>
        <w:bottom w:val="none" w:sz="0" w:space="0" w:color="auto"/>
        <w:right w:val="none" w:sz="0" w:space="0" w:color="auto"/>
      </w:divBdr>
    </w:div>
    <w:div w:id="572592645">
      <w:bodyDiv w:val="1"/>
      <w:marLeft w:val="0"/>
      <w:marRight w:val="0"/>
      <w:marTop w:val="0"/>
      <w:marBottom w:val="0"/>
      <w:divBdr>
        <w:top w:val="none" w:sz="0" w:space="0" w:color="auto"/>
        <w:left w:val="none" w:sz="0" w:space="0" w:color="auto"/>
        <w:bottom w:val="none" w:sz="0" w:space="0" w:color="auto"/>
        <w:right w:val="none" w:sz="0" w:space="0" w:color="auto"/>
      </w:divBdr>
    </w:div>
    <w:div w:id="599683803">
      <w:bodyDiv w:val="1"/>
      <w:marLeft w:val="0"/>
      <w:marRight w:val="0"/>
      <w:marTop w:val="0"/>
      <w:marBottom w:val="0"/>
      <w:divBdr>
        <w:top w:val="none" w:sz="0" w:space="0" w:color="auto"/>
        <w:left w:val="none" w:sz="0" w:space="0" w:color="auto"/>
        <w:bottom w:val="none" w:sz="0" w:space="0" w:color="auto"/>
        <w:right w:val="none" w:sz="0" w:space="0" w:color="auto"/>
      </w:divBdr>
    </w:div>
    <w:div w:id="655766996">
      <w:bodyDiv w:val="1"/>
      <w:marLeft w:val="0"/>
      <w:marRight w:val="0"/>
      <w:marTop w:val="0"/>
      <w:marBottom w:val="0"/>
      <w:divBdr>
        <w:top w:val="none" w:sz="0" w:space="0" w:color="auto"/>
        <w:left w:val="none" w:sz="0" w:space="0" w:color="auto"/>
        <w:bottom w:val="none" w:sz="0" w:space="0" w:color="auto"/>
        <w:right w:val="none" w:sz="0" w:space="0" w:color="auto"/>
      </w:divBdr>
    </w:div>
    <w:div w:id="702439072">
      <w:bodyDiv w:val="1"/>
      <w:marLeft w:val="0"/>
      <w:marRight w:val="0"/>
      <w:marTop w:val="0"/>
      <w:marBottom w:val="0"/>
      <w:divBdr>
        <w:top w:val="none" w:sz="0" w:space="0" w:color="auto"/>
        <w:left w:val="none" w:sz="0" w:space="0" w:color="auto"/>
        <w:bottom w:val="none" w:sz="0" w:space="0" w:color="auto"/>
        <w:right w:val="none" w:sz="0" w:space="0" w:color="auto"/>
      </w:divBdr>
    </w:div>
    <w:div w:id="720326724">
      <w:bodyDiv w:val="1"/>
      <w:marLeft w:val="0"/>
      <w:marRight w:val="0"/>
      <w:marTop w:val="0"/>
      <w:marBottom w:val="0"/>
      <w:divBdr>
        <w:top w:val="none" w:sz="0" w:space="0" w:color="auto"/>
        <w:left w:val="none" w:sz="0" w:space="0" w:color="auto"/>
        <w:bottom w:val="none" w:sz="0" w:space="0" w:color="auto"/>
        <w:right w:val="none" w:sz="0" w:space="0" w:color="auto"/>
      </w:divBdr>
    </w:div>
    <w:div w:id="874775857">
      <w:bodyDiv w:val="1"/>
      <w:marLeft w:val="0"/>
      <w:marRight w:val="0"/>
      <w:marTop w:val="0"/>
      <w:marBottom w:val="0"/>
      <w:divBdr>
        <w:top w:val="none" w:sz="0" w:space="0" w:color="auto"/>
        <w:left w:val="none" w:sz="0" w:space="0" w:color="auto"/>
        <w:bottom w:val="none" w:sz="0" w:space="0" w:color="auto"/>
        <w:right w:val="none" w:sz="0" w:space="0" w:color="auto"/>
      </w:divBdr>
    </w:div>
    <w:div w:id="893126253">
      <w:bodyDiv w:val="1"/>
      <w:marLeft w:val="0"/>
      <w:marRight w:val="0"/>
      <w:marTop w:val="0"/>
      <w:marBottom w:val="0"/>
      <w:divBdr>
        <w:top w:val="none" w:sz="0" w:space="0" w:color="auto"/>
        <w:left w:val="none" w:sz="0" w:space="0" w:color="auto"/>
        <w:bottom w:val="none" w:sz="0" w:space="0" w:color="auto"/>
        <w:right w:val="none" w:sz="0" w:space="0" w:color="auto"/>
      </w:divBdr>
      <w:divsChild>
        <w:div w:id="845482146">
          <w:marLeft w:val="0"/>
          <w:marRight w:val="0"/>
          <w:marTop w:val="0"/>
          <w:marBottom w:val="0"/>
          <w:divBdr>
            <w:top w:val="none" w:sz="0" w:space="0" w:color="auto"/>
            <w:left w:val="none" w:sz="0" w:space="0" w:color="auto"/>
            <w:bottom w:val="none" w:sz="0" w:space="0" w:color="auto"/>
            <w:right w:val="none" w:sz="0" w:space="0" w:color="auto"/>
          </w:divBdr>
          <w:divsChild>
            <w:div w:id="1742171465">
              <w:marLeft w:val="0"/>
              <w:marRight w:val="0"/>
              <w:marTop w:val="0"/>
              <w:marBottom w:val="0"/>
              <w:divBdr>
                <w:top w:val="none" w:sz="0" w:space="0" w:color="auto"/>
                <w:left w:val="none" w:sz="0" w:space="0" w:color="auto"/>
                <w:bottom w:val="none" w:sz="0" w:space="0" w:color="auto"/>
                <w:right w:val="none" w:sz="0" w:space="0" w:color="auto"/>
              </w:divBdr>
              <w:divsChild>
                <w:div w:id="76097958">
                  <w:marLeft w:val="0"/>
                  <w:marRight w:val="0"/>
                  <w:marTop w:val="0"/>
                  <w:marBottom w:val="0"/>
                  <w:divBdr>
                    <w:top w:val="single" w:sz="6" w:space="0" w:color="D1D1D1"/>
                    <w:left w:val="single" w:sz="6" w:space="0" w:color="D1D1D1"/>
                    <w:bottom w:val="single" w:sz="6" w:space="0" w:color="D1D1D1"/>
                    <w:right w:val="single" w:sz="6" w:space="0" w:color="D1D1D1"/>
                  </w:divBdr>
                  <w:divsChild>
                    <w:div w:id="1625116397">
                      <w:marLeft w:val="0"/>
                      <w:marRight w:val="0"/>
                      <w:marTop w:val="0"/>
                      <w:marBottom w:val="0"/>
                      <w:divBdr>
                        <w:top w:val="none" w:sz="0" w:space="0" w:color="auto"/>
                        <w:left w:val="none" w:sz="0" w:space="0" w:color="auto"/>
                        <w:bottom w:val="none" w:sz="0" w:space="0" w:color="auto"/>
                        <w:right w:val="none" w:sz="0" w:space="0" w:color="auto"/>
                      </w:divBdr>
                      <w:divsChild>
                        <w:div w:id="626815543">
                          <w:marLeft w:val="0"/>
                          <w:marRight w:val="0"/>
                          <w:marTop w:val="0"/>
                          <w:marBottom w:val="300"/>
                          <w:divBdr>
                            <w:top w:val="none" w:sz="0" w:space="0" w:color="auto"/>
                            <w:left w:val="none" w:sz="0" w:space="0" w:color="auto"/>
                            <w:bottom w:val="none" w:sz="0" w:space="0" w:color="auto"/>
                            <w:right w:val="none" w:sz="0" w:space="0" w:color="auto"/>
                          </w:divBdr>
                          <w:divsChild>
                            <w:div w:id="310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199">
      <w:bodyDiv w:val="1"/>
      <w:marLeft w:val="0"/>
      <w:marRight w:val="0"/>
      <w:marTop w:val="0"/>
      <w:marBottom w:val="0"/>
      <w:divBdr>
        <w:top w:val="none" w:sz="0" w:space="0" w:color="auto"/>
        <w:left w:val="none" w:sz="0" w:space="0" w:color="auto"/>
        <w:bottom w:val="none" w:sz="0" w:space="0" w:color="auto"/>
        <w:right w:val="none" w:sz="0" w:space="0" w:color="auto"/>
      </w:divBdr>
    </w:div>
    <w:div w:id="1064566864">
      <w:bodyDiv w:val="1"/>
      <w:marLeft w:val="0"/>
      <w:marRight w:val="0"/>
      <w:marTop w:val="0"/>
      <w:marBottom w:val="0"/>
      <w:divBdr>
        <w:top w:val="none" w:sz="0" w:space="0" w:color="auto"/>
        <w:left w:val="none" w:sz="0" w:space="0" w:color="auto"/>
        <w:bottom w:val="none" w:sz="0" w:space="0" w:color="auto"/>
        <w:right w:val="none" w:sz="0" w:space="0" w:color="auto"/>
      </w:divBdr>
    </w:div>
    <w:div w:id="1082146353">
      <w:bodyDiv w:val="1"/>
      <w:marLeft w:val="0"/>
      <w:marRight w:val="0"/>
      <w:marTop w:val="0"/>
      <w:marBottom w:val="0"/>
      <w:divBdr>
        <w:top w:val="none" w:sz="0" w:space="0" w:color="auto"/>
        <w:left w:val="none" w:sz="0" w:space="0" w:color="auto"/>
        <w:bottom w:val="none" w:sz="0" w:space="0" w:color="auto"/>
        <w:right w:val="none" w:sz="0" w:space="0" w:color="auto"/>
      </w:divBdr>
    </w:div>
    <w:div w:id="1242058272">
      <w:bodyDiv w:val="1"/>
      <w:marLeft w:val="0"/>
      <w:marRight w:val="0"/>
      <w:marTop w:val="0"/>
      <w:marBottom w:val="0"/>
      <w:divBdr>
        <w:top w:val="none" w:sz="0" w:space="0" w:color="auto"/>
        <w:left w:val="none" w:sz="0" w:space="0" w:color="auto"/>
        <w:bottom w:val="none" w:sz="0" w:space="0" w:color="auto"/>
        <w:right w:val="none" w:sz="0" w:space="0" w:color="auto"/>
      </w:divBdr>
    </w:div>
    <w:div w:id="1303272502">
      <w:bodyDiv w:val="1"/>
      <w:marLeft w:val="0"/>
      <w:marRight w:val="0"/>
      <w:marTop w:val="0"/>
      <w:marBottom w:val="0"/>
      <w:divBdr>
        <w:top w:val="none" w:sz="0" w:space="0" w:color="auto"/>
        <w:left w:val="none" w:sz="0" w:space="0" w:color="auto"/>
        <w:bottom w:val="none" w:sz="0" w:space="0" w:color="auto"/>
        <w:right w:val="none" w:sz="0" w:space="0" w:color="auto"/>
      </w:divBdr>
    </w:div>
    <w:div w:id="1326516373">
      <w:bodyDiv w:val="1"/>
      <w:marLeft w:val="0"/>
      <w:marRight w:val="0"/>
      <w:marTop w:val="0"/>
      <w:marBottom w:val="0"/>
      <w:divBdr>
        <w:top w:val="none" w:sz="0" w:space="0" w:color="auto"/>
        <w:left w:val="none" w:sz="0" w:space="0" w:color="auto"/>
        <w:bottom w:val="none" w:sz="0" w:space="0" w:color="auto"/>
        <w:right w:val="none" w:sz="0" w:space="0" w:color="auto"/>
      </w:divBdr>
    </w:div>
    <w:div w:id="1416391388">
      <w:bodyDiv w:val="1"/>
      <w:marLeft w:val="0"/>
      <w:marRight w:val="0"/>
      <w:marTop w:val="0"/>
      <w:marBottom w:val="0"/>
      <w:divBdr>
        <w:top w:val="none" w:sz="0" w:space="0" w:color="auto"/>
        <w:left w:val="none" w:sz="0" w:space="0" w:color="auto"/>
        <w:bottom w:val="none" w:sz="0" w:space="0" w:color="auto"/>
        <w:right w:val="none" w:sz="0" w:space="0" w:color="auto"/>
      </w:divBdr>
    </w:div>
    <w:div w:id="1451582806">
      <w:bodyDiv w:val="1"/>
      <w:marLeft w:val="0"/>
      <w:marRight w:val="0"/>
      <w:marTop w:val="0"/>
      <w:marBottom w:val="0"/>
      <w:divBdr>
        <w:top w:val="none" w:sz="0" w:space="0" w:color="auto"/>
        <w:left w:val="none" w:sz="0" w:space="0" w:color="auto"/>
        <w:bottom w:val="none" w:sz="0" w:space="0" w:color="auto"/>
        <w:right w:val="none" w:sz="0" w:space="0" w:color="auto"/>
      </w:divBdr>
    </w:div>
    <w:div w:id="1646425231">
      <w:bodyDiv w:val="1"/>
      <w:marLeft w:val="0"/>
      <w:marRight w:val="0"/>
      <w:marTop w:val="0"/>
      <w:marBottom w:val="0"/>
      <w:divBdr>
        <w:top w:val="none" w:sz="0" w:space="0" w:color="auto"/>
        <w:left w:val="none" w:sz="0" w:space="0" w:color="auto"/>
        <w:bottom w:val="none" w:sz="0" w:space="0" w:color="auto"/>
        <w:right w:val="none" w:sz="0" w:space="0" w:color="auto"/>
      </w:divBdr>
    </w:div>
    <w:div w:id="1695040380">
      <w:bodyDiv w:val="1"/>
      <w:marLeft w:val="0"/>
      <w:marRight w:val="0"/>
      <w:marTop w:val="0"/>
      <w:marBottom w:val="0"/>
      <w:divBdr>
        <w:top w:val="none" w:sz="0" w:space="0" w:color="auto"/>
        <w:left w:val="none" w:sz="0" w:space="0" w:color="auto"/>
        <w:bottom w:val="none" w:sz="0" w:space="0" w:color="auto"/>
        <w:right w:val="none" w:sz="0" w:space="0" w:color="auto"/>
      </w:divBdr>
    </w:div>
    <w:div w:id="1762675731">
      <w:bodyDiv w:val="1"/>
      <w:marLeft w:val="0"/>
      <w:marRight w:val="0"/>
      <w:marTop w:val="0"/>
      <w:marBottom w:val="0"/>
      <w:divBdr>
        <w:top w:val="none" w:sz="0" w:space="0" w:color="auto"/>
        <w:left w:val="none" w:sz="0" w:space="0" w:color="auto"/>
        <w:bottom w:val="none" w:sz="0" w:space="0" w:color="auto"/>
        <w:right w:val="none" w:sz="0" w:space="0" w:color="auto"/>
      </w:divBdr>
    </w:div>
    <w:div w:id="1832401921">
      <w:bodyDiv w:val="1"/>
      <w:marLeft w:val="0"/>
      <w:marRight w:val="0"/>
      <w:marTop w:val="0"/>
      <w:marBottom w:val="0"/>
      <w:divBdr>
        <w:top w:val="none" w:sz="0" w:space="0" w:color="auto"/>
        <w:left w:val="none" w:sz="0" w:space="0" w:color="auto"/>
        <w:bottom w:val="none" w:sz="0" w:space="0" w:color="auto"/>
        <w:right w:val="none" w:sz="0" w:space="0" w:color="auto"/>
      </w:divBdr>
    </w:div>
    <w:div w:id="1855028364">
      <w:bodyDiv w:val="1"/>
      <w:marLeft w:val="0"/>
      <w:marRight w:val="0"/>
      <w:marTop w:val="0"/>
      <w:marBottom w:val="0"/>
      <w:divBdr>
        <w:top w:val="none" w:sz="0" w:space="0" w:color="auto"/>
        <w:left w:val="none" w:sz="0" w:space="0" w:color="auto"/>
        <w:bottom w:val="none" w:sz="0" w:space="0" w:color="auto"/>
        <w:right w:val="none" w:sz="0" w:space="0" w:color="auto"/>
      </w:divBdr>
    </w:div>
    <w:div w:id="1898055591">
      <w:bodyDiv w:val="1"/>
      <w:marLeft w:val="0"/>
      <w:marRight w:val="0"/>
      <w:marTop w:val="0"/>
      <w:marBottom w:val="0"/>
      <w:divBdr>
        <w:top w:val="none" w:sz="0" w:space="0" w:color="auto"/>
        <w:left w:val="none" w:sz="0" w:space="0" w:color="auto"/>
        <w:bottom w:val="none" w:sz="0" w:space="0" w:color="auto"/>
        <w:right w:val="none" w:sz="0" w:space="0" w:color="auto"/>
      </w:divBdr>
    </w:div>
    <w:div w:id="2011176315">
      <w:bodyDiv w:val="1"/>
      <w:marLeft w:val="0"/>
      <w:marRight w:val="0"/>
      <w:marTop w:val="0"/>
      <w:marBottom w:val="0"/>
      <w:divBdr>
        <w:top w:val="none" w:sz="0" w:space="0" w:color="auto"/>
        <w:left w:val="none" w:sz="0" w:space="0" w:color="auto"/>
        <w:bottom w:val="none" w:sz="0" w:space="0" w:color="auto"/>
        <w:right w:val="none" w:sz="0" w:space="0" w:color="auto"/>
      </w:divBdr>
    </w:div>
    <w:div w:id="2017461090">
      <w:bodyDiv w:val="1"/>
      <w:marLeft w:val="0"/>
      <w:marRight w:val="0"/>
      <w:marTop w:val="0"/>
      <w:marBottom w:val="0"/>
      <w:divBdr>
        <w:top w:val="none" w:sz="0" w:space="0" w:color="auto"/>
        <w:left w:val="none" w:sz="0" w:space="0" w:color="auto"/>
        <w:bottom w:val="none" w:sz="0" w:space="0" w:color="auto"/>
        <w:right w:val="none" w:sz="0" w:space="0" w:color="auto"/>
      </w:divBdr>
    </w:div>
    <w:div w:id="20811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id-heart.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B89C-C160-4848-8729-06A1E46B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1219</Words>
  <Characters>431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株式会社テクノア プレスリリース</vt:lpstr>
      <vt:lpstr>TECHS-S バージョンアップのご案内</vt:lpstr>
    </vt:vector>
  </TitlesOfParts>
  <Company>TECHNOA</Company>
  <LinksUpToDate>false</LinksUpToDate>
  <CharactersWithSpaces>1647</CharactersWithSpaces>
  <SharedDoc>false</SharedDoc>
  <HLinks>
    <vt:vector size="6" baseType="variant">
      <vt:variant>
        <vt:i4>393305</vt:i4>
      </vt:variant>
      <vt:variant>
        <vt:i4>0</vt:i4>
      </vt:variant>
      <vt:variant>
        <vt:i4>0</vt:i4>
      </vt:variant>
      <vt:variant>
        <vt:i4>5</vt:i4>
      </vt:variant>
      <vt:variant>
        <vt:lpwstr>https://www.techs-s.com/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株式会社テクノア プレスリリース</dc:title>
  <dc:subject/>
  <dc:creator>Technoa Inc.</dc:creator>
  <cp:keywords/>
  <cp:lastModifiedBy>安曽 太郎</cp:lastModifiedBy>
  <cp:revision>81</cp:revision>
  <cp:lastPrinted>2018-07-20T17:55:00Z</cp:lastPrinted>
  <dcterms:created xsi:type="dcterms:W3CDTF">2020-09-16T22:40:00Z</dcterms:created>
  <dcterms:modified xsi:type="dcterms:W3CDTF">2021-09-22T03:48:00Z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1031602425</vt:i4>
  </property>
  <property fmtid="{D5CDD505-2E9C-101B-9397-08002B2CF9AE}" pid="3" name="_EmailSubject">
    <vt:lpwstr>プレスリリース</vt:lpwstr>
  </property>
  <property fmtid="{D5CDD505-2E9C-101B-9397-08002B2CF9AE}" pid="4" name="_AuthorEmail">
    <vt:lpwstr>naganuma@technoa.co.jp</vt:lpwstr>
  </property>
  <property fmtid="{D5CDD505-2E9C-101B-9397-08002B2CF9AE}" pid="5" name="_AuthorEmailDisplayName">
    <vt:lpwstr>NAGANUMA</vt:lpwstr>
  </property>
  <property fmtid="{D5CDD505-2E9C-101B-9397-08002B2CF9AE}" pid="6" name="_PreviousAdHocReviewCycleID">
    <vt:i4>-1578132339</vt:i4>
  </property>
  <property fmtid="{D5CDD505-2E9C-101B-9397-08002B2CF9AE}" pid="7" name="_ReviewingToolsShownOnce">
    <vt:lpwstr/>
  </property>
</Properties>
</file>