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left"/>
        <w:rPr>
          <w:rFonts w:hint="eastAsia" w:ascii="メイリオ" w:hAnsi="メイリオ" w:eastAsia="メイリオ" w:cs="メイリオ"/>
          <w:b w:val="0"/>
          <w:i w:val="0"/>
          <w:caps w:val="0"/>
          <w:color w:val="1A1A1A"/>
          <w:spacing w:val="0"/>
          <w:sz w:val="30"/>
          <w:szCs w:val="30"/>
          <w:shd w:val="clear" w:fill="FFFFFF"/>
          <w:lang w:eastAsia="ja-JP"/>
        </w:rPr>
      </w:pPr>
      <w:r>
        <w:rPr>
          <w:rFonts w:hint="eastAsia" w:ascii="メイリオ" w:hAnsi="メイリオ" w:eastAsia="メイリオ" w:cs="メイリオ"/>
          <w:b w:val="0"/>
          <w:i w:val="0"/>
          <w:caps w:val="0"/>
          <w:color w:val="1A1A1A"/>
          <w:spacing w:val="0"/>
          <w:sz w:val="30"/>
          <w:szCs w:val="30"/>
          <w:shd w:val="clear" w:fill="FFFFFF"/>
          <w:lang w:eastAsia="ja-JP"/>
        </w:rPr>
        <w:drawing>
          <wp:inline distT="0" distB="0" distL="114300" distR="114300">
            <wp:extent cx="5393690" cy="2557145"/>
            <wp:effectExtent l="0" t="0" r="1270" b="3175"/>
            <wp:docPr id="1" name="図形 1" descr="スクリーンショット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スクリーンショット (21)"/>
                    <pic:cNvPicPr>
                      <a:picLocks noChangeAspect="1"/>
                    </pic:cNvPicPr>
                  </pic:nvPicPr>
                  <pic:blipFill>
                    <a:blip r:embed="rId4"/>
                    <a:stretch>
                      <a:fillRect/>
                    </a:stretch>
                  </pic:blipFill>
                  <pic:spPr>
                    <a:xfrm>
                      <a:off x="0" y="0"/>
                      <a:ext cx="5393690" cy="2557145"/>
                    </a:xfrm>
                    <a:prstGeom prst="rect">
                      <a:avLst/>
                    </a:prstGeom>
                  </pic:spPr>
                </pic:pic>
              </a:graphicData>
            </a:graphic>
          </wp:inline>
        </w:drawing>
      </w:r>
      <w:r>
        <w:rPr>
          <w:rFonts w:hint="eastAsia" w:ascii="メイリオ" w:hAnsi="メイリオ" w:eastAsia="メイリオ" w:cs="メイリオ"/>
          <w:b w:val="0"/>
          <w:i w:val="0"/>
          <w:caps w:val="0"/>
          <w:color w:val="1A1A1A"/>
          <w:spacing w:val="0"/>
          <w:sz w:val="30"/>
          <w:szCs w:val="30"/>
          <w:shd w:val="clear" w:fill="FFFFFF"/>
          <w:lang w:eastAsia="ja-JP"/>
        </w:rPr>
        <w:t>【アイリスト</w:t>
      </w:r>
      <w:r>
        <w:rPr>
          <w:rFonts w:hint="eastAsia" w:ascii="メイリオ" w:hAnsi="メイリオ" w:eastAsia="メイリオ" w:cs="メイリオ"/>
          <w:b w:val="0"/>
          <w:i w:val="0"/>
          <w:caps w:val="0"/>
          <w:color w:val="1A1A1A"/>
          <w:spacing w:val="0"/>
          <w:sz w:val="30"/>
          <w:szCs w:val="30"/>
          <w:shd w:val="clear" w:fill="FFFFFF"/>
        </w:rPr>
        <w:t>独立支援</w:t>
      </w:r>
      <w:r>
        <w:rPr>
          <w:rFonts w:hint="eastAsia" w:ascii="メイリオ" w:hAnsi="メイリオ" w:eastAsia="メイリオ" w:cs="メイリオ"/>
          <w:b w:val="0"/>
          <w:i w:val="0"/>
          <w:caps w:val="0"/>
          <w:color w:val="1A1A1A"/>
          <w:spacing w:val="0"/>
          <w:sz w:val="30"/>
          <w:szCs w:val="30"/>
          <w:shd w:val="clear" w:fill="FFFFFF"/>
          <w:lang w:eastAsia="ja-JP"/>
        </w:rPr>
        <w:t>の窓口】</w:t>
      </w:r>
      <w:r>
        <w:rPr>
          <w:rFonts w:hint="eastAsia" w:ascii="メイリオ" w:hAnsi="メイリオ" w:eastAsia="メイリオ" w:cs="メイリオ"/>
          <w:b w:val="0"/>
          <w:i w:val="0"/>
          <w:caps w:val="0"/>
          <w:color w:val="1A1A1A"/>
          <w:spacing w:val="0"/>
          <w:sz w:val="30"/>
          <w:szCs w:val="30"/>
          <w:shd w:val="clear" w:fill="FFFFFF"/>
        </w:rPr>
        <w:t>0円で自分のお店が持てる！</w:t>
      </w:r>
      <w:r>
        <w:rPr>
          <w:rFonts w:hint="eastAsia" w:ascii="メイリオ" w:hAnsi="メイリオ" w:eastAsia="メイリオ" w:cs="メイリオ"/>
          <w:b w:val="0"/>
          <w:i w:val="0"/>
          <w:caps w:val="0"/>
          <w:color w:val="1A1A1A"/>
          <w:spacing w:val="0"/>
          <w:sz w:val="30"/>
          <w:szCs w:val="30"/>
          <w:shd w:val="clear" w:fill="FFFFFF"/>
          <w:lang w:eastAsia="ja-JP"/>
        </w:rPr>
        <w:t>マンションの賃貸契約時の敷金・礼金・仲介手数料等を全額負担！</w:t>
      </w:r>
    </w:p>
    <w:p>
      <w:pPr>
        <w:rPr>
          <w:rFonts w:hint="eastAsia" w:ascii="メイリオ" w:hAnsi="メイリオ" w:eastAsia="メイリオ" w:cs="メイリオ"/>
          <w:b w:val="0"/>
          <w:i w:val="0"/>
          <w:caps w:val="0"/>
          <w:color w:val="1A1A1A"/>
          <w:spacing w:val="0"/>
          <w:sz w:val="30"/>
          <w:szCs w:val="30"/>
          <w:shd w:val="clear" w:fill="FFFFFF"/>
          <w:lang w:eastAsia="ja-JP"/>
        </w:rPr>
      </w:pPr>
    </w:p>
    <w:p>
      <w:pPr>
        <w:rPr>
          <w:rFonts w:ascii="メイリオ" w:hAnsi="メイリオ" w:eastAsia="メイリオ" w:cs="メイリオ"/>
          <w:i w:val="0"/>
          <w:caps w:val="0"/>
          <w:color w:val="1A1A1A"/>
          <w:spacing w:val="0"/>
          <w:sz w:val="16"/>
          <w:szCs w:val="16"/>
          <w:shd w:val="clear" w:fill="FFFFFF"/>
        </w:rPr>
      </w:pPr>
      <w:r>
        <w:rPr>
          <w:rFonts w:ascii="メイリオ" w:hAnsi="メイリオ" w:eastAsia="メイリオ" w:cs="メイリオ"/>
          <w:i w:val="0"/>
          <w:caps w:val="0"/>
          <w:color w:val="1A1A1A"/>
          <w:spacing w:val="0"/>
          <w:sz w:val="16"/>
          <w:szCs w:val="16"/>
          <w:shd w:val="clear" w:fill="FFFFFF"/>
        </w:rPr>
        <w:t>サロンサポート（所在地：大阪府寝屋川市、代表：和田　賢太郎）では、独立を考えているアイリスト向けにマンション契約時の初期費用や施術に必要な設備費を全額支援する、自己資金0円で自分のお店が持てるサービス「</w:t>
      </w:r>
      <w:r>
        <w:rPr>
          <w:rFonts w:hint="eastAsia" w:ascii="メイリオ" w:hAnsi="メイリオ" w:eastAsia="メイリオ" w:cs="メイリオ"/>
          <w:i w:val="0"/>
          <w:caps w:val="0"/>
          <w:color w:val="1A1A1A"/>
          <w:spacing w:val="0"/>
          <w:sz w:val="16"/>
          <w:szCs w:val="16"/>
          <w:shd w:val="clear" w:fill="FFFFFF"/>
          <w:lang w:eastAsia="ja-JP"/>
        </w:rPr>
        <w:t>アイリスト</w:t>
      </w:r>
      <w:r>
        <w:rPr>
          <w:rFonts w:ascii="メイリオ" w:hAnsi="メイリオ" w:eastAsia="メイリオ" w:cs="メイリオ"/>
          <w:i w:val="0"/>
          <w:caps w:val="0"/>
          <w:color w:val="1A1A1A"/>
          <w:spacing w:val="0"/>
          <w:sz w:val="16"/>
          <w:szCs w:val="16"/>
          <w:shd w:val="clear" w:fill="FFFFFF"/>
        </w:rPr>
        <w:t>独立支援の窓口」（https://www.vpac.org）を2021年10月15日より開始いたしました。</w:t>
      </w:r>
    </w:p>
    <w:p>
      <w:pPr>
        <w:rPr>
          <w:rFonts w:hint="eastAsia" w:ascii="メイリオ" w:hAnsi="メイリオ" w:eastAsia="メイリオ" w:cs="メイリオ"/>
          <w:i w:val="0"/>
          <w:caps w:val="0"/>
          <w:color w:val="1A1A1A"/>
          <w:spacing w:val="0"/>
          <w:sz w:val="15"/>
          <w:szCs w:val="15"/>
          <w:shd w:val="clear" w:fill="FFFFFF"/>
          <w:lang w:val="en-US" w:eastAsia="ja-JP"/>
        </w:rPr>
      </w:pPr>
      <w:r>
        <w:rPr>
          <w:rFonts w:hint="eastAsia" w:ascii="メイリオ" w:hAnsi="メイリオ" w:eastAsia="メイリオ" w:cs="メイリオ"/>
          <w:i w:val="0"/>
          <w:caps w:val="0"/>
          <w:color w:val="1A1A1A"/>
          <w:spacing w:val="0"/>
          <w:sz w:val="16"/>
          <w:szCs w:val="16"/>
          <w:shd w:val="clear" w:fill="FFFFFF"/>
        </w:rPr>
        <w:t>独立</w:t>
      </w:r>
      <w:r>
        <w:rPr>
          <w:rFonts w:hint="eastAsia" w:ascii="メイリオ" w:hAnsi="メイリオ" w:eastAsia="メイリオ" w:cs="メイリオ"/>
          <w:i w:val="0"/>
          <w:caps w:val="0"/>
          <w:color w:val="1A1A1A"/>
          <w:spacing w:val="0"/>
          <w:sz w:val="16"/>
          <w:szCs w:val="16"/>
          <w:shd w:val="clear" w:fill="FFFFFF"/>
          <w:lang w:eastAsia="ja-JP"/>
        </w:rPr>
        <w:t>を希望する</w:t>
      </w:r>
      <w:r>
        <w:rPr>
          <w:rFonts w:hint="eastAsia" w:ascii="メイリオ" w:hAnsi="メイリオ" w:eastAsia="メイリオ" w:cs="メイリオ"/>
          <w:i w:val="0"/>
          <w:caps w:val="0"/>
          <w:color w:val="1A1A1A"/>
          <w:spacing w:val="0"/>
          <w:sz w:val="16"/>
          <w:szCs w:val="16"/>
          <w:shd w:val="clear" w:fill="FFFFFF"/>
        </w:rPr>
        <w:t>アイリスト</w:t>
      </w:r>
      <w:r>
        <w:rPr>
          <w:rFonts w:hint="eastAsia" w:ascii="メイリオ" w:hAnsi="メイリオ" w:eastAsia="メイリオ" w:cs="メイリオ"/>
          <w:i w:val="0"/>
          <w:caps w:val="0"/>
          <w:color w:val="1A1A1A"/>
          <w:spacing w:val="0"/>
          <w:sz w:val="16"/>
          <w:szCs w:val="16"/>
          <w:shd w:val="clear" w:fill="FFFFFF"/>
          <w:lang w:eastAsia="ja-JP"/>
        </w:rPr>
        <w:t>に対し、資金面で支援</w:t>
      </w:r>
      <w:r>
        <w:rPr>
          <w:rFonts w:hint="eastAsia" w:ascii="メイリオ" w:hAnsi="メイリオ" w:eastAsia="メイリオ" w:cs="メイリオ"/>
          <w:i w:val="0"/>
          <w:caps w:val="0"/>
          <w:color w:val="1A1A1A"/>
          <w:spacing w:val="0"/>
          <w:sz w:val="16"/>
          <w:szCs w:val="16"/>
          <w:shd w:val="clear" w:fill="FFFFFF"/>
        </w:rPr>
        <w:t>いたします。</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◆アイリスト独立支援の窓口について</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（1）《場所》を提供</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w:t>
      </w:r>
      <w:r>
        <w:rPr>
          <w:rFonts w:hint="eastAsia" w:ascii="メイリオ" w:hAnsi="メイリオ" w:eastAsia="メイリオ" w:cs="メイリオ"/>
          <w:i w:val="0"/>
          <w:caps w:val="0"/>
          <w:color w:val="1A1A1A"/>
          <w:spacing w:val="0"/>
          <w:sz w:val="16"/>
          <w:szCs w:val="16"/>
          <w:shd w:val="clear" w:fill="FFFFFF"/>
          <w:lang w:eastAsia="ja-JP"/>
        </w:rPr>
        <w:t>アイリスト</w:t>
      </w:r>
      <w:r>
        <w:rPr>
          <w:rFonts w:hint="eastAsia" w:ascii="メイリオ" w:hAnsi="メイリオ" w:eastAsia="メイリオ" w:cs="メイリオ"/>
          <w:i w:val="0"/>
          <w:caps w:val="0"/>
          <w:color w:val="1A1A1A"/>
          <w:spacing w:val="0"/>
          <w:sz w:val="16"/>
          <w:szCs w:val="16"/>
          <w:shd w:val="clear" w:fill="FFFFFF"/>
        </w:rPr>
        <w:t>独立支援の窓口」ではマンションの一室を使って独立を希望するアイリストに対し、マンション</w:t>
      </w:r>
      <w:r>
        <w:rPr>
          <w:rFonts w:hint="eastAsia" w:ascii="メイリオ" w:hAnsi="メイリオ" w:eastAsia="メイリオ" w:cs="メイリオ"/>
          <w:i w:val="0"/>
          <w:caps w:val="0"/>
          <w:color w:val="1A1A1A"/>
          <w:spacing w:val="0"/>
          <w:sz w:val="16"/>
          <w:szCs w:val="16"/>
          <w:shd w:val="clear" w:fill="FFFFFF"/>
          <w:lang w:eastAsia="ja-JP"/>
        </w:rPr>
        <w:t>の賃貸</w:t>
      </w:r>
      <w:r>
        <w:rPr>
          <w:rFonts w:hint="eastAsia" w:ascii="メイリオ" w:hAnsi="メイリオ" w:eastAsia="メイリオ" w:cs="メイリオ"/>
          <w:i w:val="0"/>
          <w:caps w:val="0"/>
          <w:color w:val="1A1A1A"/>
          <w:spacing w:val="0"/>
          <w:sz w:val="16"/>
          <w:szCs w:val="16"/>
          <w:shd w:val="clear" w:fill="FFFFFF"/>
        </w:rPr>
        <w:t>契約時にかかる敷金・礼金・仲介手数料等を全額負担。自己資金0円でもお店を持つことが可能になりました。</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（2）《設備》を提供</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施術に欠かせないリクライニングチェアやスツール、ワゴン等を全額負担。購入前に希望のアイテムを選ぶことが可能です。</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（3） 《売上の１割》が利用料</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05161A"/>
          <w:spacing w:val="0"/>
          <w:sz w:val="16"/>
          <w:szCs w:val="16"/>
          <w:shd w:val="clear" w:fill="FFFFFF"/>
        </w:rPr>
        <w:t>毎月の売上から1割を独立支援サービス手数料としてお支払い頂</w:t>
      </w:r>
      <w:r>
        <w:rPr>
          <w:rFonts w:hint="eastAsia" w:ascii="メイリオ" w:hAnsi="メイリオ" w:eastAsia="メイリオ" w:cs="メイリオ"/>
          <w:i w:val="0"/>
          <w:caps w:val="0"/>
          <w:color w:val="05161A"/>
          <w:spacing w:val="0"/>
          <w:sz w:val="16"/>
          <w:szCs w:val="16"/>
          <w:shd w:val="clear" w:fill="FFFFFF"/>
          <w:lang w:eastAsia="ja-JP"/>
        </w:rPr>
        <w:t>くだけ。</w:t>
      </w:r>
      <w:r>
        <w:rPr>
          <w:rFonts w:hint="eastAsia" w:ascii="メイリオ" w:hAnsi="メイリオ" w:eastAsia="メイリオ" w:cs="メイリオ"/>
          <w:i w:val="0"/>
          <w:caps w:val="0"/>
          <w:color w:val="05161A"/>
          <w:spacing w:val="0"/>
          <w:sz w:val="16"/>
          <w:szCs w:val="16"/>
          <w:shd w:val="clear" w:fill="FFFFFF"/>
        </w:rPr>
        <w:t>売上の9割が</w:t>
      </w:r>
      <w:r>
        <w:rPr>
          <w:rFonts w:hint="eastAsia" w:ascii="メイリオ" w:hAnsi="メイリオ" w:eastAsia="メイリオ" w:cs="メイリオ"/>
          <w:i w:val="0"/>
          <w:caps w:val="0"/>
          <w:color w:val="05161A"/>
          <w:spacing w:val="0"/>
          <w:sz w:val="16"/>
          <w:szCs w:val="16"/>
          <w:shd w:val="clear" w:fill="FFFFFF"/>
          <w:lang w:eastAsia="ja-JP"/>
        </w:rPr>
        <w:t>アイリスト</w:t>
      </w:r>
      <w:r>
        <w:rPr>
          <w:rFonts w:hint="eastAsia" w:ascii="メイリオ" w:hAnsi="メイリオ" w:eastAsia="メイリオ" w:cs="メイリオ"/>
          <w:i w:val="0"/>
          <w:caps w:val="0"/>
          <w:color w:val="05161A"/>
          <w:spacing w:val="0"/>
          <w:sz w:val="16"/>
          <w:szCs w:val="16"/>
          <w:shd w:val="clear" w:fill="FFFFFF"/>
        </w:rPr>
        <w:t>の収入となります。</w:t>
      </w:r>
      <w:r>
        <w:rPr>
          <w:rFonts w:hint="eastAsia" w:ascii="メイリオ" w:hAnsi="メイリオ" w:eastAsia="メイリオ" w:cs="メイリオ"/>
          <w:i w:val="0"/>
          <w:caps w:val="0"/>
          <w:color w:val="1A1A1A"/>
          <w:spacing w:val="0"/>
          <w:sz w:val="15"/>
          <w:szCs w:val="15"/>
          <w:shd w:val="clear" w:fill="FFFFFF"/>
          <w:lang w:eastAsia="ja-JP"/>
        </w:rPr>
        <w:t>契約期間は</w:t>
      </w:r>
      <w:r>
        <w:rPr>
          <w:rFonts w:hint="eastAsia" w:ascii="メイリオ" w:hAnsi="メイリオ" w:eastAsia="メイリオ" w:cs="メイリオ"/>
          <w:i w:val="0"/>
          <w:caps w:val="0"/>
          <w:color w:val="1A1A1A"/>
          <w:spacing w:val="0"/>
          <w:sz w:val="15"/>
          <w:szCs w:val="15"/>
          <w:shd w:val="clear" w:fill="FFFFFF"/>
          <w:lang w:val="en-US" w:eastAsia="ja-JP"/>
        </w:rPr>
        <w:t>2年間となります。</w:t>
      </w:r>
    </w:p>
    <w:p>
      <w:pPr>
        <w:rPr>
          <w:rFonts w:hint="eastAsia" w:ascii="メイリオ" w:hAnsi="メイリオ" w:eastAsia="メイリオ" w:cs="メイリオ"/>
          <w:i w:val="0"/>
          <w:caps w:val="0"/>
          <w:color w:val="1A1A1A"/>
          <w:spacing w:val="0"/>
          <w:sz w:val="16"/>
          <w:szCs w:val="16"/>
          <w:shd w:val="clear" w:fill="FFFFFF"/>
          <w:lang w:val="en-US" w:eastAsia="ja-JP"/>
        </w:rPr>
      </w:pPr>
      <w:r>
        <w:rPr>
          <w:rFonts w:hint="eastAsia" w:ascii="メイリオ" w:hAnsi="メイリオ" w:eastAsia="メイリオ" w:cs="メイリオ"/>
          <w:i w:val="0"/>
          <w:caps w:val="0"/>
          <w:color w:val="1A1A1A"/>
          <w:spacing w:val="0"/>
          <w:sz w:val="18"/>
          <w:szCs w:val="18"/>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◆代表者について</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自分のお店を持ちたいという夢と実力を持ちながらも、</w:t>
      </w:r>
      <w:r>
        <w:rPr>
          <w:rFonts w:hint="eastAsia" w:ascii="メイリオ" w:hAnsi="メイリオ" w:eastAsia="メイリオ" w:cs="メイリオ"/>
          <w:i w:val="0"/>
          <w:caps w:val="0"/>
          <w:color w:val="1A1A1A"/>
          <w:spacing w:val="0"/>
          <w:sz w:val="16"/>
          <w:szCs w:val="16"/>
          <w:shd w:val="clear" w:fill="FFFFFF"/>
          <w:lang w:eastAsia="ja-JP"/>
        </w:rPr>
        <w:t>開業資金が貯まらず、独立を諦めざる</w:t>
      </w:r>
      <w:r>
        <w:rPr>
          <w:rFonts w:hint="eastAsia" w:ascii="メイリオ" w:hAnsi="メイリオ" w:eastAsia="メイリオ" w:cs="メイリオ"/>
          <w:i w:val="0"/>
          <w:caps w:val="0"/>
          <w:color w:val="1A1A1A"/>
          <w:spacing w:val="0"/>
          <w:sz w:val="16"/>
          <w:szCs w:val="16"/>
          <w:shd w:val="clear" w:fill="FFFFFF"/>
        </w:rPr>
        <w:t>を得ないアイリストが多くいることを勿体なく感じ、彼女たちを支援したいという想いから本事業を開始。これまで独立させたアイリストの数は</w:t>
      </w:r>
      <w:r>
        <w:rPr>
          <w:rFonts w:hint="eastAsia" w:ascii="メイリオ" w:hAnsi="メイリオ" w:eastAsia="メイリオ" w:cs="メイリオ"/>
          <w:i w:val="0"/>
          <w:caps w:val="0"/>
          <w:color w:val="1A1A1A"/>
          <w:spacing w:val="0"/>
          <w:sz w:val="16"/>
          <w:szCs w:val="16"/>
          <w:shd w:val="clear" w:fill="FFFFFF"/>
          <w:lang w:val="en-US" w:eastAsia="ja-JP"/>
        </w:rPr>
        <w:t>2021年10月時点で171名</w:t>
      </w:r>
      <w:r>
        <w:rPr>
          <w:rFonts w:hint="eastAsia" w:ascii="メイリオ" w:hAnsi="メイリオ" w:eastAsia="メイリオ" w:cs="メイリオ"/>
          <w:i w:val="0"/>
          <w:caps w:val="0"/>
          <w:color w:val="1A1A1A"/>
          <w:spacing w:val="0"/>
          <w:sz w:val="16"/>
          <w:szCs w:val="16"/>
          <w:shd w:val="clear" w:fill="FFFFFF"/>
        </w:rPr>
        <w:t>。また現在は投資家として起業や独立をする人に対し資金の支援を行っている。</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br w:type="textWrapping"/>
      </w:r>
      <w:r>
        <w:rPr>
          <w:rStyle w:val="4"/>
          <w:rFonts w:hint="eastAsia" w:ascii="メイリオ" w:hAnsi="メイリオ" w:eastAsia="メイリオ" w:cs="メイリオ"/>
          <w:i w:val="0"/>
          <w:caps w:val="0"/>
          <w:color w:val="1A1A1A"/>
          <w:spacing w:val="0"/>
          <w:sz w:val="16"/>
          <w:szCs w:val="16"/>
          <w:shd w:val="clear" w:fill="FFFFFF"/>
        </w:rPr>
        <w:t>◆会社概要</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会社名： サロンサポート</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所在地： 大阪府寝屋川市香里南之町30-26</w:t>
      </w:r>
      <w:r>
        <w:rPr>
          <w:rFonts w:hint="eastAsia" w:ascii="メイリオ" w:hAnsi="メイリオ" w:eastAsia="メイリオ" w:cs="メイリオ"/>
          <w:i w:val="0"/>
          <w:caps w:val="0"/>
          <w:color w:val="1A1A1A"/>
          <w:spacing w:val="0"/>
          <w:sz w:val="16"/>
          <w:szCs w:val="16"/>
          <w:shd w:val="clear" w:fill="FFFFFF"/>
          <w:lang w:eastAsia="ja-JP"/>
        </w:rPr>
        <w:t>　秋ビル</w:t>
      </w:r>
      <w:r>
        <w:rPr>
          <w:rFonts w:hint="eastAsia" w:ascii="メイリオ" w:hAnsi="メイリオ" w:eastAsia="メイリオ" w:cs="メイリオ"/>
          <w:i w:val="0"/>
          <w:caps w:val="0"/>
          <w:color w:val="1A1A1A"/>
          <w:spacing w:val="0"/>
          <w:sz w:val="16"/>
          <w:szCs w:val="16"/>
          <w:shd w:val="clear" w:fill="FFFFFF"/>
          <w:lang w:val="en-US" w:eastAsia="ja-JP"/>
        </w:rPr>
        <w:t>1階</w:t>
      </w:r>
    </w:p>
    <w:p>
      <w:pPr>
        <w:rPr>
          <w:rFonts w:hint="eastAsia" w:ascii="メイリオ" w:hAnsi="メイリオ" w:eastAsia="メイリオ" w:cs="メイリオ"/>
          <w:i w:val="0"/>
          <w:caps w:val="0"/>
          <w:color w:val="1A1A1A"/>
          <w:spacing w:val="0"/>
          <w:sz w:val="16"/>
          <w:szCs w:val="16"/>
          <w:shd w:val="clear" w:fill="FFFFFF"/>
        </w:rPr>
      </w:pPr>
      <w:r>
        <w:rPr>
          <w:rFonts w:hint="eastAsia" w:ascii="メイリオ" w:hAnsi="メイリオ" w:eastAsia="メイリオ" w:cs="メイリオ"/>
          <w:i w:val="0"/>
          <w:caps w:val="0"/>
          <w:color w:val="1A1A1A"/>
          <w:spacing w:val="0"/>
          <w:sz w:val="16"/>
          <w:szCs w:val="16"/>
          <w:shd w:val="clear" w:fill="FFFFFF"/>
        </w:rPr>
        <w:t>代表者： 和田　賢太郎</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 xml:space="preserve">会社HP: </w:t>
      </w:r>
      <w:r>
        <w:rPr>
          <w:rFonts w:hint="eastAsia" w:ascii="メイリオ" w:hAnsi="メイリオ" w:eastAsia="メイリオ" w:cs="メイリオ"/>
          <w:i w:val="0"/>
          <w:caps w:val="0"/>
          <w:color w:val="1A1A1A"/>
          <w:spacing w:val="0"/>
          <w:sz w:val="16"/>
          <w:szCs w:val="16"/>
          <w:shd w:val="clear" w:fill="FFFFFF"/>
        </w:rPr>
        <w:fldChar w:fldCharType="begin"/>
      </w:r>
      <w:r>
        <w:rPr>
          <w:rFonts w:hint="eastAsia" w:ascii="メイリオ" w:hAnsi="メイリオ" w:eastAsia="メイリオ" w:cs="メイリオ"/>
          <w:i w:val="0"/>
          <w:caps w:val="0"/>
          <w:color w:val="1A1A1A"/>
          <w:spacing w:val="0"/>
          <w:sz w:val="16"/>
          <w:szCs w:val="16"/>
          <w:shd w:val="clear" w:fill="FFFFFF"/>
        </w:rPr>
        <w:instrText xml:space="preserve"> HYPERLINK "https://www.vpac.org" </w:instrText>
      </w:r>
      <w:r>
        <w:rPr>
          <w:rFonts w:hint="eastAsia" w:ascii="メイリオ" w:hAnsi="メイリオ" w:eastAsia="メイリオ" w:cs="メイリオ"/>
          <w:i w:val="0"/>
          <w:caps w:val="0"/>
          <w:color w:val="1A1A1A"/>
          <w:spacing w:val="0"/>
          <w:sz w:val="16"/>
          <w:szCs w:val="16"/>
          <w:shd w:val="clear" w:fill="FFFFFF"/>
        </w:rPr>
        <w:fldChar w:fldCharType="separate"/>
      </w:r>
      <w:r>
        <w:rPr>
          <w:rStyle w:val="5"/>
          <w:rFonts w:hint="eastAsia" w:ascii="メイリオ" w:hAnsi="メイリオ" w:eastAsia="メイリオ" w:cs="メイリオ"/>
          <w:i w:val="0"/>
          <w:caps w:val="0"/>
          <w:spacing w:val="0"/>
          <w:sz w:val="16"/>
          <w:szCs w:val="16"/>
          <w:shd w:val="clear" w:fill="FFFFFF"/>
        </w:rPr>
        <w:t>https://www.vpac.org</w:t>
      </w:r>
      <w:r>
        <w:rPr>
          <w:rFonts w:hint="eastAsia" w:ascii="メイリオ" w:hAnsi="メイリオ" w:eastAsia="メイリオ" w:cs="メイリオ"/>
          <w:i w:val="0"/>
          <w:caps w:val="0"/>
          <w:color w:val="1A1A1A"/>
          <w:spacing w:val="0"/>
          <w:sz w:val="16"/>
          <w:szCs w:val="16"/>
          <w:shd w:val="clear" w:fill="FFFFFF"/>
        </w:rPr>
        <w:fldChar w:fldCharType="end"/>
      </w:r>
    </w:p>
    <w:p>
      <w:pPr>
        <w:rPr>
          <w:rFonts w:hint="eastAsia" w:ascii="メイリオ" w:hAnsi="メイリオ" w:eastAsia="メイリオ" w:cs="メイリオ"/>
          <w:i w:val="0"/>
          <w:caps w:val="0"/>
          <w:color w:val="1A1A1A"/>
          <w:spacing w:val="0"/>
          <w:sz w:val="16"/>
          <w:szCs w:val="16"/>
          <w:shd w:val="clear" w:fill="FFFFFF"/>
          <w:lang w:eastAsia="ja-JP"/>
        </w:rPr>
      </w:pPr>
      <w:bookmarkStart w:id="0" w:name="_GoBack"/>
      <w:r>
        <w:rPr>
          <w:rFonts w:hint="eastAsia" w:ascii="メイリオ" w:hAnsi="メイリオ" w:eastAsia="メイリオ" w:cs="メイリオ"/>
          <w:i w:val="0"/>
          <w:caps w:val="0"/>
          <w:color w:val="1A1A1A"/>
          <w:spacing w:val="0"/>
          <w:sz w:val="16"/>
          <w:szCs w:val="16"/>
          <w:shd w:val="clear" w:fill="FFFFFF"/>
          <w:lang w:eastAsia="ja-JP"/>
        </w:rPr>
        <w:drawing>
          <wp:inline distT="0" distB="0" distL="114300" distR="114300">
            <wp:extent cx="5397500" cy="3386455"/>
            <wp:effectExtent l="0" t="0" r="12700" b="12065"/>
            <wp:docPr id="2" name="図形 2"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original"/>
                    <pic:cNvPicPr>
                      <a:picLocks noChangeAspect="1"/>
                    </pic:cNvPicPr>
                  </pic:nvPicPr>
                  <pic:blipFill>
                    <a:blip r:embed="rId5"/>
                    <a:stretch>
                      <a:fillRect/>
                    </a:stretch>
                  </pic:blipFill>
                  <pic:spPr>
                    <a:xfrm>
                      <a:off x="0" y="0"/>
                      <a:ext cx="5397500" cy="3386455"/>
                    </a:xfrm>
                    <a:prstGeom prst="rect">
                      <a:avLst/>
                    </a:prstGeom>
                  </pic:spPr>
                </pic:pic>
              </a:graphicData>
            </a:graphic>
          </wp:inline>
        </w:drawing>
      </w:r>
      <w:bookmarkEnd w:id="0"/>
    </w:p>
    <w:p>
      <w:pPr>
        <w:rPr>
          <w:rFonts w:hint="eastAsia" w:ascii="メイリオ" w:hAnsi="メイリオ" w:eastAsia="メイリオ" w:cs="メイリオ"/>
          <w:i w:val="0"/>
          <w:caps w:val="0"/>
          <w:color w:val="1A1A1A"/>
          <w:spacing w:val="0"/>
          <w:sz w:val="16"/>
          <w:szCs w:val="16"/>
          <w:shd w:val="clear" w:fill="FFFFFF"/>
        </w:rPr>
      </w:pPr>
    </w:p>
    <w:p>
      <w:pPr>
        <w:rPr>
          <w:rFonts w:ascii="メイリオ" w:hAnsi="メイリオ" w:eastAsia="メイリオ" w:cs="メイリオ"/>
          <w:i w:val="0"/>
          <w:caps w:val="0"/>
          <w:color w:val="1A1A1A"/>
          <w:spacing w:val="0"/>
          <w:sz w:val="16"/>
          <w:szCs w:val="16"/>
          <w:shd w:val="clear" w:fill="FFFFFF"/>
        </w:rPr>
      </w:pPr>
    </w:p>
    <w:p>
      <w:pPr>
        <w:rPr>
          <w:rFonts w:hint="eastAsia" w:ascii="メイリオ" w:hAnsi="メイリオ" w:eastAsia="メイリオ" w:cs="メイリオ"/>
          <w:i w:val="0"/>
          <w:caps w:val="0"/>
          <w:color w:val="1A1A1A"/>
          <w:spacing w:val="0"/>
          <w:sz w:val="16"/>
          <w:szCs w:val="16"/>
          <w:shd w:val="clear" w:fill="FFFFFF"/>
        </w:rPr>
      </w:pPr>
      <w:r>
        <w:rPr>
          <w:rFonts w:ascii="メイリオ" w:hAnsi="メイリオ" w:eastAsia="メイリオ" w:cs="メイリオ"/>
          <w:i w:val="0"/>
          <w:caps w:val="0"/>
          <w:color w:val="1A1A1A"/>
          <w:spacing w:val="0"/>
          <w:sz w:val="16"/>
          <w:szCs w:val="16"/>
          <w:shd w:val="clear" w:fill="FFFFFF"/>
        </w:rPr>
        <w:t>【本件に関する報道関係のお問い合わせ先】</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サロンサポート：和田</w:t>
      </w:r>
      <w:r>
        <w:rPr>
          <w:rFonts w:hint="eastAsia" w:ascii="メイリオ" w:hAnsi="メイリオ" w:eastAsia="メイリオ" w:cs="メイリオ"/>
          <w:i w:val="0"/>
          <w:caps w:val="0"/>
          <w:color w:val="1A1A1A"/>
          <w:spacing w:val="0"/>
          <w:sz w:val="16"/>
          <w:szCs w:val="16"/>
          <w:shd w:val="clear" w:fill="FFFFFF"/>
        </w:rPr>
        <w:br w:type="textWrapping"/>
      </w:r>
      <w:r>
        <w:rPr>
          <w:rFonts w:hint="eastAsia" w:ascii="メイリオ" w:hAnsi="メイリオ" w:eastAsia="メイリオ" w:cs="メイリオ"/>
          <w:i w:val="0"/>
          <w:caps w:val="0"/>
          <w:color w:val="1A1A1A"/>
          <w:spacing w:val="0"/>
          <w:sz w:val="16"/>
          <w:szCs w:val="16"/>
          <w:shd w:val="clear" w:fill="FFFFFF"/>
        </w:rPr>
        <w:t>電話番号：050-9136-7561　</w:t>
      </w:r>
    </w:p>
    <w:p>
      <w:pPr>
        <w:rPr>
          <w:rFonts w:hint="eastAsia" w:ascii="メイリオ" w:hAnsi="メイリオ" w:eastAsia="メイリオ" w:cs="メイリオ"/>
          <w:i w:val="0"/>
          <w:caps w:val="0"/>
          <w:color w:val="1A1A1A"/>
          <w:spacing w:val="0"/>
          <w:sz w:val="16"/>
          <w:szCs w:val="16"/>
          <w:shd w:val="clear" w:fill="FFFFFF"/>
        </w:rPr>
      </w:pPr>
      <w:r>
        <w:rPr>
          <w:rFonts w:hint="eastAsia" w:ascii="メイリオ" w:hAnsi="メイリオ" w:eastAsia="メイリオ" w:cs="メイリオ"/>
          <w:i w:val="0"/>
          <w:caps w:val="0"/>
          <w:color w:val="1A1A1A"/>
          <w:spacing w:val="0"/>
          <w:sz w:val="16"/>
          <w:szCs w:val="16"/>
          <w:shd w:val="clear" w:fill="FFFFFF"/>
        </w:rPr>
        <w:t>Email：wada09093165814@gmail.com</w:t>
      </w:r>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メイリオ">
    <w:panose1 w:val="020B0604030504040204"/>
    <w:charset w:val="80"/>
    <w:family w:val="auto"/>
    <w:pitch w:val="default"/>
    <w:sig w:usb0="E00002FF" w:usb1="6AC7FFFF" w:usb2="08000012" w:usb3="00000000" w:csb0="6002009F" w:csb1="DFD70000"/>
  </w:font>
  <w:font w:name="游ゴシック Light">
    <w:panose1 w:val="020B0300000000000000"/>
    <w:charset w:val="80"/>
    <w:family w:val="auto"/>
    <w:pitch w:val="default"/>
    <w:sig w:usb0="E00002FF" w:usb1="2AC7FDFF" w:usb2="00000016" w:usb3="00000000" w:csb0="2002009F" w:csb1="00000000"/>
  </w:font>
  <w:font w:name="Hiragino Kaku Gothic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ＭＳ Ｐゴシック">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6445D"/>
    <w:rsid w:val="0A76445D"/>
    <w:rsid w:val="10CE5DC6"/>
    <w:rsid w:val="4D2D7131"/>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sz w:val="48"/>
      <w:szCs w:val="48"/>
      <w:lang w:val="en-US" w:eastAsia="zh-CN" w:bidi="ar"/>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2021-10-21T23:01:00Z</dcterms:created>
  <dc:creator>wada</dc:creator>
  <cp:lastModifiedBy>wada</cp:lastModifiedBy>
  <dcterms:modified xsi:type="dcterms:W3CDTF">2021-10-22T00:14:13Z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1041-10.8.0.5772</vt:lpwstr>
  </property>
</Properties>
</file>