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A6C08" w14:textId="0627FC3E" w:rsidR="002625D8" w:rsidRPr="006F2094" w:rsidRDefault="0027237E" w:rsidP="006F2094">
      <w:pPr>
        <w:jc w:val="center"/>
      </w:pPr>
      <w:bookmarkStart w:id="0" w:name="_Hlk116294291"/>
      <w:bookmarkEnd w:id="0"/>
      <w:r>
        <w:rPr>
          <w:noProof/>
        </w:rPr>
        <w:drawing>
          <wp:inline distT="0" distB="0" distL="0" distR="0" wp14:anchorId="5AFD8838" wp14:editId="5CF034D7">
            <wp:extent cx="2752725" cy="763270"/>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725" cy="763270"/>
                    </a:xfrm>
                    <a:prstGeom prst="rect">
                      <a:avLst/>
                    </a:prstGeom>
                    <a:noFill/>
                    <a:ln>
                      <a:noFill/>
                    </a:ln>
                  </pic:spPr>
                </pic:pic>
              </a:graphicData>
            </a:graphic>
          </wp:inline>
        </w:drawing>
      </w:r>
    </w:p>
    <w:p w14:paraId="6998792F" w14:textId="35BC9B41" w:rsidR="005A2D88" w:rsidRPr="002367EE" w:rsidRDefault="005D468E" w:rsidP="0016208C">
      <w:pPr>
        <w:jc w:val="right"/>
        <w:rPr>
          <w:rFonts w:ascii="HG丸ｺﾞｼｯｸM-PRO" w:eastAsia="HG丸ｺﾞｼｯｸM-PRO" w:hint="eastAsia"/>
          <w:color w:val="000000"/>
        </w:rPr>
      </w:pPr>
      <w:r w:rsidRPr="002367EE">
        <w:rPr>
          <w:rFonts w:ascii="HG丸ｺﾞｼｯｸM-PRO" w:eastAsia="HG丸ｺﾞｼｯｸM-PRO" w:hint="eastAsia"/>
          <w:color w:val="000000"/>
        </w:rPr>
        <w:t>20</w:t>
      </w:r>
      <w:r w:rsidR="00EA4D4F">
        <w:rPr>
          <w:rFonts w:ascii="HG丸ｺﾞｼｯｸM-PRO" w:eastAsia="HG丸ｺﾞｼｯｸM-PRO" w:hint="eastAsia"/>
          <w:color w:val="000000"/>
        </w:rPr>
        <w:t>22</w:t>
      </w:r>
      <w:r w:rsidR="00FA2937" w:rsidRPr="002367EE">
        <w:rPr>
          <w:rFonts w:ascii="HG丸ｺﾞｼｯｸM-PRO" w:eastAsia="HG丸ｺﾞｼｯｸM-PRO" w:hint="eastAsia"/>
          <w:color w:val="000000"/>
        </w:rPr>
        <w:t>年</w:t>
      </w:r>
      <w:r w:rsidR="00193537">
        <w:rPr>
          <w:rFonts w:ascii="HG丸ｺﾞｼｯｸM-PRO" w:eastAsia="HG丸ｺﾞｼｯｸM-PRO" w:hint="eastAsia"/>
          <w:color w:val="000000"/>
        </w:rPr>
        <w:t>10</w:t>
      </w:r>
      <w:r w:rsidR="00FA2937" w:rsidRPr="002367EE">
        <w:rPr>
          <w:rFonts w:ascii="HG丸ｺﾞｼｯｸM-PRO" w:eastAsia="HG丸ｺﾞｼｯｸM-PRO" w:hint="eastAsia"/>
          <w:color w:val="000000"/>
        </w:rPr>
        <w:t>月</w:t>
      </w:r>
      <w:r w:rsidR="00C83CD3">
        <w:rPr>
          <w:rFonts w:ascii="HG丸ｺﾞｼｯｸM-PRO" w:eastAsia="HG丸ｺﾞｼｯｸM-PRO" w:hint="eastAsia"/>
          <w:color w:val="000000"/>
        </w:rPr>
        <w:t xml:space="preserve"> </w:t>
      </w:r>
      <w:r w:rsidR="00193537">
        <w:rPr>
          <w:rFonts w:ascii="HG丸ｺﾞｼｯｸM-PRO" w:eastAsia="HG丸ｺﾞｼｯｸM-PRO" w:hint="eastAsia"/>
          <w:color w:val="000000"/>
        </w:rPr>
        <w:t>13</w:t>
      </w:r>
      <w:r w:rsidR="000121EE" w:rsidRPr="00435598">
        <w:rPr>
          <w:rFonts w:ascii="HG丸ｺﾞｼｯｸM-PRO" w:eastAsia="HG丸ｺﾞｼｯｸM-PRO" w:hint="eastAsia"/>
          <w:color w:val="000000"/>
        </w:rPr>
        <w:t>日</w:t>
      </w:r>
    </w:p>
    <w:p w14:paraId="6E20EC9A" w14:textId="77777777" w:rsidR="002479E5" w:rsidRDefault="005F524A" w:rsidP="006A7338">
      <w:pPr>
        <w:jc w:val="center"/>
        <w:rPr>
          <w:rFonts w:ascii="HG丸ｺﾞｼｯｸM-PRO" w:eastAsia="HG丸ｺﾞｼｯｸM-PRO"/>
          <w:b/>
          <w:bCs/>
          <w:sz w:val="24"/>
        </w:rPr>
      </w:pPr>
      <w:bookmarkStart w:id="1" w:name="_Hlk116294179"/>
      <w:r>
        <w:rPr>
          <w:rFonts w:ascii="HG丸ｺﾞｼｯｸM-PRO" w:eastAsia="HG丸ｺﾞｼｯｸM-PRO" w:hint="eastAsia"/>
          <w:b/>
          <w:bCs/>
          <w:sz w:val="24"/>
        </w:rPr>
        <w:t>パルメ</w:t>
      </w:r>
      <w:r w:rsidR="005F0776">
        <w:rPr>
          <w:rFonts w:ascii="HG丸ｺﾞｼｯｸM-PRO" w:eastAsia="HG丸ｺﾞｼｯｸM-PRO" w:hint="eastAsia"/>
          <w:b/>
          <w:bCs/>
          <w:sz w:val="24"/>
        </w:rPr>
        <w:t>の</w:t>
      </w:r>
      <w:r w:rsidR="00237CB3">
        <w:rPr>
          <w:rFonts w:ascii="HG丸ｺﾞｼｯｸM-PRO" w:eastAsia="HG丸ｺﾞｼｯｸM-PRO" w:hint="eastAsia"/>
          <w:b/>
          <w:bCs/>
          <w:sz w:val="24"/>
        </w:rPr>
        <w:t>原点、</w:t>
      </w:r>
      <w:r w:rsidR="002479E5">
        <w:rPr>
          <w:rFonts w:ascii="HG丸ｺﾞｼｯｸM-PRO" w:eastAsia="HG丸ｺﾞｼｯｸM-PRO" w:hint="eastAsia"/>
          <w:b/>
          <w:bCs/>
          <w:sz w:val="24"/>
        </w:rPr>
        <w:t>そして</w:t>
      </w:r>
      <w:r w:rsidR="00237CB3">
        <w:rPr>
          <w:rFonts w:ascii="HG丸ｺﾞｼｯｸM-PRO" w:eastAsia="HG丸ｺﾞｼｯｸM-PRO" w:hint="eastAsia"/>
          <w:b/>
          <w:bCs/>
          <w:sz w:val="24"/>
        </w:rPr>
        <w:t>新たな象徴</w:t>
      </w:r>
      <w:bookmarkEnd w:id="1"/>
      <w:r w:rsidR="006A7338">
        <w:rPr>
          <w:rFonts w:ascii="HG丸ｺﾞｼｯｸM-PRO" w:eastAsia="HG丸ｺﾞｼｯｸM-PRO" w:hint="eastAsia"/>
          <w:b/>
          <w:bCs/>
          <w:sz w:val="24"/>
        </w:rPr>
        <w:t>。</w:t>
      </w:r>
      <w:r w:rsidR="005656BD">
        <w:rPr>
          <w:rFonts w:ascii="HG丸ｺﾞｼｯｸM-PRO" w:eastAsia="HG丸ｺﾞｼｯｸM-PRO" w:hint="eastAsia"/>
          <w:b/>
          <w:bCs/>
          <w:sz w:val="24"/>
        </w:rPr>
        <w:t>７人の創設メンバーが所有していた</w:t>
      </w:r>
    </w:p>
    <w:p w14:paraId="615E0BAD" w14:textId="25BD66E4" w:rsidR="006A7338" w:rsidRDefault="005656BD" w:rsidP="006A7338">
      <w:pPr>
        <w:jc w:val="center"/>
        <w:rPr>
          <w:rFonts w:ascii="HG丸ｺﾞｼｯｸM-PRO" w:eastAsia="HG丸ｺﾞｼｯｸM-PRO"/>
          <w:b/>
          <w:bCs/>
          <w:sz w:val="24"/>
        </w:rPr>
      </w:pPr>
      <w:r>
        <w:rPr>
          <w:rFonts w:ascii="HG丸ｺﾞｼｯｸM-PRO" w:eastAsia="HG丸ｺﾞｼｯｸM-PRO" w:hint="eastAsia"/>
          <w:b/>
          <w:bCs/>
          <w:sz w:val="24"/>
        </w:rPr>
        <w:t>グラン・クリュとプルミエ・クリュを使用して造られる、</w:t>
      </w:r>
    </w:p>
    <w:p w14:paraId="4D80A9B7" w14:textId="70511117" w:rsidR="00C675CA" w:rsidRDefault="00237CB3" w:rsidP="006A7338">
      <w:pPr>
        <w:jc w:val="center"/>
        <w:rPr>
          <w:rFonts w:ascii="HG丸ｺﾞｼｯｸM-PRO" w:eastAsia="HG丸ｺﾞｼｯｸM-PRO"/>
          <w:b/>
          <w:bCs/>
          <w:sz w:val="24"/>
        </w:rPr>
      </w:pPr>
      <w:r>
        <w:rPr>
          <w:rFonts w:ascii="HG丸ｺﾞｼｯｸM-PRO" w:eastAsia="HG丸ｺﾞｼｯｸM-PRO" w:hint="eastAsia"/>
          <w:b/>
          <w:bCs/>
          <w:sz w:val="24"/>
        </w:rPr>
        <w:t>「</w:t>
      </w:r>
      <w:bookmarkStart w:id="2" w:name="_Hlk116152070"/>
      <w:r>
        <w:rPr>
          <w:rFonts w:ascii="HG丸ｺﾞｼｯｸM-PRO" w:eastAsia="HG丸ｺﾞｼｯｸM-PRO" w:hint="eastAsia"/>
          <w:b/>
          <w:bCs/>
          <w:sz w:val="24"/>
        </w:rPr>
        <w:t>パルメ　グラン・テロワール</w:t>
      </w:r>
      <w:bookmarkEnd w:id="2"/>
      <w:r w:rsidR="00421352">
        <w:rPr>
          <w:rFonts w:ascii="HG丸ｺﾞｼｯｸM-PRO" w:eastAsia="HG丸ｺﾞｼｯｸM-PRO" w:hint="eastAsia"/>
          <w:b/>
          <w:bCs/>
          <w:sz w:val="24"/>
        </w:rPr>
        <w:t xml:space="preserve">　2015</w:t>
      </w:r>
      <w:r w:rsidR="005F0776">
        <w:rPr>
          <w:rFonts w:ascii="HG丸ｺﾞｼｯｸM-PRO" w:eastAsia="HG丸ｺﾞｼｯｸM-PRO" w:hint="eastAsia"/>
          <w:b/>
          <w:bCs/>
          <w:sz w:val="24"/>
        </w:rPr>
        <w:t>」</w:t>
      </w:r>
      <w:r>
        <w:rPr>
          <w:rFonts w:ascii="HG丸ｺﾞｼｯｸM-PRO" w:eastAsia="HG丸ｺﾞｼｯｸM-PRO" w:hint="eastAsia"/>
          <w:b/>
          <w:bCs/>
          <w:sz w:val="24"/>
        </w:rPr>
        <w:t>を販売開始いたします。</w:t>
      </w:r>
    </w:p>
    <w:p w14:paraId="07145FCB" w14:textId="77777777" w:rsidR="00056306" w:rsidRDefault="00056306" w:rsidP="00BF60BF">
      <w:pPr>
        <w:rPr>
          <w:rFonts w:ascii="HG丸ｺﾞｼｯｸM-PRO" w:eastAsia="HG丸ｺﾞｼｯｸM-PRO"/>
          <w:szCs w:val="21"/>
        </w:rPr>
      </w:pPr>
    </w:p>
    <w:p w14:paraId="29A99A37" w14:textId="3AB9F340" w:rsidR="00C97298" w:rsidRPr="00054236" w:rsidRDefault="008110AE" w:rsidP="00A1711E">
      <w:pPr>
        <w:ind w:firstLineChars="100" w:firstLine="200"/>
        <w:rPr>
          <w:rFonts w:ascii="HG丸ｺﾞｼｯｸM-PRO" w:eastAsia="HG丸ｺﾞｼｯｸM-PRO"/>
          <w:color w:val="000000"/>
          <w:sz w:val="20"/>
          <w:szCs w:val="20"/>
        </w:rPr>
      </w:pPr>
      <w:r w:rsidRPr="00054236">
        <w:rPr>
          <w:rFonts w:ascii="HG丸ｺﾞｼｯｸM-PRO" w:eastAsia="HG丸ｺﾞｼｯｸM-PRO" w:hint="eastAsia"/>
          <w:sz w:val="20"/>
          <w:szCs w:val="20"/>
        </w:rPr>
        <w:t>株式会社都光(東京都台東区)は20</w:t>
      </w:r>
      <w:r w:rsidR="00C675CA" w:rsidRPr="00054236">
        <w:rPr>
          <w:rFonts w:ascii="HG丸ｺﾞｼｯｸM-PRO" w:eastAsia="HG丸ｺﾞｼｯｸM-PRO" w:hint="eastAsia"/>
          <w:sz w:val="20"/>
          <w:szCs w:val="20"/>
        </w:rPr>
        <w:t>22</w:t>
      </w:r>
      <w:r w:rsidRPr="00054236">
        <w:rPr>
          <w:rFonts w:ascii="HG丸ｺﾞｼｯｸM-PRO" w:eastAsia="HG丸ｺﾞｼｯｸM-PRO" w:hint="eastAsia"/>
          <w:sz w:val="20"/>
          <w:szCs w:val="20"/>
        </w:rPr>
        <w:t>年</w:t>
      </w:r>
      <w:r w:rsidR="0054315A" w:rsidRPr="00054236">
        <w:rPr>
          <w:rFonts w:ascii="HG丸ｺﾞｼｯｸM-PRO" w:eastAsia="HG丸ｺﾞｼｯｸM-PRO" w:hint="eastAsia"/>
          <w:color w:val="000000"/>
          <w:sz w:val="20"/>
          <w:szCs w:val="20"/>
        </w:rPr>
        <w:t>11</w:t>
      </w:r>
      <w:r w:rsidRPr="00054236">
        <w:rPr>
          <w:rFonts w:ascii="HG丸ｺﾞｼｯｸM-PRO" w:eastAsia="HG丸ｺﾞｼｯｸM-PRO" w:hint="eastAsia"/>
          <w:color w:val="000000"/>
          <w:sz w:val="20"/>
          <w:szCs w:val="20"/>
        </w:rPr>
        <w:t>月</w:t>
      </w:r>
      <w:r w:rsidR="0054315A" w:rsidRPr="00054236">
        <w:rPr>
          <w:rFonts w:ascii="HG丸ｺﾞｼｯｸM-PRO" w:eastAsia="HG丸ｺﾞｼｯｸM-PRO" w:hint="eastAsia"/>
          <w:color w:val="000000"/>
          <w:sz w:val="20"/>
          <w:szCs w:val="20"/>
        </w:rPr>
        <w:t>1</w:t>
      </w:r>
      <w:r w:rsidRPr="00054236">
        <w:rPr>
          <w:rFonts w:ascii="HG丸ｺﾞｼｯｸM-PRO" w:eastAsia="HG丸ｺﾞｼｯｸM-PRO" w:hint="eastAsia"/>
          <w:color w:val="000000"/>
          <w:sz w:val="20"/>
          <w:szCs w:val="20"/>
        </w:rPr>
        <w:t>日</w:t>
      </w:r>
      <w:r w:rsidR="00984AC0" w:rsidRPr="00054236">
        <w:rPr>
          <w:rFonts w:ascii="HG丸ｺﾞｼｯｸM-PRO" w:eastAsia="HG丸ｺﾞｼｯｸM-PRO" w:hint="eastAsia"/>
          <w:color w:val="000000"/>
          <w:sz w:val="20"/>
          <w:szCs w:val="20"/>
        </w:rPr>
        <w:t>（</w:t>
      </w:r>
      <w:r w:rsidR="00A1711E" w:rsidRPr="00054236">
        <w:rPr>
          <w:rFonts w:ascii="HG丸ｺﾞｼｯｸM-PRO" w:eastAsia="HG丸ｺﾞｼｯｸM-PRO" w:hint="eastAsia"/>
          <w:color w:val="000000"/>
          <w:sz w:val="20"/>
          <w:szCs w:val="20"/>
        </w:rPr>
        <w:t>火</w:t>
      </w:r>
      <w:r w:rsidR="00984AC0" w:rsidRPr="00054236">
        <w:rPr>
          <w:rFonts w:ascii="HG丸ｺﾞｼｯｸM-PRO" w:eastAsia="HG丸ｺﾞｼｯｸM-PRO" w:hint="eastAsia"/>
          <w:color w:val="000000"/>
          <w:sz w:val="20"/>
          <w:szCs w:val="20"/>
        </w:rPr>
        <w:t>）</w:t>
      </w:r>
      <w:r w:rsidR="00337E14" w:rsidRPr="00054236">
        <w:rPr>
          <w:rFonts w:ascii="HG丸ｺﾞｼｯｸM-PRO" w:eastAsia="HG丸ｺﾞｼｯｸM-PRO" w:hint="eastAsia"/>
          <w:color w:val="000000"/>
          <w:sz w:val="20"/>
          <w:szCs w:val="20"/>
        </w:rPr>
        <w:t>より</w:t>
      </w:r>
      <w:r w:rsidRPr="00054236">
        <w:rPr>
          <w:rFonts w:ascii="HG丸ｺﾞｼｯｸM-PRO" w:eastAsia="HG丸ｺﾞｼｯｸM-PRO" w:hint="eastAsia"/>
          <w:sz w:val="20"/>
          <w:szCs w:val="20"/>
        </w:rPr>
        <w:t>、</w:t>
      </w:r>
      <w:r w:rsidR="00237CB3" w:rsidRPr="00054236">
        <w:rPr>
          <w:rFonts w:ascii="HG丸ｺﾞｼｯｸM-PRO" w:eastAsia="HG丸ｺﾞｼｯｸM-PRO" w:hint="eastAsia"/>
          <w:sz w:val="20"/>
          <w:szCs w:val="20"/>
        </w:rPr>
        <w:t>パルメの歴史とテロワールを象徴する新たなヴィンテージシャンパーニュ</w:t>
      </w:r>
      <w:bookmarkStart w:id="3" w:name="_Hlk116293503"/>
      <w:r w:rsidR="00AD089B" w:rsidRPr="00054236">
        <w:rPr>
          <w:rFonts w:ascii="HG丸ｺﾞｼｯｸM-PRO" w:eastAsia="HG丸ｺﾞｼｯｸM-PRO" w:hint="eastAsia"/>
          <w:sz w:val="20"/>
          <w:szCs w:val="20"/>
        </w:rPr>
        <w:t>「</w:t>
      </w:r>
      <w:r w:rsidR="00237CB3" w:rsidRPr="00054236">
        <w:rPr>
          <w:rFonts w:ascii="HG丸ｺﾞｼｯｸM-PRO" w:eastAsia="HG丸ｺﾞｼｯｸM-PRO" w:hint="eastAsia"/>
          <w:sz w:val="20"/>
          <w:szCs w:val="20"/>
        </w:rPr>
        <w:t>パルメ　グラン・テロワール</w:t>
      </w:r>
      <w:r w:rsidR="00421352">
        <w:rPr>
          <w:rFonts w:ascii="HG丸ｺﾞｼｯｸM-PRO" w:eastAsia="HG丸ｺﾞｼｯｸM-PRO" w:hint="eastAsia"/>
          <w:sz w:val="20"/>
          <w:szCs w:val="20"/>
        </w:rPr>
        <w:t xml:space="preserve">　2015</w:t>
      </w:r>
      <w:r w:rsidR="00AD089B" w:rsidRPr="00054236">
        <w:rPr>
          <w:rFonts w:ascii="HG丸ｺﾞｼｯｸM-PRO" w:eastAsia="HG丸ｺﾞｼｯｸM-PRO" w:hint="eastAsia"/>
          <w:sz w:val="20"/>
          <w:szCs w:val="20"/>
        </w:rPr>
        <w:t>」</w:t>
      </w:r>
      <w:bookmarkEnd w:id="3"/>
      <w:r w:rsidR="00AD089B" w:rsidRPr="00054236">
        <w:rPr>
          <w:rFonts w:ascii="HG丸ｺﾞｼｯｸM-PRO" w:eastAsia="HG丸ｺﾞｼｯｸM-PRO" w:hint="eastAsia"/>
          <w:sz w:val="20"/>
          <w:szCs w:val="20"/>
        </w:rPr>
        <w:t>を発売いたします。</w:t>
      </w:r>
    </w:p>
    <w:p w14:paraId="34048B22" w14:textId="55C570FF" w:rsidR="00680318" w:rsidRPr="0016208C" w:rsidRDefault="00FF6889" w:rsidP="0016208C">
      <w:pPr>
        <w:spacing w:line="240" w:lineRule="exact"/>
        <w:rPr>
          <w:rFonts w:ascii="HG丸ｺﾞｼｯｸM-PRO" w:eastAsia="HG丸ｺﾞｼｯｸM-PRO" w:hAnsi="HG丸ｺﾞｼｯｸM-PRO" w:cs="ＭＳ 明朝" w:hint="eastAsia"/>
          <w:b/>
          <w:bCs/>
          <w:sz w:val="20"/>
          <w:szCs w:val="20"/>
        </w:rPr>
      </w:pPr>
      <w:r w:rsidRPr="00EE4B6A">
        <w:rPr>
          <w:rFonts w:ascii="HG丸ｺﾞｼｯｸM-PRO" w:eastAsia="HG丸ｺﾞｼｯｸM-PRO" w:hAnsi="HG丸ｺﾞｼｯｸM-PRO" w:cs="ＭＳ 明朝" w:hint="eastAsia"/>
          <w:b/>
          <w:bCs/>
          <w:sz w:val="20"/>
          <w:szCs w:val="20"/>
        </w:rPr>
        <w:t xml:space="preserve"> </w:t>
      </w:r>
    </w:p>
    <w:p w14:paraId="1676A98A" w14:textId="7A300755" w:rsidR="00680318" w:rsidRPr="00054236" w:rsidRDefault="00680318" w:rsidP="00680318">
      <w:pPr>
        <w:rPr>
          <w:rFonts w:ascii="HG丸ｺﾞｼｯｸM-PRO" w:eastAsia="HG丸ｺﾞｼｯｸM-PRO"/>
          <w:b/>
          <w:bCs/>
          <w:sz w:val="22"/>
          <w:szCs w:val="22"/>
        </w:rPr>
      </w:pPr>
      <w:r w:rsidRPr="00054236">
        <w:rPr>
          <w:rFonts w:ascii="HG丸ｺﾞｼｯｸM-PRO" w:eastAsia="HG丸ｺﾞｼｯｸM-PRO" w:hint="eastAsia"/>
          <w:b/>
          <w:bCs/>
          <w:sz w:val="22"/>
          <w:szCs w:val="22"/>
        </w:rPr>
        <w:t>◆パルメの原点、</w:t>
      </w:r>
      <w:r w:rsidR="00A77208" w:rsidRPr="00054236">
        <w:rPr>
          <w:rFonts w:ascii="HG丸ｺﾞｼｯｸM-PRO" w:eastAsia="HG丸ｺﾞｼｯｸM-PRO" w:hint="eastAsia"/>
          <w:b/>
          <w:bCs/>
          <w:sz w:val="22"/>
          <w:szCs w:val="22"/>
        </w:rPr>
        <w:t>そして</w:t>
      </w:r>
      <w:r w:rsidRPr="00054236">
        <w:rPr>
          <w:rFonts w:ascii="HG丸ｺﾞｼｯｸM-PRO" w:eastAsia="HG丸ｺﾞｼｯｸM-PRO" w:hint="eastAsia"/>
          <w:b/>
          <w:bCs/>
          <w:sz w:val="22"/>
          <w:szCs w:val="22"/>
        </w:rPr>
        <w:t>新たな象徴「パルメ　グラン・テロワール」</w:t>
      </w:r>
    </w:p>
    <w:p w14:paraId="7EB6BE7D" w14:textId="4FF4484D" w:rsidR="0024532F" w:rsidRDefault="0016208C" w:rsidP="0061209A">
      <w:pPr>
        <w:ind w:firstLineChars="100" w:firstLine="200"/>
        <w:rPr>
          <w:rFonts w:ascii="HG丸ｺﾞｼｯｸM-PRO" w:eastAsia="HG丸ｺﾞｼｯｸM-PRO" w:hAnsi="HG丸ｺﾞｼｯｸM-PRO"/>
          <w:noProof/>
        </w:rPr>
      </w:pPr>
      <w:r w:rsidRPr="00054236">
        <w:rPr>
          <w:rFonts w:ascii="HG丸ｺﾞｼｯｸM-PRO" w:eastAsia="HG丸ｺﾞｼｯｸM-PRO" w:hint="eastAsia"/>
          <w:noProof/>
          <w:color w:val="000000"/>
          <w:sz w:val="20"/>
          <w:szCs w:val="20"/>
          <w:lang w:val="ja-JP"/>
        </w:rPr>
        <w:drawing>
          <wp:anchor distT="0" distB="0" distL="114300" distR="114300" simplePos="0" relativeHeight="251658752" behindDoc="1" locked="0" layoutInCell="1" allowOverlap="1" wp14:anchorId="29DFEAEF" wp14:editId="53E5ADD3">
            <wp:simplePos x="0" y="0"/>
            <wp:positionH relativeFrom="margin">
              <wp:posOffset>2721610</wp:posOffset>
            </wp:positionH>
            <wp:positionV relativeFrom="paragraph">
              <wp:posOffset>36195</wp:posOffset>
            </wp:positionV>
            <wp:extent cx="3021965" cy="4035425"/>
            <wp:effectExtent l="0" t="0" r="6985" b="3175"/>
            <wp:wrapTight wrapText="bothSides">
              <wp:wrapPolygon edited="0">
                <wp:start x="0" y="0"/>
                <wp:lineTo x="0" y="21515"/>
                <wp:lineTo x="21514" y="21515"/>
                <wp:lineTo x="21514"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cstate="print">
                      <a:extLst>
                        <a:ext uri="{28A0092B-C50C-407E-A947-70E740481C1C}">
                          <a14:useLocalDpi xmlns:a14="http://schemas.microsoft.com/office/drawing/2010/main"/>
                        </a:ext>
                      </a:extLst>
                    </a:blip>
                    <a:stretch>
                      <a:fillRect/>
                    </a:stretch>
                  </pic:blipFill>
                  <pic:spPr>
                    <a:xfrm>
                      <a:off x="0" y="0"/>
                      <a:ext cx="3021965" cy="4035425"/>
                    </a:xfrm>
                    <a:prstGeom prst="rect">
                      <a:avLst/>
                    </a:prstGeom>
                  </pic:spPr>
                </pic:pic>
              </a:graphicData>
            </a:graphic>
            <wp14:sizeRelH relativeFrom="margin">
              <wp14:pctWidth>0</wp14:pctWidth>
            </wp14:sizeRelH>
            <wp14:sizeRelV relativeFrom="margin">
              <wp14:pctHeight>0</wp14:pctHeight>
            </wp14:sizeRelV>
          </wp:anchor>
        </w:drawing>
      </w:r>
      <w:r w:rsidR="00A66F6D" w:rsidRPr="00054236">
        <w:rPr>
          <w:rFonts w:ascii="HG丸ｺﾞｼｯｸM-PRO" w:eastAsia="HG丸ｺﾞｼｯｸM-PRO" w:hAnsi="HG丸ｺﾞｼｯｸM-PRO" w:hint="eastAsia"/>
          <w:noProof/>
          <w:sz w:val="20"/>
          <w:szCs w:val="22"/>
        </w:rPr>
        <w:t>「パルメ　グラン・テロワール</w:t>
      </w:r>
      <w:r w:rsidR="005D27B9" w:rsidRPr="00054236">
        <w:rPr>
          <w:rFonts w:ascii="HG丸ｺﾞｼｯｸM-PRO" w:eastAsia="HG丸ｺﾞｼｯｸM-PRO" w:hAnsi="HG丸ｺﾞｼｯｸM-PRO" w:hint="eastAsia"/>
          <w:noProof/>
          <w:sz w:val="20"/>
          <w:szCs w:val="22"/>
        </w:rPr>
        <w:t xml:space="preserve">　2015</w:t>
      </w:r>
      <w:r w:rsidR="00A66F6D" w:rsidRPr="00054236">
        <w:rPr>
          <w:rFonts w:ascii="HG丸ｺﾞｼｯｸM-PRO" w:eastAsia="HG丸ｺﾞｼｯｸM-PRO" w:hAnsi="HG丸ｺﾞｼｯｸM-PRO" w:hint="eastAsia"/>
          <w:noProof/>
          <w:sz w:val="20"/>
          <w:szCs w:val="22"/>
        </w:rPr>
        <w:t>」は、</w:t>
      </w:r>
      <w:r w:rsidR="00B046EE" w:rsidRPr="00054236">
        <w:rPr>
          <w:rFonts w:ascii="HG丸ｺﾞｼｯｸM-PRO" w:eastAsia="HG丸ｺﾞｼｯｸM-PRO" w:hAnsi="HG丸ｺﾞｼｯｸM-PRO" w:hint="eastAsia"/>
          <w:noProof/>
          <w:sz w:val="20"/>
          <w:szCs w:val="22"/>
        </w:rPr>
        <w:t>メゾンの</w:t>
      </w:r>
      <w:r w:rsidR="00056B6A" w:rsidRPr="00054236">
        <w:rPr>
          <w:rFonts w:ascii="HG丸ｺﾞｼｯｸM-PRO" w:eastAsia="HG丸ｺﾞｼｯｸM-PRO" w:hAnsi="HG丸ｺﾞｼｯｸM-PRO" w:hint="eastAsia"/>
          <w:noProof/>
          <w:sz w:val="20"/>
          <w:szCs w:val="22"/>
        </w:rPr>
        <w:t>創設メンバー7</w:t>
      </w:r>
      <w:r w:rsidR="003206DF" w:rsidRPr="00054236">
        <w:rPr>
          <w:rFonts w:ascii="HG丸ｺﾞｼｯｸM-PRO" w:eastAsia="HG丸ｺﾞｼｯｸM-PRO" w:hAnsi="HG丸ｺﾞｼｯｸM-PRO" w:hint="eastAsia"/>
          <w:noProof/>
          <w:sz w:val="20"/>
          <w:szCs w:val="22"/>
        </w:rPr>
        <w:t>人</w:t>
      </w:r>
      <w:r w:rsidR="00056B6A" w:rsidRPr="00054236">
        <w:rPr>
          <w:rFonts w:ascii="HG丸ｺﾞｼｯｸM-PRO" w:eastAsia="HG丸ｺﾞｼｯｸM-PRO" w:hAnsi="HG丸ｺﾞｼｯｸM-PRO" w:hint="eastAsia"/>
          <w:noProof/>
          <w:sz w:val="20"/>
          <w:szCs w:val="22"/>
        </w:rPr>
        <w:t>の畑を含む、グラン・クリュ</w:t>
      </w:r>
      <w:r w:rsidR="00680318" w:rsidRPr="00054236">
        <w:rPr>
          <w:rFonts w:ascii="HG丸ｺﾞｼｯｸM-PRO" w:eastAsia="HG丸ｺﾞｼｯｸM-PRO" w:hAnsi="HG丸ｺﾞｼｯｸM-PRO" w:hint="eastAsia"/>
          <w:noProof/>
          <w:sz w:val="20"/>
          <w:szCs w:val="22"/>
        </w:rPr>
        <w:t>と</w:t>
      </w:r>
      <w:r w:rsidR="00056B6A" w:rsidRPr="00054236">
        <w:rPr>
          <w:rFonts w:ascii="HG丸ｺﾞｼｯｸM-PRO" w:eastAsia="HG丸ｺﾞｼｯｸM-PRO" w:hAnsi="HG丸ｺﾞｼｯｸM-PRO" w:hint="eastAsia"/>
          <w:noProof/>
          <w:sz w:val="20"/>
          <w:szCs w:val="22"/>
        </w:rPr>
        <w:t>プルミエ・クリュのブドウを使用したヴィンテージシャンパーニュ</w:t>
      </w:r>
      <w:r w:rsidR="00680318" w:rsidRPr="00054236">
        <w:rPr>
          <w:rFonts w:ascii="HG丸ｺﾞｼｯｸM-PRO" w:eastAsia="HG丸ｺﾞｼｯｸM-PRO" w:hAnsi="HG丸ｺﾞｼｯｸM-PRO" w:hint="eastAsia"/>
          <w:noProof/>
          <w:sz w:val="20"/>
          <w:szCs w:val="22"/>
        </w:rPr>
        <w:t>です</w:t>
      </w:r>
      <w:r w:rsidR="00056B6A" w:rsidRPr="00054236">
        <w:rPr>
          <w:rFonts w:ascii="HG丸ｺﾞｼｯｸM-PRO" w:eastAsia="HG丸ｺﾞｼｯｸM-PRO" w:hAnsi="HG丸ｺﾞｼｯｸM-PRO" w:hint="eastAsia"/>
          <w:noProof/>
          <w:sz w:val="20"/>
          <w:szCs w:val="22"/>
        </w:rPr>
        <w:t>。</w:t>
      </w:r>
      <w:r w:rsidR="00B046EE" w:rsidRPr="00054236">
        <w:rPr>
          <w:rFonts w:ascii="HG丸ｺﾞｼｯｸM-PRO" w:eastAsia="HG丸ｺﾞｼｯｸM-PRO" w:hAnsi="HG丸ｺﾞｼｯｸM-PRO" w:hint="eastAsia"/>
          <w:noProof/>
          <w:sz w:val="20"/>
          <w:szCs w:val="22"/>
        </w:rPr>
        <w:t>1947年の創設時、</w:t>
      </w:r>
      <w:r w:rsidR="0024532F" w:rsidRPr="00054236">
        <w:rPr>
          <w:rFonts w:ascii="HG丸ｺﾞｼｯｸM-PRO" w:eastAsia="HG丸ｺﾞｼｯｸM-PRO" w:hAnsi="HG丸ｺﾞｼｯｸM-PRO" w:hint="eastAsia"/>
          <w:noProof/>
          <w:sz w:val="20"/>
          <w:szCs w:val="22"/>
        </w:rPr>
        <w:t>７人全員がグラン・クリュとプルミエ・クリュ</w:t>
      </w:r>
      <w:r w:rsidR="0061209A" w:rsidRPr="00054236">
        <w:rPr>
          <w:rFonts w:ascii="HG丸ｺﾞｼｯｸM-PRO" w:eastAsia="HG丸ｺﾞｼｯｸM-PRO" w:hAnsi="HG丸ｺﾞｼｯｸM-PRO" w:hint="eastAsia"/>
          <w:noProof/>
          <w:sz w:val="20"/>
          <w:szCs w:val="22"/>
        </w:rPr>
        <w:t>にブドウ畑を所有していたことから</w:t>
      </w:r>
      <w:r w:rsidR="0024532F" w:rsidRPr="00054236">
        <w:rPr>
          <w:rFonts w:ascii="HG丸ｺﾞｼｯｸM-PRO" w:eastAsia="HG丸ｺﾞｼｯｸM-PRO" w:hAnsi="HG丸ｺﾞｼｯｸM-PRO" w:hint="eastAsia"/>
          <w:noProof/>
          <w:sz w:val="20"/>
          <w:szCs w:val="22"/>
        </w:rPr>
        <w:t>名付けられたパルメの前身</w:t>
      </w:r>
      <w:r w:rsidR="00B046EE" w:rsidRPr="00054236">
        <w:rPr>
          <w:rFonts w:ascii="HG丸ｺﾞｼｯｸM-PRO" w:eastAsia="HG丸ｺﾞｼｯｸM-PRO" w:hAnsi="HG丸ｺﾞｼｯｸM-PRO" w:hint="eastAsia"/>
          <w:noProof/>
          <w:sz w:val="20"/>
          <w:szCs w:val="22"/>
        </w:rPr>
        <w:t>、</w:t>
      </w:r>
      <w:r w:rsidR="0024532F" w:rsidRPr="00054236">
        <w:rPr>
          <w:rFonts w:ascii="HG丸ｺﾞｼｯｸM-PRO" w:eastAsia="HG丸ｺﾞｼｯｸM-PRO" w:hAnsi="HG丸ｺﾞｼｯｸM-PRO" w:hint="eastAsia"/>
          <w:noProof/>
          <w:sz w:val="20"/>
          <w:szCs w:val="22"/>
        </w:rPr>
        <w:t>「ソシエテ・デ・グラン・テロワール・ド・ラ・シャンパーニュ」。パルメは彼らに敬意を払い、これらのモンターニュ・ド・ランスの</w:t>
      </w:r>
      <w:r w:rsidR="00FE67F1" w:rsidRPr="00054236">
        <w:rPr>
          <w:rFonts w:ascii="HG丸ｺﾞｼｯｸM-PRO" w:eastAsia="HG丸ｺﾞｼｯｸM-PRO" w:hAnsi="HG丸ｺﾞｼｯｸM-PRO" w:hint="eastAsia"/>
          <w:noProof/>
          <w:sz w:val="20"/>
          <w:szCs w:val="22"/>
        </w:rPr>
        <w:t>土地</w:t>
      </w:r>
      <w:r w:rsidR="0024532F" w:rsidRPr="00054236">
        <w:rPr>
          <w:rFonts w:ascii="HG丸ｺﾞｼｯｸM-PRO" w:eastAsia="HG丸ｺﾞｼｯｸM-PRO" w:hAnsi="HG丸ｺﾞｼｯｸM-PRO" w:hint="eastAsia"/>
          <w:noProof/>
          <w:sz w:val="20"/>
          <w:szCs w:val="22"/>
        </w:rPr>
        <w:t>を“グラン・テロワール（偉大な</w:t>
      </w:r>
      <w:r w:rsidR="005A2D88" w:rsidRPr="00054236">
        <w:rPr>
          <w:rFonts w:ascii="HG丸ｺﾞｼｯｸM-PRO" w:eastAsia="HG丸ｺﾞｼｯｸM-PRO" w:hAnsi="HG丸ｺﾞｼｯｸM-PRO" w:hint="eastAsia"/>
          <w:noProof/>
          <w:sz w:val="20"/>
          <w:szCs w:val="22"/>
        </w:rPr>
        <w:t>土地</w:t>
      </w:r>
      <w:r w:rsidR="0024532F" w:rsidRPr="00054236">
        <w:rPr>
          <w:rFonts w:ascii="HG丸ｺﾞｼｯｸM-PRO" w:eastAsia="HG丸ｺﾞｼｯｸM-PRO" w:hAnsi="HG丸ｺﾞｼｯｸM-PRO" w:hint="eastAsia"/>
          <w:noProof/>
          <w:sz w:val="20"/>
          <w:szCs w:val="22"/>
        </w:rPr>
        <w:t>）”と呼びます。</w:t>
      </w:r>
      <w:r w:rsidR="005A2D88" w:rsidRPr="00054236">
        <w:rPr>
          <w:rFonts w:ascii="HG丸ｺﾞｼｯｸM-PRO" w:eastAsia="HG丸ｺﾞｼｯｸM-PRO" w:hAnsi="HG丸ｺﾞｼｯｸM-PRO" w:hint="eastAsia"/>
          <w:noProof/>
          <w:sz w:val="20"/>
          <w:szCs w:val="22"/>
        </w:rPr>
        <w:t>リッチで複雑、そして美しくバランスの取れたワインをもたらした偉大なヴィンテージ</w:t>
      </w:r>
      <w:r w:rsidR="005D27B9" w:rsidRPr="00054236">
        <w:rPr>
          <w:rFonts w:ascii="HG丸ｺﾞｼｯｸM-PRO" w:eastAsia="HG丸ｺﾞｼｯｸM-PRO" w:hAnsi="HG丸ｺﾞｼｯｸM-PRO" w:hint="eastAsia"/>
          <w:noProof/>
          <w:sz w:val="20"/>
          <w:szCs w:val="22"/>
        </w:rPr>
        <w:t>“2015”</w:t>
      </w:r>
      <w:r w:rsidR="004A541F" w:rsidRPr="00054236">
        <w:rPr>
          <w:rFonts w:ascii="HG丸ｺﾞｼｯｸM-PRO" w:eastAsia="HG丸ｺﾞｼｯｸM-PRO" w:hAnsi="HG丸ｺﾞｼｯｸM-PRO" w:hint="eastAsia"/>
          <w:noProof/>
          <w:sz w:val="20"/>
          <w:szCs w:val="22"/>
        </w:rPr>
        <w:t>を、</w:t>
      </w:r>
      <w:r w:rsidR="00FE67F1" w:rsidRPr="00054236">
        <w:rPr>
          <w:rFonts w:ascii="HG丸ｺﾞｼｯｸM-PRO" w:eastAsia="HG丸ｺﾞｼｯｸM-PRO" w:hAnsi="HG丸ｺﾞｼｯｸM-PRO" w:hint="eastAsia"/>
          <w:noProof/>
          <w:sz w:val="20"/>
          <w:szCs w:val="22"/>
        </w:rPr>
        <w:t>メゾンの</w:t>
      </w:r>
      <w:r w:rsidR="005A2D88" w:rsidRPr="00054236">
        <w:rPr>
          <w:rFonts w:ascii="HG丸ｺﾞｼｯｸM-PRO" w:eastAsia="HG丸ｺﾞｼｯｸM-PRO" w:hAnsi="HG丸ｺﾞｼｯｸM-PRO" w:hint="eastAsia"/>
          <w:noProof/>
          <w:sz w:val="20"/>
          <w:szCs w:val="22"/>
        </w:rPr>
        <w:t>原点であり、</w:t>
      </w:r>
      <w:r w:rsidR="00FE67F1" w:rsidRPr="00054236">
        <w:rPr>
          <w:rFonts w:ascii="HG丸ｺﾞｼｯｸM-PRO" w:eastAsia="HG丸ｺﾞｼｯｸM-PRO" w:hAnsi="HG丸ｺﾞｼｯｸM-PRO" w:hint="eastAsia"/>
          <w:noProof/>
          <w:sz w:val="20"/>
          <w:szCs w:val="22"/>
        </w:rPr>
        <w:t>歴史とテロワール</w:t>
      </w:r>
      <w:r w:rsidR="00531C85" w:rsidRPr="00054236">
        <w:rPr>
          <w:rFonts w:ascii="HG丸ｺﾞｼｯｸM-PRO" w:eastAsia="HG丸ｺﾞｼｯｸM-PRO" w:hAnsi="HG丸ｺﾞｼｯｸM-PRO" w:hint="eastAsia"/>
          <w:noProof/>
          <w:sz w:val="20"/>
          <w:szCs w:val="22"/>
        </w:rPr>
        <w:t>を象徴する7つのクリュ</w:t>
      </w:r>
      <w:r w:rsidR="002479E5" w:rsidRPr="00054236">
        <w:rPr>
          <w:rFonts w:ascii="HG丸ｺﾞｼｯｸM-PRO" w:eastAsia="HG丸ｺﾞｼｯｸM-PRO" w:hAnsi="HG丸ｺﾞｼｯｸM-PRO" w:hint="eastAsia"/>
          <w:noProof/>
          <w:sz w:val="20"/>
          <w:szCs w:val="22"/>
        </w:rPr>
        <w:t>（</w:t>
      </w:r>
      <w:r w:rsidR="002479E5" w:rsidRPr="00054236">
        <w:rPr>
          <w:rFonts w:ascii="HG丸ｺﾞｼｯｸM-PRO" w:eastAsia="HG丸ｺﾞｼｯｸM-PRO" w:hAnsi="HG丸ｺﾞｼｯｸM-PRO" w:hint="eastAsia"/>
          <w:noProof/>
          <w:sz w:val="20"/>
          <w:szCs w:val="22"/>
        </w:rPr>
        <w:t>マイィ、ヴェルズネイ、トレパイユ、ヴィレル・マルムリィ、リュード、シニィ・レ・ローズ</w:t>
      </w:r>
      <w:r w:rsidR="002479E5" w:rsidRPr="00054236">
        <w:rPr>
          <w:rFonts w:ascii="HG丸ｺﾞｼｯｸM-PRO" w:eastAsia="HG丸ｺﾞｼｯｸM-PRO" w:hAnsi="HG丸ｺﾞｼｯｸM-PRO" w:hint="eastAsia"/>
          <w:noProof/>
          <w:sz w:val="20"/>
          <w:szCs w:val="22"/>
        </w:rPr>
        <w:t>）</w:t>
      </w:r>
      <w:r w:rsidR="005A2D88" w:rsidRPr="00054236">
        <w:rPr>
          <w:rFonts w:ascii="HG丸ｺﾞｼｯｸM-PRO" w:eastAsia="HG丸ｺﾞｼｯｸM-PRO" w:hAnsi="HG丸ｺﾞｼｯｸM-PRO" w:hint="eastAsia"/>
          <w:noProof/>
          <w:sz w:val="20"/>
          <w:szCs w:val="22"/>
        </w:rPr>
        <w:t>で表現した、</w:t>
      </w:r>
      <w:r w:rsidR="00531C85" w:rsidRPr="00054236">
        <w:rPr>
          <w:rFonts w:ascii="HG丸ｺﾞｼｯｸM-PRO" w:eastAsia="HG丸ｺﾞｼｯｸM-PRO" w:hAnsi="HG丸ｺﾞｼｯｸM-PRO" w:hint="eastAsia"/>
          <w:noProof/>
          <w:sz w:val="20"/>
          <w:szCs w:val="22"/>
        </w:rPr>
        <w:t>まさにパルメの“真髄”と呼べるキュヴェ</w:t>
      </w:r>
      <w:r w:rsidR="0027237E" w:rsidRPr="00054236">
        <w:rPr>
          <w:rFonts w:ascii="HG丸ｺﾞｼｯｸM-PRO" w:eastAsia="HG丸ｺﾞｼｯｸM-PRO" w:hAnsi="HG丸ｺﾞｼｯｸM-PRO" w:hint="eastAsia"/>
          <w:noProof/>
          <w:sz w:val="20"/>
          <w:szCs w:val="22"/>
        </w:rPr>
        <w:t>です</w:t>
      </w:r>
      <w:r w:rsidR="00531C85" w:rsidRPr="00054236">
        <w:rPr>
          <w:rFonts w:ascii="HG丸ｺﾞｼｯｸM-PRO" w:eastAsia="HG丸ｺﾞｼｯｸM-PRO" w:hAnsi="HG丸ｺﾞｼｯｸM-PRO" w:hint="eastAsia"/>
          <w:noProof/>
          <w:sz w:val="20"/>
          <w:szCs w:val="22"/>
        </w:rPr>
        <w:t>。</w:t>
      </w:r>
      <w:r w:rsidR="0061209A" w:rsidRPr="00054236">
        <w:rPr>
          <w:rFonts w:ascii="HG丸ｺﾞｼｯｸM-PRO" w:eastAsia="HG丸ｺﾞｼｯｸM-PRO" w:hAnsi="HG丸ｺﾞｼｯｸM-PRO" w:hint="eastAsia"/>
          <w:noProof/>
          <w:sz w:val="20"/>
          <w:szCs w:val="22"/>
        </w:rPr>
        <w:t>最高品質のブドウのみを厳選し、</w:t>
      </w:r>
      <w:r w:rsidR="0027237E" w:rsidRPr="00054236">
        <w:rPr>
          <w:rFonts w:ascii="HG丸ｺﾞｼｯｸM-PRO" w:eastAsia="HG丸ｺﾞｼｯｸM-PRO" w:hAnsi="HG丸ｺﾞｼｯｸM-PRO" w:hint="eastAsia"/>
          <w:noProof/>
          <w:sz w:val="20"/>
          <w:szCs w:val="22"/>
        </w:rPr>
        <w:t>丁寧に醸造されたワインはシェフ・ド・カーヴの</w:t>
      </w:r>
      <w:r w:rsidR="0035044F" w:rsidRPr="00054236">
        <w:rPr>
          <w:rFonts w:ascii="HG丸ｺﾞｼｯｸM-PRO" w:eastAsia="HG丸ｺﾞｼｯｸM-PRO" w:hAnsi="HG丸ｺﾞｼｯｸM-PRO" w:hint="eastAsia"/>
          <w:noProof/>
          <w:sz w:val="20"/>
          <w:szCs w:val="22"/>
        </w:rPr>
        <w:t>匠の技</w:t>
      </w:r>
      <w:r w:rsidR="0027237E" w:rsidRPr="00054236">
        <w:rPr>
          <w:rFonts w:ascii="HG丸ｺﾞｼｯｸM-PRO" w:eastAsia="HG丸ｺﾞｼｯｸM-PRO" w:hAnsi="HG丸ｺﾞｼｯｸM-PRO" w:hint="eastAsia"/>
          <w:noProof/>
          <w:sz w:val="20"/>
          <w:szCs w:val="22"/>
        </w:rPr>
        <w:t>によって絶妙にブレンドされ</w:t>
      </w:r>
      <w:r w:rsidR="004A541F" w:rsidRPr="00054236">
        <w:rPr>
          <w:rFonts w:ascii="HG丸ｺﾞｼｯｸM-PRO" w:eastAsia="HG丸ｺﾞｼｯｸM-PRO" w:hAnsi="HG丸ｺﾞｼｯｸM-PRO" w:hint="eastAsia"/>
          <w:noProof/>
          <w:sz w:val="20"/>
          <w:szCs w:val="22"/>
        </w:rPr>
        <w:t>ます。7つのクリュが共演し、</w:t>
      </w:r>
      <w:r w:rsidR="0027237E" w:rsidRPr="00054236">
        <w:rPr>
          <w:rFonts w:ascii="HG丸ｺﾞｼｯｸM-PRO" w:eastAsia="HG丸ｺﾞｼｯｸM-PRO" w:hAnsi="HG丸ｺﾞｼｯｸM-PRO" w:hint="eastAsia"/>
          <w:noProof/>
          <w:sz w:val="20"/>
          <w:szCs w:val="22"/>
        </w:rPr>
        <w:t>唯一無二のハーモニーを奏で</w:t>
      </w:r>
      <w:r w:rsidR="004A541F" w:rsidRPr="00054236">
        <w:rPr>
          <w:rFonts w:ascii="HG丸ｺﾞｼｯｸM-PRO" w:eastAsia="HG丸ｺﾞｼｯｸM-PRO" w:hAnsi="HG丸ｺﾞｼｯｸM-PRO" w:hint="eastAsia"/>
          <w:noProof/>
          <w:sz w:val="20"/>
          <w:szCs w:val="22"/>
        </w:rPr>
        <w:t>ながら、</w:t>
      </w:r>
      <w:r w:rsidR="0027237E" w:rsidRPr="00054236">
        <w:rPr>
          <w:rFonts w:ascii="HG丸ｺﾞｼｯｸM-PRO" w:eastAsia="HG丸ｺﾞｼｯｸM-PRO" w:hAnsi="HG丸ｺﾞｼｯｸM-PRO" w:hint="eastAsia"/>
          <w:noProof/>
          <w:sz w:val="20"/>
          <w:szCs w:val="22"/>
        </w:rPr>
        <w:t>６年間の瓶内熟成を経て完成するこのシャンパーニュは、しっかりとした熟成感がありながら、まるで時間（とき）をかけてきたかのようなフレッシュさが共存する、パルメスタイルの真髄を表現しています。</w:t>
      </w:r>
    </w:p>
    <w:p w14:paraId="4AD7569E" w14:textId="21B9FC96" w:rsidR="00340C69" w:rsidRDefault="00340C69" w:rsidP="008110AE">
      <w:pPr>
        <w:rPr>
          <w:rFonts w:ascii="HG丸ｺﾞｼｯｸM-PRO" w:eastAsia="HG丸ｺﾞｼｯｸM-PRO"/>
          <w:szCs w:val="21"/>
        </w:rPr>
      </w:pPr>
    </w:p>
    <w:p w14:paraId="771BD623" w14:textId="66FFD9D7" w:rsidR="0027237E" w:rsidRPr="00054236" w:rsidRDefault="0016208C" w:rsidP="0016208C">
      <w:pPr>
        <w:ind w:firstLineChars="100" w:firstLine="200"/>
        <w:rPr>
          <w:rFonts w:ascii="HG丸ｺﾞｼｯｸM-PRO" w:eastAsia="HG丸ｺﾞｼｯｸM-PRO"/>
          <w:sz w:val="20"/>
          <w:szCs w:val="20"/>
        </w:rPr>
      </w:pPr>
      <w:r w:rsidRPr="00054236">
        <w:rPr>
          <w:rFonts w:ascii="HG丸ｺﾞｼｯｸM-PRO" w:eastAsia="HG丸ｺﾞｼｯｸM-PRO" w:hAnsi="HG丸ｺﾞｼｯｸM-PRO" w:hint="eastAsia"/>
          <w:noProof/>
          <w:sz w:val="20"/>
          <w:szCs w:val="22"/>
        </w:rPr>
        <w:t>パルメは、1947年創業のプレミアム・シャンパーニュメゾン。モンターニュ・ド・ランスの7人のシャンパーニュ生産者たちが集まり、世界に名を轟かすシャンパーニュブランドを創り上げようという想いで設立されました。７人全員がグラン・クリュとプルミエ・クリュにブドウ畑を所有していたことから、「ソシエテ・デ・グラン・テロワール・ド・ラ・シャンパーニュ」として設立され、その後まもなく「パルメ」へと改名されました。現在、モンターニュ・ド・ランス地域に広がる200</w:t>
      </w:r>
      <w:r w:rsidRPr="00054236">
        <w:rPr>
          <w:rFonts w:ascii="HG丸ｺﾞｼｯｸM-PRO" w:eastAsia="HG丸ｺﾞｼｯｸM-PRO" w:hAnsi="HG丸ｺﾞｼｯｸM-PRO"/>
          <w:noProof/>
          <w:sz w:val="20"/>
          <w:szCs w:val="22"/>
        </w:rPr>
        <w:t>ha</w:t>
      </w:r>
      <w:r w:rsidRPr="00054236">
        <w:rPr>
          <w:rFonts w:ascii="HG丸ｺﾞｼｯｸM-PRO" w:eastAsia="HG丸ｺﾞｼｯｸM-PRO" w:hAnsi="HG丸ｺﾞｼｯｸM-PRO" w:hint="eastAsia"/>
          <w:noProof/>
          <w:sz w:val="20"/>
          <w:szCs w:val="22"/>
        </w:rPr>
        <w:t>以上のグラン・クリュとプルミエ・クリュのブドウを主体に、非常に洗練されたシャンパーニュを生産しています</w:t>
      </w:r>
      <w:r w:rsidR="00506519" w:rsidRPr="00054236">
        <w:rPr>
          <w:rFonts w:ascii="HG丸ｺﾞｼｯｸM-PRO" w:eastAsia="HG丸ｺﾞｼｯｸM-PRO" w:hAnsi="HG丸ｺﾞｼｯｸM-PRO" w:hint="eastAsia"/>
          <w:noProof/>
          <w:sz w:val="20"/>
          <w:szCs w:val="22"/>
        </w:rPr>
        <w:t>。</w:t>
      </w:r>
      <w:r w:rsidRPr="00054236">
        <w:rPr>
          <w:rFonts w:ascii="HG丸ｺﾞｼｯｸM-PRO" w:eastAsia="HG丸ｺﾞｼｯｸM-PRO" w:hint="eastAsia"/>
          <w:sz w:val="20"/>
          <w:szCs w:val="20"/>
        </w:rPr>
        <w:t>2018年に、HQE認証※</w:t>
      </w:r>
      <w:r w:rsidRPr="00054236">
        <w:rPr>
          <w:rFonts w:ascii="HG丸ｺﾞｼｯｸM-PRO" w:eastAsia="HG丸ｺﾞｼｯｸM-PRO" w:hint="eastAsia"/>
          <w:sz w:val="20"/>
          <w:szCs w:val="20"/>
        </w:rPr>
        <w:t>1</w:t>
      </w:r>
      <w:r w:rsidRPr="00054236">
        <w:rPr>
          <w:rFonts w:ascii="HG丸ｺﾞｼｯｸM-PRO" w:eastAsia="HG丸ｺﾞｼｯｸM-PRO" w:hint="eastAsia"/>
          <w:sz w:val="20"/>
          <w:szCs w:val="20"/>
        </w:rPr>
        <w:t>を満たす最新のワイナリーを建設し、</w:t>
      </w:r>
      <w:r w:rsidR="00506519" w:rsidRPr="00054236">
        <w:rPr>
          <w:rFonts w:ascii="HG丸ｺﾞｼｯｸM-PRO" w:eastAsia="HG丸ｺﾞｼｯｸM-PRO" w:hint="eastAsia"/>
          <w:sz w:val="20"/>
          <w:szCs w:val="20"/>
        </w:rPr>
        <w:t>また</w:t>
      </w:r>
      <w:r w:rsidRPr="00054236">
        <w:rPr>
          <w:rFonts w:ascii="HG丸ｺﾞｼｯｸM-PRO" w:eastAsia="HG丸ｺﾞｼｯｸM-PRO" w:hint="eastAsia"/>
          <w:sz w:val="20"/>
          <w:szCs w:val="20"/>
        </w:rPr>
        <w:t>VDC認証※2を</w:t>
      </w:r>
      <w:r w:rsidRPr="00054236">
        <w:rPr>
          <w:rFonts w:ascii="HG丸ｺﾞｼｯｸM-PRO" w:eastAsia="HG丸ｺﾞｼｯｸM-PRO" w:hAnsi="HG丸ｺﾞｼｯｸM-PRO" w:hint="eastAsia"/>
          <w:noProof/>
          <w:sz w:val="20"/>
          <w:szCs w:val="22"/>
        </w:rPr>
        <w:t>全体の75％の畑（2023年までに100％取得予定）で取得</w:t>
      </w:r>
      <w:r w:rsidR="009F5A27" w:rsidRPr="00054236">
        <w:rPr>
          <w:rFonts w:ascii="HG丸ｺﾞｼｯｸM-PRO" w:eastAsia="HG丸ｺﾞｼｯｸM-PRO" w:hAnsi="HG丸ｺﾞｼｯｸM-PRO" w:hint="eastAsia"/>
          <w:noProof/>
          <w:sz w:val="20"/>
          <w:szCs w:val="22"/>
        </w:rPr>
        <w:t>するなど</w:t>
      </w:r>
      <w:r w:rsidRPr="00054236">
        <w:rPr>
          <w:rFonts w:ascii="HG丸ｺﾞｼｯｸM-PRO" w:eastAsia="HG丸ｺﾞｼｯｸM-PRO" w:hAnsi="HG丸ｺﾞｼｯｸM-PRO" w:hint="eastAsia"/>
          <w:noProof/>
          <w:sz w:val="20"/>
          <w:szCs w:val="22"/>
        </w:rPr>
        <w:t>、</w:t>
      </w:r>
      <w:r w:rsidRPr="00054236">
        <w:rPr>
          <w:rFonts w:ascii="HG丸ｺﾞｼｯｸM-PRO" w:eastAsia="HG丸ｺﾞｼｯｸM-PRO" w:hAnsi="HG丸ｺﾞｼｯｸM-PRO" w:hint="eastAsia"/>
          <w:noProof/>
          <w:sz w:val="20"/>
          <w:szCs w:val="22"/>
        </w:rPr>
        <w:t>持続可能な栽培お</w:t>
      </w:r>
      <w:r w:rsidRPr="00054236">
        <w:rPr>
          <w:rFonts w:ascii="HG丸ｺﾞｼｯｸM-PRO" w:eastAsia="HG丸ｺﾞｼｯｸM-PRO" w:hAnsi="HG丸ｺﾞｼｯｸM-PRO" w:hint="eastAsia"/>
          <w:noProof/>
          <w:sz w:val="20"/>
          <w:szCs w:val="22"/>
        </w:rPr>
        <w:lastRenderedPageBreak/>
        <w:t>よび自然保護の取り組みを実践しています。</w:t>
      </w:r>
      <w:r w:rsidR="009D7587" w:rsidRPr="00054236">
        <w:rPr>
          <w:rFonts w:ascii="HG丸ｺﾞｼｯｸM-PRO" w:eastAsia="HG丸ｺﾞｼｯｸM-PRO" w:hAnsi="HG丸ｺﾞｼｯｸM-PRO" w:hint="eastAsia"/>
          <w:noProof/>
          <w:sz w:val="20"/>
          <w:szCs w:val="22"/>
        </w:rPr>
        <w:t>そして</w:t>
      </w:r>
      <w:r w:rsidRPr="00054236">
        <w:rPr>
          <w:rFonts w:ascii="HG丸ｺﾞｼｯｸM-PRO" w:eastAsia="HG丸ｺﾞｼｯｸM-PRO" w:hAnsi="HG丸ｺﾞｼｯｸM-PRO" w:hint="eastAsia"/>
          <w:noProof/>
          <w:sz w:val="20"/>
          <w:szCs w:val="22"/>
        </w:rPr>
        <w:t>、世界で最も権威のあるワインコンペティションである「シャンパーニュ＆スパークリングワイン世界選手権」において</w:t>
      </w:r>
      <w:r w:rsidR="009D7587" w:rsidRPr="00054236">
        <w:rPr>
          <w:rFonts w:ascii="HG丸ｺﾞｼｯｸM-PRO" w:eastAsia="HG丸ｺﾞｼｯｸM-PRO" w:hAnsi="HG丸ｺﾞｼｯｸM-PRO" w:hint="eastAsia"/>
          <w:noProof/>
          <w:sz w:val="20"/>
          <w:szCs w:val="22"/>
        </w:rPr>
        <w:t>、2020年に</w:t>
      </w:r>
      <w:r w:rsidRPr="00054236">
        <w:rPr>
          <w:rFonts w:ascii="HG丸ｺﾞｼｯｸM-PRO" w:eastAsia="HG丸ｺﾞｼｯｸM-PRO" w:hAnsi="HG丸ｺﾞｼｯｸM-PRO" w:hint="eastAsia"/>
          <w:noProof/>
          <w:sz w:val="20"/>
          <w:szCs w:val="22"/>
        </w:rPr>
        <w:t>「パルメ　ブリュット・レゼルヴ」が、</w:t>
      </w:r>
      <w:r w:rsidR="00506519" w:rsidRPr="00054236">
        <w:rPr>
          <w:rFonts w:ascii="HG丸ｺﾞｼｯｸM-PRO" w:eastAsia="HG丸ｺﾞｼｯｸM-PRO" w:hAnsi="HG丸ｺﾞｼｯｸM-PRO" w:hint="eastAsia"/>
          <w:noProof/>
          <w:sz w:val="20"/>
          <w:szCs w:val="22"/>
        </w:rPr>
        <w:t>さらに</w:t>
      </w:r>
      <w:r w:rsidRPr="00054236">
        <w:rPr>
          <w:rFonts w:ascii="HG丸ｺﾞｼｯｸM-PRO" w:eastAsia="HG丸ｺﾞｼｯｸM-PRO" w:hAnsi="HG丸ｺﾞｼｯｸM-PRO" w:hint="eastAsia"/>
          <w:noProof/>
          <w:sz w:val="20"/>
          <w:szCs w:val="22"/>
        </w:rPr>
        <w:t>2021年に「パルメ　ブラン・ド・ブラン」が世界一※</w:t>
      </w:r>
      <w:r w:rsidRPr="00054236">
        <w:rPr>
          <w:rFonts w:ascii="HG丸ｺﾞｼｯｸM-PRO" w:eastAsia="HG丸ｺﾞｼｯｸM-PRO" w:hAnsi="HG丸ｺﾞｼｯｸM-PRO" w:hint="eastAsia"/>
          <w:noProof/>
          <w:sz w:val="20"/>
          <w:szCs w:val="22"/>
        </w:rPr>
        <w:t>3</w:t>
      </w:r>
      <w:r w:rsidRPr="00054236">
        <w:rPr>
          <w:rFonts w:ascii="HG丸ｺﾞｼｯｸM-PRO" w:eastAsia="HG丸ｺﾞｼｯｸM-PRO" w:hAnsi="HG丸ｺﾞｼｯｸM-PRO" w:hint="eastAsia"/>
          <w:noProof/>
          <w:sz w:val="20"/>
          <w:szCs w:val="22"/>
        </w:rPr>
        <w:t>に輝</w:t>
      </w:r>
      <w:r w:rsidR="00054236">
        <w:rPr>
          <w:rFonts w:ascii="HG丸ｺﾞｼｯｸM-PRO" w:eastAsia="HG丸ｺﾞｼｯｸM-PRO" w:hAnsi="HG丸ｺﾞｼｯｸM-PRO" w:hint="eastAsia"/>
          <w:noProof/>
          <w:sz w:val="20"/>
          <w:szCs w:val="22"/>
        </w:rPr>
        <w:t>きました。</w:t>
      </w:r>
      <w:r w:rsidRPr="00054236">
        <w:rPr>
          <w:rFonts w:ascii="HG丸ｺﾞｼｯｸM-PRO" w:eastAsia="HG丸ｺﾞｼｯｸM-PRO" w:hAnsi="HG丸ｺﾞｼｯｸM-PRO" w:hint="eastAsia"/>
          <w:noProof/>
          <w:sz w:val="20"/>
          <w:szCs w:val="22"/>
        </w:rPr>
        <w:t>今最も勢いのあるシャンパーニュメゾンのひとつです。</w:t>
      </w:r>
    </w:p>
    <w:p w14:paraId="79DB7380" w14:textId="77777777" w:rsidR="0016208C" w:rsidRPr="00054236" w:rsidRDefault="0016208C" w:rsidP="008110AE">
      <w:pPr>
        <w:rPr>
          <w:rFonts w:ascii="HG丸ｺﾞｼｯｸM-PRO" w:eastAsia="HG丸ｺﾞｼｯｸM-PRO"/>
          <w:sz w:val="20"/>
          <w:szCs w:val="20"/>
        </w:rPr>
      </w:pPr>
    </w:p>
    <w:p w14:paraId="7A712ED1" w14:textId="65249E10" w:rsidR="00337E14" w:rsidRPr="00054236" w:rsidRDefault="00421352" w:rsidP="008110AE">
      <w:pPr>
        <w:rPr>
          <w:rFonts w:ascii="HG丸ｺﾞｼｯｸM-PRO" w:eastAsia="HG丸ｺﾞｼｯｸM-PRO"/>
          <w:sz w:val="20"/>
          <w:szCs w:val="20"/>
        </w:rPr>
      </w:pPr>
      <w:r w:rsidRPr="00054236">
        <w:rPr>
          <w:rFonts w:ascii="HG丸ｺﾞｼｯｸM-PRO" w:eastAsia="HG丸ｺﾞｼｯｸM-PRO"/>
          <w:noProof/>
          <w:sz w:val="20"/>
          <w:szCs w:val="20"/>
        </w:rPr>
        <w:drawing>
          <wp:anchor distT="0" distB="0" distL="114300" distR="114300" simplePos="0" relativeHeight="251659776" behindDoc="1" locked="0" layoutInCell="1" allowOverlap="1" wp14:anchorId="6FD8967E" wp14:editId="1644117C">
            <wp:simplePos x="0" y="0"/>
            <wp:positionH relativeFrom="margin">
              <wp:align>right</wp:align>
            </wp:positionH>
            <wp:positionV relativeFrom="paragraph">
              <wp:posOffset>33655</wp:posOffset>
            </wp:positionV>
            <wp:extent cx="1040130" cy="2601595"/>
            <wp:effectExtent l="0" t="0" r="7620" b="825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 cy="260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E14" w:rsidRPr="00054236">
        <w:rPr>
          <w:rFonts w:ascii="HG丸ｺﾞｼｯｸM-PRO" w:eastAsia="HG丸ｺﾞｼｯｸM-PRO" w:hint="eastAsia"/>
          <w:sz w:val="20"/>
          <w:szCs w:val="20"/>
        </w:rPr>
        <w:t>【商品情報】</w:t>
      </w:r>
    </w:p>
    <w:p w14:paraId="048A164A" w14:textId="7D55F1A7" w:rsidR="003F5FB3" w:rsidRPr="00054236" w:rsidRDefault="00DF3765" w:rsidP="003F5FB3">
      <w:pPr>
        <w:rPr>
          <w:rFonts w:ascii="HG丸ｺﾞｼｯｸM-PRO" w:eastAsia="HG丸ｺﾞｼｯｸM-PRO"/>
          <w:sz w:val="20"/>
          <w:szCs w:val="20"/>
        </w:rPr>
      </w:pPr>
      <w:r w:rsidRPr="00054236">
        <w:rPr>
          <w:rFonts w:ascii="HG丸ｺﾞｼｯｸM-PRO" w:eastAsia="HG丸ｺﾞｼｯｸM-PRO" w:hint="eastAsia"/>
          <w:sz w:val="20"/>
          <w:szCs w:val="20"/>
        </w:rPr>
        <w:t>商品名：パルメ　グラン・テロワール　2015</w:t>
      </w:r>
    </w:p>
    <w:p w14:paraId="64A6E2A6" w14:textId="51F65CD3" w:rsidR="003F5FB3" w:rsidRPr="00054236" w:rsidRDefault="00337E14" w:rsidP="003F5FB3">
      <w:pPr>
        <w:rPr>
          <w:rFonts w:ascii="HG丸ｺﾞｼｯｸM-PRO" w:eastAsia="HG丸ｺﾞｼｯｸM-PRO"/>
          <w:sz w:val="20"/>
          <w:szCs w:val="20"/>
        </w:rPr>
      </w:pPr>
      <w:r w:rsidRPr="00054236">
        <w:rPr>
          <w:rFonts w:ascii="HG丸ｺﾞｼｯｸM-PRO" w:eastAsia="HG丸ｺﾞｼｯｸM-PRO" w:hint="eastAsia"/>
          <w:sz w:val="20"/>
          <w:szCs w:val="20"/>
        </w:rPr>
        <w:t>ブドウ品種</w:t>
      </w:r>
      <w:r w:rsidR="003F5FB3" w:rsidRPr="00054236">
        <w:rPr>
          <w:rFonts w:ascii="HG丸ｺﾞｼｯｸM-PRO" w:eastAsia="HG丸ｺﾞｼｯｸM-PRO" w:hint="eastAsia"/>
          <w:sz w:val="20"/>
          <w:szCs w:val="20"/>
        </w:rPr>
        <w:t>：</w:t>
      </w:r>
      <w:r w:rsidR="00DF3765" w:rsidRPr="00054236">
        <w:rPr>
          <w:rFonts w:ascii="HG丸ｺﾞｼｯｸM-PRO" w:eastAsia="HG丸ｺﾞｼｯｸM-PRO" w:hint="eastAsia"/>
          <w:sz w:val="20"/>
          <w:szCs w:val="20"/>
        </w:rPr>
        <w:t>シャルドネ50％、ピノ・ノワール38%、ムニエ12％</w:t>
      </w:r>
    </w:p>
    <w:p w14:paraId="1B1D5F66" w14:textId="49E3A8E2" w:rsidR="002479E5" w:rsidRPr="00054236" w:rsidRDefault="002479E5" w:rsidP="003F5FB3">
      <w:pPr>
        <w:rPr>
          <w:rFonts w:ascii="HG丸ｺﾞｼｯｸM-PRO" w:eastAsia="HG丸ｺﾞｼｯｸM-PRO" w:hint="eastAsia"/>
          <w:sz w:val="20"/>
          <w:szCs w:val="20"/>
        </w:rPr>
      </w:pPr>
      <w:r w:rsidRPr="00054236">
        <w:rPr>
          <w:rFonts w:ascii="HG丸ｺﾞｼｯｸM-PRO" w:eastAsia="HG丸ｺﾞｼｯｸM-PRO" w:hint="eastAsia"/>
          <w:sz w:val="20"/>
          <w:szCs w:val="20"/>
        </w:rPr>
        <w:t>ヴィンテージ：2015年</w:t>
      </w:r>
    </w:p>
    <w:p w14:paraId="00A8D8DF" w14:textId="25E8327C" w:rsidR="00337E14" w:rsidRPr="00054236" w:rsidRDefault="00337E14" w:rsidP="003F5FB3">
      <w:pPr>
        <w:rPr>
          <w:rFonts w:ascii="HG丸ｺﾞｼｯｸM-PRO" w:eastAsia="HG丸ｺﾞｼｯｸM-PRO"/>
          <w:sz w:val="20"/>
          <w:szCs w:val="20"/>
        </w:rPr>
      </w:pPr>
      <w:r w:rsidRPr="00054236">
        <w:rPr>
          <w:rFonts w:ascii="HG丸ｺﾞｼｯｸM-PRO" w:eastAsia="HG丸ｺﾞｼｯｸM-PRO" w:hint="eastAsia"/>
          <w:sz w:val="20"/>
          <w:szCs w:val="20"/>
        </w:rPr>
        <w:t>ドサージュ：7g/l</w:t>
      </w:r>
    </w:p>
    <w:p w14:paraId="7151DBC9" w14:textId="70C91ECE" w:rsidR="003F5FB3" w:rsidRPr="00054236" w:rsidRDefault="003F5FB3" w:rsidP="003F5FB3">
      <w:pPr>
        <w:rPr>
          <w:rFonts w:ascii="HG丸ｺﾞｼｯｸM-PRO" w:eastAsia="HG丸ｺﾞｼｯｸM-PRO"/>
          <w:sz w:val="20"/>
          <w:szCs w:val="20"/>
        </w:rPr>
      </w:pPr>
      <w:r w:rsidRPr="00054236">
        <w:rPr>
          <w:rFonts w:ascii="HG丸ｺﾞｼｯｸM-PRO" w:eastAsia="HG丸ｺﾞｼｯｸM-PRO" w:hint="eastAsia"/>
          <w:sz w:val="20"/>
          <w:szCs w:val="20"/>
        </w:rPr>
        <w:t>熟成</w:t>
      </w:r>
      <w:r w:rsidR="00DF3765" w:rsidRPr="00054236">
        <w:rPr>
          <w:rFonts w:ascii="HG丸ｺﾞｼｯｸM-PRO" w:eastAsia="HG丸ｺﾞｼｯｸM-PRO" w:hint="eastAsia"/>
          <w:sz w:val="20"/>
          <w:szCs w:val="20"/>
        </w:rPr>
        <w:t>期間</w:t>
      </w:r>
      <w:r w:rsidRPr="00054236">
        <w:rPr>
          <w:rFonts w:ascii="HG丸ｺﾞｼｯｸM-PRO" w:eastAsia="HG丸ｺﾞｼｯｸM-PRO" w:hint="eastAsia"/>
          <w:sz w:val="20"/>
          <w:szCs w:val="20"/>
        </w:rPr>
        <w:t>：</w:t>
      </w:r>
      <w:r w:rsidR="00DF3765" w:rsidRPr="00054236">
        <w:rPr>
          <w:rFonts w:ascii="HG丸ｺﾞｼｯｸM-PRO" w:eastAsia="HG丸ｺﾞｼｯｸM-PRO" w:hint="eastAsia"/>
          <w:sz w:val="20"/>
          <w:szCs w:val="20"/>
        </w:rPr>
        <w:t>６</w:t>
      </w:r>
      <w:r w:rsidRPr="00054236">
        <w:rPr>
          <w:rFonts w:ascii="HG丸ｺﾞｼｯｸM-PRO" w:eastAsia="HG丸ｺﾞｼｯｸM-PRO" w:hint="eastAsia"/>
          <w:sz w:val="20"/>
          <w:szCs w:val="20"/>
        </w:rPr>
        <w:t xml:space="preserve">年　</w:t>
      </w:r>
    </w:p>
    <w:p w14:paraId="674F47BF" w14:textId="53F73E54" w:rsidR="00337E14" w:rsidRPr="00054236" w:rsidRDefault="00337E14" w:rsidP="003F5FB3">
      <w:pPr>
        <w:rPr>
          <w:rFonts w:ascii="HG丸ｺﾞｼｯｸM-PRO" w:eastAsia="HG丸ｺﾞｼｯｸM-PRO"/>
          <w:sz w:val="20"/>
          <w:szCs w:val="20"/>
        </w:rPr>
      </w:pPr>
      <w:r w:rsidRPr="00054236">
        <w:rPr>
          <w:rFonts w:ascii="HG丸ｺﾞｼｯｸM-PRO" w:eastAsia="HG丸ｺﾞｼｯｸM-PRO" w:hint="eastAsia"/>
          <w:sz w:val="20"/>
          <w:szCs w:val="20"/>
        </w:rPr>
        <w:t>容量：750ml</w:t>
      </w:r>
    </w:p>
    <w:p w14:paraId="5E015F6C" w14:textId="53BBE1BD" w:rsidR="00337E14" w:rsidRPr="00054236" w:rsidRDefault="00337E14" w:rsidP="003F5FB3">
      <w:pPr>
        <w:rPr>
          <w:rFonts w:ascii="HG丸ｺﾞｼｯｸM-PRO" w:eastAsia="HG丸ｺﾞｼｯｸM-PRO"/>
          <w:sz w:val="20"/>
          <w:szCs w:val="20"/>
        </w:rPr>
      </w:pPr>
      <w:r w:rsidRPr="00054236">
        <w:rPr>
          <w:rFonts w:ascii="HG丸ｺﾞｼｯｸM-PRO" w:eastAsia="HG丸ｺﾞｼｯｸM-PRO" w:hint="eastAsia"/>
          <w:sz w:val="20"/>
          <w:szCs w:val="20"/>
        </w:rPr>
        <w:t>希望小売価格：</w:t>
      </w:r>
      <w:r w:rsidR="004A541F" w:rsidRPr="00054236">
        <w:rPr>
          <w:rFonts w:ascii="HG丸ｺﾞｼｯｸM-PRO" w:eastAsia="HG丸ｺﾞｼｯｸM-PRO" w:hint="eastAsia"/>
          <w:sz w:val="20"/>
          <w:szCs w:val="20"/>
        </w:rPr>
        <w:t>1</w:t>
      </w:r>
      <w:r w:rsidRPr="00054236">
        <w:rPr>
          <w:rFonts w:ascii="HG丸ｺﾞｼｯｸM-PRO" w:eastAsia="HG丸ｺﾞｼｯｸM-PRO" w:hint="eastAsia"/>
          <w:sz w:val="20"/>
          <w:szCs w:val="20"/>
        </w:rPr>
        <w:t>5,000円</w:t>
      </w:r>
      <w:r w:rsidR="006E2DBC" w:rsidRPr="00054236">
        <w:rPr>
          <w:rFonts w:ascii="HG丸ｺﾞｼｯｸM-PRO" w:eastAsia="HG丸ｺﾞｼｯｸM-PRO" w:hint="eastAsia"/>
          <w:sz w:val="20"/>
          <w:szCs w:val="20"/>
        </w:rPr>
        <w:t xml:space="preserve"> +税</w:t>
      </w:r>
    </w:p>
    <w:p w14:paraId="3B13999B" w14:textId="3958664B" w:rsidR="00690DA2" w:rsidRPr="00054236" w:rsidRDefault="0016208C" w:rsidP="00DF3765">
      <w:pPr>
        <w:rPr>
          <w:rFonts w:ascii="HG丸ｺﾞｼｯｸM-PRO" w:eastAsia="HG丸ｺﾞｼｯｸM-PRO"/>
          <w:sz w:val="20"/>
          <w:szCs w:val="20"/>
        </w:rPr>
      </w:pPr>
      <w:r w:rsidRPr="00054236">
        <w:rPr>
          <w:rFonts w:ascii="HG丸ｺﾞｼｯｸM-PRO" w:eastAsia="HG丸ｺﾞｼｯｸM-PRO" w:hint="eastAsia"/>
          <w:sz w:val="20"/>
          <w:szCs w:val="20"/>
        </w:rPr>
        <w:t>テイスティングノート</w:t>
      </w:r>
      <w:r w:rsidR="00DF3765" w:rsidRPr="00054236">
        <w:rPr>
          <w:rFonts w:ascii="HG丸ｺﾞｼｯｸM-PRO" w:eastAsia="HG丸ｺﾞｼｯｸM-PRO" w:hint="eastAsia"/>
          <w:sz w:val="20"/>
          <w:szCs w:val="20"/>
        </w:rPr>
        <w:t>：</w:t>
      </w:r>
      <w:r w:rsidR="00680318" w:rsidRPr="00054236">
        <w:rPr>
          <w:rFonts w:ascii="HG丸ｺﾞｼｯｸM-PRO" w:eastAsia="HG丸ｺﾞｼｯｸM-PRO" w:hint="eastAsia"/>
          <w:sz w:val="20"/>
          <w:szCs w:val="20"/>
        </w:rPr>
        <w:t>オレンジの花やアカシアの香りにパイナップルのような黄色い果実のノートが混ざり合い、柑橘系の果実のフレッシュさがブリオッシュやドライフルーツの熟成感のある味わいをさらに昇華させています。クリーミーなテクスチャーで、持続性のあるフィニッシュへと続きます。</w:t>
      </w:r>
    </w:p>
    <w:p w14:paraId="79F8AFD0" w14:textId="45AB8AF1" w:rsidR="008D653F" w:rsidRPr="00054236" w:rsidRDefault="008D653F" w:rsidP="002C353A">
      <w:pPr>
        <w:rPr>
          <w:rFonts w:ascii="HG丸ｺﾞｼｯｸM-PRO" w:eastAsia="HG丸ｺﾞｼｯｸM-PRO"/>
          <w:sz w:val="20"/>
          <w:szCs w:val="20"/>
        </w:rPr>
      </w:pPr>
    </w:p>
    <w:p w14:paraId="7CE3EAE3" w14:textId="62DDA351" w:rsidR="0065362A" w:rsidRPr="00054236" w:rsidRDefault="0065362A" w:rsidP="002C353A">
      <w:pPr>
        <w:rPr>
          <w:rFonts w:ascii="HG丸ｺﾞｼｯｸM-PRO" w:eastAsia="HG丸ｺﾞｼｯｸM-PRO" w:hint="eastAsia"/>
          <w:sz w:val="20"/>
          <w:szCs w:val="20"/>
        </w:rPr>
      </w:pPr>
    </w:p>
    <w:p w14:paraId="6BCF3397" w14:textId="2F9D0459" w:rsidR="0016208C" w:rsidRPr="00054236" w:rsidRDefault="0016208C" w:rsidP="002C353A">
      <w:pPr>
        <w:rPr>
          <w:rFonts w:ascii="HG丸ｺﾞｼｯｸM-PRO" w:eastAsia="HG丸ｺﾞｼｯｸM-PRO" w:hint="eastAsia"/>
          <w:sz w:val="20"/>
          <w:szCs w:val="20"/>
        </w:rPr>
      </w:pPr>
      <w:r w:rsidRPr="00054236">
        <w:rPr>
          <w:rFonts w:ascii="HG丸ｺﾞｼｯｸM-PRO" w:eastAsia="HG丸ｺﾞｼｯｸM-PRO" w:hint="eastAsia"/>
          <w:sz w:val="20"/>
          <w:szCs w:val="20"/>
        </w:rPr>
        <w:t>※</w:t>
      </w:r>
      <w:r w:rsidRPr="00054236">
        <w:rPr>
          <w:rFonts w:ascii="HG丸ｺﾞｼｯｸM-PRO" w:eastAsia="HG丸ｺﾞｼｯｸM-PRO" w:hint="eastAsia"/>
          <w:sz w:val="20"/>
          <w:szCs w:val="20"/>
        </w:rPr>
        <w:t>1</w:t>
      </w:r>
      <w:r w:rsidRPr="00054236">
        <w:rPr>
          <w:rFonts w:ascii="HG丸ｺﾞｼｯｸM-PRO" w:eastAsia="HG丸ｺﾞｼｯｸM-PRO" w:hint="eastAsia"/>
          <w:sz w:val="20"/>
          <w:szCs w:val="20"/>
        </w:rPr>
        <w:t>HQE（High Environmental Quality）。フランスの不動産環境認証。パルメは、シャンパーニュでは数少ないHQE認証を受けたメゾンのひとつ。</w:t>
      </w:r>
    </w:p>
    <w:p w14:paraId="5FE93009" w14:textId="45497F14" w:rsidR="0065362A" w:rsidRPr="00054236" w:rsidRDefault="0065362A" w:rsidP="002C353A">
      <w:pPr>
        <w:rPr>
          <w:rFonts w:ascii="HG丸ｺﾞｼｯｸM-PRO" w:eastAsia="HG丸ｺﾞｼｯｸM-PRO" w:hint="eastAsia"/>
          <w:sz w:val="20"/>
          <w:szCs w:val="20"/>
        </w:rPr>
      </w:pPr>
      <w:r w:rsidRPr="00054236">
        <w:rPr>
          <w:rFonts w:ascii="HG丸ｺﾞｼｯｸM-PRO" w:eastAsia="HG丸ｺﾞｼｯｸM-PRO" w:hint="eastAsia"/>
          <w:sz w:val="20"/>
          <w:szCs w:val="20"/>
        </w:rPr>
        <w:t>※</w:t>
      </w:r>
      <w:r w:rsidR="0016208C" w:rsidRPr="00054236">
        <w:rPr>
          <w:rFonts w:ascii="HG丸ｺﾞｼｯｸM-PRO" w:eastAsia="HG丸ｺﾞｼｯｸM-PRO" w:hint="eastAsia"/>
          <w:sz w:val="20"/>
          <w:szCs w:val="20"/>
        </w:rPr>
        <w:t>2</w:t>
      </w:r>
      <w:r w:rsidRPr="00054236">
        <w:rPr>
          <w:rFonts w:ascii="HG丸ｺﾞｼｯｸM-PRO" w:eastAsia="HG丸ｺﾞｼｯｸM-PRO" w:hint="eastAsia"/>
          <w:sz w:val="20"/>
          <w:szCs w:val="20"/>
        </w:rPr>
        <w:t xml:space="preserve"> </w:t>
      </w:r>
      <w:r w:rsidRPr="00054236">
        <w:rPr>
          <w:rFonts w:ascii="HG丸ｺﾞｼｯｸM-PRO" w:eastAsia="HG丸ｺﾞｼｯｸM-PRO" w:hint="eastAsia"/>
          <w:sz w:val="20"/>
          <w:szCs w:val="20"/>
        </w:rPr>
        <w:t xml:space="preserve">VDC（Viticulture Durable </w:t>
      </w:r>
      <w:proofErr w:type="spellStart"/>
      <w:r w:rsidRPr="00054236">
        <w:rPr>
          <w:rFonts w:ascii="HG丸ｺﾞｼｯｸM-PRO" w:eastAsia="HG丸ｺﾞｼｯｸM-PRO" w:hint="eastAsia"/>
          <w:sz w:val="20"/>
          <w:szCs w:val="20"/>
        </w:rPr>
        <w:t>en</w:t>
      </w:r>
      <w:proofErr w:type="spellEnd"/>
      <w:r w:rsidRPr="00054236">
        <w:rPr>
          <w:rFonts w:ascii="HG丸ｺﾞｼｯｸM-PRO" w:eastAsia="HG丸ｺﾞｼｯｸM-PRO" w:hint="eastAsia"/>
          <w:sz w:val="20"/>
          <w:szCs w:val="20"/>
        </w:rPr>
        <w:t xml:space="preserve"> Champagne）。シャンパーニュ地方における持続可能なブドウ栽培の認証。</w:t>
      </w:r>
    </w:p>
    <w:p w14:paraId="547DBCF7" w14:textId="31E1FA3B" w:rsidR="00690DA2" w:rsidRPr="00054236" w:rsidRDefault="00337E14" w:rsidP="002C353A">
      <w:pPr>
        <w:rPr>
          <w:rFonts w:ascii="HG丸ｺﾞｼｯｸM-PRO" w:eastAsia="HG丸ｺﾞｼｯｸM-PRO"/>
          <w:sz w:val="20"/>
          <w:szCs w:val="20"/>
        </w:rPr>
      </w:pPr>
      <w:r w:rsidRPr="00054236">
        <w:rPr>
          <w:rFonts w:ascii="HG丸ｺﾞｼｯｸM-PRO" w:eastAsia="HG丸ｺﾞｼｯｸM-PRO" w:hint="eastAsia"/>
          <w:sz w:val="20"/>
          <w:szCs w:val="20"/>
        </w:rPr>
        <w:t>※</w:t>
      </w:r>
      <w:r w:rsidR="0016208C" w:rsidRPr="00054236">
        <w:rPr>
          <w:rFonts w:ascii="HG丸ｺﾞｼｯｸM-PRO" w:eastAsia="HG丸ｺﾞｼｯｸM-PRO" w:hint="eastAsia"/>
          <w:sz w:val="20"/>
          <w:szCs w:val="20"/>
        </w:rPr>
        <w:t>3</w:t>
      </w:r>
      <w:r w:rsidRPr="00054236">
        <w:rPr>
          <w:rFonts w:ascii="HG丸ｺﾞｼｯｸM-PRO" w:eastAsia="HG丸ｺﾞｼｯｸM-PRO" w:hint="eastAsia"/>
          <w:sz w:val="20"/>
          <w:szCs w:val="20"/>
        </w:rPr>
        <w:t>「パルメ　ブリュット・レゼルヴ」が「World Champion Classic NV Brut 」、「パルメ　ブラン・ド・ブラン」が「</w:t>
      </w:r>
      <w:r w:rsidRPr="00054236">
        <w:rPr>
          <w:rFonts w:ascii="HG丸ｺﾞｼｯｸM-PRO" w:eastAsia="HG丸ｺﾞｼｯｸM-PRO"/>
          <w:sz w:val="20"/>
          <w:szCs w:val="20"/>
        </w:rPr>
        <w:t>World Champion Classic Blanc de Blancs</w:t>
      </w:r>
      <w:r w:rsidRPr="00054236">
        <w:rPr>
          <w:rFonts w:ascii="HG丸ｺﾞｼｯｸM-PRO" w:eastAsia="HG丸ｺﾞｼｯｸM-PRO" w:hint="eastAsia"/>
          <w:sz w:val="20"/>
          <w:szCs w:val="20"/>
        </w:rPr>
        <w:t>」をそれぞれ獲得。</w:t>
      </w:r>
    </w:p>
    <w:p w14:paraId="49F17BF6" w14:textId="77777777" w:rsidR="00337E14" w:rsidRPr="00054236" w:rsidRDefault="00337E14" w:rsidP="002C353A">
      <w:pPr>
        <w:rPr>
          <w:rFonts w:ascii="HG丸ｺﾞｼｯｸM-PRO" w:eastAsia="HG丸ｺﾞｼｯｸM-PRO" w:hint="eastAsia"/>
          <w:sz w:val="20"/>
          <w:szCs w:val="20"/>
        </w:rPr>
      </w:pPr>
    </w:p>
    <w:p w14:paraId="653D0F18" w14:textId="3AD9F3F1" w:rsidR="00337E14" w:rsidRPr="00054236" w:rsidRDefault="00337E14" w:rsidP="00337E14">
      <w:pPr>
        <w:rPr>
          <w:rFonts w:ascii="HG丸ｺﾞｼｯｸM-PRO" w:eastAsia="HG丸ｺﾞｼｯｸM-PRO" w:hAnsi="HG丸ｺﾞｼｯｸM-PRO"/>
          <w:sz w:val="20"/>
          <w:szCs w:val="20"/>
        </w:rPr>
      </w:pPr>
      <w:r w:rsidRPr="00054236">
        <w:rPr>
          <w:rFonts w:ascii="HG丸ｺﾞｼｯｸM-PRO" w:eastAsia="HG丸ｺﾞｼｯｸM-PRO" w:hAnsi="HG丸ｺﾞｼｯｸM-PRO" w:hint="eastAsia"/>
          <w:sz w:val="20"/>
          <w:szCs w:val="20"/>
        </w:rPr>
        <w:t>【会社概要】　　　　　　　　　　　　　【本件に関するお問い合わせ先】</w:t>
      </w:r>
    </w:p>
    <w:p w14:paraId="7278F31E" w14:textId="0E8619E9" w:rsidR="00337E14" w:rsidRPr="00054236" w:rsidRDefault="00337E14" w:rsidP="00337E14">
      <w:pPr>
        <w:rPr>
          <w:rFonts w:ascii="HG丸ｺﾞｼｯｸM-PRO" w:eastAsia="HG丸ｺﾞｼｯｸM-PRO" w:hAnsi="HG丸ｺﾞｼｯｸM-PRO"/>
          <w:sz w:val="20"/>
          <w:szCs w:val="20"/>
        </w:rPr>
      </w:pPr>
      <w:r w:rsidRPr="00054236">
        <w:rPr>
          <w:rFonts w:ascii="HG丸ｺﾞｼｯｸM-PRO" w:eastAsia="HG丸ｺﾞｼｯｸM-PRO" w:hAnsi="HG丸ｺﾞｼｯｸM-PRO" w:hint="eastAsia"/>
          <w:sz w:val="20"/>
          <w:szCs w:val="20"/>
        </w:rPr>
        <w:t>会社名：株式会社都光　　　　　　　　　　 担当：竹中　康一</w:t>
      </w:r>
    </w:p>
    <w:p w14:paraId="2513B937" w14:textId="4589E455" w:rsidR="00337E14" w:rsidRPr="00054236" w:rsidRDefault="00337E14" w:rsidP="00337E14">
      <w:pPr>
        <w:rPr>
          <w:rFonts w:ascii="HG丸ｺﾞｼｯｸM-PRO" w:eastAsia="HG丸ｺﾞｼｯｸM-PRO" w:hAnsi="HG丸ｺﾞｼｯｸM-PRO"/>
          <w:sz w:val="20"/>
          <w:szCs w:val="20"/>
        </w:rPr>
      </w:pPr>
      <w:r w:rsidRPr="00054236">
        <w:rPr>
          <w:rFonts w:ascii="HG丸ｺﾞｼｯｸM-PRO" w:eastAsia="HG丸ｺﾞｼｯｸM-PRO" w:hAnsi="HG丸ｺﾞｼｯｸM-PRO" w:hint="eastAsia"/>
          <w:sz w:val="20"/>
          <w:szCs w:val="20"/>
        </w:rPr>
        <w:t xml:space="preserve">代表者：代表取締役　戸塚尚孝 　　　　　</w:t>
      </w:r>
      <w:r w:rsidRPr="00054236">
        <w:rPr>
          <w:rFonts w:ascii="HG丸ｺﾞｼｯｸM-PRO" w:eastAsia="HG丸ｺﾞｼｯｸM-PRO" w:hAnsi="HG丸ｺﾞｼｯｸM-PRO"/>
          <w:sz w:val="20"/>
          <w:szCs w:val="20"/>
        </w:rPr>
        <w:t xml:space="preserve">  </w:t>
      </w:r>
      <w:r w:rsidRPr="00054236">
        <w:rPr>
          <w:rFonts w:ascii="HG丸ｺﾞｼｯｸM-PRO" w:eastAsia="HG丸ｺﾞｼｯｸM-PRO" w:hAnsi="HG丸ｺﾞｼｯｸM-PRO" w:hint="eastAsia"/>
          <w:sz w:val="20"/>
          <w:szCs w:val="20"/>
        </w:rPr>
        <w:t xml:space="preserve"> TEL：03-3833-3541</w:t>
      </w:r>
    </w:p>
    <w:p w14:paraId="00B53B71" w14:textId="678F9063" w:rsidR="00337E14" w:rsidRPr="00054236" w:rsidRDefault="00337E14" w:rsidP="00337E14">
      <w:pPr>
        <w:rPr>
          <w:rFonts w:ascii="HG丸ｺﾞｼｯｸM-PRO" w:eastAsia="HG丸ｺﾞｼｯｸM-PRO" w:hAnsi="HG丸ｺﾞｼｯｸM-PRO"/>
          <w:sz w:val="20"/>
          <w:szCs w:val="20"/>
        </w:rPr>
      </w:pPr>
      <w:r w:rsidRPr="00054236">
        <w:rPr>
          <w:rFonts w:ascii="HG丸ｺﾞｼｯｸM-PRO" w:eastAsia="HG丸ｺﾞｼｯｸM-PRO" w:hAnsi="HG丸ｺﾞｼｯｸM-PRO" w:hint="eastAsia"/>
          <w:sz w:val="20"/>
          <w:szCs w:val="20"/>
        </w:rPr>
        <w:t xml:space="preserve">所在地：東京都台東区上野6-16-17    </w:t>
      </w:r>
      <w:r w:rsidRPr="00054236">
        <w:rPr>
          <w:rFonts w:ascii="HG丸ｺﾞｼｯｸM-PRO" w:eastAsia="HG丸ｺﾞｼｯｸM-PRO" w:hAnsi="HG丸ｺﾞｼｯｸM-PRO"/>
          <w:sz w:val="20"/>
          <w:szCs w:val="20"/>
        </w:rPr>
        <w:t xml:space="preserve"> </w:t>
      </w:r>
      <w:r w:rsidRPr="00054236">
        <w:rPr>
          <w:rFonts w:ascii="HG丸ｺﾞｼｯｸM-PRO" w:eastAsia="HG丸ｺﾞｼｯｸM-PRO" w:hAnsi="HG丸ｺﾞｼｯｸM-PRO" w:hint="eastAsia"/>
          <w:sz w:val="20"/>
          <w:szCs w:val="20"/>
        </w:rPr>
        <w:t xml:space="preserve">  　FAX：03-3832-6930</w:t>
      </w:r>
    </w:p>
    <w:p w14:paraId="43B603F7" w14:textId="4F9AD838" w:rsidR="00337E14" w:rsidRPr="00054236" w:rsidRDefault="00337E14" w:rsidP="00337E14">
      <w:pPr>
        <w:rPr>
          <w:rFonts w:ascii="HG丸ｺﾞｼｯｸM-PRO" w:eastAsia="HG丸ｺﾞｼｯｸM-PRO" w:hAnsi="HG丸ｺﾞｼｯｸM-PRO"/>
          <w:sz w:val="20"/>
          <w:szCs w:val="20"/>
        </w:rPr>
      </w:pPr>
      <w:r w:rsidRPr="00054236">
        <w:rPr>
          <w:rFonts w:ascii="HG丸ｺﾞｼｯｸM-PRO" w:eastAsia="HG丸ｺﾞｼｯｸM-PRO" w:hAnsi="HG丸ｺﾞｼｯｸM-PRO" w:hint="eastAsia"/>
          <w:sz w:val="20"/>
          <w:szCs w:val="20"/>
        </w:rPr>
        <w:t xml:space="preserve">  　    </w:t>
      </w:r>
      <w:r w:rsidR="00A1711E" w:rsidRPr="00054236">
        <w:rPr>
          <w:rFonts w:ascii="HG丸ｺﾞｼｯｸM-PRO" w:eastAsia="HG丸ｺﾞｼｯｸM-PRO" w:hAnsi="HG丸ｺﾞｼｯｸM-PRO" w:hint="eastAsia"/>
          <w:sz w:val="20"/>
          <w:szCs w:val="20"/>
        </w:rPr>
        <w:t xml:space="preserve">　</w:t>
      </w:r>
      <w:r w:rsidRPr="00054236">
        <w:rPr>
          <w:rFonts w:ascii="HG丸ｺﾞｼｯｸM-PRO" w:eastAsia="HG丸ｺﾞｼｯｸM-PRO" w:hAnsi="HG丸ｺﾞｼｯｸM-PRO" w:hint="eastAsia"/>
          <w:sz w:val="20"/>
          <w:szCs w:val="20"/>
        </w:rPr>
        <w:t>朝日生命上野昭和通ビル1階　　　E-Mail：takenaka@toko-t.co.jp</w:t>
      </w:r>
    </w:p>
    <w:p w14:paraId="27FAC8FE" w14:textId="72EAE7EA" w:rsidR="002C353A" w:rsidRPr="00054236" w:rsidRDefault="00337E14" w:rsidP="00337E14">
      <w:pPr>
        <w:rPr>
          <w:rFonts w:ascii="HG丸ｺﾞｼｯｸM-PRO" w:eastAsia="HG丸ｺﾞｼｯｸM-PRO" w:hAnsi="HG丸ｺﾞｼｯｸM-PRO" w:hint="eastAsia"/>
          <w:sz w:val="20"/>
          <w:szCs w:val="20"/>
        </w:rPr>
      </w:pPr>
      <w:r w:rsidRPr="00054236">
        <w:rPr>
          <w:rFonts w:ascii="HG丸ｺﾞｼｯｸM-PRO" w:eastAsia="HG丸ｺﾞｼｯｸM-PRO" w:hAnsi="HG丸ｺﾞｼｯｸM-PRO" w:hint="eastAsia"/>
          <w:sz w:val="20"/>
          <w:szCs w:val="20"/>
        </w:rPr>
        <w:t>URL： https://www.toko-t.co.jp/</w:t>
      </w:r>
    </w:p>
    <w:sectPr w:rsidR="002C353A" w:rsidRPr="00054236" w:rsidSect="00A81185">
      <w:pgSz w:w="11906" w:h="16838" w:code="9"/>
      <w:pgMar w:top="902" w:right="1418" w:bottom="851" w:left="1418" w:header="851" w:footer="992" w:gutter="0"/>
      <w:cols w:space="425"/>
      <w:docGrid w:type="lines"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69992" w14:textId="77777777" w:rsidR="00B95218" w:rsidRDefault="00B95218" w:rsidP="0081366D">
      <w:r>
        <w:separator/>
      </w:r>
    </w:p>
  </w:endnote>
  <w:endnote w:type="continuationSeparator" w:id="0">
    <w:p w14:paraId="1A120FDE" w14:textId="77777777" w:rsidR="00B95218" w:rsidRDefault="00B95218" w:rsidP="00813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CB767" w14:textId="77777777" w:rsidR="00B95218" w:rsidRDefault="00B95218" w:rsidP="0081366D">
      <w:r>
        <w:separator/>
      </w:r>
    </w:p>
  </w:footnote>
  <w:footnote w:type="continuationSeparator" w:id="0">
    <w:p w14:paraId="03DF5886" w14:textId="77777777" w:rsidR="00B95218" w:rsidRDefault="00B95218" w:rsidP="008136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A0E20"/>
    <w:multiLevelType w:val="hybridMultilevel"/>
    <w:tmpl w:val="0F58F630"/>
    <w:lvl w:ilvl="0" w:tplc="0CA09DA4">
      <w:start w:val="1"/>
      <w:numFmt w:val="decimal"/>
      <w:lvlText w:val="注%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3580046"/>
    <w:multiLevelType w:val="hybridMultilevel"/>
    <w:tmpl w:val="194E21F8"/>
    <w:lvl w:ilvl="0" w:tplc="A8FAEA68">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38B7774E"/>
    <w:multiLevelType w:val="hybridMultilevel"/>
    <w:tmpl w:val="48E4A9AE"/>
    <w:lvl w:ilvl="0" w:tplc="0FB02D04">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C7E6A88"/>
    <w:multiLevelType w:val="hybridMultilevel"/>
    <w:tmpl w:val="2BF25330"/>
    <w:lvl w:ilvl="0" w:tplc="992EEFA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77AE169C"/>
    <w:multiLevelType w:val="hybridMultilevel"/>
    <w:tmpl w:val="7CFEB384"/>
    <w:lvl w:ilvl="0" w:tplc="2E3E6D66">
      <w:start w:val="1"/>
      <w:numFmt w:val="decimal"/>
      <w:lvlText w:val="注%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29408663">
    <w:abstractNumId w:val="1"/>
  </w:num>
  <w:num w:numId="2" w16cid:durableId="2128893455">
    <w:abstractNumId w:val="3"/>
  </w:num>
  <w:num w:numId="3" w16cid:durableId="1908301213">
    <w:abstractNumId w:val="2"/>
  </w:num>
  <w:num w:numId="4" w16cid:durableId="466169374">
    <w:abstractNumId w:val="4"/>
  </w:num>
  <w:num w:numId="5" w16cid:durableId="742332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66D"/>
    <w:rsid w:val="00003C13"/>
    <w:rsid w:val="00006DB9"/>
    <w:rsid w:val="0000743E"/>
    <w:rsid w:val="00007821"/>
    <w:rsid w:val="000121EE"/>
    <w:rsid w:val="000147EE"/>
    <w:rsid w:val="00016188"/>
    <w:rsid w:val="00016921"/>
    <w:rsid w:val="00024363"/>
    <w:rsid w:val="0002687D"/>
    <w:rsid w:val="00026C67"/>
    <w:rsid w:val="000307CF"/>
    <w:rsid w:val="000320BA"/>
    <w:rsid w:val="000321DB"/>
    <w:rsid w:val="000404EA"/>
    <w:rsid w:val="00041678"/>
    <w:rsid w:val="00041B41"/>
    <w:rsid w:val="00045A87"/>
    <w:rsid w:val="00050ADD"/>
    <w:rsid w:val="00053F3B"/>
    <w:rsid w:val="00054236"/>
    <w:rsid w:val="000553CC"/>
    <w:rsid w:val="00056306"/>
    <w:rsid w:val="00056A61"/>
    <w:rsid w:val="00056B6A"/>
    <w:rsid w:val="00057F0F"/>
    <w:rsid w:val="000610C1"/>
    <w:rsid w:val="00066845"/>
    <w:rsid w:val="000767D6"/>
    <w:rsid w:val="00077ABB"/>
    <w:rsid w:val="000865F7"/>
    <w:rsid w:val="00087373"/>
    <w:rsid w:val="00092278"/>
    <w:rsid w:val="00094114"/>
    <w:rsid w:val="00097BAD"/>
    <w:rsid w:val="000A26CA"/>
    <w:rsid w:val="000A3839"/>
    <w:rsid w:val="000A41E7"/>
    <w:rsid w:val="000B1D6B"/>
    <w:rsid w:val="000B3642"/>
    <w:rsid w:val="000B56BD"/>
    <w:rsid w:val="000C1276"/>
    <w:rsid w:val="000C5D32"/>
    <w:rsid w:val="000D7291"/>
    <w:rsid w:val="000E1EC1"/>
    <w:rsid w:val="000E1FAE"/>
    <w:rsid w:val="000E5F8D"/>
    <w:rsid w:val="000F2DB4"/>
    <w:rsid w:val="000F480A"/>
    <w:rsid w:val="000F6611"/>
    <w:rsid w:val="00103A66"/>
    <w:rsid w:val="00103BE9"/>
    <w:rsid w:val="001132CC"/>
    <w:rsid w:val="001134FB"/>
    <w:rsid w:val="00116F3B"/>
    <w:rsid w:val="00117F23"/>
    <w:rsid w:val="00121F36"/>
    <w:rsid w:val="00130BB1"/>
    <w:rsid w:val="00131258"/>
    <w:rsid w:val="00131FDC"/>
    <w:rsid w:val="00141A5B"/>
    <w:rsid w:val="00145BEF"/>
    <w:rsid w:val="00153F1A"/>
    <w:rsid w:val="001605E8"/>
    <w:rsid w:val="0016208C"/>
    <w:rsid w:val="00164DB3"/>
    <w:rsid w:val="00165382"/>
    <w:rsid w:val="00171CA0"/>
    <w:rsid w:val="001762B7"/>
    <w:rsid w:val="001772DC"/>
    <w:rsid w:val="001802A7"/>
    <w:rsid w:val="0018362F"/>
    <w:rsid w:val="0018562F"/>
    <w:rsid w:val="00186A54"/>
    <w:rsid w:val="001876F1"/>
    <w:rsid w:val="00193537"/>
    <w:rsid w:val="001A0508"/>
    <w:rsid w:val="001A3C36"/>
    <w:rsid w:val="001A4D96"/>
    <w:rsid w:val="001A528D"/>
    <w:rsid w:val="001A5EAF"/>
    <w:rsid w:val="001B7E53"/>
    <w:rsid w:val="001D07D6"/>
    <w:rsid w:val="001D1A4A"/>
    <w:rsid w:val="001D66DA"/>
    <w:rsid w:val="001D6964"/>
    <w:rsid w:val="001D7D90"/>
    <w:rsid w:val="001E2468"/>
    <w:rsid w:val="001E2EC5"/>
    <w:rsid w:val="001E3B09"/>
    <w:rsid w:val="001E3EE5"/>
    <w:rsid w:val="001E5743"/>
    <w:rsid w:val="001F1BF9"/>
    <w:rsid w:val="001F403E"/>
    <w:rsid w:val="0020172B"/>
    <w:rsid w:val="0020696E"/>
    <w:rsid w:val="00207DA0"/>
    <w:rsid w:val="0022052E"/>
    <w:rsid w:val="00222F57"/>
    <w:rsid w:val="002330D5"/>
    <w:rsid w:val="002367EE"/>
    <w:rsid w:val="00237CB3"/>
    <w:rsid w:val="00240F99"/>
    <w:rsid w:val="0024233E"/>
    <w:rsid w:val="00242C33"/>
    <w:rsid w:val="00242CE6"/>
    <w:rsid w:val="0024510D"/>
    <w:rsid w:val="00245281"/>
    <w:rsid w:val="0024532F"/>
    <w:rsid w:val="002479E5"/>
    <w:rsid w:val="00247EA5"/>
    <w:rsid w:val="00250603"/>
    <w:rsid w:val="00255612"/>
    <w:rsid w:val="00260CA5"/>
    <w:rsid w:val="00260E27"/>
    <w:rsid w:val="002614F0"/>
    <w:rsid w:val="00261591"/>
    <w:rsid w:val="002625D8"/>
    <w:rsid w:val="0027102C"/>
    <w:rsid w:val="0027237E"/>
    <w:rsid w:val="002733FF"/>
    <w:rsid w:val="0028116C"/>
    <w:rsid w:val="00281B6C"/>
    <w:rsid w:val="0028238F"/>
    <w:rsid w:val="00283C50"/>
    <w:rsid w:val="0028729B"/>
    <w:rsid w:val="00287C78"/>
    <w:rsid w:val="002913D5"/>
    <w:rsid w:val="00291BEE"/>
    <w:rsid w:val="00291E8A"/>
    <w:rsid w:val="002A5FC9"/>
    <w:rsid w:val="002A6897"/>
    <w:rsid w:val="002B071B"/>
    <w:rsid w:val="002B1076"/>
    <w:rsid w:val="002B4164"/>
    <w:rsid w:val="002B6E65"/>
    <w:rsid w:val="002C300C"/>
    <w:rsid w:val="002C353A"/>
    <w:rsid w:val="002C72FA"/>
    <w:rsid w:val="002D021C"/>
    <w:rsid w:val="002D09AA"/>
    <w:rsid w:val="002D2E25"/>
    <w:rsid w:val="002D4502"/>
    <w:rsid w:val="002E138B"/>
    <w:rsid w:val="002E2B5F"/>
    <w:rsid w:val="002E7221"/>
    <w:rsid w:val="002F2D89"/>
    <w:rsid w:val="002F3E4C"/>
    <w:rsid w:val="002F4264"/>
    <w:rsid w:val="002F4353"/>
    <w:rsid w:val="002F6077"/>
    <w:rsid w:val="00300A0E"/>
    <w:rsid w:val="00304B56"/>
    <w:rsid w:val="00305020"/>
    <w:rsid w:val="003206DF"/>
    <w:rsid w:val="00320856"/>
    <w:rsid w:val="0032633A"/>
    <w:rsid w:val="00333A81"/>
    <w:rsid w:val="00335D1D"/>
    <w:rsid w:val="00337E14"/>
    <w:rsid w:val="00340C69"/>
    <w:rsid w:val="00341A30"/>
    <w:rsid w:val="00343092"/>
    <w:rsid w:val="0034440C"/>
    <w:rsid w:val="00346E6E"/>
    <w:rsid w:val="003500D1"/>
    <w:rsid w:val="0035044F"/>
    <w:rsid w:val="00353DE7"/>
    <w:rsid w:val="00354335"/>
    <w:rsid w:val="00354FE2"/>
    <w:rsid w:val="00355A92"/>
    <w:rsid w:val="00362A1E"/>
    <w:rsid w:val="00370864"/>
    <w:rsid w:val="00371FC4"/>
    <w:rsid w:val="0037621C"/>
    <w:rsid w:val="00397D04"/>
    <w:rsid w:val="003A1E67"/>
    <w:rsid w:val="003B3D4A"/>
    <w:rsid w:val="003B6C50"/>
    <w:rsid w:val="003C6EB8"/>
    <w:rsid w:val="003C790F"/>
    <w:rsid w:val="003D0F71"/>
    <w:rsid w:val="003D3BE7"/>
    <w:rsid w:val="003D425F"/>
    <w:rsid w:val="003D4CD8"/>
    <w:rsid w:val="003E06CD"/>
    <w:rsid w:val="003E255C"/>
    <w:rsid w:val="003E36A3"/>
    <w:rsid w:val="003F0010"/>
    <w:rsid w:val="003F2D97"/>
    <w:rsid w:val="003F5FB3"/>
    <w:rsid w:val="003F67AE"/>
    <w:rsid w:val="004029E4"/>
    <w:rsid w:val="004112D1"/>
    <w:rsid w:val="0041248F"/>
    <w:rsid w:val="00412D1C"/>
    <w:rsid w:val="004152A4"/>
    <w:rsid w:val="00420F0A"/>
    <w:rsid w:val="00421352"/>
    <w:rsid w:val="00424AB6"/>
    <w:rsid w:val="004314BB"/>
    <w:rsid w:val="00432988"/>
    <w:rsid w:val="00435598"/>
    <w:rsid w:val="00435772"/>
    <w:rsid w:val="00435A83"/>
    <w:rsid w:val="004406FF"/>
    <w:rsid w:val="0044070B"/>
    <w:rsid w:val="00442B5D"/>
    <w:rsid w:val="004479DC"/>
    <w:rsid w:val="00452402"/>
    <w:rsid w:val="004536CF"/>
    <w:rsid w:val="00453AC8"/>
    <w:rsid w:val="004550A1"/>
    <w:rsid w:val="0045788B"/>
    <w:rsid w:val="00462E6F"/>
    <w:rsid w:val="004647BF"/>
    <w:rsid w:val="004725CB"/>
    <w:rsid w:val="0047780B"/>
    <w:rsid w:val="004779F9"/>
    <w:rsid w:val="00477C89"/>
    <w:rsid w:val="00481374"/>
    <w:rsid w:val="00487F4A"/>
    <w:rsid w:val="004925BB"/>
    <w:rsid w:val="00494A66"/>
    <w:rsid w:val="004A01E0"/>
    <w:rsid w:val="004A03A8"/>
    <w:rsid w:val="004A1744"/>
    <w:rsid w:val="004A19E1"/>
    <w:rsid w:val="004A1FD7"/>
    <w:rsid w:val="004A34CA"/>
    <w:rsid w:val="004A3541"/>
    <w:rsid w:val="004A3B96"/>
    <w:rsid w:val="004A541F"/>
    <w:rsid w:val="004A707A"/>
    <w:rsid w:val="004B02F8"/>
    <w:rsid w:val="004B2282"/>
    <w:rsid w:val="004B3A24"/>
    <w:rsid w:val="004B52F2"/>
    <w:rsid w:val="004C1F8F"/>
    <w:rsid w:val="004C3510"/>
    <w:rsid w:val="004C732D"/>
    <w:rsid w:val="004D15FC"/>
    <w:rsid w:val="004D160B"/>
    <w:rsid w:val="004D214F"/>
    <w:rsid w:val="004D497F"/>
    <w:rsid w:val="004D4994"/>
    <w:rsid w:val="004D4D06"/>
    <w:rsid w:val="004D5B40"/>
    <w:rsid w:val="004E2DCD"/>
    <w:rsid w:val="004E3D36"/>
    <w:rsid w:val="004E5B6B"/>
    <w:rsid w:val="004F63E2"/>
    <w:rsid w:val="00506519"/>
    <w:rsid w:val="00511518"/>
    <w:rsid w:val="00511E82"/>
    <w:rsid w:val="00514D1E"/>
    <w:rsid w:val="00517CD7"/>
    <w:rsid w:val="00517FA8"/>
    <w:rsid w:val="00523C95"/>
    <w:rsid w:val="00527F1F"/>
    <w:rsid w:val="00531C85"/>
    <w:rsid w:val="00532893"/>
    <w:rsid w:val="00534A74"/>
    <w:rsid w:val="00535F9E"/>
    <w:rsid w:val="005401D7"/>
    <w:rsid w:val="00540914"/>
    <w:rsid w:val="0054315A"/>
    <w:rsid w:val="005469D2"/>
    <w:rsid w:val="00550226"/>
    <w:rsid w:val="0055299B"/>
    <w:rsid w:val="005529AD"/>
    <w:rsid w:val="00554124"/>
    <w:rsid w:val="00554921"/>
    <w:rsid w:val="00555340"/>
    <w:rsid w:val="005575C0"/>
    <w:rsid w:val="005639B0"/>
    <w:rsid w:val="005656BD"/>
    <w:rsid w:val="00571C88"/>
    <w:rsid w:val="005720B9"/>
    <w:rsid w:val="00573B94"/>
    <w:rsid w:val="005744D8"/>
    <w:rsid w:val="00575FB7"/>
    <w:rsid w:val="00577A9A"/>
    <w:rsid w:val="00597B6D"/>
    <w:rsid w:val="00597B88"/>
    <w:rsid w:val="005A0D2B"/>
    <w:rsid w:val="005A27DD"/>
    <w:rsid w:val="005A2D88"/>
    <w:rsid w:val="005A619E"/>
    <w:rsid w:val="005B39A4"/>
    <w:rsid w:val="005B3CAD"/>
    <w:rsid w:val="005B676E"/>
    <w:rsid w:val="005C5B16"/>
    <w:rsid w:val="005C6A9E"/>
    <w:rsid w:val="005C6D51"/>
    <w:rsid w:val="005D0A92"/>
    <w:rsid w:val="005D1935"/>
    <w:rsid w:val="005D27B9"/>
    <w:rsid w:val="005D446D"/>
    <w:rsid w:val="005D468E"/>
    <w:rsid w:val="005E3E0B"/>
    <w:rsid w:val="005F0776"/>
    <w:rsid w:val="005F246B"/>
    <w:rsid w:val="005F524A"/>
    <w:rsid w:val="00602FA8"/>
    <w:rsid w:val="00603F0A"/>
    <w:rsid w:val="006048D3"/>
    <w:rsid w:val="00604E72"/>
    <w:rsid w:val="0061209A"/>
    <w:rsid w:val="006144FB"/>
    <w:rsid w:val="00615BAB"/>
    <w:rsid w:val="00622E3A"/>
    <w:rsid w:val="00623C3B"/>
    <w:rsid w:val="0062469A"/>
    <w:rsid w:val="00626140"/>
    <w:rsid w:val="00626D7D"/>
    <w:rsid w:val="00632E53"/>
    <w:rsid w:val="006343B6"/>
    <w:rsid w:val="006417E2"/>
    <w:rsid w:val="0064269E"/>
    <w:rsid w:val="00652BF9"/>
    <w:rsid w:val="0065362A"/>
    <w:rsid w:val="006561D4"/>
    <w:rsid w:val="0065759E"/>
    <w:rsid w:val="0066024C"/>
    <w:rsid w:val="006602B3"/>
    <w:rsid w:val="0066701C"/>
    <w:rsid w:val="0067559C"/>
    <w:rsid w:val="006774FC"/>
    <w:rsid w:val="00680318"/>
    <w:rsid w:val="00682808"/>
    <w:rsid w:val="006836F4"/>
    <w:rsid w:val="0068562D"/>
    <w:rsid w:val="00685E33"/>
    <w:rsid w:val="00690DA2"/>
    <w:rsid w:val="00692D3D"/>
    <w:rsid w:val="006954DD"/>
    <w:rsid w:val="006A71D2"/>
    <w:rsid w:val="006A7338"/>
    <w:rsid w:val="006A7FE7"/>
    <w:rsid w:val="006B35DD"/>
    <w:rsid w:val="006B6CFE"/>
    <w:rsid w:val="006B784E"/>
    <w:rsid w:val="006C2B7C"/>
    <w:rsid w:val="006C343E"/>
    <w:rsid w:val="006C59E4"/>
    <w:rsid w:val="006D0626"/>
    <w:rsid w:val="006D0AD7"/>
    <w:rsid w:val="006D1CD2"/>
    <w:rsid w:val="006D3C3D"/>
    <w:rsid w:val="006E0CD4"/>
    <w:rsid w:val="006E2DBC"/>
    <w:rsid w:val="006E780C"/>
    <w:rsid w:val="006E7DC2"/>
    <w:rsid w:val="006F1294"/>
    <w:rsid w:val="006F2094"/>
    <w:rsid w:val="006F2428"/>
    <w:rsid w:val="006F4D30"/>
    <w:rsid w:val="006F5D37"/>
    <w:rsid w:val="00701DC1"/>
    <w:rsid w:val="0070414E"/>
    <w:rsid w:val="00706F63"/>
    <w:rsid w:val="00710345"/>
    <w:rsid w:val="00711934"/>
    <w:rsid w:val="00714DB9"/>
    <w:rsid w:val="00715AA2"/>
    <w:rsid w:val="007161F3"/>
    <w:rsid w:val="0072182D"/>
    <w:rsid w:val="00721AF6"/>
    <w:rsid w:val="00724895"/>
    <w:rsid w:val="00724C39"/>
    <w:rsid w:val="00731E00"/>
    <w:rsid w:val="00743E40"/>
    <w:rsid w:val="00746A0D"/>
    <w:rsid w:val="00747EEC"/>
    <w:rsid w:val="00753563"/>
    <w:rsid w:val="00766BA0"/>
    <w:rsid w:val="007670BB"/>
    <w:rsid w:val="00774CE8"/>
    <w:rsid w:val="00775D15"/>
    <w:rsid w:val="00775DE8"/>
    <w:rsid w:val="00775E2C"/>
    <w:rsid w:val="00780058"/>
    <w:rsid w:val="0078260C"/>
    <w:rsid w:val="00784515"/>
    <w:rsid w:val="00785904"/>
    <w:rsid w:val="00792183"/>
    <w:rsid w:val="00792D47"/>
    <w:rsid w:val="00792F6B"/>
    <w:rsid w:val="00794370"/>
    <w:rsid w:val="0079447C"/>
    <w:rsid w:val="00796B63"/>
    <w:rsid w:val="00797198"/>
    <w:rsid w:val="007A74EF"/>
    <w:rsid w:val="007B133B"/>
    <w:rsid w:val="007B3C61"/>
    <w:rsid w:val="007B654A"/>
    <w:rsid w:val="007C3A9E"/>
    <w:rsid w:val="007C508B"/>
    <w:rsid w:val="007C59C1"/>
    <w:rsid w:val="007D1D57"/>
    <w:rsid w:val="007E2AAA"/>
    <w:rsid w:val="007E66DB"/>
    <w:rsid w:val="007E7F1C"/>
    <w:rsid w:val="007F26E3"/>
    <w:rsid w:val="00800AB3"/>
    <w:rsid w:val="008032DA"/>
    <w:rsid w:val="0080337B"/>
    <w:rsid w:val="008110AE"/>
    <w:rsid w:val="00812ED7"/>
    <w:rsid w:val="0081366D"/>
    <w:rsid w:val="00813E71"/>
    <w:rsid w:val="008166FD"/>
    <w:rsid w:val="00820ED1"/>
    <w:rsid w:val="00823550"/>
    <w:rsid w:val="00824454"/>
    <w:rsid w:val="0083463D"/>
    <w:rsid w:val="00834D2D"/>
    <w:rsid w:val="00835993"/>
    <w:rsid w:val="0084278A"/>
    <w:rsid w:val="008464B4"/>
    <w:rsid w:val="008508E2"/>
    <w:rsid w:val="00853658"/>
    <w:rsid w:val="00856019"/>
    <w:rsid w:val="00865567"/>
    <w:rsid w:val="00865C94"/>
    <w:rsid w:val="00866F87"/>
    <w:rsid w:val="00875245"/>
    <w:rsid w:val="00877C2A"/>
    <w:rsid w:val="00884FED"/>
    <w:rsid w:val="0089365D"/>
    <w:rsid w:val="00897A1E"/>
    <w:rsid w:val="008A00E7"/>
    <w:rsid w:val="008A0281"/>
    <w:rsid w:val="008A6443"/>
    <w:rsid w:val="008A745F"/>
    <w:rsid w:val="008B4030"/>
    <w:rsid w:val="008B6AD2"/>
    <w:rsid w:val="008D02E3"/>
    <w:rsid w:val="008D653F"/>
    <w:rsid w:val="008E053E"/>
    <w:rsid w:val="008E08AC"/>
    <w:rsid w:val="008E2DAE"/>
    <w:rsid w:val="008E455E"/>
    <w:rsid w:val="008E7F50"/>
    <w:rsid w:val="008F100A"/>
    <w:rsid w:val="008F3989"/>
    <w:rsid w:val="0090124A"/>
    <w:rsid w:val="0090257B"/>
    <w:rsid w:val="00902CB0"/>
    <w:rsid w:val="00905454"/>
    <w:rsid w:val="00906C75"/>
    <w:rsid w:val="00907171"/>
    <w:rsid w:val="009126B8"/>
    <w:rsid w:val="009144DF"/>
    <w:rsid w:val="00914EA5"/>
    <w:rsid w:val="0091766A"/>
    <w:rsid w:val="00920EF7"/>
    <w:rsid w:val="00921B27"/>
    <w:rsid w:val="009304DD"/>
    <w:rsid w:val="0093577A"/>
    <w:rsid w:val="0093690A"/>
    <w:rsid w:val="00940D37"/>
    <w:rsid w:val="00941DE5"/>
    <w:rsid w:val="00941E0D"/>
    <w:rsid w:val="00942DEA"/>
    <w:rsid w:val="0094465F"/>
    <w:rsid w:val="00944B01"/>
    <w:rsid w:val="00945CB5"/>
    <w:rsid w:val="009461CA"/>
    <w:rsid w:val="009467CB"/>
    <w:rsid w:val="00956F45"/>
    <w:rsid w:val="009578E2"/>
    <w:rsid w:val="00970E75"/>
    <w:rsid w:val="00974750"/>
    <w:rsid w:val="00975266"/>
    <w:rsid w:val="00976EFE"/>
    <w:rsid w:val="00984AC0"/>
    <w:rsid w:val="00997F6F"/>
    <w:rsid w:val="00997FA2"/>
    <w:rsid w:val="009A13B0"/>
    <w:rsid w:val="009B17BE"/>
    <w:rsid w:val="009B58E2"/>
    <w:rsid w:val="009D68ED"/>
    <w:rsid w:val="009D7587"/>
    <w:rsid w:val="009D790C"/>
    <w:rsid w:val="009F00DE"/>
    <w:rsid w:val="009F126F"/>
    <w:rsid w:val="009F5A27"/>
    <w:rsid w:val="00A1015A"/>
    <w:rsid w:val="00A1022D"/>
    <w:rsid w:val="00A1711E"/>
    <w:rsid w:val="00A1768A"/>
    <w:rsid w:val="00A22C98"/>
    <w:rsid w:val="00A277E5"/>
    <w:rsid w:val="00A33FD8"/>
    <w:rsid w:val="00A3746E"/>
    <w:rsid w:val="00A43B8A"/>
    <w:rsid w:val="00A448F3"/>
    <w:rsid w:val="00A45001"/>
    <w:rsid w:val="00A46DB8"/>
    <w:rsid w:val="00A5139B"/>
    <w:rsid w:val="00A5142C"/>
    <w:rsid w:val="00A54ABD"/>
    <w:rsid w:val="00A57285"/>
    <w:rsid w:val="00A62ADA"/>
    <w:rsid w:val="00A64CD8"/>
    <w:rsid w:val="00A65A8F"/>
    <w:rsid w:val="00A65BD6"/>
    <w:rsid w:val="00A66F6D"/>
    <w:rsid w:val="00A678F8"/>
    <w:rsid w:val="00A67BEB"/>
    <w:rsid w:val="00A71DD5"/>
    <w:rsid w:val="00A77208"/>
    <w:rsid w:val="00A81185"/>
    <w:rsid w:val="00A82921"/>
    <w:rsid w:val="00A82C46"/>
    <w:rsid w:val="00A82F45"/>
    <w:rsid w:val="00A84936"/>
    <w:rsid w:val="00A875D5"/>
    <w:rsid w:val="00A9019D"/>
    <w:rsid w:val="00A90BE7"/>
    <w:rsid w:val="00A922AF"/>
    <w:rsid w:val="00A92921"/>
    <w:rsid w:val="00A93A67"/>
    <w:rsid w:val="00A93FA2"/>
    <w:rsid w:val="00A94895"/>
    <w:rsid w:val="00A9502B"/>
    <w:rsid w:val="00A956B9"/>
    <w:rsid w:val="00A966F3"/>
    <w:rsid w:val="00A96A77"/>
    <w:rsid w:val="00AA075D"/>
    <w:rsid w:val="00AA4049"/>
    <w:rsid w:val="00AB027F"/>
    <w:rsid w:val="00AB029E"/>
    <w:rsid w:val="00AB4A16"/>
    <w:rsid w:val="00AB4C9C"/>
    <w:rsid w:val="00AB6107"/>
    <w:rsid w:val="00AB6660"/>
    <w:rsid w:val="00AC0594"/>
    <w:rsid w:val="00AC3E84"/>
    <w:rsid w:val="00AC3EB8"/>
    <w:rsid w:val="00AC4413"/>
    <w:rsid w:val="00AC51EA"/>
    <w:rsid w:val="00AC55BC"/>
    <w:rsid w:val="00AC7B5F"/>
    <w:rsid w:val="00AD089B"/>
    <w:rsid w:val="00AD1327"/>
    <w:rsid w:val="00AD47E7"/>
    <w:rsid w:val="00AD58D6"/>
    <w:rsid w:val="00AE0219"/>
    <w:rsid w:val="00AE0523"/>
    <w:rsid w:val="00AE43DB"/>
    <w:rsid w:val="00AE5487"/>
    <w:rsid w:val="00AE69E4"/>
    <w:rsid w:val="00AF1E75"/>
    <w:rsid w:val="00AF2D7A"/>
    <w:rsid w:val="00B041BE"/>
    <w:rsid w:val="00B046EE"/>
    <w:rsid w:val="00B10E97"/>
    <w:rsid w:val="00B1267F"/>
    <w:rsid w:val="00B16067"/>
    <w:rsid w:val="00B17F56"/>
    <w:rsid w:val="00B22177"/>
    <w:rsid w:val="00B23770"/>
    <w:rsid w:val="00B42D51"/>
    <w:rsid w:val="00B42E79"/>
    <w:rsid w:val="00B55592"/>
    <w:rsid w:val="00B55E4F"/>
    <w:rsid w:val="00B607D4"/>
    <w:rsid w:val="00B62866"/>
    <w:rsid w:val="00B6392E"/>
    <w:rsid w:val="00B6796D"/>
    <w:rsid w:val="00B741EE"/>
    <w:rsid w:val="00B77525"/>
    <w:rsid w:val="00B82E5A"/>
    <w:rsid w:val="00B839E1"/>
    <w:rsid w:val="00B85115"/>
    <w:rsid w:val="00B85AA4"/>
    <w:rsid w:val="00B87674"/>
    <w:rsid w:val="00B91444"/>
    <w:rsid w:val="00B93593"/>
    <w:rsid w:val="00B95218"/>
    <w:rsid w:val="00B974FF"/>
    <w:rsid w:val="00BA3CDF"/>
    <w:rsid w:val="00BB285A"/>
    <w:rsid w:val="00BB628F"/>
    <w:rsid w:val="00BC4C48"/>
    <w:rsid w:val="00BC505C"/>
    <w:rsid w:val="00BC5BD0"/>
    <w:rsid w:val="00BD1C1D"/>
    <w:rsid w:val="00BD5A25"/>
    <w:rsid w:val="00BD78DB"/>
    <w:rsid w:val="00BE488A"/>
    <w:rsid w:val="00BE5DDD"/>
    <w:rsid w:val="00BE774F"/>
    <w:rsid w:val="00BE77D2"/>
    <w:rsid w:val="00BF33B0"/>
    <w:rsid w:val="00BF56F3"/>
    <w:rsid w:val="00BF60BF"/>
    <w:rsid w:val="00C05D93"/>
    <w:rsid w:val="00C1318F"/>
    <w:rsid w:val="00C21F37"/>
    <w:rsid w:val="00C2272B"/>
    <w:rsid w:val="00C27EC5"/>
    <w:rsid w:val="00C307F9"/>
    <w:rsid w:val="00C33BD0"/>
    <w:rsid w:val="00C3591E"/>
    <w:rsid w:val="00C3742D"/>
    <w:rsid w:val="00C4145D"/>
    <w:rsid w:val="00C526C4"/>
    <w:rsid w:val="00C553BA"/>
    <w:rsid w:val="00C675CA"/>
    <w:rsid w:val="00C677C2"/>
    <w:rsid w:val="00C7050C"/>
    <w:rsid w:val="00C71281"/>
    <w:rsid w:val="00C71992"/>
    <w:rsid w:val="00C746BC"/>
    <w:rsid w:val="00C75519"/>
    <w:rsid w:val="00C75DCB"/>
    <w:rsid w:val="00C75E7F"/>
    <w:rsid w:val="00C76308"/>
    <w:rsid w:val="00C76737"/>
    <w:rsid w:val="00C810DE"/>
    <w:rsid w:val="00C83CD3"/>
    <w:rsid w:val="00C84A50"/>
    <w:rsid w:val="00C87FC1"/>
    <w:rsid w:val="00C90879"/>
    <w:rsid w:val="00C94737"/>
    <w:rsid w:val="00C958AB"/>
    <w:rsid w:val="00C97298"/>
    <w:rsid w:val="00CA5F98"/>
    <w:rsid w:val="00CB3983"/>
    <w:rsid w:val="00CB7630"/>
    <w:rsid w:val="00CC2688"/>
    <w:rsid w:val="00CC42B5"/>
    <w:rsid w:val="00CC4F58"/>
    <w:rsid w:val="00CC5818"/>
    <w:rsid w:val="00CD094D"/>
    <w:rsid w:val="00CD2B51"/>
    <w:rsid w:val="00CD3BCF"/>
    <w:rsid w:val="00CE06E2"/>
    <w:rsid w:val="00CE2157"/>
    <w:rsid w:val="00CE3C54"/>
    <w:rsid w:val="00CE3EE6"/>
    <w:rsid w:val="00CF1909"/>
    <w:rsid w:val="00D01093"/>
    <w:rsid w:val="00D047C0"/>
    <w:rsid w:val="00D05B5F"/>
    <w:rsid w:val="00D10B2F"/>
    <w:rsid w:val="00D11D6A"/>
    <w:rsid w:val="00D12871"/>
    <w:rsid w:val="00D21C1D"/>
    <w:rsid w:val="00D2442C"/>
    <w:rsid w:val="00D30E6B"/>
    <w:rsid w:val="00D33E6E"/>
    <w:rsid w:val="00D46EE6"/>
    <w:rsid w:val="00D47B89"/>
    <w:rsid w:val="00D556BD"/>
    <w:rsid w:val="00D56607"/>
    <w:rsid w:val="00D622F6"/>
    <w:rsid w:val="00D62542"/>
    <w:rsid w:val="00D63C32"/>
    <w:rsid w:val="00D669F3"/>
    <w:rsid w:val="00D71067"/>
    <w:rsid w:val="00D730F4"/>
    <w:rsid w:val="00D75C8A"/>
    <w:rsid w:val="00D75EBC"/>
    <w:rsid w:val="00D765D3"/>
    <w:rsid w:val="00D77B6F"/>
    <w:rsid w:val="00D81775"/>
    <w:rsid w:val="00D81BA3"/>
    <w:rsid w:val="00D81D94"/>
    <w:rsid w:val="00D81F15"/>
    <w:rsid w:val="00D90952"/>
    <w:rsid w:val="00D94ECE"/>
    <w:rsid w:val="00D97FE4"/>
    <w:rsid w:val="00DA1E5A"/>
    <w:rsid w:val="00DB38F6"/>
    <w:rsid w:val="00DB57EB"/>
    <w:rsid w:val="00DB5BFD"/>
    <w:rsid w:val="00DB6063"/>
    <w:rsid w:val="00DC2267"/>
    <w:rsid w:val="00DD1906"/>
    <w:rsid w:val="00DD236F"/>
    <w:rsid w:val="00DD3C51"/>
    <w:rsid w:val="00DD54CD"/>
    <w:rsid w:val="00DD66BC"/>
    <w:rsid w:val="00DE0EC3"/>
    <w:rsid w:val="00DE3AC5"/>
    <w:rsid w:val="00DE4504"/>
    <w:rsid w:val="00DE668E"/>
    <w:rsid w:val="00DE788B"/>
    <w:rsid w:val="00DE7EA6"/>
    <w:rsid w:val="00DF032D"/>
    <w:rsid w:val="00DF0D87"/>
    <w:rsid w:val="00DF10DE"/>
    <w:rsid w:val="00DF12E4"/>
    <w:rsid w:val="00DF2735"/>
    <w:rsid w:val="00DF3765"/>
    <w:rsid w:val="00DF3CAE"/>
    <w:rsid w:val="00DF496C"/>
    <w:rsid w:val="00DF6037"/>
    <w:rsid w:val="00DF627D"/>
    <w:rsid w:val="00E01C00"/>
    <w:rsid w:val="00E02103"/>
    <w:rsid w:val="00E030B6"/>
    <w:rsid w:val="00E03525"/>
    <w:rsid w:val="00E036AB"/>
    <w:rsid w:val="00E128F0"/>
    <w:rsid w:val="00E166B9"/>
    <w:rsid w:val="00E207AA"/>
    <w:rsid w:val="00E2353D"/>
    <w:rsid w:val="00E26298"/>
    <w:rsid w:val="00E34FA8"/>
    <w:rsid w:val="00E360B6"/>
    <w:rsid w:val="00E36E15"/>
    <w:rsid w:val="00E435FA"/>
    <w:rsid w:val="00E47EA3"/>
    <w:rsid w:val="00E5470A"/>
    <w:rsid w:val="00E57179"/>
    <w:rsid w:val="00E6112D"/>
    <w:rsid w:val="00E652F3"/>
    <w:rsid w:val="00E670C1"/>
    <w:rsid w:val="00E7347F"/>
    <w:rsid w:val="00E768C1"/>
    <w:rsid w:val="00E80FF9"/>
    <w:rsid w:val="00E81079"/>
    <w:rsid w:val="00E81D9C"/>
    <w:rsid w:val="00E8265F"/>
    <w:rsid w:val="00E8479E"/>
    <w:rsid w:val="00E857D5"/>
    <w:rsid w:val="00E91C71"/>
    <w:rsid w:val="00E9456A"/>
    <w:rsid w:val="00E966A1"/>
    <w:rsid w:val="00EA22AA"/>
    <w:rsid w:val="00EA3C84"/>
    <w:rsid w:val="00EA4D4F"/>
    <w:rsid w:val="00EA6196"/>
    <w:rsid w:val="00EA6C34"/>
    <w:rsid w:val="00EA7C7E"/>
    <w:rsid w:val="00EB37DC"/>
    <w:rsid w:val="00EB629E"/>
    <w:rsid w:val="00EB7352"/>
    <w:rsid w:val="00EC05FF"/>
    <w:rsid w:val="00EC0912"/>
    <w:rsid w:val="00EC1EF1"/>
    <w:rsid w:val="00EC2E39"/>
    <w:rsid w:val="00EC34AD"/>
    <w:rsid w:val="00EC35DB"/>
    <w:rsid w:val="00EC5035"/>
    <w:rsid w:val="00EC5D05"/>
    <w:rsid w:val="00EC7662"/>
    <w:rsid w:val="00ED1A0E"/>
    <w:rsid w:val="00EE1D43"/>
    <w:rsid w:val="00EE2723"/>
    <w:rsid w:val="00EE3372"/>
    <w:rsid w:val="00EE4B6A"/>
    <w:rsid w:val="00EE5B67"/>
    <w:rsid w:val="00EE6FDD"/>
    <w:rsid w:val="00EE7EB3"/>
    <w:rsid w:val="00EF02D1"/>
    <w:rsid w:val="00EF266C"/>
    <w:rsid w:val="00EF38E9"/>
    <w:rsid w:val="00EF5268"/>
    <w:rsid w:val="00EF5622"/>
    <w:rsid w:val="00F015F5"/>
    <w:rsid w:val="00F046D2"/>
    <w:rsid w:val="00F05BC6"/>
    <w:rsid w:val="00F1293E"/>
    <w:rsid w:val="00F13F05"/>
    <w:rsid w:val="00F168BB"/>
    <w:rsid w:val="00F16B49"/>
    <w:rsid w:val="00F20DB0"/>
    <w:rsid w:val="00F316FA"/>
    <w:rsid w:val="00F330E9"/>
    <w:rsid w:val="00F3383F"/>
    <w:rsid w:val="00F360CE"/>
    <w:rsid w:val="00F4104D"/>
    <w:rsid w:val="00F41443"/>
    <w:rsid w:val="00F41C8B"/>
    <w:rsid w:val="00F463E3"/>
    <w:rsid w:val="00F507BB"/>
    <w:rsid w:val="00F51FE2"/>
    <w:rsid w:val="00F53DE4"/>
    <w:rsid w:val="00F56FEE"/>
    <w:rsid w:val="00F606E0"/>
    <w:rsid w:val="00F63903"/>
    <w:rsid w:val="00F649DC"/>
    <w:rsid w:val="00F65A62"/>
    <w:rsid w:val="00F73518"/>
    <w:rsid w:val="00F7612D"/>
    <w:rsid w:val="00F778EC"/>
    <w:rsid w:val="00F77B65"/>
    <w:rsid w:val="00F83C4F"/>
    <w:rsid w:val="00F845B3"/>
    <w:rsid w:val="00F846A9"/>
    <w:rsid w:val="00F90C49"/>
    <w:rsid w:val="00F918CE"/>
    <w:rsid w:val="00F922F6"/>
    <w:rsid w:val="00F92D1A"/>
    <w:rsid w:val="00F946F2"/>
    <w:rsid w:val="00F95799"/>
    <w:rsid w:val="00F96686"/>
    <w:rsid w:val="00F975C7"/>
    <w:rsid w:val="00F97B66"/>
    <w:rsid w:val="00FA2937"/>
    <w:rsid w:val="00FA2BDF"/>
    <w:rsid w:val="00FA72F4"/>
    <w:rsid w:val="00FB25EA"/>
    <w:rsid w:val="00FB297D"/>
    <w:rsid w:val="00FB78AC"/>
    <w:rsid w:val="00FD3122"/>
    <w:rsid w:val="00FD393F"/>
    <w:rsid w:val="00FD6C05"/>
    <w:rsid w:val="00FD749B"/>
    <w:rsid w:val="00FD79A3"/>
    <w:rsid w:val="00FE492A"/>
    <w:rsid w:val="00FE4CD2"/>
    <w:rsid w:val="00FE67F1"/>
    <w:rsid w:val="00FE72EA"/>
    <w:rsid w:val="00FE78E5"/>
    <w:rsid w:val="00FF1EE0"/>
    <w:rsid w:val="00FF248E"/>
    <w:rsid w:val="00FF6889"/>
    <w:rsid w:val="00FF6DCD"/>
    <w:rsid w:val="00FF6F9B"/>
    <w:rsid w:val="00FF7C25"/>
    <w:rsid w:val="00FF7E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54D164"/>
  <w15:docId w15:val="{F6A5AB8C-8498-44C0-A807-43285B5A7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style>
  <w:style w:type="character" w:styleId="a4">
    <w:name w:val="Hyperlink"/>
    <w:semiHidden/>
    <w:rPr>
      <w:color w:val="0000FF"/>
      <w:u w:val="single"/>
    </w:rPr>
  </w:style>
  <w:style w:type="paragraph" w:styleId="a5">
    <w:name w:val="header"/>
    <w:basedOn w:val="a"/>
    <w:link w:val="a6"/>
    <w:uiPriority w:val="99"/>
    <w:unhideWhenUsed/>
    <w:rsid w:val="0081366D"/>
    <w:pPr>
      <w:tabs>
        <w:tab w:val="center" w:pos="4252"/>
        <w:tab w:val="right" w:pos="8504"/>
      </w:tabs>
      <w:snapToGrid w:val="0"/>
    </w:pPr>
    <w:rPr>
      <w:lang w:val="x-none" w:eastAsia="x-none"/>
    </w:rPr>
  </w:style>
  <w:style w:type="character" w:customStyle="1" w:styleId="a6">
    <w:name w:val="ヘッダー (文字)"/>
    <w:link w:val="a5"/>
    <w:uiPriority w:val="99"/>
    <w:rsid w:val="0081366D"/>
    <w:rPr>
      <w:kern w:val="2"/>
      <w:sz w:val="21"/>
      <w:szCs w:val="24"/>
    </w:rPr>
  </w:style>
  <w:style w:type="paragraph" w:styleId="a7">
    <w:name w:val="footer"/>
    <w:basedOn w:val="a"/>
    <w:link w:val="a8"/>
    <w:uiPriority w:val="99"/>
    <w:unhideWhenUsed/>
    <w:rsid w:val="0081366D"/>
    <w:pPr>
      <w:tabs>
        <w:tab w:val="center" w:pos="4252"/>
        <w:tab w:val="right" w:pos="8504"/>
      </w:tabs>
      <w:snapToGrid w:val="0"/>
    </w:pPr>
    <w:rPr>
      <w:lang w:val="x-none" w:eastAsia="x-none"/>
    </w:rPr>
  </w:style>
  <w:style w:type="character" w:customStyle="1" w:styleId="a8">
    <w:name w:val="フッター (文字)"/>
    <w:link w:val="a7"/>
    <w:uiPriority w:val="99"/>
    <w:rsid w:val="0081366D"/>
    <w:rPr>
      <w:kern w:val="2"/>
      <w:sz w:val="21"/>
      <w:szCs w:val="24"/>
    </w:rPr>
  </w:style>
  <w:style w:type="paragraph" w:styleId="HTML">
    <w:name w:val="HTML Preformatted"/>
    <w:basedOn w:val="a"/>
    <w:link w:val="HTML0"/>
    <w:semiHidden/>
    <w:rsid w:val="000F48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lang w:val="x-none" w:eastAsia="x-none"/>
    </w:rPr>
  </w:style>
  <w:style w:type="character" w:customStyle="1" w:styleId="HTML0">
    <w:name w:val="HTML 書式付き (文字)"/>
    <w:link w:val="HTML"/>
    <w:semiHidden/>
    <w:rsid w:val="000F480A"/>
    <w:rPr>
      <w:rFonts w:ascii="ＭＳ ゴシック" w:eastAsia="ＭＳ ゴシック" w:hAnsi="ＭＳ ゴシック" w:cs="ＭＳ ゴシック"/>
      <w:sz w:val="24"/>
      <w:szCs w:val="24"/>
    </w:rPr>
  </w:style>
  <w:style w:type="paragraph" w:styleId="a9">
    <w:name w:val="Note Heading"/>
    <w:basedOn w:val="a"/>
    <w:next w:val="a"/>
    <w:link w:val="aa"/>
    <w:uiPriority w:val="99"/>
    <w:unhideWhenUsed/>
    <w:rsid w:val="00A67BEB"/>
    <w:pPr>
      <w:jc w:val="center"/>
    </w:pPr>
    <w:rPr>
      <w:rFonts w:ascii="ＭＳ Ｐ明朝" w:eastAsia="ＭＳ Ｐ明朝" w:hAnsi="ＭＳ Ｐ明朝"/>
      <w:kern w:val="0"/>
      <w:sz w:val="22"/>
      <w:szCs w:val="22"/>
      <w:lang w:val="x-none" w:eastAsia="x-none"/>
    </w:rPr>
  </w:style>
  <w:style w:type="character" w:customStyle="1" w:styleId="aa">
    <w:name w:val="記 (文字)"/>
    <w:link w:val="a9"/>
    <w:uiPriority w:val="99"/>
    <w:rsid w:val="00A67BEB"/>
    <w:rPr>
      <w:rFonts w:ascii="ＭＳ Ｐ明朝" w:eastAsia="ＭＳ Ｐ明朝" w:hAnsi="ＭＳ Ｐ明朝" w:cs="ＭＳ ゴシック"/>
      <w:sz w:val="22"/>
      <w:szCs w:val="22"/>
    </w:rPr>
  </w:style>
  <w:style w:type="paragraph" w:styleId="ab">
    <w:name w:val="Closing"/>
    <w:basedOn w:val="a"/>
    <w:link w:val="ac"/>
    <w:uiPriority w:val="99"/>
    <w:unhideWhenUsed/>
    <w:rsid w:val="00A67BEB"/>
    <w:pPr>
      <w:jc w:val="right"/>
    </w:pPr>
    <w:rPr>
      <w:rFonts w:ascii="ＭＳ Ｐ明朝" w:eastAsia="ＭＳ Ｐ明朝" w:hAnsi="ＭＳ Ｐ明朝"/>
      <w:kern w:val="0"/>
      <w:sz w:val="22"/>
      <w:szCs w:val="22"/>
      <w:lang w:val="x-none" w:eastAsia="x-none"/>
    </w:rPr>
  </w:style>
  <w:style w:type="character" w:customStyle="1" w:styleId="ac">
    <w:name w:val="結語 (文字)"/>
    <w:link w:val="ab"/>
    <w:uiPriority w:val="99"/>
    <w:rsid w:val="00A67BEB"/>
    <w:rPr>
      <w:rFonts w:ascii="ＭＳ Ｐ明朝" w:eastAsia="ＭＳ Ｐ明朝" w:hAnsi="ＭＳ Ｐ明朝" w:cs="ＭＳ ゴシック"/>
      <w:sz w:val="22"/>
      <w:szCs w:val="22"/>
    </w:rPr>
  </w:style>
  <w:style w:type="character" w:customStyle="1" w:styleId="apple-converted-space">
    <w:name w:val="apple-converted-space"/>
    <w:basedOn w:val="a0"/>
    <w:rsid w:val="008B6AD2"/>
  </w:style>
  <w:style w:type="paragraph" w:styleId="ad">
    <w:name w:val="Balloon Text"/>
    <w:basedOn w:val="a"/>
    <w:link w:val="ae"/>
    <w:uiPriority w:val="99"/>
    <w:semiHidden/>
    <w:unhideWhenUsed/>
    <w:rsid w:val="001D1A4A"/>
    <w:rPr>
      <w:rFonts w:ascii="Arial" w:eastAsia="ＭＳ ゴシック" w:hAnsi="Arial"/>
      <w:sz w:val="18"/>
      <w:szCs w:val="18"/>
      <w:lang w:val="x-none" w:eastAsia="x-none"/>
    </w:rPr>
  </w:style>
  <w:style w:type="character" w:customStyle="1" w:styleId="ae">
    <w:name w:val="吹き出し (文字)"/>
    <w:link w:val="ad"/>
    <w:uiPriority w:val="99"/>
    <w:semiHidden/>
    <w:rsid w:val="001D1A4A"/>
    <w:rPr>
      <w:rFonts w:ascii="Arial" w:eastAsia="ＭＳ ゴシック" w:hAnsi="Arial" w:cs="Times New Roman"/>
      <w:kern w:val="2"/>
      <w:sz w:val="18"/>
      <w:szCs w:val="18"/>
    </w:rPr>
  </w:style>
  <w:style w:type="character" w:styleId="af">
    <w:name w:val="FollowedHyperlink"/>
    <w:uiPriority w:val="99"/>
    <w:semiHidden/>
    <w:unhideWhenUsed/>
    <w:rsid w:val="00CD094D"/>
    <w:rPr>
      <w:color w:val="800080"/>
      <w:u w:val="single"/>
    </w:rPr>
  </w:style>
  <w:style w:type="paragraph" w:styleId="Web">
    <w:name w:val="Normal (Web)"/>
    <w:basedOn w:val="a"/>
    <w:uiPriority w:val="99"/>
    <w:unhideWhenUsed/>
    <w:rsid w:val="00EE4B6A"/>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792">
      <w:bodyDiv w:val="1"/>
      <w:marLeft w:val="0"/>
      <w:marRight w:val="0"/>
      <w:marTop w:val="0"/>
      <w:marBottom w:val="0"/>
      <w:divBdr>
        <w:top w:val="none" w:sz="0" w:space="0" w:color="auto"/>
        <w:left w:val="none" w:sz="0" w:space="0" w:color="auto"/>
        <w:bottom w:val="none" w:sz="0" w:space="0" w:color="auto"/>
        <w:right w:val="none" w:sz="0" w:space="0" w:color="auto"/>
      </w:divBdr>
    </w:div>
    <w:div w:id="268896275">
      <w:bodyDiv w:val="1"/>
      <w:marLeft w:val="0"/>
      <w:marRight w:val="0"/>
      <w:marTop w:val="0"/>
      <w:marBottom w:val="0"/>
      <w:divBdr>
        <w:top w:val="none" w:sz="0" w:space="0" w:color="auto"/>
        <w:left w:val="none" w:sz="0" w:space="0" w:color="auto"/>
        <w:bottom w:val="none" w:sz="0" w:space="0" w:color="auto"/>
        <w:right w:val="none" w:sz="0" w:space="0" w:color="auto"/>
      </w:divBdr>
    </w:div>
    <w:div w:id="387842462">
      <w:bodyDiv w:val="1"/>
      <w:marLeft w:val="0"/>
      <w:marRight w:val="0"/>
      <w:marTop w:val="0"/>
      <w:marBottom w:val="0"/>
      <w:divBdr>
        <w:top w:val="none" w:sz="0" w:space="0" w:color="auto"/>
        <w:left w:val="none" w:sz="0" w:space="0" w:color="auto"/>
        <w:bottom w:val="none" w:sz="0" w:space="0" w:color="auto"/>
        <w:right w:val="none" w:sz="0" w:space="0" w:color="auto"/>
      </w:divBdr>
    </w:div>
    <w:div w:id="636644821">
      <w:bodyDiv w:val="1"/>
      <w:marLeft w:val="0"/>
      <w:marRight w:val="0"/>
      <w:marTop w:val="0"/>
      <w:marBottom w:val="0"/>
      <w:divBdr>
        <w:top w:val="none" w:sz="0" w:space="0" w:color="auto"/>
        <w:left w:val="none" w:sz="0" w:space="0" w:color="auto"/>
        <w:bottom w:val="none" w:sz="0" w:space="0" w:color="auto"/>
        <w:right w:val="none" w:sz="0" w:space="0" w:color="auto"/>
      </w:divBdr>
    </w:div>
    <w:div w:id="1519418812">
      <w:bodyDiv w:val="1"/>
      <w:marLeft w:val="0"/>
      <w:marRight w:val="0"/>
      <w:marTop w:val="0"/>
      <w:marBottom w:val="0"/>
      <w:divBdr>
        <w:top w:val="none" w:sz="0" w:space="0" w:color="auto"/>
        <w:left w:val="none" w:sz="0" w:space="0" w:color="auto"/>
        <w:bottom w:val="none" w:sz="0" w:space="0" w:color="auto"/>
        <w:right w:val="none" w:sz="0" w:space="0" w:color="auto"/>
      </w:divBdr>
    </w:div>
    <w:div w:id="1691947890">
      <w:bodyDiv w:val="1"/>
      <w:marLeft w:val="0"/>
      <w:marRight w:val="0"/>
      <w:marTop w:val="0"/>
      <w:marBottom w:val="0"/>
      <w:divBdr>
        <w:top w:val="none" w:sz="0" w:space="0" w:color="auto"/>
        <w:left w:val="none" w:sz="0" w:space="0" w:color="auto"/>
        <w:bottom w:val="none" w:sz="0" w:space="0" w:color="auto"/>
        <w:right w:val="none" w:sz="0" w:space="0" w:color="auto"/>
      </w:divBdr>
    </w:div>
    <w:div w:id="1736468894">
      <w:bodyDiv w:val="1"/>
      <w:marLeft w:val="0"/>
      <w:marRight w:val="0"/>
      <w:marTop w:val="0"/>
      <w:marBottom w:val="0"/>
      <w:divBdr>
        <w:top w:val="none" w:sz="0" w:space="0" w:color="auto"/>
        <w:left w:val="none" w:sz="0" w:space="0" w:color="auto"/>
        <w:bottom w:val="none" w:sz="0" w:space="0" w:color="auto"/>
        <w:right w:val="none" w:sz="0" w:space="0" w:color="auto"/>
      </w:divBdr>
    </w:div>
    <w:div w:id="1756514579">
      <w:bodyDiv w:val="1"/>
      <w:marLeft w:val="0"/>
      <w:marRight w:val="0"/>
      <w:marTop w:val="0"/>
      <w:marBottom w:val="0"/>
      <w:divBdr>
        <w:top w:val="none" w:sz="0" w:space="0" w:color="auto"/>
        <w:left w:val="none" w:sz="0" w:space="0" w:color="auto"/>
        <w:bottom w:val="none" w:sz="0" w:space="0" w:color="auto"/>
        <w:right w:val="none" w:sz="0" w:space="0" w:color="auto"/>
      </w:divBdr>
    </w:div>
    <w:div w:id="1905988394">
      <w:bodyDiv w:val="1"/>
      <w:marLeft w:val="0"/>
      <w:marRight w:val="0"/>
      <w:marTop w:val="0"/>
      <w:marBottom w:val="0"/>
      <w:divBdr>
        <w:top w:val="none" w:sz="0" w:space="0" w:color="auto"/>
        <w:left w:val="none" w:sz="0" w:space="0" w:color="auto"/>
        <w:bottom w:val="none" w:sz="0" w:space="0" w:color="auto"/>
        <w:right w:val="none" w:sz="0" w:space="0" w:color="auto"/>
      </w:divBdr>
      <w:divsChild>
        <w:div w:id="869419089">
          <w:marLeft w:val="0"/>
          <w:marRight w:val="150"/>
          <w:marTop w:val="0"/>
          <w:marBottom w:val="75"/>
          <w:divBdr>
            <w:top w:val="none" w:sz="0" w:space="0" w:color="auto"/>
            <w:left w:val="none" w:sz="0" w:space="0" w:color="auto"/>
            <w:bottom w:val="none" w:sz="0" w:space="0" w:color="auto"/>
            <w:right w:val="none" w:sz="0" w:space="0" w:color="auto"/>
          </w:divBdr>
        </w:div>
      </w:divsChild>
    </w:div>
    <w:div w:id="2060737465">
      <w:bodyDiv w:val="1"/>
      <w:marLeft w:val="0"/>
      <w:marRight w:val="0"/>
      <w:marTop w:val="0"/>
      <w:marBottom w:val="0"/>
      <w:divBdr>
        <w:top w:val="none" w:sz="0" w:space="0" w:color="auto"/>
        <w:left w:val="none" w:sz="0" w:space="0" w:color="auto"/>
        <w:bottom w:val="none" w:sz="0" w:space="0" w:color="auto"/>
        <w:right w:val="none" w:sz="0" w:space="0" w:color="auto"/>
      </w:divBdr>
    </w:div>
    <w:div w:id="2119912450">
      <w:bodyDiv w:val="1"/>
      <w:marLeft w:val="0"/>
      <w:marRight w:val="0"/>
      <w:marTop w:val="0"/>
      <w:marBottom w:val="0"/>
      <w:divBdr>
        <w:top w:val="none" w:sz="0" w:space="0" w:color="auto"/>
        <w:left w:val="none" w:sz="0" w:space="0" w:color="auto"/>
        <w:bottom w:val="none" w:sz="0" w:space="0" w:color="auto"/>
        <w:right w:val="none" w:sz="0" w:space="0" w:color="auto"/>
      </w:divBdr>
    </w:div>
    <w:div w:id="2125881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C1625-1D1F-47D9-96DC-5704BF620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2</Pages>
  <Words>311</Words>
  <Characters>1778</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morigami</dc:creator>
  <cp:keywords/>
  <dc:description/>
  <cp:lastModifiedBy>toko-user098</cp:lastModifiedBy>
  <cp:revision>16</cp:revision>
  <cp:lastPrinted>2022-10-11T02:53:00Z</cp:lastPrinted>
  <dcterms:created xsi:type="dcterms:W3CDTF">2022-10-10T08:22:00Z</dcterms:created>
  <dcterms:modified xsi:type="dcterms:W3CDTF">2022-10-11T03:36:00Z</dcterms:modified>
</cp:coreProperties>
</file>