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0861A" w14:textId="4EE4A33E" w:rsidR="00E16CD9" w:rsidRPr="00825453" w:rsidRDefault="00C93725" w:rsidP="00E16CD9">
      <w:pPr>
        <w:tabs>
          <w:tab w:val="left" w:pos="142"/>
        </w:tabs>
        <w:jc w:val="left"/>
        <w:rPr>
          <w:rFonts w:asciiTheme="minorEastAsia" w:hAnsiTheme="minorEastAsia"/>
          <w:color w:val="000000" w:themeColor="text1"/>
          <w:sz w:val="24"/>
          <w:szCs w:val="24"/>
        </w:rPr>
      </w:pPr>
      <w:r w:rsidRPr="00825453">
        <w:rPr>
          <w:rFonts w:asciiTheme="minorEastAsia" w:hAnsiTheme="minorEastAsia" w:hint="eastAsia"/>
          <w:color w:val="000000" w:themeColor="text1"/>
          <w:sz w:val="24"/>
          <w:szCs w:val="24"/>
        </w:rPr>
        <w:t>報道関係者 各位</w:t>
      </w:r>
    </w:p>
    <w:p w14:paraId="1585790D" w14:textId="6C3994CC" w:rsidR="00462BE1" w:rsidRPr="00825453" w:rsidRDefault="00E16CD9" w:rsidP="00E16CD9">
      <w:pPr>
        <w:tabs>
          <w:tab w:val="left" w:pos="142"/>
        </w:tabs>
        <w:jc w:val="right"/>
        <w:rPr>
          <w:rFonts w:asciiTheme="minorEastAsia" w:hAnsiTheme="minorEastAsia"/>
          <w:color w:val="000000" w:themeColor="text1"/>
          <w:sz w:val="22"/>
        </w:rPr>
      </w:pPr>
      <w:bookmarkStart w:id="0" w:name="_Hlk138350686"/>
      <w:bookmarkEnd w:id="0"/>
      <w:r w:rsidRPr="00825453">
        <w:rPr>
          <w:rFonts w:asciiTheme="minorEastAsia" w:hAnsiTheme="minorEastAsia" w:hint="eastAsia"/>
          <w:noProof/>
          <w:color w:val="000000" w:themeColor="text1"/>
          <w:sz w:val="20"/>
          <w:szCs w:val="20"/>
        </w:rPr>
        <w:drawing>
          <wp:inline distT="0" distB="0" distL="0" distR="0" wp14:anchorId="3139AB37" wp14:editId="56ADC86E">
            <wp:extent cx="1935000" cy="36504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基本ロゴ4種.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5000" cy="365040"/>
                    </a:xfrm>
                    <a:prstGeom prst="rect">
                      <a:avLst/>
                    </a:prstGeom>
                  </pic:spPr>
                </pic:pic>
              </a:graphicData>
            </a:graphic>
          </wp:inline>
        </w:drawing>
      </w:r>
      <w:r w:rsidR="00656C9B" w:rsidRPr="00825453">
        <w:rPr>
          <w:rFonts w:asciiTheme="minorEastAsia" w:hAnsiTheme="minorEastAsia" w:hint="eastAsia"/>
          <w:color w:val="000000" w:themeColor="text1"/>
          <w:sz w:val="22"/>
        </w:rPr>
        <w:t xml:space="preserve"> </w:t>
      </w:r>
      <w:r w:rsidR="0018293B" w:rsidRPr="00825453">
        <w:rPr>
          <w:rFonts w:asciiTheme="minorEastAsia" w:hAnsiTheme="minorEastAsia" w:hint="eastAsia"/>
          <w:color w:val="000000" w:themeColor="text1"/>
          <w:sz w:val="22"/>
        </w:rPr>
        <w:t xml:space="preserve">　　</w:t>
      </w:r>
      <w:r w:rsidR="00462BE1" w:rsidRPr="00825453">
        <w:rPr>
          <w:rFonts w:asciiTheme="minorEastAsia" w:hAnsiTheme="minorEastAsia" w:hint="eastAsia"/>
          <w:color w:val="000000" w:themeColor="text1"/>
          <w:sz w:val="22"/>
        </w:rPr>
        <w:t xml:space="preserve">　　</w:t>
      </w:r>
      <w:r w:rsidR="0018293B" w:rsidRPr="00825453">
        <w:rPr>
          <w:rFonts w:asciiTheme="minorEastAsia" w:hAnsiTheme="minorEastAsia" w:hint="eastAsia"/>
          <w:color w:val="000000" w:themeColor="text1"/>
          <w:sz w:val="22"/>
        </w:rPr>
        <w:t xml:space="preserve">　　</w:t>
      </w:r>
    </w:p>
    <w:p w14:paraId="3C81A6E3" w14:textId="63E615A4" w:rsidR="00C93725" w:rsidRPr="00825453" w:rsidRDefault="00DC1BC6" w:rsidP="00DE59CB">
      <w:pPr>
        <w:jc w:val="right"/>
        <w:rPr>
          <w:rFonts w:asciiTheme="minorEastAsia" w:hAnsiTheme="minorEastAsia"/>
          <w:color w:val="000000" w:themeColor="text1"/>
          <w:sz w:val="20"/>
          <w:szCs w:val="20"/>
        </w:rPr>
      </w:pPr>
      <w:r w:rsidRPr="00825453">
        <w:rPr>
          <w:rFonts w:asciiTheme="minorEastAsia" w:hAnsiTheme="minorEastAsia" w:hint="eastAsia"/>
          <w:color w:val="000000" w:themeColor="text1"/>
          <w:sz w:val="20"/>
          <w:szCs w:val="20"/>
        </w:rPr>
        <w:t>～ 木製ドア、和建具、家具の本物を ～</w:t>
      </w:r>
    </w:p>
    <w:p w14:paraId="54EC3106" w14:textId="62BA6582" w:rsidR="00E16CD9" w:rsidRPr="00825453" w:rsidRDefault="002054F7" w:rsidP="00E16CD9">
      <w:pPr>
        <w:ind w:right="-24"/>
        <w:jc w:val="right"/>
        <w:rPr>
          <w:rFonts w:asciiTheme="minorEastAsia" w:hAnsiTheme="minorEastAsia"/>
          <w:color w:val="000000" w:themeColor="text1"/>
          <w:sz w:val="20"/>
          <w:szCs w:val="20"/>
        </w:rPr>
      </w:pPr>
      <w:r w:rsidRPr="00825453">
        <w:rPr>
          <w:rFonts w:asciiTheme="minorEastAsia" w:hAnsiTheme="minorEastAsia" w:hint="eastAsia"/>
          <w:color w:val="000000" w:themeColor="text1"/>
          <w:sz w:val="20"/>
          <w:szCs w:val="20"/>
        </w:rPr>
        <w:t>2024</w:t>
      </w:r>
      <w:r w:rsidR="00E16CD9" w:rsidRPr="00825453">
        <w:rPr>
          <w:rFonts w:asciiTheme="minorEastAsia" w:hAnsiTheme="minorEastAsia" w:hint="eastAsia"/>
          <w:color w:val="000000" w:themeColor="text1"/>
          <w:sz w:val="20"/>
          <w:szCs w:val="20"/>
        </w:rPr>
        <w:t>年</w:t>
      </w:r>
      <w:r w:rsidRPr="00825453">
        <w:rPr>
          <w:rFonts w:asciiTheme="minorEastAsia" w:hAnsiTheme="minorEastAsia" w:hint="eastAsia"/>
          <w:color w:val="000000" w:themeColor="text1"/>
          <w:sz w:val="20"/>
          <w:szCs w:val="20"/>
        </w:rPr>
        <w:t>4</w:t>
      </w:r>
      <w:r w:rsidR="00E16CD9" w:rsidRPr="00825453">
        <w:rPr>
          <w:rFonts w:asciiTheme="minorEastAsia" w:hAnsiTheme="minorEastAsia" w:hint="eastAsia"/>
          <w:color w:val="000000" w:themeColor="text1"/>
          <w:sz w:val="20"/>
          <w:szCs w:val="20"/>
        </w:rPr>
        <w:t>月</w:t>
      </w:r>
      <w:r w:rsidRPr="00825453">
        <w:rPr>
          <w:rFonts w:asciiTheme="minorEastAsia" w:hAnsiTheme="minorEastAsia" w:hint="eastAsia"/>
          <w:color w:val="000000" w:themeColor="text1"/>
          <w:sz w:val="20"/>
          <w:szCs w:val="20"/>
        </w:rPr>
        <w:t>1</w:t>
      </w:r>
      <w:r w:rsidR="00E16CD9" w:rsidRPr="00825453">
        <w:rPr>
          <w:rFonts w:asciiTheme="minorEastAsia" w:hAnsiTheme="minorEastAsia" w:hint="eastAsia"/>
          <w:color w:val="000000" w:themeColor="text1"/>
          <w:sz w:val="20"/>
          <w:szCs w:val="20"/>
        </w:rPr>
        <w:t>日</w:t>
      </w:r>
    </w:p>
    <w:p w14:paraId="4159E05E" w14:textId="5213F257" w:rsidR="00230913" w:rsidRPr="00825453" w:rsidRDefault="00230913" w:rsidP="00230913">
      <w:pPr>
        <w:jc w:val="left"/>
        <w:rPr>
          <w:rFonts w:asciiTheme="minorEastAsia" w:hAnsiTheme="minorEastAsia"/>
          <w:color w:val="000000" w:themeColor="text1"/>
          <w:sz w:val="20"/>
          <w:szCs w:val="20"/>
        </w:rPr>
      </w:pPr>
    </w:p>
    <w:p w14:paraId="29C77F4E" w14:textId="77777777" w:rsidR="00386A5D" w:rsidRPr="00825453" w:rsidRDefault="00386A5D" w:rsidP="00997BB0">
      <w:pPr>
        <w:jc w:val="center"/>
        <w:rPr>
          <w:rFonts w:asciiTheme="minorEastAsia" w:hAnsiTheme="minorEastAsia"/>
          <w:b/>
          <w:bCs/>
          <w:color w:val="000000" w:themeColor="text1"/>
          <w:sz w:val="24"/>
          <w:szCs w:val="24"/>
        </w:rPr>
      </w:pPr>
    </w:p>
    <w:p w14:paraId="0B001348" w14:textId="55BC098E" w:rsidR="00997BB0" w:rsidRPr="00825453" w:rsidRDefault="00386A5D" w:rsidP="00997BB0">
      <w:pPr>
        <w:jc w:val="center"/>
        <w:rPr>
          <w:rFonts w:asciiTheme="minorEastAsia" w:hAnsiTheme="minorEastAsia"/>
          <w:b/>
          <w:bCs/>
          <w:color w:val="000000" w:themeColor="text1"/>
          <w:sz w:val="24"/>
          <w:szCs w:val="24"/>
        </w:rPr>
      </w:pPr>
      <w:r w:rsidRPr="00825453">
        <w:rPr>
          <w:rFonts w:asciiTheme="minorEastAsia" w:hAnsiTheme="minorEastAsia" w:hint="eastAsia"/>
          <w:b/>
          <w:bCs/>
          <w:color w:val="000000" w:themeColor="text1"/>
          <w:sz w:val="24"/>
          <w:szCs w:val="24"/>
        </w:rPr>
        <w:t>組子の技術を応用した立体パーテーション</w:t>
      </w:r>
      <w:r w:rsidR="00307331" w:rsidRPr="00825453">
        <w:rPr>
          <w:rFonts w:asciiTheme="minorEastAsia" w:hAnsiTheme="minorEastAsia" w:hint="eastAsia"/>
          <w:b/>
          <w:bCs/>
          <w:color w:val="000000" w:themeColor="text1"/>
          <w:sz w:val="24"/>
          <w:szCs w:val="24"/>
        </w:rPr>
        <w:t>を</w:t>
      </w:r>
      <w:r w:rsidRPr="00825453">
        <w:rPr>
          <w:rFonts w:asciiTheme="minorEastAsia" w:hAnsiTheme="minorEastAsia" w:hint="eastAsia"/>
          <w:b/>
          <w:bCs/>
          <w:color w:val="000000" w:themeColor="text1"/>
          <w:sz w:val="24"/>
          <w:szCs w:val="24"/>
        </w:rPr>
        <w:t>商品化</w:t>
      </w:r>
    </w:p>
    <w:p w14:paraId="41B08844" w14:textId="77777777" w:rsidR="00386A5D" w:rsidRPr="00825453" w:rsidRDefault="00386A5D" w:rsidP="00230913">
      <w:pPr>
        <w:jc w:val="left"/>
        <w:rPr>
          <w:rFonts w:asciiTheme="minorEastAsia" w:hAnsiTheme="minorEastAsia"/>
          <w:color w:val="000000" w:themeColor="text1"/>
          <w:sz w:val="20"/>
          <w:szCs w:val="20"/>
        </w:rPr>
      </w:pPr>
    </w:p>
    <w:p w14:paraId="6AE60254" w14:textId="7CAF563B" w:rsidR="00386A5D" w:rsidRPr="00825453" w:rsidRDefault="00DE59CB" w:rsidP="0066708D">
      <w:pPr>
        <w:ind w:firstLineChars="100" w:firstLine="200"/>
        <w:jc w:val="left"/>
        <w:rPr>
          <w:rFonts w:asciiTheme="minorEastAsia" w:hAnsiTheme="minorEastAsia"/>
          <w:color w:val="000000" w:themeColor="text1"/>
        </w:rPr>
      </w:pPr>
      <w:r w:rsidRPr="00825453">
        <w:rPr>
          <w:rFonts w:asciiTheme="minorEastAsia" w:hAnsiTheme="minorEastAsia" w:hint="eastAsia"/>
          <w:color w:val="000000" w:themeColor="text1"/>
          <w:sz w:val="20"/>
          <w:szCs w:val="20"/>
        </w:rPr>
        <w:t>阿部興業株式会社(新宿区、社長 阿部清光)は、</w:t>
      </w:r>
      <w:r w:rsidR="0047712A" w:rsidRPr="00825453">
        <w:rPr>
          <w:rFonts w:asciiTheme="minorEastAsia" w:hAnsiTheme="minorEastAsia" w:hint="eastAsia"/>
          <w:color w:val="000000" w:themeColor="text1"/>
          <w:sz w:val="20"/>
          <w:szCs w:val="20"/>
        </w:rPr>
        <w:t>このたび、</w:t>
      </w:r>
      <w:r w:rsidR="00386A5D" w:rsidRPr="00825453">
        <w:rPr>
          <w:rFonts w:asciiTheme="minorEastAsia" w:hAnsiTheme="minorEastAsia" w:hint="eastAsia"/>
          <w:color w:val="000000" w:themeColor="text1"/>
        </w:rPr>
        <w:t>組子の技術を応用して立体的に組み付けたパーテーション</w:t>
      </w:r>
      <w:r w:rsidR="0047712A" w:rsidRPr="00825453">
        <w:rPr>
          <w:rFonts w:asciiTheme="minorEastAsia" w:hAnsiTheme="minorEastAsia" w:hint="eastAsia"/>
          <w:color w:val="000000" w:themeColor="text1"/>
        </w:rPr>
        <w:t xml:space="preserve">「 </w:t>
      </w:r>
      <w:proofErr w:type="spellStart"/>
      <w:r w:rsidR="0047712A" w:rsidRPr="00825453">
        <w:rPr>
          <w:rFonts w:asciiTheme="minorEastAsia" w:hAnsiTheme="minorEastAsia" w:hint="eastAsia"/>
          <w:color w:val="000000" w:themeColor="text1"/>
        </w:rPr>
        <w:t>for</w:t>
      </w:r>
      <w:r w:rsidR="0047712A" w:rsidRPr="00825453">
        <w:rPr>
          <w:rFonts w:asciiTheme="minorEastAsia" w:hAnsiTheme="minorEastAsia" w:cs="Arial"/>
          <w:color w:val="000000" w:themeColor="text1"/>
        </w:rPr>
        <w:t>ê</w:t>
      </w:r>
      <w:r w:rsidR="0047712A" w:rsidRPr="00825453">
        <w:rPr>
          <w:rFonts w:asciiTheme="minorEastAsia" w:hAnsiTheme="minorEastAsia" w:hint="eastAsia"/>
          <w:color w:val="000000" w:themeColor="text1"/>
        </w:rPr>
        <w:t>t</w:t>
      </w:r>
      <w:proofErr w:type="spellEnd"/>
      <w:r w:rsidR="0047712A" w:rsidRPr="00825453">
        <w:rPr>
          <w:rFonts w:asciiTheme="minorEastAsia" w:hAnsiTheme="minorEastAsia" w:hint="eastAsia"/>
          <w:color w:val="000000" w:themeColor="text1"/>
        </w:rPr>
        <w:t>（フォレ）」</w:t>
      </w:r>
      <w:r w:rsidR="00386A5D" w:rsidRPr="00825453">
        <w:rPr>
          <w:rFonts w:asciiTheme="minorEastAsia" w:hAnsiTheme="minorEastAsia" w:hint="eastAsia"/>
          <w:color w:val="000000" w:themeColor="text1"/>
        </w:rPr>
        <w:t>を商品化しました。</w:t>
      </w:r>
    </w:p>
    <w:p w14:paraId="7911D3E2" w14:textId="77777777" w:rsidR="00386A5D" w:rsidRPr="00825453" w:rsidRDefault="00386A5D" w:rsidP="0066708D">
      <w:pPr>
        <w:ind w:firstLineChars="100" w:firstLine="210"/>
        <w:jc w:val="left"/>
        <w:rPr>
          <w:rFonts w:asciiTheme="minorEastAsia" w:hAnsiTheme="minorEastAsia"/>
          <w:color w:val="000000" w:themeColor="text1"/>
        </w:rPr>
      </w:pPr>
    </w:p>
    <w:p w14:paraId="26ACB16A" w14:textId="77777777" w:rsidR="00576694" w:rsidRDefault="00386A5D" w:rsidP="00386A5D">
      <w:pPr>
        <w:pStyle w:val="af1"/>
        <w:ind w:firstLineChars="100" w:firstLine="200"/>
        <w:rPr>
          <w:rFonts w:asciiTheme="minorEastAsia" w:eastAsiaTheme="minorEastAsia" w:hAnsiTheme="minorEastAsia"/>
          <w:color w:val="000000" w:themeColor="text1"/>
        </w:rPr>
      </w:pPr>
      <w:r w:rsidRPr="00825453">
        <w:rPr>
          <w:rFonts w:asciiTheme="minorEastAsia" w:eastAsiaTheme="minorEastAsia" w:hAnsiTheme="minorEastAsia" w:hint="eastAsia"/>
          <w:color w:val="000000" w:themeColor="text1"/>
        </w:rPr>
        <w:t>組子の基本模様である正三角形は構造的にも安定していることに着目して、4mmx25mmの小さな断面の部材のみで枠などを使わずに自立させ</w:t>
      </w:r>
      <w:r w:rsidR="0047712A" w:rsidRPr="00825453">
        <w:rPr>
          <w:rFonts w:asciiTheme="minorEastAsia" w:eastAsiaTheme="minorEastAsia" w:hAnsiTheme="minorEastAsia" w:hint="eastAsia"/>
          <w:color w:val="000000" w:themeColor="text1"/>
        </w:rPr>
        <w:t>る技術を確立し、商品化に至りました。</w:t>
      </w:r>
    </w:p>
    <w:p w14:paraId="20A7D197" w14:textId="1B4AFBDB" w:rsidR="00386A5D" w:rsidRPr="00825453" w:rsidRDefault="00386A5D" w:rsidP="00386A5D">
      <w:pPr>
        <w:pStyle w:val="af1"/>
        <w:ind w:firstLineChars="100" w:firstLine="200"/>
        <w:rPr>
          <w:rFonts w:asciiTheme="minorEastAsia" w:eastAsiaTheme="minorEastAsia" w:hAnsiTheme="minorEastAsia"/>
          <w:color w:val="000000" w:themeColor="text1"/>
        </w:rPr>
      </w:pPr>
      <w:r w:rsidRPr="00825453">
        <w:rPr>
          <w:rFonts w:asciiTheme="minorEastAsia" w:eastAsiaTheme="minorEastAsia" w:hAnsiTheme="minorEastAsia" w:hint="eastAsia"/>
          <w:color w:val="000000" w:themeColor="text1"/>
        </w:rPr>
        <w:t>立体的に連続した姿</w:t>
      </w:r>
      <w:r w:rsidR="0047712A" w:rsidRPr="00825453">
        <w:rPr>
          <w:rFonts w:asciiTheme="minorEastAsia" w:eastAsiaTheme="minorEastAsia" w:hAnsiTheme="minorEastAsia" w:hint="eastAsia"/>
          <w:color w:val="000000" w:themeColor="text1"/>
        </w:rPr>
        <w:t>が</w:t>
      </w:r>
      <w:r w:rsidRPr="00825453">
        <w:rPr>
          <w:rFonts w:asciiTheme="minorEastAsia" w:eastAsiaTheme="minorEastAsia" w:hAnsiTheme="minorEastAsia" w:hint="eastAsia"/>
          <w:color w:val="000000" w:themeColor="text1"/>
        </w:rPr>
        <w:t xml:space="preserve">奥行きを感じる「森」を連想させるところから、商品名をフランス語で森を意味する「 </w:t>
      </w:r>
      <w:proofErr w:type="spellStart"/>
      <w:r w:rsidRPr="00825453">
        <w:rPr>
          <w:rFonts w:asciiTheme="minorEastAsia" w:eastAsiaTheme="minorEastAsia" w:hAnsiTheme="minorEastAsia" w:hint="eastAsia"/>
          <w:color w:val="000000" w:themeColor="text1"/>
        </w:rPr>
        <w:t>for</w:t>
      </w:r>
      <w:r w:rsidRPr="00825453">
        <w:rPr>
          <w:rFonts w:asciiTheme="minorEastAsia" w:eastAsiaTheme="minorEastAsia" w:hAnsiTheme="minorEastAsia" w:cs="Arial"/>
          <w:color w:val="000000" w:themeColor="text1"/>
        </w:rPr>
        <w:t>ê</w:t>
      </w:r>
      <w:r w:rsidRPr="00825453">
        <w:rPr>
          <w:rFonts w:asciiTheme="minorEastAsia" w:eastAsiaTheme="minorEastAsia" w:hAnsiTheme="minorEastAsia" w:hint="eastAsia"/>
          <w:color w:val="000000" w:themeColor="text1"/>
        </w:rPr>
        <w:t>t</w:t>
      </w:r>
      <w:proofErr w:type="spellEnd"/>
      <w:r w:rsidRPr="00825453">
        <w:rPr>
          <w:rFonts w:asciiTheme="minorEastAsia" w:eastAsiaTheme="minorEastAsia" w:hAnsiTheme="minorEastAsia" w:hint="eastAsia"/>
          <w:color w:val="000000" w:themeColor="text1"/>
        </w:rPr>
        <w:t>（フォレ）」としました。</w:t>
      </w:r>
    </w:p>
    <w:p w14:paraId="1A511F62" w14:textId="77777777" w:rsidR="0047712A" w:rsidRPr="00825453" w:rsidRDefault="0047712A" w:rsidP="00386A5D">
      <w:pPr>
        <w:pStyle w:val="af1"/>
        <w:ind w:firstLineChars="100" w:firstLine="200"/>
        <w:rPr>
          <w:rFonts w:asciiTheme="minorEastAsia" w:eastAsiaTheme="minorEastAsia" w:hAnsiTheme="minorEastAsia"/>
          <w:color w:val="000000" w:themeColor="text1"/>
        </w:rPr>
      </w:pPr>
    </w:p>
    <w:p w14:paraId="3300983D" w14:textId="29894925" w:rsidR="005D4831" w:rsidRPr="00825453" w:rsidRDefault="005E2E71" w:rsidP="0047712A">
      <w:pPr>
        <w:ind w:firstLineChars="100" w:firstLine="200"/>
        <w:jc w:val="left"/>
        <w:rPr>
          <w:rFonts w:asciiTheme="minorEastAsia" w:hAnsiTheme="minorEastAsia"/>
          <w:color w:val="000000" w:themeColor="text1"/>
          <w:sz w:val="20"/>
          <w:szCs w:val="20"/>
        </w:rPr>
      </w:pPr>
      <w:r w:rsidRPr="00825453">
        <w:rPr>
          <w:rFonts w:asciiTheme="minorEastAsia" w:hAnsiTheme="minorEastAsia" w:hint="eastAsia"/>
          <w:color w:val="000000" w:themeColor="text1"/>
          <w:sz w:val="20"/>
          <w:szCs w:val="20"/>
        </w:rPr>
        <w:t>組子は</w:t>
      </w:r>
      <w:r w:rsidR="007C18F2" w:rsidRPr="00825453">
        <w:rPr>
          <w:rFonts w:asciiTheme="minorEastAsia" w:hAnsiTheme="minorEastAsia" w:hint="eastAsia"/>
          <w:color w:val="000000" w:themeColor="text1"/>
          <w:sz w:val="20"/>
          <w:szCs w:val="20"/>
        </w:rPr>
        <w:t>、</w:t>
      </w:r>
      <w:r w:rsidRPr="00825453">
        <w:rPr>
          <w:rFonts w:asciiTheme="minorEastAsia" w:hAnsiTheme="minorEastAsia" w:hint="eastAsia"/>
          <w:color w:val="000000" w:themeColor="text1"/>
          <w:sz w:val="20"/>
          <w:szCs w:val="20"/>
        </w:rPr>
        <w:t>釘を使わずに木材を幾何学的に組み付ける日本の伝統的な技法で</w:t>
      </w:r>
      <w:r w:rsidR="007C18F2" w:rsidRPr="00825453">
        <w:rPr>
          <w:rFonts w:asciiTheme="minorEastAsia" w:hAnsiTheme="minorEastAsia" w:hint="eastAsia"/>
          <w:color w:val="000000" w:themeColor="text1"/>
          <w:sz w:val="20"/>
          <w:szCs w:val="20"/>
        </w:rPr>
        <w:t>、さまざまな模様は</w:t>
      </w:r>
      <w:r w:rsidRPr="00825453">
        <w:rPr>
          <w:rFonts w:asciiTheme="minorEastAsia" w:hAnsiTheme="minorEastAsia" w:hint="eastAsia"/>
          <w:color w:val="000000" w:themeColor="text1"/>
          <w:sz w:val="20"/>
          <w:szCs w:val="20"/>
        </w:rPr>
        <w:t>古くから建具の装飾として親しまれてき</w:t>
      </w:r>
      <w:r w:rsidR="007C18F2" w:rsidRPr="00825453">
        <w:rPr>
          <w:rFonts w:asciiTheme="minorEastAsia" w:hAnsiTheme="minorEastAsia" w:hint="eastAsia"/>
          <w:color w:val="000000" w:themeColor="text1"/>
          <w:sz w:val="20"/>
          <w:szCs w:val="20"/>
        </w:rPr>
        <w:t>まし</w:t>
      </w:r>
      <w:r w:rsidRPr="00825453">
        <w:rPr>
          <w:rFonts w:asciiTheme="minorEastAsia" w:hAnsiTheme="minorEastAsia" w:hint="eastAsia"/>
          <w:color w:val="000000" w:themeColor="text1"/>
          <w:sz w:val="20"/>
          <w:szCs w:val="20"/>
        </w:rPr>
        <w:t>た。</w:t>
      </w:r>
      <w:r w:rsidR="0047712A" w:rsidRPr="00825453">
        <w:rPr>
          <w:rFonts w:asciiTheme="minorEastAsia" w:hAnsiTheme="minorEastAsia" w:hint="eastAsia"/>
          <w:color w:val="000000" w:themeColor="text1"/>
        </w:rPr>
        <w:t xml:space="preserve">「 </w:t>
      </w:r>
      <w:proofErr w:type="spellStart"/>
      <w:r w:rsidR="0047712A" w:rsidRPr="00825453">
        <w:rPr>
          <w:rFonts w:asciiTheme="minorEastAsia" w:hAnsiTheme="minorEastAsia" w:hint="eastAsia"/>
          <w:color w:val="000000" w:themeColor="text1"/>
        </w:rPr>
        <w:t>for</w:t>
      </w:r>
      <w:r w:rsidR="0047712A" w:rsidRPr="00825453">
        <w:rPr>
          <w:rFonts w:asciiTheme="minorEastAsia" w:hAnsiTheme="minorEastAsia" w:cs="Arial"/>
          <w:color w:val="000000" w:themeColor="text1"/>
        </w:rPr>
        <w:t>ê</w:t>
      </w:r>
      <w:r w:rsidR="0047712A" w:rsidRPr="00825453">
        <w:rPr>
          <w:rFonts w:asciiTheme="minorEastAsia" w:hAnsiTheme="minorEastAsia" w:hint="eastAsia"/>
          <w:color w:val="000000" w:themeColor="text1"/>
        </w:rPr>
        <w:t>t</w:t>
      </w:r>
      <w:proofErr w:type="spellEnd"/>
      <w:r w:rsidR="0047712A" w:rsidRPr="00825453">
        <w:rPr>
          <w:rFonts w:asciiTheme="minorEastAsia" w:hAnsiTheme="minorEastAsia" w:hint="eastAsia"/>
          <w:color w:val="000000" w:themeColor="text1"/>
        </w:rPr>
        <w:t>（フォレ）」</w:t>
      </w:r>
      <w:r w:rsidRPr="00825453">
        <w:rPr>
          <w:rFonts w:asciiTheme="minorEastAsia" w:hAnsiTheme="minorEastAsia" w:hint="eastAsia"/>
          <w:color w:val="000000" w:themeColor="text1"/>
          <w:sz w:val="20"/>
          <w:szCs w:val="20"/>
        </w:rPr>
        <w:t>は</w:t>
      </w:r>
      <w:r w:rsidR="0047712A" w:rsidRPr="00825453">
        <w:rPr>
          <w:rFonts w:asciiTheme="minorEastAsia" w:hAnsiTheme="minorEastAsia" w:hint="eastAsia"/>
          <w:color w:val="000000" w:themeColor="text1"/>
          <w:sz w:val="20"/>
          <w:szCs w:val="20"/>
        </w:rPr>
        <w:t>、この</w:t>
      </w:r>
      <w:r w:rsidRPr="00825453">
        <w:rPr>
          <w:rFonts w:asciiTheme="minorEastAsia" w:hAnsiTheme="minorEastAsia" w:hint="eastAsia"/>
          <w:color w:val="000000" w:themeColor="text1"/>
          <w:sz w:val="20"/>
          <w:szCs w:val="20"/>
        </w:rPr>
        <w:t>組子技術を応用し</w:t>
      </w:r>
      <w:r w:rsidR="007C18F2" w:rsidRPr="00825453">
        <w:rPr>
          <w:rFonts w:asciiTheme="minorEastAsia" w:hAnsiTheme="minorEastAsia" w:hint="eastAsia"/>
          <w:color w:val="000000" w:themeColor="text1"/>
          <w:sz w:val="20"/>
          <w:szCs w:val="20"/>
        </w:rPr>
        <w:t>伝統的な匠の技術を集結した</w:t>
      </w:r>
      <w:r w:rsidR="0047712A" w:rsidRPr="00825453">
        <w:rPr>
          <w:rFonts w:asciiTheme="minorEastAsia" w:hAnsiTheme="minorEastAsia" w:hint="eastAsia"/>
          <w:color w:val="000000" w:themeColor="text1"/>
          <w:sz w:val="20"/>
          <w:szCs w:val="20"/>
        </w:rPr>
        <w:t>新しいタイプの</w:t>
      </w:r>
      <w:r w:rsidR="00DD3834" w:rsidRPr="00825453">
        <w:rPr>
          <w:rFonts w:asciiTheme="minorEastAsia" w:hAnsiTheme="minorEastAsia" w:hint="eastAsia"/>
          <w:color w:val="000000" w:themeColor="text1"/>
          <w:sz w:val="20"/>
          <w:szCs w:val="20"/>
        </w:rPr>
        <w:t>インテリアとして</w:t>
      </w:r>
      <w:r w:rsidR="0047712A" w:rsidRPr="00825453">
        <w:rPr>
          <w:rFonts w:asciiTheme="minorEastAsia" w:hAnsiTheme="minorEastAsia" w:hint="eastAsia"/>
          <w:color w:val="000000" w:themeColor="text1"/>
          <w:sz w:val="20"/>
          <w:szCs w:val="20"/>
        </w:rPr>
        <w:t>提案・販売していきます。</w:t>
      </w:r>
    </w:p>
    <w:p w14:paraId="578AE772" w14:textId="25C55E0A" w:rsidR="00B6021B" w:rsidRPr="00825453" w:rsidRDefault="008F43A4" w:rsidP="008F43A4">
      <w:pPr>
        <w:jc w:val="left"/>
        <w:rPr>
          <w:rFonts w:asciiTheme="minorEastAsia" w:hAnsiTheme="minorEastAsia"/>
          <w:color w:val="000000" w:themeColor="text1"/>
          <w:sz w:val="20"/>
          <w:szCs w:val="20"/>
        </w:rPr>
      </w:pPr>
      <w:proofErr w:type="spellStart"/>
      <w:r w:rsidRPr="00825453">
        <w:rPr>
          <w:rFonts w:asciiTheme="minorEastAsia" w:hAnsiTheme="minorEastAsia" w:hint="eastAsia"/>
          <w:color w:val="000000" w:themeColor="text1"/>
        </w:rPr>
        <w:t>for</w:t>
      </w:r>
      <w:r w:rsidRPr="00825453">
        <w:rPr>
          <w:rFonts w:asciiTheme="minorEastAsia" w:hAnsiTheme="minorEastAsia" w:cs="Arial"/>
          <w:color w:val="000000" w:themeColor="text1"/>
        </w:rPr>
        <w:t>ê</w:t>
      </w:r>
      <w:r w:rsidRPr="00825453">
        <w:rPr>
          <w:rFonts w:asciiTheme="minorEastAsia" w:hAnsiTheme="minorEastAsia" w:hint="eastAsia"/>
          <w:color w:val="000000" w:themeColor="text1"/>
        </w:rPr>
        <w:t>t</w:t>
      </w:r>
      <w:proofErr w:type="spellEnd"/>
      <w:r w:rsidRPr="00825453">
        <w:rPr>
          <w:rFonts w:asciiTheme="minorEastAsia" w:hAnsiTheme="minorEastAsia" w:hint="eastAsia"/>
          <w:color w:val="000000" w:themeColor="text1"/>
        </w:rPr>
        <w:t>の</w:t>
      </w:r>
      <w:r w:rsidRPr="00825453">
        <w:rPr>
          <w:rFonts w:asciiTheme="minorEastAsia" w:hAnsiTheme="minorEastAsia" w:hint="eastAsia"/>
          <w:color w:val="000000" w:themeColor="text1"/>
          <w:sz w:val="20"/>
          <w:szCs w:val="20"/>
        </w:rPr>
        <w:t>販売は</w:t>
      </w:r>
      <w:r w:rsidR="00576694">
        <w:rPr>
          <w:rFonts w:asciiTheme="minorEastAsia" w:hAnsiTheme="minorEastAsia" w:hint="eastAsia"/>
          <w:color w:val="000000" w:themeColor="text1"/>
          <w:sz w:val="20"/>
          <w:szCs w:val="20"/>
        </w:rPr>
        <w:t>、</w:t>
      </w:r>
      <w:r w:rsidR="00825453">
        <w:rPr>
          <w:rFonts w:asciiTheme="minorEastAsia" w:hAnsiTheme="minorEastAsia" w:hint="eastAsia"/>
          <w:color w:val="000000" w:themeColor="text1"/>
          <w:sz w:val="20"/>
          <w:szCs w:val="20"/>
        </w:rPr>
        <w:t>４</w:t>
      </w:r>
      <w:r w:rsidRPr="00825453">
        <w:rPr>
          <w:rFonts w:asciiTheme="minorEastAsia" w:hAnsiTheme="minorEastAsia" w:hint="eastAsia"/>
          <w:color w:val="000000" w:themeColor="text1"/>
          <w:sz w:val="20"/>
          <w:szCs w:val="20"/>
        </w:rPr>
        <w:t>月</w:t>
      </w:r>
      <w:r w:rsidR="00825453">
        <w:rPr>
          <w:rFonts w:asciiTheme="minorEastAsia" w:hAnsiTheme="minorEastAsia" w:hint="eastAsia"/>
          <w:color w:val="000000" w:themeColor="text1"/>
          <w:sz w:val="20"/>
          <w:szCs w:val="20"/>
        </w:rPr>
        <w:t>１</w:t>
      </w:r>
      <w:r w:rsidRPr="00825453">
        <w:rPr>
          <w:rFonts w:asciiTheme="minorEastAsia" w:hAnsiTheme="minorEastAsia" w:hint="eastAsia"/>
          <w:color w:val="000000" w:themeColor="text1"/>
          <w:sz w:val="20"/>
          <w:szCs w:val="20"/>
        </w:rPr>
        <w:t>日より</w:t>
      </w:r>
      <w:r w:rsidR="00576694">
        <w:rPr>
          <w:rFonts w:asciiTheme="minorEastAsia" w:hAnsiTheme="minorEastAsia" w:hint="eastAsia"/>
          <w:color w:val="000000" w:themeColor="text1"/>
          <w:sz w:val="20"/>
          <w:szCs w:val="20"/>
        </w:rPr>
        <w:t>正式に</w:t>
      </w:r>
      <w:r w:rsidRPr="00825453">
        <w:rPr>
          <w:rFonts w:asciiTheme="minorEastAsia" w:hAnsiTheme="minorEastAsia" w:hint="eastAsia"/>
          <w:color w:val="000000" w:themeColor="text1"/>
          <w:sz w:val="20"/>
          <w:szCs w:val="20"/>
        </w:rPr>
        <w:t>受注</w:t>
      </w:r>
      <w:r w:rsidR="00576694">
        <w:rPr>
          <w:rFonts w:asciiTheme="minorEastAsia" w:hAnsiTheme="minorEastAsia" w:hint="eastAsia"/>
          <w:color w:val="000000" w:themeColor="text1"/>
          <w:sz w:val="20"/>
          <w:szCs w:val="20"/>
        </w:rPr>
        <w:t>開始いたします。</w:t>
      </w:r>
    </w:p>
    <w:p w14:paraId="65705E27" w14:textId="7184DA42" w:rsidR="00832AC4" w:rsidRPr="00825453" w:rsidRDefault="004937CF" w:rsidP="00695A63">
      <w:pPr>
        <w:rPr>
          <w:color w:val="000000" w:themeColor="text1"/>
        </w:rPr>
      </w:pPr>
      <w:r w:rsidRPr="00825453">
        <w:rPr>
          <w:rFonts w:hint="eastAsia"/>
          <w:noProof/>
          <w:color w:val="000000" w:themeColor="text1"/>
        </w:rPr>
        <w:drawing>
          <wp:anchor distT="0" distB="0" distL="114300" distR="114300" simplePos="0" relativeHeight="251668480" behindDoc="0" locked="0" layoutInCell="1" allowOverlap="1" wp14:anchorId="1971EC2E" wp14:editId="1348BFDC">
            <wp:simplePos x="0" y="0"/>
            <wp:positionH relativeFrom="column">
              <wp:posOffset>4057015</wp:posOffset>
            </wp:positionH>
            <wp:positionV relativeFrom="paragraph">
              <wp:posOffset>73025</wp:posOffset>
            </wp:positionV>
            <wp:extent cx="1436370" cy="1914525"/>
            <wp:effectExtent l="0" t="0" r="0" b="9525"/>
            <wp:wrapNone/>
            <wp:docPr id="99129710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1036"/>
                    <a:stretch/>
                  </pic:blipFill>
                  <pic:spPr bwMode="auto">
                    <a:xfrm>
                      <a:off x="0" y="0"/>
                      <a:ext cx="1436370" cy="191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5453">
        <w:rPr>
          <w:rFonts w:hint="eastAsia"/>
          <w:noProof/>
          <w:color w:val="000000" w:themeColor="text1"/>
        </w:rPr>
        <w:drawing>
          <wp:anchor distT="0" distB="0" distL="114300" distR="114300" simplePos="0" relativeHeight="251669504" behindDoc="0" locked="0" layoutInCell="1" allowOverlap="1" wp14:anchorId="610206C1" wp14:editId="1A9DF58F">
            <wp:simplePos x="0" y="0"/>
            <wp:positionH relativeFrom="column">
              <wp:posOffset>4053840</wp:posOffset>
            </wp:positionH>
            <wp:positionV relativeFrom="paragraph">
              <wp:posOffset>2154555</wp:posOffset>
            </wp:positionV>
            <wp:extent cx="1439545" cy="959485"/>
            <wp:effectExtent l="0" t="0" r="8255" b="0"/>
            <wp:wrapNone/>
            <wp:docPr id="202718007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9545" cy="959485"/>
                    </a:xfrm>
                    <a:prstGeom prst="rect">
                      <a:avLst/>
                    </a:prstGeom>
                    <a:noFill/>
                    <a:ln>
                      <a:noFill/>
                    </a:ln>
                  </pic:spPr>
                </pic:pic>
              </a:graphicData>
            </a:graphic>
          </wp:anchor>
        </w:drawing>
      </w:r>
      <w:r w:rsidR="00B6021B" w:rsidRPr="00825453">
        <w:rPr>
          <w:rFonts w:hint="eastAsia"/>
          <w:color w:val="000000" w:themeColor="text1"/>
        </w:rPr>
        <w:t xml:space="preserve"> </w:t>
      </w:r>
      <w:r w:rsidR="00B6021B" w:rsidRPr="00825453">
        <w:rPr>
          <w:rFonts w:hint="eastAsia"/>
          <w:noProof/>
          <w:color w:val="000000" w:themeColor="text1"/>
        </w:rPr>
        <w:drawing>
          <wp:inline distT="0" distB="0" distL="0" distR="0" wp14:anchorId="2B3D628D" wp14:editId="43478F27">
            <wp:extent cx="3895725" cy="3038475"/>
            <wp:effectExtent l="0" t="0" r="9525" b="9525"/>
            <wp:docPr id="56829328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866"/>
                    <a:stretch/>
                  </pic:blipFill>
                  <pic:spPr bwMode="auto">
                    <a:xfrm>
                      <a:off x="0" y="0"/>
                      <a:ext cx="3895725"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3366F736" w14:textId="1026A0FF" w:rsidR="00825453" w:rsidRPr="00825453" w:rsidRDefault="0047103D" w:rsidP="00A1579B">
      <w:pPr>
        <w:jc w:val="left"/>
        <w:rPr>
          <w:rFonts w:asciiTheme="minorEastAsia" w:hAnsiTheme="minorEastAsia"/>
          <w:color w:val="000000" w:themeColor="text1"/>
          <w:sz w:val="20"/>
          <w:szCs w:val="20"/>
        </w:rPr>
      </w:pPr>
      <w:r w:rsidRPr="00825453">
        <w:rPr>
          <w:rFonts w:asciiTheme="minorEastAsia" w:hAnsiTheme="minorEastAsia" w:hint="eastAsia"/>
          <w:color w:val="000000" w:themeColor="text1"/>
          <w:sz w:val="20"/>
          <w:szCs w:val="20"/>
        </w:rPr>
        <w:t xml:space="preserve">「 </w:t>
      </w:r>
      <w:proofErr w:type="spellStart"/>
      <w:r w:rsidRPr="00825453">
        <w:rPr>
          <w:rFonts w:asciiTheme="minorEastAsia" w:hAnsiTheme="minorEastAsia" w:hint="eastAsia"/>
          <w:color w:val="000000" w:themeColor="text1"/>
          <w:sz w:val="20"/>
          <w:szCs w:val="20"/>
        </w:rPr>
        <w:t>forêt</w:t>
      </w:r>
      <w:proofErr w:type="spellEnd"/>
      <w:r w:rsidRPr="00825453">
        <w:rPr>
          <w:rFonts w:asciiTheme="minorEastAsia" w:hAnsiTheme="minorEastAsia" w:hint="eastAsia"/>
          <w:color w:val="000000" w:themeColor="text1"/>
          <w:sz w:val="20"/>
          <w:szCs w:val="20"/>
        </w:rPr>
        <w:t>（フォレ）」（森）　新声明・新使命をふまえた　社長就任記念作品</w:t>
      </w:r>
    </w:p>
    <w:p w14:paraId="0B5853D9" w14:textId="042679F0" w:rsidR="0047103D" w:rsidRPr="00825453" w:rsidRDefault="00825453" w:rsidP="00A1579B">
      <w:pPr>
        <w:jc w:val="left"/>
        <w:rPr>
          <w:rFonts w:asciiTheme="minorEastAsia" w:hAnsiTheme="minorEastAsia"/>
          <w:color w:val="000000" w:themeColor="text1"/>
          <w:sz w:val="20"/>
          <w:szCs w:val="20"/>
        </w:rPr>
      </w:pPr>
      <w:r w:rsidRPr="00825453">
        <w:rPr>
          <w:noProof/>
          <w:color w:val="000000" w:themeColor="text1"/>
        </w:rPr>
        <w:lastRenderedPageBreak/>
        <w:drawing>
          <wp:inline distT="0" distB="0" distL="0" distR="0" wp14:anchorId="3BEADADC" wp14:editId="57FB25A3">
            <wp:extent cx="939578" cy="1407707"/>
            <wp:effectExtent l="0" t="0" r="0" b="2540"/>
            <wp:docPr id="189330766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422" cy="1426950"/>
                    </a:xfrm>
                    <a:prstGeom prst="rect">
                      <a:avLst/>
                    </a:prstGeom>
                    <a:noFill/>
                    <a:ln>
                      <a:noFill/>
                    </a:ln>
                  </pic:spPr>
                </pic:pic>
              </a:graphicData>
            </a:graphic>
          </wp:inline>
        </w:drawing>
      </w:r>
      <w:r w:rsidRPr="00825453">
        <w:rPr>
          <w:rFonts w:asciiTheme="minorEastAsia" w:hAnsiTheme="minorEastAsia" w:hint="eastAsia"/>
          <w:noProof/>
          <w:color w:val="000000" w:themeColor="text1"/>
          <w:sz w:val="20"/>
          <w:szCs w:val="20"/>
        </w:rPr>
        <w:t xml:space="preserve">　</w:t>
      </w:r>
      <w:r w:rsidRPr="00825453">
        <w:rPr>
          <w:rFonts w:asciiTheme="minorEastAsia" w:hAnsiTheme="minorEastAsia" w:hint="eastAsia"/>
          <w:noProof/>
          <w:color w:val="000000" w:themeColor="text1"/>
          <w:sz w:val="20"/>
          <w:szCs w:val="20"/>
        </w:rPr>
        <w:drawing>
          <wp:inline distT="0" distB="0" distL="0" distR="0" wp14:anchorId="79ED0E6E" wp14:editId="34450C71">
            <wp:extent cx="2075180" cy="1384268"/>
            <wp:effectExtent l="0" t="0" r="1270" b="6985"/>
            <wp:docPr id="220342950" name="図 4" descr="建物, 大きい, 光, ベッ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42950" name="図 4" descr="建物, 大きい, 光, ベッド が含まれている画像&#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7393" cy="1392415"/>
                    </a:xfrm>
                    <a:prstGeom prst="rect">
                      <a:avLst/>
                    </a:prstGeom>
                    <a:noFill/>
                    <a:ln>
                      <a:noFill/>
                    </a:ln>
                  </pic:spPr>
                </pic:pic>
              </a:graphicData>
            </a:graphic>
          </wp:inline>
        </w:drawing>
      </w:r>
      <w:r w:rsidRPr="00825453">
        <w:rPr>
          <w:rFonts w:asciiTheme="minorEastAsia" w:hAnsiTheme="minorEastAsia" w:hint="eastAsia"/>
          <w:noProof/>
          <w:color w:val="000000" w:themeColor="text1"/>
          <w:sz w:val="20"/>
          <w:szCs w:val="20"/>
        </w:rPr>
        <w:t xml:space="preserve">　</w:t>
      </w:r>
      <w:r w:rsidRPr="00825453">
        <w:rPr>
          <w:rFonts w:asciiTheme="minorEastAsia" w:hAnsiTheme="minorEastAsia"/>
          <w:noProof/>
          <w:color w:val="000000" w:themeColor="text1"/>
          <w:sz w:val="20"/>
          <w:szCs w:val="20"/>
        </w:rPr>
        <w:drawing>
          <wp:inline distT="0" distB="0" distL="0" distR="0" wp14:anchorId="1AD2F13A" wp14:editId="66505E78">
            <wp:extent cx="2101850" cy="1402059"/>
            <wp:effectExtent l="0" t="0" r="0" b="8255"/>
            <wp:docPr id="2077165803" name="図 2" descr="人の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65803" name="図 2" descr="人の手&#10;&#10;低い精度で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905" cy="1423441"/>
                    </a:xfrm>
                    <a:prstGeom prst="rect">
                      <a:avLst/>
                    </a:prstGeom>
                    <a:noFill/>
                    <a:ln>
                      <a:noFill/>
                    </a:ln>
                  </pic:spPr>
                </pic:pic>
              </a:graphicData>
            </a:graphic>
          </wp:inline>
        </w:drawing>
      </w:r>
      <w:r w:rsidR="001C5575" w:rsidRPr="00825453">
        <w:rPr>
          <w:rFonts w:asciiTheme="minorEastAsia" w:hAnsiTheme="minorEastAsia" w:hint="eastAsia"/>
          <w:color w:val="000000" w:themeColor="text1"/>
          <w:sz w:val="20"/>
          <w:szCs w:val="20"/>
        </w:rPr>
        <w:t xml:space="preserve"> </w:t>
      </w:r>
      <w:r w:rsidRPr="00825453">
        <w:rPr>
          <w:noProof/>
          <w:color w:val="000000" w:themeColor="text1"/>
        </w:rPr>
        <w:drawing>
          <wp:inline distT="0" distB="0" distL="0" distR="0" wp14:anchorId="26DE9C59" wp14:editId="7F676567">
            <wp:extent cx="2520695" cy="1371600"/>
            <wp:effectExtent l="0" t="0" r="0" b="0"/>
            <wp:docPr id="2053671805"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71805" name="図 1" descr="グラフィカル ユーザー インターフェイス, アプリケーション&#10;&#10;自動的に生成された説明"/>
                    <pic:cNvPicPr/>
                  </pic:nvPicPr>
                  <pic:blipFill rotWithShape="1">
                    <a:blip r:embed="rId15"/>
                    <a:srcRect l="27312" t="31772" r="27181" b="24210"/>
                    <a:stretch/>
                  </pic:blipFill>
                  <pic:spPr bwMode="auto">
                    <a:xfrm>
                      <a:off x="0" y="0"/>
                      <a:ext cx="2535611" cy="1379716"/>
                    </a:xfrm>
                    <a:prstGeom prst="rect">
                      <a:avLst/>
                    </a:prstGeom>
                    <a:ln>
                      <a:noFill/>
                    </a:ln>
                    <a:extLst>
                      <a:ext uri="{53640926-AAD7-44D8-BBD7-CCE9431645EC}">
                        <a14:shadowObscured xmlns:a14="http://schemas.microsoft.com/office/drawing/2010/main"/>
                      </a:ext>
                    </a:extLst>
                  </pic:spPr>
                </pic:pic>
              </a:graphicData>
            </a:graphic>
          </wp:inline>
        </w:drawing>
      </w:r>
      <w:r w:rsidRPr="00825453">
        <w:rPr>
          <w:noProof/>
          <w:color w:val="000000" w:themeColor="text1"/>
        </w:rPr>
        <w:drawing>
          <wp:inline distT="0" distB="0" distL="0" distR="0" wp14:anchorId="13E5B125" wp14:editId="6DC98B51">
            <wp:extent cx="619125" cy="619125"/>
            <wp:effectExtent l="0" t="0" r="9525" b="9525"/>
            <wp:docPr id="56457310"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7310" name=""/>
                    <pic:cNvPicPr/>
                  </pic:nvPicPr>
                  <pic:blipFill>
                    <a:blip r:embed="rId16">
                      <a:extLst>
                        <a:ext uri="{96DAC541-7B7A-43D3-8B79-37D633B846F1}">
                          <asvg:svgBlip xmlns:asvg="http://schemas.microsoft.com/office/drawing/2016/SVG/main" r:embed="rId17"/>
                        </a:ext>
                      </a:extLst>
                    </a:blip>
                    <a:stretch>
                      <a:fillRect/>
                    </a:stretch>
                  </pic:blipFill>
                  <pic:spPr>
                    <a:xfrm flipH="1">
                      <a:off x="0" y="0"/>
                      <a:ext cx="619125" cy="619125"/>
                    </a:xfrm>
                    <a:prstGeom prst="rect">
                      <a:avLst/>
                    </a:prstGeom>
                  </pic:spPr>
                </pic:pic>
              </a:graphicData>
            </a:graphic>
          </wp:inline>
        </w:drawing>
      </w:r>
      <w:proofErr w:type="spellStart"/>
      <w:r w:rsidR="001C5575" w:rsidRPr="00825453">
        <w:rPr>
          <w:rFonts w:asciiTheme="minorEastAsia" w:hAnsiTheme="minorEastAsia" w:hint="eastAsia"/>
          <w:color w:val="000000" w:themeColor="text1"/>
          <w:sz w:val="20"/>
          <w:szCs w:val="20"/>
        </w:rPr>
        <w:t>forêt</w:t>
      </w:r>
      <w:proofErr w:type="spellEnd"/>
      <w:r w:rsidR="001C5575" w:rsidRPr="00825453">
        <w:rPr>
          <w:rFonts w:asciiTheme="minorEastAsia" w:hAnsiTheme="minorEastAsia" w:hint="eastAsia"/>
          <w:color w:val="000000" w:themeColor="text1"/>
          <w:sz w:val="20"/>
          <w:szCs w:val="20"/>
        </w:rPr>
        <w:t>動画</w:t>
      </w:r>
      <w:r w:rsidRPr="00825453">
        <w:rPr>
          <w:rFonts w:asciiTheme="minorEastAsia" w:hAnsiTheme="minorEastAsia" w:hint="eastAsia"/>
          <w:color w:val="000000" w:themeColor="text1"/>
          <w:sz w:val="20"/>
          <w:szCs w:val="20"/>
        </w:rPr>
        <w:t>はこちらからご覧ください</w:t>
      </w:r>
    </w:p>
    <w:p w14:paraId="7C4933AA" w14:textId="33C3CACD" w:rsidR="00DD3834" w:rsidRPr="00825453" w:rsidRDefault="00DD3834" w:rsidP="00A1579B">
      <w:pPr>
        <w:jc w:val="left"/>
        <w:rPr>
          <w:rFonts w:asciiTheme="minorEastAsia" w:hAnsiTheme="minorEastAsia"/>
          <w:color w:val="000000" w:themeColor="text1"/>
          <w:sz w:val="20"/>
          <w:szCs w:val="20"/>
        </w:rPr>
      </w:pPr>
    </w:p>
    <w:p w14:paraId="7F2EAD5B" w14:textId="4E84847B" w:rsidR="00A1579B" w:rsidRPr="00825453" w:rsidRDefault="00A1579B" w:rsidP="00A1579B">
      <w:pPr>
        <w:jc w:val="left"/>
        <w:rPr>
          <w:rFonts w:asciiTheme="minorEastAsia" w:hAnsiTheme="minorEastAsia"/>
          <w:color w:val="000000" w:themeColor="text1"/>
          <w:sz w:val="20"/>
          <w:szCs w:val="20"/>
        </w:rPr>
      </w:pPr>
      <w:r w:rsidRPr="00825453">
        <w:rPr>
          <w:rFonts w:asciiTheme="minorEastAsia" w:hAnsiTheme="minorEastAsia" w:hint="eastAsia"/>
          <w:color w:val="000000" w:themeColor="text1"/>
          <w:sz w:val="20"/>
          <w:szCs w:val="20"/>
        </w:rPr>
        <w:t>・・・・・・・・・・・・・・・・・・・・・・・・・・・・・・・・・・・・・・・・・・</w:t>
      </w:r>
    </w:p>
    <w:p w14:paraId="3CBD7093" w14:textId="748DD5F2" w:rsidR="00A1579B" w:rsidRPr="00825453" w:rsidRDefault="00A1579B" w:rsidP="00577336">
      <w:pPr>
        <w:jc w:val="left"/>
        <w:rPr>
          <w:rFonts w:asciiTheme="minorEastAsia" w:hAnsiTheme="minorEastAsia"/>
          <w:color w:val="000000" w:themeColor="text1"/>
          <w:sz w:val="20"/>
          <w:szCs w:val="20"/>
        </w:rPr>
      </w:pPr>
      <w:r w:rsidRPr="00825453">
        <w:rPr>
          <w:rFonts w:asciiTheme="minorEastAsia" w:hAnsiTheme="minorEastAsia" w:hint="eastAsia"/>
          <w:color w:val="000000" w:themeColor="text1"/>
          <w:sz w:val="20"/>
          <w:szCs w:val="20"/>
        </w:rPr>
        <w:t>阿部興業株式会社は、1945年の創業以来、創造的木製メーカーとして一貫した歴史を刻みながら、さまざまな品質・用途の製品の企画開発に挑戦し、製作から納品、施工、メンテナンスまでワンストップでご利用いただけるよう、常に</w:t>
      </w:r>
      <w:r w:rsidR="00A87519" w:rsidRPr="00825453">
        <w:rPr>
          <w:rFonts w:asciiTheme="minorEastAsia" w:hAnsiTheme="minorEastAsia" w:hint="eastAsia"/>
          <w:color w:val="000000" w:themeColor="text1"/>
          <w:sz w:val="20"/>
          <w:szCs w:val="20"/>
        </w:rPr>
        <w:t>多様</w:t>
      </w:r>
      <w:r w:rsidRPr="00825453">
        <w:rPr>
          <w:rFonts w:asciiTheme="minorEastAsia" w:hAnsiTheme="minorEastAsia" w:hint="eastAsia"/>
          <w:color w:val="000000" w:themeColor="text1"/>
          <w:sz w:val="20"/>
          <w:szCs w:val="20"/>
        </w:rPr>
        <w:t>な取り組みを行っています。</w:t>
      </w:r>
    </w:p>
    <w:p w14:paraId="4A947C43" w14:textId="290772AF" w:rsidR="00A1579B" w:rsidRPr="00825453" w:rsidRDefault="00577336" w:rsidP="00577336">
      <w:pPr>
        <w:jc w:val="left"/>
        <w:rPr>
          <w:rFonts w:asciiTheme="minorEastAsia" w:hAnsiTheme="minorEastAsia"/>
          <w:color w:val="000000" w:themeColor="text1"/>
          <w:sz w:val="20"/>
          <w:szCs w:val="20"/>
        </w:rPr>
      </w:pPr>
      <w:r w:rsidRPr="00825453">
        <w:rPr>
          <w:rFonts w:asciiTheme="minorEastAsia" w:hAnsiTheme="minorEastAsia" w:hint="eastAsia"/>
          <w:noProof/>
          <w:color w:val="000000" w:themeColor="text1"/>
          <w:sz w:val="20"/>
          <w:szCs w:val="20"/>
        </w:rPr>
        <w:drawing>
          <wp:anchor distT="0" distB="0" distL="114300" distR="114300" simplePos="0" relativeHeight="251667456" behindDoc="0" locked="0" layoutInCell="1" allowOverlap="1" wp14:anchorId="28175D8C" wp14:editId="63F2521F">
            <wp:simplePos x="0" y="0"/>
            <wp:positionH relativeFrom="margin">
              <wp:align>right</wp:align>
            </wp:positionH>
            <wp:positionV relativeFrom="paragraph">
              <wp:posOffset>296545</wp:posOffset>
            </wp:positionV>
            <wp:extent cx="574675" cy="574675"/>
            <wp:effectExtent l="0" t="0" r="0" b="0"/>
            <wp:wrapNone/>
            <wp:docPr id="411275598"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75598" name="図 2" descr="QR コード&#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4675" cy="574675"/>
                    </a:xfrm>
                    <a:prstGeom prst="rect">
                      <a:avLst/>
                    </a:prstGeom>
                  </pic:spPr>
                </pic:pic>
              </a:graphicData>
            </a:graphic>
            <wp14:sizeRelH relativeFrom="margin">
              <wp14:pctWidth>0</wp14:pctWidth>
            </wp14:sizeRelH>
            <wp14:sizeRelV relativeFrom="margin">
              <wp14:pctHeight>0</wp14:pctHeight>
            </wp14:sizeRelV>
          </wp:anchor>
        </w:drawing>
      </w:r>
      <w:r w:rsidR="00A1579B" w:rsidRPr="00825453">
        <w:rPr>
          <w:rFonts w:asciiTheme="minorEastAsia" w:hAnsiTheme="minorEastAsia" w:hint="eastAsia"/>
          <w:color w:val="000000" w:themeColor="text1"/>
          <w:sz w:val="20"/>
          <w:szCs w:val="20"/>
        </w:rPr>
        <w:t>そして、これからも木の特徴と利点を生かした、高品質かつ高機能な“木製ドア、木製建具、木製家具を製作し、日本、そして、世界へ本物を届ける“を実現して参ります。</w:t>
      </w:r>
    </w:p>
    <w:p w14:paraId="5F101DD6" w14:textId="63DBD177" w:rsidR="00577336" w:rsidRPr="00825453" w:rsidRDefault="00577336" w:rsidP="00A1579B">
      <w:pPr>
        <w:ind w:firstLineChars="100" w:firstLine="200"/>
        <w:jc w:val="left"/>
        <w:rPr>
          <w:rFonts w:asciiTheme="minorEastAsia" w:hAnsiTheme="minorEastAsia"/>
          <w:color w:val="000000" w:themeColor="text1"/>
          <w:sz w:val="20"/>
          <w:szCs w:val="20"/>
        </w:rPr>
      </w:pPr>
    </w:p>
    <w:p w14:paraId="3741A81D" w14:textId="6F207989" w:rsidR="00577336" w:rsidRPr="00825453" w:rsidRDefault="00577336" w:rsidP="00411A7B">
      <w:pPr>
        <w:spacing w:line="300" w:lineRule="exact"/>
        <w:ind w:left="5880"/>
        <w:rPr>
          <w:rFonts w:asciiTheme="minorEastAsia" w:hAnsiTheme="minorEastAsia"/>
          <w:color w:val="000000" w:themeColor="text1"/>
          <w:sz w:val="20"/>
          <w:szCs w:val="20"/>
        </w:rPr>
      </w:pPr>
      <w:r w:rsidRPr="00825453">
        <w:rPr>
          <w:rFonts w:asciiTheme="minorEastAsia" w:hAnsiTheme="minorEastAsia" w:hint="eastAsia"/>
          <w:color w:val="000000" w:themeColor="text1"/>
          <w:sz w:val="20"/>
          <w:szCs w:val="20"/>
        </w:rPr>
        <w:t>社長メッセージ</w:t>
      </w:r>
    </w:p>
    <w:p w14:paraId="09F38B2C" w14:textId="3CD94647" w:rsidR="00A1579B" w:rsidRPr="00825453" w:rsidRDefault="00A1579B" w:rsidP="001F0F40">
      <w:pPr>
        <w:jc w:val="left"/>
        <w:rPr>
          <w:rFonts w:asciiTheme="minorEastAsia" w:hAnsiTheme="minorEastAsia"/>
          <w:color w:val="000000" w:themeColor="text1"/>
          <w:sz w:val="20"/>
          <w:szCs w:val="20"/>
        </w:rPr>
      </w:pPr>
      <w:r w:rsidRPr="00825453">
        <w:rPr>
          <w:rFonts w:asciiTheme="minorEastAsia" w:hAnsiTheme="minorEastAsia" w:hint="eastAsia"/>
          <w:color w:val="000000" w:themeColor="text1"/>
          <w:sz w:val="20"/>
          <w:szCs w:val="20"/>
        </w:rPr>
        <w:t>・・・・・・・・・・・・・・・・・・・・・・・・・・・・・・・・・・・・・・・・・・</w:t>
      </w:r>
    </w:p>
    <w:p w14:paraId="0F096D4F" w14:textId="348EBA2C" w:rsidR="00997BB0" w:rsidRPr="00825453" w:rsidRDefault="00A1579B" w:rsidP="00411A7B">
      <w:pPr>
        <w:pStyle w:val="ac"/>
        <w:rPr>
          <w:color w:val="000000" w:themeColor="text1"/>
        </w:rPr>
      </w:pPr>
      <w:r w:rsidRPr="00825453">
        <w:rPr>
          <w:rFonts w:hint="eastAsia"/>
          <w:color w:val="000000" w:themeColor="text1"/>
        </w:rPr>
        <w:t>以上</w:t>
      </w:r>
    </w:p>
    <w:p w14:paraId="5930CFA2" w14:textId="77777777" w:rsidR="00411A7B" w:rsidRPr="00825453" w:rsidRDefault="00411A7B" w:rsidP="00573C67">
      <w:pPr>
        <w:pStyle w:val="ac"/>
        <w:jc w:val="both"/>
        <w:rPr>
          <w:color w:val="000000" w:themeColor="text1"/>
        </w:rPr>
      </w:pPr>
    </w:p>
    <w:p w14:paraId="3E227783" w14:textId="5320A3C9" w:rsidR="008F43A4" w:rsidRPr="00825453" w:rsidRDefault="00A1579B" w:rsidP="008F43A4">
      <w:pPr>
        <w:spacing w:line="300" w:lineRule="exact"/>
        <w:jc w:val="center"/>
        <w:rPr>
          <w:rFonts w:asciiTheme="minorEastAsia" w:hAnsiTheme="minorEastAsia"/>
          <w:color w:val="000000" w:themeColor="text1"/>
          <w:sz w:val="20"/>
          <w:szCs w:val="20"/>
        </w:rPr>
      </w:pPr>
      <w:r w:rsidRPr="00825453">
        <w:rPr>
          <w:rFonts w:asciiTheme="minorEastAsia" w:hAnsiTheme="minorEastAsia" w:hint="eastAsia"/>
          <w:color w:val="000000" w:themeColor="text1"/>
          <w:sz w:val="20"/>
          <w:szCs w:val="20"/>
        </w:rPr>
        <w:t>お問い合わせ先：</w:t>
      </w:r>
      <w:r w:rsidR="00E22C11" w:rsidRPr="00825453">
        <w:rPr>
          <w:rFonts w:asciiTheme="minorEastAsia" w:hAnsiTheme="minorEastAsia" w:hint="eastAsia"/>
          <w:color w:val="000000" w:themeColor="text1"/>
          <w:sz w:val="20"/>
          <w:szCs w:val="20"/>
        </w:rPr>
        <w:t>阿部興業株式会社 （商品部 広告・商品事務局 担当：</w:t>
      </w:r>
      <w:r w:rsidR="002054F7" w:rsidRPr="00825453">
        <w:rPr>
          <w:rFonts w:asciiTheme="minorEastAsia" w:hAnsiTheme="minorEastAsia" w:hint="eastAsia"/>
          <w:color w:val="000000" w:themeColor="text1"/>
          <w:sz w:val="20"/>
          <w:szCs w:val="20"/>
        </w:rPr>
        <w:t>鮎沢・橋本・小池</w:t>
      </w:r>
      <w:r w:rsidR="008F43A4" w:rsidRPr="00825453">
        <w:rPr>
          <w:rFonts w:asciiTheme="minorEastAsia" w:hAnsiTheme="minorEastAsia" w:hint="eastAsia"/>
          <w:color w:val="000000" w:themeColor="text1"/>
          <w:sz w:val="20"/>
          <w:szCs w:val="20"/>
        </w:rPr>
        <w:t xml:space="preserve">　　　　　　　　</w:t>
      </w:r>
    </w:p>
    <w:p w14:paraId="3F8003A1" w14:textId="77777777" w:rsidR="00E22C11" w:rsidRPr="00825453" w:rsidRDefault="00E22C11" w:rsidP="00573C67">
      <w:pPr>
        <w:spacing w:line="300" w:lineRule="exact"/>
        <w:jc w:val="center"/>
        <w:rPr>
          <w:rFonts w:asciiTheme="minorEastAsia" w:hAnsiTheme="minorEastAsia"/>
          <w:color w:val="000000" w:themeColor="text1"/>
          <w:sz w:val="20"/>
          <w:szCs w:val="20"/>
        </w:rPr>
      </w:pPr>
      <w:r w:rsidRPr="00825453">
        <w:rPr>
          <w:rFonts w:asciiTheme="minorEastAsia" w:hAnsiTheme="minorEastAsia" w:hint="eastAsia"/>
          <w:color w:val="000000" w:themeColor="text1"/>
          <w:sz w:val="20"/>
          <w:szCs w:val="20"/>
        </w:rPr>
        <w:t>〒350-1385 埼玉県狭山市新狭山1-1-11 TEL：04-2953-5870 FAX：04-2900-8016</w:t>
      </w:r>
    </w:p>
    <w:p w14:paraId="682B87E0" w14:textId="5A8E46AB" w:rsidR="005C7945" w:rsidRPr="001F0F40" w:rsidRDefault="00A1579B" w:rsidP="00573C67">
      <w:pPr>
        <w:spacing w:line="300" w:lineRule="exact"/>
        <w:jc w:val="center"/>
        <w:rPr>
          <w:rFonts w:asciiTheme="minorEastAsia" w:hAnsiTheme="minorEastAsia"/>
          <w:noProof/>
          <w:sz w:val="16"/>
          <w:szCs w:val="16"/>
        </w:rPr>
      </w:pPr>
      <w:r w:rsidRPr="00CD3924">
        <w:rPr>
          <w:rFonts w:asciiTheme="minorEastAsia" w:hAnsiTheme="minorEastAsia"/>
          <w:sz w:val="20"/>
          <w:szCs w:val="20"/>
        </w:rPr>
        <w:t xml:space="preserve">Email:press@abekogyo.co.jp </w:t>
      </w:r>
      <w:hyperlink r:id="rId19" w:history="1">
        <w:r w:rsidRPr="00632916">
          <w:rPr>
            <w:rStyle w:val="af0"/>
            <w:rFonts w:asciiTheme="minorEastAsia" w:hAnsiTheme="minorEastAsia"/>
            <w:sz w:val="20"/>
            <w:szCs w:val="20"/>
          </w:rPr>
          <w:t>URL:https://www.abekogyo.co.jp</w:t>
        </w:r>
      </w:hyperlink>
      <w:bookmarkStart w:id="1" w:name="_Hlk138761051"/>
      <w:bookmarkEnd w:id="1"/>
    </w:p>
    <w:sectPr w:rsidR="005C7945" w:rsidRPr="001F0F40" w:rsidSect="004C4A70">
      <w:footerReference w:type="default" r:id="rId20"/>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2DB28" w14:textId="77777777" w:rsidR="004C4A70" w:rsidRDefault="004C4A70" w:rsidP="003D765C">
      <w:r>
        <w:separator/>
      </w:r>
    </w:p>
  </w:endnote>
  <w:endnote w:type="continuationSeparator" w:id="0">
    <w:p w14:paraId="1EF63F14" w14:textId="77777777" w:rsidR="004C4A70" w:rsidRDefault="004C4A70" w:rsidP="003D7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65CCC" w14:textId="77777777" w:rsidR="000A2445" w:rsidRPr="00B725A1" w:rsidRDefault="000A2445" w:rsidP="000A2445">
    <w:pPr>
      <w:spacing w:line="300" w:lineRule="exact"/>
      <w:jc w:val="center"/>
      <w:rPr>
        <w:rFonts w:asciiTheme="minorEastAsia" w:hAnsiTheme="minor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23444" w14:textId="77777777" w:rsidR="004C4A70" w:rsidRDefault="004C4A70" w:rsidP="003D765C">
      <w:r>
        <w:separator/>
      </w:r>
    </w:p>
  </w:footnote>
  <w:footnote w:type="continuationSeparator" w:id="0">
    <w:p w14:paraId="07031E4C" w14:textId="77777777" w:rsidR="004C4A70" w:rsidRDefault="004C4A70" w:rsidP="003D76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06155"/>
    <w:multiLevelType w:val="hybridMultilevel"/>
    <w:tmpl w:val="FF308A66"/>
    <w:lvl w:ilvl="0" w:tplc="99CC94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EB028A"/>
    <w:multiLevelType w:val="hybridMultilevel"/>
    <w:tmpl w:val="3198E87E"/>
    <w:lvl w:ilvl="0" w:tplc="04090001">
      <w:start w:val="1"/>
      <w:numFmt w:val="bullet"/>
      <w:lvlText w:val=""/>
      <w:lvlJc w:val="left"/>
      <w:pPr>
        <w:ind w:left="1080" w:hanging="440"/>
      </w:pPr>
      <w:rPr>
        <w:rFonts w:ascii="Wingdings" w:hAnsi="Wingdings" w:hint="default"/>
      </w:rPr>
    </w:lvl>
    <w:lvl w:ilvl="1" w:tplc="0409000B" w:tentative="1">
      <w:start w:val="1"/>
      <w:numFmt w:val="bullet"/>
      <w:lvlText w:val=""/>
      <w:lvlJc w:val="left"/>
      <w:pPr>
        <w:ind w:left="1520" w:hanging="440"/>
      </w:pPr>
      <w:rPr>
        <w:rFonts w:ascii="Wingdings" w:hAnsi="Wingdings" w:hint="default"/>
      </w:rPr>
    </w:lvl>
    <w:lvl w:ilvl="2" w:tplc="0409000D" w:tentative="1">
      <w:start w:val="1"/>
      <w:numFmt w:val="bullet"/>
      <w:lvlText w:val=""/>
      <w:lvlJc w:val="left"/>
      <w:pPr>
        <w:ind w:left="1960" w:hanging="440"/>
      </w:pPr>
      <w:rPr>
        <w:rFonts w:ascii="Wingdings" w:hAnsi="Wingdings" w:hint="default"/>
      </w:rPr>
    </w:lvl>
    <w:lvl w:ilvl="3" w:tplc="04090001" w:tentative="1">
      <w:start w:val="1"/>
      <w:numFmt w:val="bullet"/>
      <w:lvlText w:val=""/>
      <w:lvlJc w:val="left"/>
      <w:pPr>
        <w:ind w:left="2400" w:hanging="440"/>
      </w:pPr>
      <w:rPr>
        <w:rFonts w:ascii="Wingdings" w:hAnsi="Wingdings" w:hint="default"/>
      </w:rPr>
    </w:lvl>
    <w:lvl w:ilvl="4" w:tplc="0409000B" w:tentative="1">
      <w:start w:val="1"/>
      <w:numFmt w:val="bullet"/>
      <w:lvlText w:val=""/>
      <w:lvlJc w:val="left"/>
      <w:pPr>
        <w:ind w:left="2840" w:hanging="440"/>
      </w:pPr>
      <w:rPr>
        <w:rFonts w:ascii="Wingdings" w:hAnsi="Wingdings" w:hint="default"/>
      </w:rPr>
    </w:lvl>
    <w:lvl w:ilvl="5" w:tplc="0409000D" w:tentative="1">
      <w:start w:val="1"/>
      <w:numFmt w:val="bullet"/>
      <w:lvlText w:val=""/>
      <w:lvlJc w:val="left"/>
      <w:pPr>
        <w:ind w:left="3280" w:hanging="440"/>
      </w:pPr>
      <w:rPr>
        <w:rFonts w:ascii="Wingdings" w:hAnsi="Wingdings" w:hint="default"/>
      </w:rPr>
    </w:lvl>
    <w:lvl w:ilvl="6" w:tplc="04090001" w:tentative="1">
      <w:start w:val="1"/>
      <w:numFmt w:val="bullet"/>
      <w:lvlText w:val=""/>
      <w:lvlJc w:val="left"/>
      <w:pPr>
        <w:ind w:left="3720" w:hanging="440"/>
      </w:pPr>
      <w:rPr>
        <w:rFonts w:ascii="Wingdings" w:hAnsi="Wingdings" w:hint="default"/>
      </w:rPr>
    </w:lvl>
    <w:lvl w:ilvl="7" w:tplc="0409000B" w:tentative="1">
      <w:start w:val="1"/>
      <w:numFmt w:val="bullet"/>
      <w:lvlText w:val=""/>
      <w:lvlJc w:val="left"/>
      <w:pPr>
        <w:ind w:left="4160" w:hanging="440"/>
      </w:pPr>
      <w:rPr>
        <w:rFonts w:ascii="Wingdings" w:hAnsi="Wingdings" w:hint="default"/>
      </w:rPr>
    </w:lvl>
    <w:lvl w:ilvl="8" w:tplc="0409000D" w:tentative="1">
      <w:start w:val="1"/>
      <w:numFmt w:val="bullet"/>
      <w:lvlText w:val=""/>
      <w:lvlJc w:val="left"/>
      <w:pPr>
        <w:ind w:left="4600" w:hanging="440"/>
      </w:pPr>
      <w:rPr>
        <w:rFonts w:ascii="Wingdings" w:hAnsi="Wingdings" w:hint="default"/>
      </w:rPr>
    </w:lvl>
  </w:abstractNum>
  <w:abstractNum w:abstractNumId="2" w15:restartNumberingAfterBreak="0">
    <w:nsid w:val="1C35492F"/>
    <w:multiLevelType w:val="hybridMultilevel"/>
    <w:tmpl w:val="C5549DEC"/>
    <w:lvl w:ilvl="0" w:tplc="0409000F">
      <w:start w:val="1"/>
      <w:numFmt w:val="decimal"/>
      <w:lvlText w:val="%1."/>
      <w:lvlJc w:val="left"/>
      <w:pPr>
        <w:ind w:left="735" w:hanging="420"/>
      </w:p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3" w15:restartNumberingAfterBreak="0">
    <w:nsid w:val="1D742BD5"/>
    <w:multiLevelType w:val="hybridMultilevel"/>
    <w:tmpl w:val="99388E36"/>
    <w:lvl w:ilvl="0" w:tplc="6BC00A1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8395497"/>
    <w:multiLevelType w:val="hybridMultilevel"/>
    <w:tmpl w:val="AE0A6240"/>
    <w:lvl w:ilvl="0" w:tplc="86A6F3C0">
      <w:start w:val="4"/>
      <w:numFmt w:val="decimalEnclosedCircle"/>
      <w:lvlText w:val="%1"/>
      <w:lvlJc w:val="left"/>
      <w:pPr>
        <w:ind w:left="990" w:hanging="360"/>
      </w:pPr>
      <w:rPr>
        <w:rFonts w:hint="default"/>
      </w:rPr>
    </w:lvl>
    <w:lvl w:ilvl="1" w:tplc="04090017">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15:restartNumberingAfterBreak="0">
    <w:nsid w:val="29F71E89"/>
    <w:multiLevelType w:val="hybridMultilevel"/>
    <w:tmpl w:val="6D0604D6"/>
    <w:lvl w:ilvl="0" w:tplc="51A6D0F0">
      <w:start w:val="1"/>
      <w:numFmt w:val="decimalFullWidth"/>
      <w:lvlText w:val="%1．"/>
      <w:lvlJc w:val="left"/>
      <w:pPr>
        <w:ind w:left="420" w:hanging="420"/>
      </w:pPr>
    </w:lvl>
    <w:lvl w:ilvl="1" w:tplc="EF506790">
      <w:start w:val="1"/>
      <w:numFmt w:val="decimalEnclosedCircle"/>
      <w:lvlText w:val="%2"/>
      <w:lvlJc w:val="left"/>
      <w:pPr>
        <w:ind w:left="780" w:hanging="36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 w15:restartNumberingAfterBreak="0">
    <w:nsid w:val="2BA40034"/>
    <w:multiLevelType w:val="hybridMultilevel"/>
    <w:tmpl w:val="AD90DA2E"/>
    <w:lvl w:ilvl="0" w:tplc="48C8A86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2D8B6F29"/>
    <w:multiLevelType w:val="hybridMultilevel"/>
    <w:tmpl w:val="CB143C8A"/>
    <w:lvl w:ilvl="0" w:tplc="6096C784">
      <w:start w:val="2"/>
      <w:numFmt w:val="bullet"/>
      <w:lvlText w:val="■"/>
      <w:lvlJc w:val="left"/>
      <w:pPr>
        <w:ind w:left="360" w:hanging="360"/>
      </w:pPr>
      <w:rPr>
        <w:rFonts w:ascii="ＭＳ 明朝" w:eastAsia="ＭＳ 明朝" w:hAnsi="ＭＳ 明朝"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E6105CF"/>
    <w:multiLevelType w:val="hybridMultilevel"/>
    <w:tmpl w:val="F8321898"/>
    <w:lvl w:ilvl="0" w:tplc="F8B6EA5A">
      <w:start w:val="1"/>
      <w:numFmt w:val="decimalFullWidth"/>
      <w:lvlText w:val="%1，"/>
      <w:lvlJc w:val="left"/>
      <w:pPr>
        <w:ind w:left="630" w:hanging="420"/>
      </w:pPr>
      <w:rPr>
        <w:rFonts w:hint="default"/>
        <w:lang w:val="en-US"/>
      </w:rPr>
    </w:lvl>
    <w:lvl w:ilvl="1" w:tplc="F5684B54">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336F786A"/>
    <w:multiLevelType w:val="hybridMultilevel"/>
    <w:tmpl w:val="52FE4462"/>
    <w:lvl w:ilvl="0" w:tplc="FD8453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4D455FA"/>
    <w:multiLevelType w:val="hybridMultilevel"/>
    <w:tmpl w:val="2A5A03B2"/>
    <w:lvl w:ilvl="0" w:tplc="9B56D77C">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1" w15:restartNumberingAfterBreak="0">
    <w:nsid w:val="3737758B"/>
    <w:multiLevelType w:val="hybridMultilevel"/>
    <w:tmpl w:val="5CACC392"/>
    <w:lvl w:ilvl="0" w:tplc="732CD3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9912EDC"/>
    <w:multiLevelType w:val="hybridMultilevel"/>
    <w:tmpl w:val="76204EBE"/>
    <w:lvl w:ilvl="0" w:tplc="CD2EF4F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3B6F5109"/>
    <w:multiLevelType w:val="hybridMultilevel"/>
    <w:tmpl w:val="F23EEBB8"/>
    <w:lvl w:ilvl="0" w:tplc="D3365A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B9730C6"/>
    <w:multiLevelType w:val="hybridMultilevel"/>
    <w:tmpl w:val="2AE4CD8A"/>
    <w:lvl w:ilvl="0" w:tplc="AF3AC5AE">
      <w:start w:val="2"/>
      <w:numFmt w:val="bullet"/>
      <w:lvlText w:val="■"/>
      <w:lvlJc w:val="left"/>
      <w:pPr>
        <w:ind w:left="360" w:hanging="360"/>
      </w:pPr>
      <w:rPr>
        <w:rFonts w:ascii="ＭＳ 明朝" w:eastAsia="ＭＳ 明朝" w:hAnsi="ＭＳ 明朝"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DFE67B4"/>
    <w:multiLevelType w:val="hybridMultilevel"/>
    <w:tmpl w:val="FB523EDE"/>
    <w:lvl w:ilvl="0" w:tplc="98B844C0">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6" w15:restartNumberingAfterBreak="0">
    <w:nsid w:val="7BEE3B7C"/>
    <w:multiLevelType w:val="hybridMultilevel"/>
    <w:tmpl w:val="D9620D68"/>
    <w:lvl w:ilvl="0" w:tplc="0444EF16">
      <w:start w:val="2"/>
      <w:numFmt w:val="bullet"/>
      <w:lvlText w:val="■"/>
      <w:lvlJc w:val="left"/>
      <w:pPr>
        <w:ind w:left="360" w:hanging="360"/>
      </w:pPr>
      <w:rPr>
        <w:rFonts w:ascii="ＭＳ 明朝" w:eastAsia="ＭＳ 明朝" w:hAnsi="ＭＳ 明朝"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FA51F36"/>
    <w:multiLevelType w:val="hybridMultilevel"/>
    <w:tmpl w:val="C3960550"/>
    <w:lvl w:ilvl="0" w:tplc="0409000F">
      <w:start w:val="1"/>
      <w:numFmt w:val="decimal"/>
      <w:lvlText w:val="%1."/>
      <w:lvlJc w:val="left"/>
      <w:pPr>
        <w:ind w:left="640" w:hanging="440"/>
      </w:pPr>
    </w:lvl>
    <w:lvl w:ilvl="1" w:tplc="04090017" w:tentative="1">
      <w:start w:val="1"/>
      <w:numFmt w:val="aiueoFullWidth"/>
      <w:lvlText w:val="(%2)"/>
      <w:lvlJc w:val="left"/>
      <w:pPr>
        <w:ind w:left="1080" w:hanging="440"/>
      </w:pPr>
    </w:lvl>
    <w:lvl w:ilvl="2" w:tplc="04090011" w:tentative="1">
      <w:start w:val="1"/>
      <w:numFmt w:val="decimalEnclosedCircle"/>
      <w:lvlText w:val="%3"/>
      <w:lvlJc w:val="left"/>
      <w:pPr>
        <w:ind w:left="1520" w:hanging="440"/>
      </w:pPr>
    </w:lvl>
    <w:lvl w:ilvl="3" w:tplc="0409000F" w:tentative="1">
      <w:start w:val="1"/>
      <w:numFmt w:val="decimal"/>
      <w:lvlText w:val="%4."/>
      <w:lvlJc w:val="left"/>
      <w:pPr>
        <w:ind w:left="1960" w:hanging="440"/>
      </w:pPr>
    </w:lvl>
    <w:lvl w:ilvl="4" w:tplc="04090017" w:tentative="1">
      <w:start w:val="1"/>
      <w:numFmt w:val="aiueoFullWidth"/>
      <w:lvlText w:val="(%5)"/>
      <w:lvlJc w:val="left"/>
      <w:pPr>
        <w:ind w:left="2400" w:hanging="440"/>
      </w:pPr>
    </w:lvl>
    <w:lvl w:ilvl="5" w:tplc="04090011" w:tentative="1">
      <w:start w:val="1"/>
      <w:numFmt w:val="decimalEnclosedCircle"/>
      <w:lvlText w:val="%6"/>
      <w:lvlJc w:val="left"/>
      <w:pPr>
        <w:ind w:left="2840" w:hanging="440"/>
      </w:pPr>
    </w:lvl>
    <w:lvl w:ilvl="6" w:tplc="0409000F" w:tentative="1">
      <w:start w:val="1"/>
      <w:numFmt w:val="decimal"/>
      <w:lvlText w:val="%7."/>
      <w:lvlJc w:val="left"/>
      <w:pPr>
        <w:ind w:left="3280" w:hanging="440"/>
      </w:pPr>
    </w:lvl>
    <w:lvl w:ilvl="7" w:tplc="04090017" w:tentative="1">
      <w:start w:val="1"/>
      <w:numFmt w:val="aiueoFullWidth"/>
      <w:lvlText w:val="(%8)"/>
      <w:lvlJc w:val="left"/>
      <w:pPr>
        <w:ind w:left="3720" w:hanging="440"/>
      </w:pPr>
    </w:lvl>
    <w:lvl w:ilvl="8" w:tplc="04090011" w:tentative="1">
      <w:start w:val="1"/>
      <w:numFmt w:val="decimalEnclosedCircle"/>
      <w:lvlText w:val="%9"/>
      <w:lvlJc w:val="left"/>
      <w:pPr>
        <w:ind w:left="4160" w:hanging="440"/>
      </w:pPr>
    </w:lvl>
  </w:abstractNum>
  <w:num w:numId="1" w16cid:durableId="1211066274">
    <w:abstractNumId w:val="3"/>
  </w:num>
  <w:num w:numId="2" w16cid:durableId="2464236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38337827">
    <w:abstractNumId w:val="12"/>
  </w:num>
  <w:num w:numId="4" w16cid:durableId="1343118737">
    <w:abstractNumId w:val="6"/>
  </w:num>
  <w:num w:numId="5" w16cid:durableId="8298295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33807118">
    <w:abstractNumId w:val="9"/>
  </w:num>
  <w:num w:numId="7" w16cid:durableId="341278164">
    <w:abstractNumId w:val="0"/>
  </w:num>
  <w:num w:numId="8" w16cid:durableId="1023283797">
    <w:abstractNumId w:val="13"/>
  </w:num>
  <w:num w:numId="9" w16cid:durableId="65156216">
    <w:abstractNumId w:val="7"/>
  </w:num>
  <w:num w:numId="10" w16cid:durableId="111631759">
    <w:abstractNumId w:val="16"/>
  </w:num>
  <w:num w:numId="11" w16cid:durableId="434137587">
    <w:abstractNumId w:val="14"/>
  </w:num>
  <w:num w:numId="12" w16cid:durableId="81219206">
    <w:abstractNumId w:val="15"/>
  </w:num>
  <w:num w:numId="13" w16cid:durableId="960570632">
    <w:abstractNumId w:val="8"/>
  </w:num>
  <w:num w:numId="14" w16cid:durableId="1226334855">
    <w:abstractNumId w:val="4"/>
  </w:num>
  <w:num w:numId="15" w16cid:durableId="539637159">
    <w:abstractNumId w:val="2"/>
  </w:num>
  <w:num w:numId="16" w16cid:durableId="1170410111">
    <w:abstractNumId w:val="11"/>
  </w:num>
  <w:num w:numId="17" w16cid:durableId="975573662">
    <w:abstractNumId w:val="1"/>
  </w:num>
  <w:num w:numId="18" w16cid:durableId="9597963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C47"/>
    <w:rsid w:val="0000229B"/>
    <w:rsid w:val="00007BD1"/>
    <w:rsid w:val="00007E47"/>
    <w:rsid w:val="00011DA2"/>
    <w:rsid w:val="00012009"/>
    <w:rsid w:val="00013CD5"/>
    <w:rsid w:val="00014496"/>
    <w:rsid w:val="000148AE"/>
    <w:rsid w:val="00015952"/>
    <w:rsid w:val="000167F4"/>
    <w:rsid w:val="00021160"/>
    <w:rsid w:val="00031EF5"/>
    <w:rsid w:val="00033112"/>
    <w:rsid w:val="00036134"/>
    <w:rsid w:val="00047DB2"/>
    <w:rsid w:val="000534FA"/>
    <w:rsid w:val="000546F3"/>
    <w:rsid w:val="00064900"/>
    <w:rsid w:val="00065096"/>
    <w:rsid w:val="00065941"/>
    <w:rsid w:val="000726FA"/>
    <w:rsid w:val="0007462A"/>
    <w:rsid w:val="0007608B"/>
    <w:rsid w:val="00077187"/>
    <w:rsid w:val="00080496"/>
    <w:rsid w:val="000828E1"/>
    <w:rsid w:val="00086B0C"/>
    <w:rsid w:val="00087B5D"/>
    <w:rsid w:val="00087F83"/>
    <w:rsid w:val="00092E6D"/>
    <w:rsid w:val="00093B94"/>
    <w:rsid w:val="00094CBB"/>
    <w:rsid w:val="00097F1C"/>
    <w:rsid w:val="000A0103"/>
    <w:rsid w:val="000A0575"/>
    <w:rsid w:val="000A2445"/>
    <w:rsid w:val="000A4809"/>
    <w:rsid w:val="000A683C"/>
    <w:rsid w:val="000A7079"/>
    <w:rsid w:val="000A754C"/>
    <w:rsid w:val="000B1EBD"/>
    <w:rsid w:val="000B4FF7"/>
    <w:rsid w:val="000B5EB7"/>
    <w:rsid w:val="000C4316"/>
    <w:rsid w:val="000C4D35"/>
    <w:rsid w:val="000C5EE8"/>
    <w:rsid w:val="000D25CB"/>
    <w:rsid w:val="000E2677"/>
    <w:rsid w:val="000E26A3"/>
    <w:rsid w:val="000F0C41"/>
    <w:rsid w:val="000F4D27"/>
    <w:rsid w:val="000F50D3"/>
    <w:rsid w:val="000F718E"/>
    <w:rsid w:val="000F727B"/>
    <w:rsid w:val="00100754"/>
    <w:rsid w:val="00107B38"/>
    <w:rsid w:val="00110408"/>
    <w:rsid w:val="00111394"/>
    <w:rsid w:val="00111CDF"/>
    <w:rsid w:val="0011320A"/>
    <w:rsid w:val="00113F67"/>
    <w:rsid w:val="001143E2"/>
    <w:rsid w:val="001149DF"/>
    <w:rsid w:val="00127134"/>
    <w:rsid w:val="00130FB2"/>
    <w:rsid w:val="0013110A"/>
    <w:rsid w:val="001313DD"/>
    <w:rsid w:val="00131921"/>
    <w:rsid w:val="00132F53"/>
    <w:rsid w:val="00133DAB"/>
    <w:rsid w:val="0013511B"/>
    <w:rsid w:val="00141A7B"/>
    <w:rsid w:val="00143C64"/>
    <w:rsid w:val="00144679"/>
    <w:rsid w:val="001449CF"/>
    <w:rsid w:val="001453E8"/>
    <w:rsid w:val="00147833"/>
    <w:rsid w:val="001511CB"/>
    <w:rsid w:val="00152F1B"/>
    <w:rsid w:val="001540A4"/>
    <w:rsid w:val="00155763"/>
    <w:rsid w:val="00165A50"/>
    <w:rsid w:val="00171A13"/>
    <w:rsid w:val="00172D70"/>
    <w:rsid w:val="001738E0"/>
    <w:rsid w:val="00173D95"/>
    <w:rsid w:val="00175E43"/>
    <w:rsid w:val="0018263C"/>
    <w:rsid w:val="0018293B"/>
    <w:rsid w:val="001845EC"/>
    <w:rsid w:val="00186611"/>
    <w:rsid w:val="00190BA5"/>
    <w:rsid w:val="00195BD5"/>
    <w:rsid w:val="0019641C"/>
    <w:rsid w:val="0019696B"/>
    <w:rsid w:val="001A12D4"/>
    <w:rsid w:val="001A2067"/>
    <w:rsid w:val="001A4310"/>
    <w:rsid w:val="001A54C9"/>
    <w:rsid w:val="001B01BF"/>
    <w:rsid w:val="001B1535"/>
    <w:rsid w:val="001C2BED"/>
    <w:rsid w:val="001C37F1"/>
    <w:rsid w:val="001C451E"/>
    <w:rsid w:val="001C5575"/>
    <w:rsid w:val="001D1D43"/>
    <w:rsid w:val="001D54AE"/>
    <w:rsid w:val="001D7A00"/>
    <w:rsid w:val="001E4093"/>
    <w:rsid w:val="001E6159"/>
    <w:rsid w:val="001E652F"/>
    <w:rsid w:val="001F0F40"/>
    <w:rsid w:val="00201056"/>
    <w:rsid w:val="002054F7"/>
    <w:rsid w:val="0021028A"/>
    <w:rsid w:val="0021336D"/>
    <w:rsid w:val="00221513"/>
    <w:rsid w:val="00230913"/>
    <w:rsid w:val="002315D4"/>
    <w:rsid w:val="00232877"/>
    <w:rsid w:val="00232C26"/>
    <w:rsid w:val="0023349A"/>
    <w:rsid w:val="00236A44"/>
    <w:rsid w:val="00237BF7"/>
    <w:rsid w:val="00244BA8"/>
    <w:rsid w:val="00245413"/>
    <w:rsid w:val="00245994"/>
    <w:rsid w:val="002608D6"/>
    <w:rsid w:val="00261872"/>
    <w:rsid w:val="002677AC"/>
    <w:rsid w:val="002766ED"/>
    <w:rsid w:val="00280787"/>
    <w:rsid w:val="00282814"/>
    <w:rsid w:val="00282A02"/>
    <w:rsid w:val="002912D4"/>
    <w:rsid w:val="00291534"/>
    <w:rsid w:val="00294F90"/>
    <w:rsid w:val="00295238"/>
    <w:rsid w:val="002A4F8A"/>
    <w:rsid w:val="002B33EE"/>
    <w:rsid w:val="002C27DC"/>
    <w:rsid w:val="002C3DBA"/>
    <w:rsid w:val="002C4F1C"/>
    <w:rsid w:val="002C62E7"/>
    <w:rsid w:val="002D0FAC"/>
    <w:rsid w:val="002D25FB"/>
    <w:rsid w:val="002D2CD7"/>
    <w:rsid w:val="002D3892"/>
    <w:rsid w:val="002D4CB6"/>
    <w:rsid w:val="002E5BFD"/>
    <w:rsid w:val="002E5C7E"/>
    <w:rsid w:val="002E63C4"/>
    <w:rsid w:val="002E7766"/>
    <w:rsid w:val="002F16ED"/>
    <w:rsid w:val="002F3E58"/>
    <w:rsid w:val="002F760B"/>
    <w:rsid w:val="00302FEA"/>
    <w:rsid w:val="00303F89"/>
    <w:rsid w:val="00307331"/>
    <w:rsid w:val="003122FD"/>
    <w:rsid w:val="003155B3"/>
    <w:rsid w:val="00336DE7"/>
    <w:rsid w:val="003377CD"/>
    <w:rsid w:val="00340622"/>
    <w:rsid w:val="0034339A"/>
    <w:rsid w:val="00344DE1"/>
    <w:rsid w:val="003475A2"/>
    <w:rsid w:val="00350019"/>
    <w:rsid w:val="003602D0"/>
    <w:rsid w:val="0036067A"/>
    <w:rsid w:val="0038235C"/>
    <w:rsid w:val="00386A5D"/>
    <w:rsid w:val="00387FB8"/>
    <w:rsid w:val="00392078"/>
    <w:rsid w:val="00393B44"/>
    <w:rsid w:val="003948C8"/>
    <w:rsid w:val="003973F5"/>
    <w:rsid w:val="003977BB"/>
    <w:rsid w:val="003A0584"/>
    <w:rsid w:val="003B32BD"/>
    <w:rsid w:val="003C2026"/>
    <w:rsid w:val="003C31C6"/>
    <w:rsid w:val="003C7B4E"/>
    <w:rsid w:val="003D00C8"/>
    <w:rsid w:val="003D0EA3"/>
    <w:rsid w:val="003D3D22"/>
    <w:rsid w:val="003D765C"/>
    <w:rsid w:val="003E1FE0"/>
    <w:rsid w:val="003E3D14"/>
    <w:rsid w:val="003E467F"/>
    <w:rsid w:val="003E4684"/>
    <w:rsid w:val="003E7325"/>
    <w:rsid w:val="003F0711"/>
    <w:rsid w:val="003F12BB"/>
    <w:rsid w:val="003F6AD4"/>
    <w:rsid w:val="003F7614"/>
    <w:rsid w:val="003F76FC"/>
    <w:rsid w:val="00402ECC"/>
    <w:rsid w:val="00404F7D"/>
    <w:rsid w:val="00411A7B"/>
    <w:rsid w:val="00412CD2"/>
    <w:rsid w:val="00414849"/>
    <w:rsid w:val="0041668E"/>
    <w:rsid w:val="0041723A"/>
    <w:rsid w:val="004204B5"/>
    <w:rsid w:val="0042207F"/>
    <w:rsid w:val="004226FF"/>
    <w:rsid w:val="004241D9"/>
    <w:rsid w:val="00432E50"/>
    <w:rsid w:val="00436550"/>
    <w:rsid w:val="00437BBB"/>
    <w:rsid w:val="00442D65"/>
    <w:rsid w:val="00445513"/>
    <w:rsid w:val="004471B1"/>
    <w:rsid w:val="004536CC"/>
    <w:rsid w:val="004541FA"/>
    <w:rsid w:val="004564A0"/>
    <w:rsid w:val="00460D91"/>
    <w:rsid w:val="00462BE1"/>
    <w:rsid w:val="004631D4"/>
    <w:rsid w:val="00470E58"/>
    <w:rsid w:val="0047103D"/>
    <w:rsid w:val="004721D0"/>
    <w:rsid w:val="0047319B"/>
    <w:rsid w:val="00474EA2"/>
    <w:rsid w:val="00475665"/>
    <w:rsid w:val="004769B8"/>
    <w:rsid w:val="0047712A"/>
    <w:rsid w:val="00477944"/>
    <w:rsid w:val="00477B02"/>
    <w:rsid w:val="0048002F"/>
    <w:rsid w:val="00480761"/>
    <w:rsid w:val="004839D9"/>
    <w:rsid w:val="00484802"/>
    <w:rsid w:val="00484FF7"/>
    <w:rsid w:val="004902FA"/>
    <w:rsid w:val="0049047D"/>
    <w:rsid w:val="004933F8"/>
    <w:rsid w:val="00493612"/>
    <w:rsid w:val="004937CF"/>
    <w:rsid w:val="004A0518"/>
    <w:rsid w:val="004A55A4"/>
    <w:rsid w:val="004B17F2"/>
    <w:rsid w:val="004B2903"/>
    <w:rsid w:val="004B4B5B"/>
    <w:rsid w:val="004C4A70"/>
    <w:rsid w:val="004C71F9"/>
    <w:rsid w:val="004D01A3"/>
    <w:rsid w:val="004D304F"/>
    <w:rsid w:val="004D4EFF"/>
    <w:rsid w:val="004D577B"/>
    <w:rsid w:val="004D5AFB"/>
    <w:rsid w:val="004E0676"/>
    <w:rsid w:val="004E2C09"/>
    <w:rsid w:val="004F2F6B"/>
    <w:rsid w:val="004F45DF"/>
    <w:rsid w:val="005014DA"/>
    <w:rsid w:val="00503028"/>
    <w:rsid w:val="00505802"/>
    <w:rsid w:val="005100DB"/>
    <w:rsid w:val="005106A6"/>
    <w:rsid w:val="00511BC9"/>
    <w:rsid w:val="00514615"/>
    <w:rsid w:val="00516044"/>
    <w:rsid w:val="005206F0"/>
    <w:rsid w:val="0052544E"/>
    <w:rsid w:val="00535809"/>
    <w:rsid w:val="005421F4"/>
    <w:rsid w:val="00545009"/>
    <w:rsid w:val="0054561B"/>
    <w:rsid w:val="0055597F"/>
    <w:rsid w:val="0056375A"/>
    <w:rsid w:val="005651C6"/>
    <w:rsid w:val="00566829"/>
    <w:rsid w:val="005668F4"/>
    <w:rsid w:val="005706D9"/>
    <w:rsid w:val="00571BB4"/>
    <w:rsid w:val="005728F9"/>
    <w:rsid w:val="00573C67"/>
    <w:rsid w:val="00574A9A"/>
    <w:rsid w:val="00576694"/>
    <w:rsid w:val="00576754"/>
    <w:rsid w:val="00577336"/>
    <w:rsid w:val="00577B36"/>
    <w:rsid w:val="0058276E"/>
    <w:rsid w:val="00583233"/>
    <w:rsid w:val="0058460F"/>
    <w:rsid w:val="005859B7"/>
    <w:rsid w:val="00585C98"/>
    <w:rsid w:val="00586069"/>
    <w:rsid w:val="0058624F"/>
    <w:rsid w:val="005867D8"/>
    <w:rsid w:val="0059633D"/>
    <w:rsid w:val="005A4916"/>
    <w:rsid w:val="005A500E"/>
    <w:rsid w:val="005A7F2E"/>
    <w:rsid w:val="005B1B14"/>
    <w:rsid w:val="005B34FA"/>
    <w:rsid w:val="005B5888"/>
    <w:rsid w:val="005C7945"/>
    <w:rsid w:val="005D0684"/>
    <w:rsid w:val="005D213D"/>
    <w:rsid w:val="005D2C34"/>
    <w:rsid w:val="005D4831"/>
    <w:rsid w:val="005D4C6A"/>
    <w:rsid w:val="005D578D"/>
    <w:rsid w:val="005D6E0D"/>
    <w:rsid w:val="005E2E71"/>
    <w:rsid w:val="005E3AF9"/>
    <w:rsid w:val="005E496A"/>
    <w:rsid w:val="005E53CC"/>
    <w:rsid w:val="005F05C7"/>
    <w:rsid w:val="005F2E38"/>
    <w:rsid w:val="005F7131"/>
    <w:rsid w:val="0060056C"/>
    <w:rsid w:val="0060661F"/>
    <w:rsid w:val="00611465"/>
    <w:rsid w:val="00620BFA"/>
    <w:rsid w:val="0062280F"/>
    <w:rsid w:val="00625ED6"/>
    <w:rsid w:val="00630F1F"/>
    <w:rsid w:val="00631ED5"/>
    <w:rsid w:val="00635E90"/>
    <w:rsid w:val="00641ED1"/>
    <w:rsid w:val="00645E33"/>
    <w:rsid w:val="00647013"/>
    <w:rsid w:val="00647885"/>
    <w:rsid w:val="00653797"/>
    <w:rsid w:val="00653F6B"/>
    <w:rsid w:val="006564EF"/>
    <w:rsid w:val="00656C9B"/>
    <w:rsid w:val="00661DEA"/>
    <w:rsid w:val="0066224E"/>
    <w:rsid w:val="00662761"/>
    <w:rsid w:val="006629AA"/>
    <w:rsid w:val="00664737"/>
    <w:rsid w:val="00665C3F"/>
    <w:rsid w:val="006667F2"/>
    <w:rsid w:val="0066708D"/>
    <w:rsid w:val="00667123"/>
    <w:rsid w:val="0067052F"/>
    <w:rsid w:val="00671D51"/>
    <w:rsid w:val="0067344F"/>
    <w:rsid w:val="00673EE2"/>
    <w:rsid w:val="00674F46"/>
    <w:rsid w:val="0067534A"/>
    <w:rsid w:val="0067570F"/>
    <w:rsid w:val="00677929"/>
    <w:rsid w:val="00677B76"/>
    <w:rsid w:val="006831AB"/>
    <w:rsid w:val="006856F8"/>
    <w:rsid w:val="006864E1"/>
    <w:rsid w:val="006930A5"/>
    <w:rsid w:val="006931C3"/>
    <w:rsid w:val="00693558"/>
    <w:rsid w:val="006937E8"/>
    <w:rsid w:val="00694141"/>
    <w:rsid w:val="0069481C"/>
    <w:rsid w:val="00694B02"/>
    <w:rsid w:val="00695A63"/>
    <w:rsid w:val="00695D6E"/>
    <w:rsid w:val="00695F27"/>
    <w:rsid w:val="006A1285"/>
    <w:rsid w:val="006B0678"/>
    <w:rsid w:val="006B1247"/>
    <w:rsid w:val="006B271C"/>
    <w:rsid w:val="006B62CB"/>
    <w:rsid w:val="006C00F0"/>
    <w:rsid w:val="006C4422"/>
    <w:rsid w:val="006C7353"/>
    <w:rsid w:val="006D1BB0"/>
    <w:rsid w:val="006D1C0C"/>
    <w:rsid w:val="006D1F57"/>
    <w:rsid w:val="006E0C7E"/>
    <w:rsid w:val="006E269F"/>
    <w:rsid w:val="006E3AFC"/>
    <w:rsid w:val="006E5053"/>
    <w:rsid w:val="006E5F41"/>
    <w:rsid w:val="006F075C"/>
    <w:rsid w:val="006F579E"/>
    <w:rsid w:val="0070102F"/>
    <w:rsid w:val="00701A0C"/>
    <w:rsid w:val="00703F6D"/>
    <w:rsid w:val="00704C49"/>
    <w:rsid w:val="007054C8"/>
    <w:rsid w:val="00712CDD"/>
    <w:rsid w:val="00721099"/>
    <w:rsid w:val="00724DAC"/>
    <w:rsid w:val="007252E2"/>
    <w:rsid w:val="00746E62"/>
    <w:rsid w:val="00752481"/>
    <w:rsid w:val="007558A7"/>
    <w:rsid w:val="00755AB7"/>
    <w:rsid w:val="00756AA9"/>
    <w:rsid w:val="00760822"/>
    <w:rsid w:val="0076418A"/>
    <w:rsid w:val="0076572B"/>
    <w:rsid w:val="00766B23"/>
    <w:rsid w:val="00766D66"/>
    <w:rsid w:val="00775D91"/>
    <w:rsid w:val="00777A4D"/>
    <w:rsid w:val="00780816"/>
    <w:rsid w:val="00785E73"/>
    <w:rsid w:val="00791B8B"/>
    <w:rsid w:val="00791D2F"/>
    <w:rsid w:val="00794A97"/>
    <w:rsid w:val="007964E1"/>
    <w:rsid w:val="0079686F"/>
    <w:rsid w:val="007978CB"/>
    <w:rsid w:val="007A30D7"/>
    <w:rsid w:val="007A3A8E"/>
    <w:rsid w:val="007A6E04"/>
    <w:rsid w:val="007B4C6C"/>
    <w:rsid w:val="007B6114"/>
    <w:rsid w:val="007B61BC"/>
    <w:rsid w:val="007B7650"/>
    <w:rsid w:val="007C18F2"/>
    <w:rsid w:val="007C1F1F"/>
    <w:rsid w:val="007C2361"/>
    <w:rsid w:val="007C335A"/>
    <w:rsid w:val="007C491D"/>
    <w:rsid w:val="007D263D"/>
    <w:rsid w:val="007D3296"/>
    <w:rsid w:val="007D49E9"/>
    <w:rsid w:val="007D4C0E"/>
    <w:rsid w:val="007D4E0A"/>
    <w:rsid w:val="007D7009"/>
    <w:rsid w:val="007D7C84"/>
    <w:rsid w:val="007E5061"/>
    <w:rsid w:val="007E7274"/>
    <w:rsid w:val="007E7E7A"/>
    <w:rsid w:val="007F1C03"/>
    <w:rsid w:val="007F34B9"/>
    <w:rsid w:val="008032FA"/>
    <w:rsid w:val="00805D44"/>
    <w:rsid w:val="00807606"/>
    <w:rsid w:val="008166D1"/>
    <w:rsid w:val="008166FB"/>
    <w:rsid w:val="00825453"/>
    <w:rsid w:val="00831A38"/>
    <w:rsid w:val="00832AC4"/>
    <w:rsid w:val="00832E14"/>
    <w:rsid w:val="00835E8B"/>
    <w:rsid w:val="00847BB1"/>
    <w:rsid w:val="00856E45"/>
    <w:rsid w:val="008622E1"/>
    <w:rsid w:val="00863CB8"/>
    <w:rsid w:val="008667E4"/>
    <w:rsid w:val="0086797A"/>
    <w:rsid w:val="00875842"/>
    <w:rsid w:val="00877FF6"/>
    <w:rsid w:val="00881AD4"/>
    <w:rsid w:val="008A02BB"/>
    <w:rsid w:val="008A150B"/>
    <w:rsid w:val="008A1F72"/>
    <w:rsid w:val="008A3441"/>
    <w:rsid w:val="008A37D4"/>
    <w:rsid w:val="008B176B"/>
    <w:rsid w:val="008B5BA6"/>
    <w:rsid w:val="008D0843"/>
    <w:rsid w:val="008D2116"/>
    <w:rsid w:val="008D62F4"/>
    <w:rsid w:val="008D6CA1"/>
    <w:rsid w:val="008E42AB"/>
    <w:rsid w:val="008F26C9"/>
    <w:rsid w:val="008F43A4"/>
    <w:rsid w:val="008F580D"/>
    <w:rsid w:val="008F5891"/>
    <w:rsid w:val="00902437"/>
    <w:rsid w:val="009047D3"/>
    <w:rsid w:val="00904AE8"/>
    <w:rsid w:val="00905556"/>
    <w:rsid w:val="0090747C"/>
    <w:rsid w:val="0092046C"/>
    <w:rsid w:val="00924E1F"/>
    <w:rsid w:val="00924F83"/>
    <w:rsid w:val="009254CC"/>
    <w:rsid w:val="009332EB"/>
    <w:rsid w:val="00936C86"/>
    <w:rsid w:val="00943353"/>
    <w:rsid w:val="00943D1D"/>
    <w:rsid w:val="0094451C"/>
    <w:rsid w:val="00946BBC"/>
    <w:rsid w:val="009475A6"/>
    <w:rsid w:val="0095076D"/>
    <w:rsid w:val="00952F8C"/>
    <w:rsid w:val="00952FFD"/>
    <w:rsid w:val="009558F6"/>
    <w:rsid w:val="00960236"/>
    <w:rsid w:val="0096056A"/>
    <w:rsid w:val="00960AB2"/>
    <w:rsid w:val="00962B36"/>
    <w:rsid w:val="00964BA8"/>
    <w:rsid w:val="00980C9B"/>
    <w:rsid w:val="00982874"/>
    <w:rsid w:val="00983117"/>
    <w:rsid w:val="00983319"/>
    <w:rsid w:val="00992736"/>
    <w:rsid w:val="009933ED"/>
    <w:rsid w:val="009953DA"/>
    <w:rsid w:val="00996857"/>
    <w:rsid w:val="00997BB0"/>
    <w:rsid w:val="009A00A4"/>
    <w:rsid w:val="009A20C8"/>
    <w:rsid w:val="009B018B"/>
    <w:rsid w:val="009B3A90"/>
    <w:rsid w:val="009B7572"/>
    <w:rsid w:val="009D0698"/>
    <w:rsid w:val="009E5A56"/>
    <w:rsid w:val="009E755B"/>
    <w:rsid w:val="009F3AAC"/>
    <w:rsid w:val="00A0288D"/>
    <w:rsid w:val="00A033BF"/>
    <w:rsid w:val="00A04536"/>
    <w:rsid w:val="00A06A8C"/>
    <w:rsid w:val="00A11EE8"/>
    <w:rsid w:val="00A1579B"/>
    <w:rsid w:val="00A2027F"/>
    <w:rsid w:val="00A273EA"/>
    <w:rsid w:val="00A320A8"/>
    <w:rsid w:val="00A3254D"/>
    <w:rsid w:val="00A34FA1"/>
    <w:rsid w:val="00A36232"/>
    <w:rsid w:val="00A365B5"/>
    <w:rsid w:val="00A40EED"/>
    <w:rsid w:val="00A42390"/>
    <w:rsid w:val="00A42BE7"/>
    <w:rsid w:val="00A50568"/>
    <w:rsid w:val="00A50FDA"/>
    <w:rsid w:val="00A5387C"/>
    <w:rsid w:val="00A60A8B"/>
    <w:rsid w:val="00A62CE5"/>
    <w:rsid w:val="00A62E16"/>
    <w:rsid w:val="00A63C51"/>
    <w:rsid w:val="00A67CAC"/>
    <w:rsid w:val="00A70D2C"/>
    <w:rsid w:val="00A732C3"/>
    <w:rsid w:val="00A80EBF"/>
    <w:rsid w:val="00A87241"/>
    <w:rsid w:val="00A87519"/>
    <w:rsid w:val="00A93616"/>
    <w:rsid w:val="00A96188"/>
    <w:rsid w:val="00A97A03"/>
    <w:rsid w:val="00AA1E30"/>
    <w:rsid w:val="00AA5F54"/>
    <w:rsid w:val="00AA70E6"/>
    <w:rsid w:val="00AB12DB"/>
    <w:rsid w:val="00AB2FFA"/>
    <w:rsid w:val="00AB3E8C"/>
    <w:rsid w:val="00AB4301"/>
    <w:rsid w:val="00AC00D5"/>
    <w:rsid w:val="00AC498B"/>
    <w:rsid w:val="00AC499D"/>
    <w:rsid w:val="00AC7CC5"/>
    <w:rsid w:val="00AD05C0"/>
    <w:rsid w:val="00AE04AB"/>
    <w:rsid w:val="00AE22E9"/>
    <w:rsid w:val="00AE48E1"/>
    <w:rsid w:val="00AF0E0D"/>
    <w:rsid w:val="00AF1472"/>
    <w:rsid w:val="00AF5BA0"/>
    <w:rsid w:val="00AF6155"/>
    <w:rsid w:val="00AF63BC"/>
    <w:rsid w:val="00B03780"/>
    <w:rsid w:val="00B03ABC"/>
    <w:rsid w:val="00B04DDC"/>
    <w:rsid w:val="00B07492"/>
    <w:rsid w:val="00B10A65"/>
    <w:rsid w:val="00B21FAC"/>
    <w:rsid w:val="00B31FB0"/>
    <w:rsid w:val="00B44FF9"/>
    <w:rsid w:val="00B45D3A"/>
    <w:rsid w:val="00B4666A"/>
    <w:rsid w:val="00B546EF"/>
    <w:rsid w:val="00B54D40"/>
    <w:rsid w:val="00B57140"/>
    <w:rsid w:val="00B6021B"/>
    <w:rsid w:val="00B609F4"/>
    <w:rsid w:val="00B60A6A"/>
    <w:rsid w:val="00B614C6"/>
    <w:rsid w:val="00B627CB"/>
    <w:rsid w:val="00B63D12"/>
    <w:rsid w:val="00B71761"/>
    <w:rsid w:val="00B71F37"/>
    <w:rsid w:val="00B725A1"/>
    <w:rsid w:val="00B7444D"/>
    <w:rsid w:val="00B7616B"/>
    <w:rsid w:val="00B77D28"/>
    <w:rsid w:val="00B8086A"/>
    <w:rsid w:val="00B809DB"/>
    <w:rsid w:val="00B85E6F"/>
    <w:rsid w:val="00B93414"/>
    <w:rsid w:val="00BA2F1A"/>
    <w:rsid w:val="00BA5BCC"/>
    <w:rsid w:val="00BA7025"/>
    <w:rsid w:val="00BB3699"/>
    <w:rsid w:val="00BB7C1E"/>
    <w:rsid w:val="00BC0816"/>
    <w:rsid w:val="00BC107F"/>
    <w:rsid w:val="00BC5900"/>
    <w:rsid w:val="00BD1921"/>
    <w:rsid w:val="00BD1DBB"/>
    <w:rsid w:val="00BD1EE6"/>
    <w:rsid w:val="00BE25A0"/>
    <w:rsid w:val="00BE29EF"/>
    <w:rsid w:val="00BE4785"/>
    <w:rsid w:val="00BE4CF6"/>
    <w:rsid w:val="00BF4C9A"/>
    <w:rsid w:val="00BF5E7B"/>
    <w:rsid w:val="00C01020"/>
    <w:rsid w:val="00C01BD9"/>
    <w:rsid w:val="00C066EF"/>
    <w:rsid w:val="00C067EE"/>
    <w:rsid w:val="00C205A8"/>
    <w:rsid w:val="00C26715"/>
    <w:rsid w:val="00C278ED"/>
    <w:rsid w:val="00C4001A"/>
    <w:rsid w:val="00C41F5C"/>
    <w:rsid w:val="00C4275D"/>
    <w:rsid w:val="00C4401A"/>
    <w:rsid w:val="00C4638A"/>
    <w:rsid w:val="00C51C3B"/>
    <w:rsid w:val="00C549D5"/>
    <w:rsid w:val="00C54A3E"/>
    <w:rsid w:val="00C56B7F"/>
    <w:rsid w:val="00C6106E"/>
    <w:rsid w:val="00C61F4C"/>
    <w:rsid w:val="00C64169"/>
    <w:rsid w:val="00C67D6F"/>
    <w:rsid w:val="00C724D3"/>
    <w:rsid w:val="00C72C95"/>
    <w:rsid w:val="00C86107"/>
    <w:rsid w:val="00C90153"/>
    <w:rsid w:val="00C908DF"/>
    <w:rsid w:val="00C9191C"/>
    <w:rsid w:val="00C93725"/>
    <w:rsid w:val="00CA165E"/>
    <w:rsid w:val="00CA5035"/>
    <w:rsid w:val="00CA5E3D"/>
    <w:rsid w:val="00CA6878"/>
    <w:rsid w:val="00CB4458"/>
    <w:rsid w:val="00CB543E"/>
    <w:rsid w:val="00CC0546"/>
    <w:rsid w:val="00CC3E99"/>
    <w:rsid w:val="00CC511C"/>
    <w:rsid w:val="00CD0511"/>
    <w:rsid w:val="00CD4945"/>
    <w:rsid w:val="00CD4B01"/>
    <w:rsid w:val="00CD5725"/>
    <w:rsid w:val="00CD6396"/>
    <w:rsid w:val="00CE07C9"/>
    <w:rsid w:val="00CE277D"/>
    <w:rsid w:val="00CE306D"/>
    <w:rsid w:val="00CE4BAB"/>
    <w:rsid w:val="00CE6A82"/>
    <w:rsid w:val="00CF245C"/>
    <w:rsid w:val="00CF732D"/>
    <w:rsid w:val="00CF7782"/>
    <w:rsid w:val="00D01071"/>
    <w:rsid w:val="00D03C82"/>
    <w:rsid w:val="00D14C4F"/>
    <w:rsid w:val="00D15102"/>
    <w:rsid w:val="00D16D5F"/>
    <w:rsid w:val="00D21EBB"/>
    <w:rsid w:val="00D21EE6"/>
    <w:rsid w:val="00D2234E"/>
    <w:rsid w:val="00D23C96"/>
    <w:rsid w:val="00D34B0B"/>
    <w:rsid w:val="00D46F0D"/>
    <w:rsid w:val="00D50BF5"/>
    <w:rsid w:val="00D52984"/>
    <w:rsid w:val="00D53DDD"/>
    <w:rsid w:val="00D54292"/>
    <w:rsid w:val="00D54B07"/>
    <w:rsid w:val="00D57D5D"/>
    <w:rsid w:val="00D644F0"/>
    <w:rsid w:val="00D70864"/>
    <w:rsid w:val="00D728AF"/>
    <w:rsid w:val="00D742D5"/>
    <w:rsid w:val="00D76E85"/>
    <w:rsid w:val="00D81B71"/>
    <w:rsid w:val="00D8223C"/>
    <w:rsid w:val="00D87193"/>
    <w:rsid w:val="00D935EE"/>
    <w:rsid w:val="00D966DB"/>
    <w:rsid w:val="00DA0E7E"/>
    <w:rsid w:val="00DA7794"/>
    <w:rsid w:val="00DA79BB"/>
    <w:rsid w:val="00DB172E"/>
    <w:rsid w:val="00DB3A81"/>
    <w:rsid w:val="00DC1475"/>
    <w:rsid w:val="00DC1516"/>
    <w:rsid w:val="00DC1BC6"/>
    <w:rsid w:val="00DD10DF"/>
    <w:rsid w:val="00DD1761"/>
    <w:rsid w:val="00DD1EA1"/>
    <w:rsid w:val="00DD36CD"/>
    <w:rsid w:val="00DD3834"/>
    <w:rsid w:val="00DD50DD"/>
    <w:rsid w:val="00DD6BE3"/>
    <w:rsid w:val="00DD7AC0"/>
    <w:rsid w:val="00DE316F"/>
    <w:rsid w:val="00DE59CB"/>
    <w:rsid w:val="00DF1E93"/>
    <w:rsid w:val="00DF1FD4"/>
    <w:rsid w:val="00DF534E"/>
    <w:rsid w:val="00DF6412"/>
    <w:rsid w:val="00DF6866"/>
    <w:rsid w:val="00DF7206"/>
    <w:rsid w:val="00E0060C"/>
    <w:rsid w:val="00E0183F"/>
    <w:rsid w:val="00E03564"/>
    <w:rsid w:val="00E06117"/>
    <w:rsid w:val="00E11782"/>
    <w:rsid w:val="00E12D62"/>
    <w:rsid w:val="00E16CD9"/>
    <w:rsid w:val="00E22C11"/>
    <w:rsid w:val="00E23B62"/>
    <w:rsid w:val="00E30052"/>
    <w:rsid w:val="00E35C6B"/>
    <w:rsid w:val="00E4278E"/>
    <w:rsid w:val="00E45567"/>
    <w:rsid w:val="00E54C5C"/>
    <w:rsid w:val="00E560B3"/>
    <w:rsid w:val="00E56473"/>
    <w:rsid w:val="00E57D30"/>
    <w:rsid w:val="00E57F7D"/>
    <w:rsid w:val="00E62756"/>
    <w:rsid w:val="00E628D5"/>
    <w:rsid w:val="00E67CE9"/>
    <w:rsid w:val="00E74F2A"/>
    <w:rsid w:val="00E771B0"/>
    <w:rsid w:val="00E809AD"/>
    <w:rsid w:val="00E82C47"/>
    <w:rsid w:val="00E83FDC"/>
    <w:rsid w:val="00E93432"/>
    <w:rsid w:val="00E94241"/>
    <w:rsid w:val="00E9760A"/>
    <w:rsid w:val="00EA1992"/>
    <w:rsid w:val="00EA5D49"/>
    <w:rsid w:val="00EA5D4F"/>
    <w:rsid w:val="00EA733E"/>
    <w:rsid w:val="00EB2104"/>
    <w:rsid w:val="00EB755E"/>
    <w:rsid w:val="00EB7C9D"/>
    <w:rsid w:val="00EC3589"/>
    <w:rsid w:val="00EC37AB"/>
    <w:rsid w:val="00EC5C1E"/>
    <w:rsid w:val="00EE023F"/>
    <w:rsid w:val="00EE34D3"/>
    <w:rsid w:val="00EE398E"/>
    <w:rsid w:val="00EE5363"/>
    <w:rsid w:val="00EE6544"/>
    <w:rsid w:val="00EE6F30"/>
    <w:rsid w:val="00EF136E"/>
    <w:rsid w:val="00EF1CFA"/>
    <w:rsid w:val="00EF2E75"/>
    <w:rsid w:val="00EF3B7B"/>
    <w:rsid w:val="00EF3FA4"/>
    <w:rsid w:val="00F02BF0"/>
    <w:rsid w:val="00F04B1E"/>
    <w:rsid w:val="00F05B5F"/>
    <w:rsid w:val="00F0690F"/>
    <w:rsid w:val="00F13B4B"/>
    <w:rsid w:val="00F16F1B"/>
    <w:rsid w:val="00F2239D"/>
    <w:rsid w:val="00F25B13"/>
    <w:rsid w:val="00F27727"/>
    <w:rsid w:val="00F31E6F"/>
    <w:rsid w:val="00F45EF0"/>
    <w:rsid w:val="00F51FB9"/>
    <w:rsid w:val="00F52596"/>
    <w:rsid w:val="00F53C18"/>
    <w:rsid w:val="00F54768"/>
    <w:rsid w:val="00F574DA"/>
    <w:rsid w:val="00F6012F"/>
    <w:rsid w:val="00F616AA"/>
    <w:rsid w:val="00F67F31"/>
    <w:rsid w:val="00F80804"/>
    <w:rsid w:val="00F81999"/>
    <w:rsid w:val="00F85E09"/>
    <w:rsid w:val="00F86CE3"/>
    <w:rsid w:val="00F8786D"/>
    <w:rsid w:val="00F9103B"/>
    <w:rsid w:val="00F91074"/>
    <w:rsid w:val="00FA2B3E"/>
    <w:rsid w:val="00FA3626"/>
    <w:rsid w:val="00FB1B22"/>
    <w:rsid w:val="00FB24AA"/>
    <w:rsid w:val="00FB5E69"/>
    <w:rsid w:val="00FC15E4"/>
    <w:rsid w:val="00FD101C"/>
    <w:rsid w:val="00FE1F1A"/>
    <w:rsid w:val="00FE52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37D746A"/>
  <w15:chartTrackingRefBased/>
  <w15:docId w15:val="{5D57C12E-1C1F-4AF5-846E-7D105C842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1DB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71B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471B1"/>
    <w:rPr>
      <w:rFonts w:asciiTheme="majorHAnsi" w:eastAsiaTheme="majorEastAsia" w:hAnsiTheme="majorHAnsi" w:cstheme="majorBidi"/>
      <w:sz w:val="18"/>
      <w:szCs w:val="18"/>
    </w:rPr>
  </w:style>
  <w:style w:type="paragraph" w:styleId="a5">
    <w:name w:val="Note Heading"/>
    <w:basedOn w:val="a"/>
    <w:next w:val="a"/>
    <w:link w:val="a6"/>
    <w:uiPriority w:val="99"/>
    <w:unhideWhenUsed/>
    <w:rsid w:val="004471B1"/>
    <w:pPr>
      <w:jc w:val="center"/>
    </w:pPr>
  </w:style>
  <w:style w:type="character" w:customStyle="1" w:styleId="a6">
    <w:name w:val="記 (文字)"/>
    <w:basedOn w:val="a0"/>
    <w:link w:val="a5"/>
    <w:uiPriority w:val="99"/>
    <w:rsid w:val="004471B1"/>
  </w:style>
  <w:style w:type="paragraph" w:styleId="a7">
    <w:name w:val="List Paragraph"/>
    <w:basedOn w:val="a"/>
    <w:uiPriority w:val="34"/>
    <w:qFormat/>
    <w:rsid w:val="004471B1"/>
    <w:pPr>
      <w:ind w:leftChars="400" w:left="840"/>
    </w:pPr>
  </w:style>
  <w:style w:type="paragraph" w:styleId="a8">
    <w:name w:val="header"/>
    <w:basedOn w:val="a"/>
    <w:link w:val="a9"/>
    <w:uiPriority w:val="99"/>
    <w:unhideWhenUsed/>
    <w:rsid w:val="003D765C"/>
    <w:pPr>
      <w:tabs>
        <w:tab w:val="center" w:pos="4252"/>
        <w:tab w:val="right" w:pos="8504"/>
      </w:tabs>
      <w:snapToGrid w:val="0"/>
    </w:pPr>
  </w:style>
  <w:style w:type="character" w:customStyle="1" w:styleId="a9">
    <w:name w:val="ヘッダー (文字)"/>
    <w:basedOn w:val="a0"/>
    <w:link w:val="a8"/>
    <w:uiPriority w:val="99"/>
    <w:rsid w:val="003D765C"/>
  </w:style>
  <w:style w:type="paragraph" w:styleId="aa">
    <w:name w:val="footer"/>
    <w:basedOn w:val="a"/>
    <w:link w:val="ab"/>
    <w:uiPriority w:val="99"/>
    <w:unhideWhenUsed/>
    <w:rsid w:val="003D765C"/>
    <w:pPr>
      <w:tabs>
        <w:tab w:val="center" w:pos="4252"/>
        <w:tab w:val="right" w:pos="8504"/>
      </w:tabs>
      <w:snapToGrid w:val="0"/>
    </w:pPr>
  </w:style>
  <w:style w:type="character" w:customStyle="1" w:styleId="ab">
    <w:name w:val="フッター (文字)"/>
    <w:basedOn w:val="a0"/>
    <w:link w:val="aa"/>
    <w:uiPriority w:val="99"/>
    <w:rsid w:val="003D765C"/>
  </w:style>
  <w:style w:type="paragraph" w:styleId="ac">
    <w:name w:val="Closing"/>
    <w:basedOn w:val="a"/>
    <w:link w:val="ad"/>
    <w:uiPriority w:val="99"/>
    <w:unhideWhenUsed/>
    <w:rsid w:val="003D765C"/>
    <w:pPr>
      <w:jc w:val="right"/>
    </w:pPr>
    <w:rPr>
      <w:sz w:val="18"/>
      <w:szCs w:val="18"/>
    </w:rPr>
  </w:style>
  <w:style w:type="character" w:customStyle="1" w:styleId="ad">
    <w:name w:val="結語 (文字)"/>
    <w:basedOn w:val="a0"/>
    <w:link w:val="ac"/>
    <w:uiPriority w:val="99"/>
    <w:rsid w:val="003D765C"/>
    <w:rPr>
      <w:sz w:val="18"/>
      <w:szCs w:val="18"/>
    </w:rPr>
  </w:style>
  <w:style w:type="paragraph" w:styleId="ae">
    <w:name w:val="Date"/>
    <w:basedOn w:val="a"/>
    <w:next w:val="a"/>
    <w:link w:val="af"/>
    <w:uiPriority w:val="99"/>
    <w:semiHidden/>
    <w:unhideWhenUsed/>
    <w:rsid w:val="00647885"/>
  </w:style>
  <w:style w:type="character" w:customStyle="1" w:styleId="af">
    <w:name w:val="日付 (文字)"/>
    <w:basedOn w:val="a0"/>
    <w:link w:val="ae"/>
    <w:uiPriority w:val="99"/>
    <w:semiHidden/>
    <w:rsid w:val="00647885"/>
  </w:style>
  <w:style w:type="character" w:styleId="af0">
    <w:name w:val="Hyperlink"/>
    <w:basedOn w:val="a0"/>
    <w:uiPriority w:val="99"/>
    <w:unhideWhenUsed/>
    <w:rsid w:val="00FB5E69"/>
    <w:rPr>
      <w:color w:val="0563C1" w:themeColor="hyperlink"/>
      <w:u w:val="single"/>
    </w:rPr>
  </w:style>
  <w:style w:type="paragraph" w:styleId="Web">
    <w:name w:val="Normal (Web)"/>
    <w:basedOn w:val="a"/>
    <w:uiPriority w:val="99"/>
    <w:semiHidden/>
    <w:unhideWhenUsed/>
    <w:rsid w:val="00B8086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Plain Text"/>
    <w:basedOn w:val="a"/>
    <w:link w:val="af2"/>
    <w:uiPriority w:val="99"/>
    <w:unhideWhenUsed/>
    <w:rsid w:val="00B54D40"/>
    <w:pPr>
      <w:jc w:val="left"/>
    </w:pPr>
    <w:rPr>
      <w:rFonts w:ascii="ＭＳ ゴシック" w:eastAsia="ＭＳ ゴシック" w:hAnsi="Courier New" w:cs="Courier New"/>
      <w:sz w:val="20"/>
      <w:szCs w:val="21"/>
    </w:rPr>
  </w:style>
  <w:style w:type="character" w:customStyle="1" w:styleId="af2">
    <w:name w:val="書式なし (文字)"/>
    <w:basedOn w:val="a0"/>
    <w:link w:val="af1"/>
    <w:uiPriority w:val="99"/>
    <w:rsid w:val="00B54D40"/>
    <w:rPr>
      <w:rFonts w:ascii="ＭＳ ゴシック" w:eastAsia="ＭＳ ゴシック" w:hAnsi="Courier New" w:cs="Courier New"/>
      <w:sz w:val="20"/>
      <w:szCs w:val="21"/>
    </w:rPr>
  </w:style>
  <w:style w:type="character" w:styleId="af3">
    <w:name w:val="FollowedHyperlink"/>
    <w:basedOn w:val="a0"/>
    <w:uiPriority w:val="99"/>
    <w:semiHidden/>
    <w:unhideWhenUsed/>
    <w:rsid w:val="00100754"/>
    <w:rPr>
      <w:color w:val="954F72" w:themeColor="followedHyperlink"/>
      <w:u w:val="single"/>
    </w:rPr>
  </w:style>
  <w:style w:type="character" w:styleId="af4">
    <w:name w:val="Unresolved Mention"/>
    <w:basedOn w:val="a0"/>
    <w:uiPriority w:val="99"/>
    <w:semiHidden/>
    <w:unhideWhenUsed/>
    <w:rsid w:val="00A96188"/>
    <w:rPr>
      <w:color w:val="605E5C"/>
      <w:shd w:val="clear" w:color="auto" w:fill="E1DFDD"/>
    </w:rPr>
  </w:style>
  <w:style w:type="character" w:styleId="af5">
    <w:name w:val="Subtle Emphasis"/>
    <w:basedOn w:val="a0"/>
    <w:uiPriority w:val="19"/>
    <w:qFormat/>
    <w:rsid w:val="00573C6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44537">
      <w:bodyDiv w:val="1"/>
      <w:marLeft w:val="0"/>
      <w:marRight w:val="0"/>
      <w:marTop w:val="0"/>
      <w:marBottom w:val="0"/>
      <w:divBdr>
        <w:top w:val="none" w:sz="0" w:space="0" w:color="auto"/>
        <w:left w:val="none" w:sz="0" w:space="0" w:color="auto"/>
        <w:bottom w:val="none" w:sz="0" w:space="0" w:color="auto"/>
        <w:right w:val="none" w:sz="0" w:space="0" w:color="auto"/>
      </w:divBdr>
    </w:div>
    <w:div w:id="187181274">
      <w:bodyDiv w:val="1"/>
      <w:marLeft w:val="0"/>
      <w:marRight w:val="0"/>
      <w:marTop w:val="0"/>
      <w:marBottom w:val="0"/>
      <w:divBdr>
        <w:top w:val="none" w:sz="0" w:space="0" w:color="auto"/>
        <w:left w:val="none" w:sz="0" w:space="0" w:color="auto"/>
        <w:bottom w:val="none" w:sz="0" w:space="0" w:color="auto"/>
        <w:right w:val="none" w:sz="0" w:space="0" w:color="auto"/>
      </w:divBdr>
    </w:div>
    <w:div w:id="293490836">
      <w:bodyDiv w:val="1"/>
      <w:marLeft w:val="0"/>
      <w:marRight w:val="0"/>
      <w:marTop w:val="0"/>
      <w:marBottom w:val="0"/>
      <w:divBdr>
        <w:top w:val="none" w:sz="0" w:space="0" w:color="auto"/>
        <w:left w:val="none" w:sz="0" w:space="0" w:color="auto"/>
        <w:bottom w:val="none" w:sz="0" w:space="0" w:color="auto"/>
        <w:right w:val="none" w:sz="0" w:space="0" w:color="auto"/>
      </w:divBdr>
    </w:div>
    <w:div w:id="513417429">
      <w:bodyDiv w:val="1"/>
      <w:marLeft w:val="0"/>
      <w:marRight w:val="0"/>
      <w:marTop w:val="0"/>
      <w:marBottom w:val="0"/>
      <w:divBdr>
        <w:top w:val="none" w:sz="0" w:space="0" w:color="auto"/>
        <w:left w:val="none" w:sz="0" w:space="0" w:color="auto"/>
        <w:bottom w:val="none" w:sz="0" w:space="0" w:color="auto"/>
        <w:right w:val="none" w:sz="0" w:space="0" w:color="auto"/>
      </w:divBdr>
    </w:div>
    <w:div w:id="719597523">
      <w:bodyDiv w:val="1"/>
      <w:marLeft w:val="0"/>
      <w:marRight w:val="0"/>
      <w:marTop w:val="0"/>
      <w:marBottom w:val="0"/>
      <w:divBdr>
        <w:top w:val="none" w:sz="0" w:space="0" w:color="auto"/>
        <w:left w:val="none" w:sz="0" w:space="0" w:color="auto"/>
        <w:bottom w:val="none" w:sz="0" w:space="0" w:color="auto"/>
        <w:right w:val="none" w:sz="0" w:space="0" w:color="auto"/>
      </w:divBdr>
    </w:div>
    <w:div w:id="899482048">
      <w:bodyDiv w:val="1"/>
      <w:marLeft w:val="0"/>
      <w:marRight w:val="0"/>
      <w:marTop w:val="0"/>
      <w:marBottom w:val="0"/>
      <w:divBdr>
        <w:top w:val="none" w:sz="0" w:space="0" w:color="auto"/>
        <w:left w:val="none" w:sz="0" w:space="0" w:color="auto"/>
        <w:bottom w:val="none" w:sz="0" w:space="0" w:color="auto"/>
        <w:right w:val="none" w:sz="0" w:space="0" w:color="auto"/>
      </w:divBdr>
    </w:div>
    <w:div w:id="1380744461">
      <w:bodyDiv w:val="1"/>
      <w:marLeft w:val="0"/>
      <w:marRight w:val="0"/>
      <w:marTop w:val="0"/>
      <w:marBottom w:val="0"/>
      <w:divBdr>
        <w:top w:val="none" w:sz="0" w:space="0" w:color="auto"/>
        <w:left w:val="none" w:sz="0" w:space="0" w:color="auto"/>
        <w:bottom w:val="none" w:sz="0" w:space="0" w:color="auto"/>
        <w:right w:val="none" w:sz="0" w:space="0" w:color="auto"/>
      </w:divBdr>
    </w:div>
    <w:div w:id="1579094242">
      <w:bodyDiv w:val="1"/>
      <w:marLeft w:val="0"/>
      <w:marRight w:val="0"/>
      <w:marTop w:val="0"/>
      <w:marBottom w:val="0"/>
      <w:divBdr>
        <w:top w:val="none" w:sz="0" w:space="0" w:color="auto"/>
        <w:left w:val="none" w:sz="0" w:space="0" w:color="auto"/>
        <w:bottom w:val="none" w:sz="0" w:space="0" w:color="auto"/>
        <w:right w:val="none" w:sz="0" w:space="0" w:color="auto"/>
      </w:divBdr>
      <w:divsChild>
        <w:div w:id="811211516">
          <w:marLeft w:val="0"/>
          <w:marRight w:val="0"/>
          <w:marTop w:val="0"/>
          <w:marBottom w:val="0"/>
          <w:divBdr>
            <w:top w:val="none" w:sz="0" w:space="0" w:color="auto"/>
            <w:left w:val="none" w:sz="0" w:space="0" w:color="auto"/>
            <w:bottom w:val="none" w:sz="0" w:space="0" w:color="auto"/>
            <w:right w:val="none" w:sz="0" w:space="0" w:color="auto"/>
          </w:divBdr>
          <w:divsChild>
            <w:div w:id="440877025">
              <w:marLeft w:val="0"/>
              <w:marRight w:val="0"/>
              <w:marTop w:val="0"/>
              <w:marBottom w:val="0"/>
              <w:divBdr>
                <w:top w:val="none" w:sz="0" w:space="0" w:color="auto"/>
                <w:left w:val="none" w:sz="0" w:space="0" w:color="auto"/>
                <w:bottom w:val="none" w:sz="0" w:space="0" w:color="auto"/>
                <w:right w:val="none" w:sz="0" w:space="0" w:color="auto"/>
              </w:divBdr>
              <w:divsChild>
                <w:div w:id="1145659242">
                  <w:marLeft w:val="0"/>
                  <w:marRight w:val="0"/>
                  <w:marTop w:val="100"/>
                  <w:marBottom w:val="100"/>
                  <w:divBdr>
                    <w:top w:val="none" w:sz="0" w:space="0" w:color="auto"/>
                    <w:left w:val="none" w:sz="0" w:space="0" w:color="auto"/>
                    <w:bottom w:val="none" w:sz="0" w:space="0" w:color="auto"/>
                    <w:right w:val="none" w:sz="0" w:space="0" w:color="auto"/>
                  </w:divBdr>
                  <w:divsChild>
                    <w:div w:id="122337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307891">
      <w:bodyDiv w:val="1"/>
      <w:marLeft w:val="0"/>
      <w:marRight w:val="0"/>
      <w:marTop w:val="0"/>
      <w:marBottom w:val="0"/>
      <w:divBdr>
        <w:top w:val="none" w:sz="0" w:space="0" w:color="auto"/>
        <w:left w:val="none" w:sz="0" w:space="0" w:color="auto"/>
        <w:bottom w:val="none" w:sz="0" w:space="0" w:color="auto"/>
        <w:right w:val="none" w:sz="0" w:space="0" w:color="auto"/>
      </w:divBdr>
    </w:div>
    <w:div w:id="1695031234">
      <w:bodyDiv w:val="1"/>
      <w:marLeft w:val="0"/>
      <w:marRight w:val="0"/>
      <w:marTop w:val="0"/>
      <w:marBottom w:val="0"/>
      <w:divBdr>
        <w:top w:val="none" w:sz="0" w:space="0" w:color="auto"/>
        <w:left w:val="none" w:sz="0" w:space="0" w:color="auto"/>
        <w:bottom w:val="none" w:sz="0" w:space="0" w:color="auto"/>
        <w:right w:val="none" w:sz="0" w:space="0" w:color="auto"/>
      </w:divBdr>
    </w:div>
    <w:div w:id="1809660265">
      <w:bodyDiv w:val="1"/>
      <w:marLeft w:val="0"/>
      <w:marRight w:val="0"/>
      <w:marTop w:val="0"/>
      <w:marBottom w:val="0"/>
      <w:divBdr>
        <w:top w:val="none" w:sz="0" w:space="0" w:color="auto"/>
        <w:left w:val="none" w:sz="0" w:space="0" w:color="auto"/>
        <w:bottom w:val="none" w:sz="0" w:space="0" w:color="auto"/>
        <w:right w:val="none" w:sz="0" w:space="0" w:color="auto"/>
      </w:divBdr>
      <w:divsChild>
        <w:div w:id="1852062799">
          <w:marLeft w:val="0"/>
          <w:marRight w:val="0"/>
          <w:marTop w:val="0"/>
          <w:marBottom w:val="0"/>
          <w:divBdr>
            <w:top w:val="none" w:sz="0" w:space="0" w:color="auto"/>
            <w:left w:val="none" w:sz="0" w:space="0" w:color="auto"/>
            <w:bottom w:val="none" w:sz="0" w:space="0" w:color="auto"/>
            <w:right w:val="none" w:sz="0" w:space="0" w:color="auto"/>
          </w:divBdr>
          <w:divsChild>
            <w:div w:id="1658915680">
              <w:marLeft w:val="0"/>
              <w:marRight w:val="0"/>
              <w:marTop w:val="0"/>
              <w:marBottom w:val="0"/>
              <w:divBdr>
                <w:top w:val="none" w:sz="0" w:space="0" w:color="auto"/>
                <w:left w:val="none" w:sz="0" w:space="0" w:color="auto"/>
                <w:bottom w:val="none" w:sz="0" w:space="0" w:color="auto"/>
                <w:right w:val="none" w:sz="0" w:space="0" w:color="auto"/>
              </w:divBdr>
              <w:divsChild>
                <w:div w:id="252592886">
                  <w:marLeft w:val="0"/>
                  <w:marRight w:val="0"/>
                  <w:marTop w:val="100"/>
                  <w:marBottom w:val="100"/>
                  <w:divBdr>
                    <w:top w:val="none" w:sz="0" w:space="0" w:color="auto"/>
                    <w:left w:val="none" w:sz="0" w:space="0" w:color="auto"/>
                    <w:bottom w:val="none" w:sz="0" w:space="0" w:color="auto"/>
                    <w:right w:val="none" w:sz="0" w:space="0" w:color="auto"/>
                  </w:divBdr>
                  <w:divsChild>
                    <w:div w:id="1047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499931">
      <w:bodyDiv w:val="1"/>
      <w:marLeft w:val="0"/>
      <w:marRight w:val="0"/>
      <w:marTop w:val="0"/>
      <w:marBottom w:val="0"/>
      <w:divBdr>
        <w:top w:val="none" w:sz="0" w:space="0" w:color="auto"/>
        <w:left w:val="none" w:sz="0" w:space="0" w:color="auto"/>
        <w:bottom w:val="none" w:sz="0" w:space="0" w:color="auto"/>
        <w:right w:val="none" w:sz="0" w:space="0" w:color="auto"/>
      </w:divBdr>
    </w:div>
    <w:div w:id="1963657212">
      <w:bodyDiv w:val="1"/>
      <w:marLeft w:val="0"/>
      <w:marRight w:val="0"/>
      <w:marTop w:val="0"/>
      <w:marBottom w:val="0"/>
      <w:divBdr>
        <w:top w:val="none" w:sz="0" w:space="0" w:color="auto"/>
        <w:left w:val="none" w:sz="0" w:space="0" w:color="auto"/>
        <w:bottom w:val="none" w:sz="0" w:space="0" w:color="auto"/>
        <w:right w:val="none" w:sz="0" w:space="0" w:color="auto"/>
      </w:divBdr>
    </w:div>
    <w:div w:id="2052533003">
      <w:bodyDiv w:val="1"/>
      <w:marLeft w:val="0"/>
      <w:marRight w:val="0"/>
      <w:marTop w:val="0"/>
      <w:marBottom w:val="0"/>
      <w:divBdr>
        <w:top w:val="none" w:sz="0" w:space="0" w:color="auto"/>
        <w:left w:val="none" w:sz="0" w:space="0" w:color="auto"/>
        <w:bottom w:val="none" w:sz="0" w:space="0" w:color="auto"/>
        <w:right w:val="none" w:sz="0" w:space="0" w:color="auto"/>
      </w:divBdr>
    </w:div>
    <w:div w:id="2078286640">
      <w:bodyDiv w:val="1"/>
      <w:marLeft w:val="0"/>
      <w:marRight w:val="0"/>
      <w:marTop w:val="0"/>
      <w:marBottom w:val="0"/>
      <w:divBdr>
        <w:top w:val="none" w:sz="0" w:space="0" w:color="auto"/>
        <w:left w:val="none" w:sz="0" w:space="0" w:color="auto"/>
        <w:bottom w:val="none" w:sz="0" w:space="0" w:color="auto"/>
        <w:right w:val="none" w:sz="0" w:space="0" w:color="auto"/>
      </w:divBdr>
    </w:div>
    <w:div w:id="2128696750">
      <w:bodyDiv w:val="1"/>
      <w:marLeft w:val="0"/>
      <w:marRight w:val="0"/>
      <w:marTop w:val="0"/>
      <w:marBottom w:val="0"/>
      <w:divBdr>
        <w:top w:val="none" w:sz="0" w:space="0" w:color="auto"/>
        <w:left w:val="none" w:sz="0" w:space="0" w:color="auto"/>
        <w:bottom w:val="none" w:sz="0" w:space="0" w:color="auto"/>
        <w:right w:val="none" w:sz="0" w:space="0" w:color="auto"/>
      </w:divBdr>
      <w:divsChild>
        <w:div w:id="940381626">
          <w:marLeft w:val="0"/>
          <w:marRight w:val="0"/>
          <w:marTop w:val="0"/>
          <w:marBottom w:val="0"/>
          <w:divBdr>
            <w:top w:val="none" w:sz="0" w:space="0" w:color="auto"/>
            <w:left w:val="none" w:sz="0" w:space="0" w:color="auto"/>
            <w:bottom w:val="none" w:sz="0" w:space="0" w:color="auto"/>
            <w:right w:val="none" w:sz="0" w:space="0" w:color="auto"/>
          </w:divBdr>
          <w:divsChild>
            <w:div w:id="1252008360">
              <w:marLeft w:val="0"/>
              <w:marRight w:val="0"/>
              <w:marTop w:val="0"/>
              <w:marBottom w:val="0"/>
              <w:divBdr>
                <w:top w:val="none" w:sz="0" w:space="0" w:color="auto"/>
                <w:left w:val="none" w:sz="0" w:space="0" w:color="auto"/>
                <w:bottom w:val="none" w:sz="0" w:space="0" w:color="auto"/>
                <w:right w:val="none" w:sz="0" w:space="0" w:color="auto"/>
              </w:divBdr>
              <w:divsChild>
                <w:div w:id="402023439">
                  <w:marLeft w:val="0"/>
                  <w:marRight w:val="0"/>
                  <w:marTop w:val="0"/>
                  <w:marBottom w:val="0"/>
                  <w:divBdr>
                    <w:top w:val="none" w:sz="0" w:space="0" w:color="auto"/>
                    <w:left w:val="none" w:sz="0" w:space="0" w:color="auto"/>
                    <w:bottom w:val="none" w:sz="0" w:space="0" w:color="auto"/>
                    <w:right w:val="none" w:sz="0" w:space="0" w:color="auto"/>
                  </w:divBdr>
                  <w:divsChild>
                    <w:div w:id="1086919195">
                      <w:marLeft w:val="0"/>
                      <w:marRight w:val="0"/>
                      <w:marTop w:val="0"/>
                      <w:marBottom w:val="0"/>
                      <w:divBdr>
                        <w:top w:val="none" w:sz="0" w:space="0" w:color="auto"/>
                        <w:left w:val="none" w:sz="0" w:space="0" w:color="auto"/>
                        <w:bottom w:val="none" w:sz="0" w:space="0" w:color="auto"/>
                        <w:right w:val="none" w:sz="0" w:space="0" w:color="auto"/>
                      </w:divBdr>
                      <w:divsChild>
                        <w:div w:id="4749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sv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URL:https://www.abekogyo.co.j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C6578-5202-4B9B-ACCD-17C14F0CE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157</Words>
  <Characters>900</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守谷知晃</dc:creator>
  <cp:keywords/>
  <dc:description/>
  <cp:lastModifiedBy>橋本剛司</cp:lastModifiedBy>
  <cp:revision>2</cp:revision>
  <cp:lastPrinted>2023-07-04T01:01:00Z</cp:lastPrinted>
  <dcterms:created xsi:type="dcterms:W3CDTF">2024-03-29T06:43:00Z</dcterms:created>
  <dcterms:modified xsi:type="dcterms:W3CDTF">2024-03-29T06:43:00Z</dcterms:modified>
</cp:coreProperties>
</file>