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EAC" w:rsidRDefault="00025EAC" w:rsidP="00025EAC">
      <w:pPr>
        <w:rPr>
          <w:rFonts w:cstheme="minorHAnsi"/>
          <w:b/>
          <w:bCs/>
          <w:sz w:val="20"/>
          <w:szCs w:val="20"/>
          <w:lang w:val="en-US"/>
        </w:rPr>
      </w:pPr>
      <w:r w:rsidRPr="00503CD6">
        <w:rPr>
          <w:rFonts w:cstheme="minorHAnsi"/>
          <w:b/>
          <w:bCs/>
          <w:sz w:val="20"/>
          <w:szCs w:val="20"/>
        </w:rPr>
        <w:t>サイバーセキュリティ市場の規模、シェア、成長分析</w:t>
      </w:r>
      <w:r w:rsidRPr="00503CD6">
        <w:rPr>
          <w:rFonts w:cstheme="minorHAnsi"/>
          <w:b/>
          <w:bCs/>
          <w:sz w:val="20"/>
          <w:szCs w:val="20"/>
        </w:rPr>
        <w:t xml:space="preserve"> 2032</w:t>
      </w:r>
    </w:p>
    <w:p w:rsidR="001D0C1C" w:rsidRPr="001D0C1C" w:rsidRDefault="001D0C1C" w:rsidP="00025EAC">
      <w:pPr>
        <w:rPr>
          <w:rFonts w:cstheme="minorHAnsi"/>
          <w:b/>
          <w:bCs/>
          <w:sz w:val="20"/>
          <w:szCs w:val="20"/>
          <w:lang w:val="en-US"/>
        </w:rPr>
      </w:pPr>
    </w:p>
    <w:p w:rsidR="003F0532" w:rsidRDefault="003F0532" w:rsidP="003F0532">
      <w:pPr>
        <w:rPr>
          <w:rFonts w:cstheme="minorHAnsi"/>
          <w:sz w:val="20"/>
          <w:szCs w:val="20"/>
          <w:lang w:val="en-US"/>
        </w:rPr>
      </w:pPr>
      <w:r w:rsidRPr="00503CD6">
        <w:rPr>
          <w:rFonts w:cstheme="minorHAnsi"/>
          <w:sz w:val="20"/>
          <w:szCs w:val="20"/>
        </w:rPr>
        <w:t>サイバーセキュリティ市場は、サイバー攻撃の複雑さと頻度の増加、データ保護規制への準拠の必要性、クラウドコンピューティングやモノのインターネット（</w:t>
      </w:r>
      <w:r w:rsidRPr="00503CD6">
        <w:rPr>
          <w:rFonts w:cstheme="minorHAnsi"/>
          <w:sz w:val="20"/>
          <w:szCs w:val="20"/>
        </w:rPr>
        <w:t xml:space="preserve"> IoT </w:t>
      </w:r>
      <w:r w:rsidRPr="00503CD6">
        <w:rPr>
          <w:rFonts w:cstheme="minorHAnsi"/>
          <w:sz w:val="20"/>
          <w:szCs w:val="20"/>
        </w:rPr>
        <w:t>）などのデジタル技術の採用の増加により、大幅な成長を遂げています。このレポートでは、サイバーセキュリティ市場の現状と将来の予測を包括的に分析し、主要な傾向、推進要因、課題、機会に焦点を当てています。</w:t>
      </w:r>
    </w:p>
    <w:p w:rsidR="001D0C1C" w:rsidRPr="001D0C1C" w:rsidRDefault="001D0C1C" w:rsidP="003F0532">
      <w:pPr>
        <w:rPr>
          <w:rFonts w:cstheme="minorHAnsi"/>
          <w:sz w:val="20"/>
          <w:szCs w:val="20"/>
          <w:lang w:val="en-US"/>
        </w:rPr>
      </w:pPr>
    </w:p>
    <w:p w:rsidR="00D52EFC" w:rsidRDefault="00D52EFC" w:rsidP="003F0532">
      <w:pPr>
        <w:rPr>
          <w:rFonts w:cstheme="minorHAnsi"/>
          <w:sz w:val="20"/>
          <w:szCs w:val="20"/>
          <w:lang w:val="en-US"/>
        </w:rPr>
      </w:pPr>
      <w:r w:rsidRPr="00503CD6">
        <w:rPr>
          <w:rFonts w:cstheme="minorHAnsi"/>
          <w:b/>
          <w:bCs/>
          <w:sz w:val="20"/>
          <w:szCs w:val="20"/>
        </w:rPr>
        <w:t>このレポートの詳細については、無料のサンプルコピーをリクエストしてください</w:t>
      </w:r>
      <w:r w:rsidRPr="00503CD6">
        <w:rPr>
          <w:rFonts w:cstheme="minorHAnsi"/>
          <w:sz w:val="20"/>
          <w:szCs w:val="20"/>
        </w:rPr>
        <w:t xml:space="preserve">- </w:t>
      </w:r>
      <w:hyperlink r:id="rId5" w:history="1">
        <w:r w:rsidRPr="00503CD6">
          <w:rPr>
            <w:rStyle w:val="Hyperlink"/>
            <w:rFonts w:cstheme="minorHAnsi"/>
            <w:sz w:val="20"/>
            <w:szCs w:val="20"/>
          </w:rPr>
          <w:t>https://www.skyquestt.com/sample-request/cyber-security-market</w:t>
        </w:r>
      </w:hyperlink>
    </w:p>
    <w:p w:rsidR="001D0C1C" w:rsidRPr="001D0C1C" w:rsidRDefault="001D0C1C" w:rsidP="003F0532">
      <w:pPr>
        <w:rPr>
          <w:rFonts w:cstheme="minorHAnsi"/>
          <w:sz w:val="20"/>
          <w:szCs w:val="20"/>
          <w:lang w:val="en-US"/>
        </w:rPr>
      </w:pPr>
    </w:p>
    <w:p w:rsidR="00D52EFC" w:rsidRDefault="00D52EFC" w:rsidP="00D52EFC">
      <w:pPr>
        <w:rPr>
          <w:rFonts w:cstheme="minorHAnsi"/>
          <w:b/>
          <w:bCs/>
          <w:sz w:val="20"/>
          <w:szCs w:val="20"/>
          <w:lang w:val="en-US"/>
        </w:rPr>
      </w:pPr>
      <w:r w:rsidRPr="00503CD6">
        <w:rPr>
          <w:rFonts w:cstheme="minorHAnsi"/>
          <w:b/>
          <w:bCs/>
          <w:sz w:val="20"/>
          <w:szCs w:val="20"/>
        </w:rPr>
        <w:t>市場規模と予測</w:t>
      </w:r>
    </w:p>
    <w:p w:rsidR="001D0C1C" w:rsidRPr="001D0C1C" w:rsidRDefault="001D0C1C" w:rsidP="00D52EFC">
      <w:pPr>
        <w:rPr>
          <w:rFonts w:cstheme="minorHAnsi"/>
          <w:b/>
          <w:bCs/>
          <w:sz w:val="20"/>
          <w:szCs w:val="20"/>
          <w:lang w:val="en-US"/>
        </w:rPr>
      </w:pPr>
    </w:p>
    <w:p w:rsidR="003F0532" w:rsidRDefault="003F0532" w:rsidP="003F0532">
      <w:pPr>
        <w:rPr>
          <w:rFonts w:cstheme="minorHAnsi"/>
          <w:sz w:val="20"/>
          <w:szCs w:val="20"/>
          <w:lang w:val="en-US"/>
        </w:rPr>
      </w:pPr>
      <w:r w:rsidRPr="00503CD6">
        <w:rPr>
          <w:rFonts w:cstheme="minorHAnsi"/>
          <w:sz w:val="20"/>
          <w:szCs w:val="20"/>
        </w:rPr>
        <w:t>2023</w:t>
      </w:r>
      <w:r w:rsidRPr="00503CD6">
        <w:rPr>
          <w:rFonts w:cstheme="minorHAnsi"/>
          <w:sz w:val="20"/>
          <w:szCs w:val="20"/>
        </w:rPr>
        <w:t>年時点で、世界のサイバーセキュリティ市場は</w:t>
      </w:r>
      <w:r w:rsidRPr="00503CD6">
        <w:rPr>
          <w:rFonts w:cstheme="minorHAnsi"/>
          <w:b/>
          <w:sz w:val="20"/>
          <w:szCs w:val="20"/>
        </w:rPr>
        <w:t>1,680.4</w:t>
      </w:r>
      <w:r w:rsidRPr="00503CD6">
        <w:rPr>
          <w:rFonts w:cstheme="minorHAnsi"/>
          <w:b/>
          <w:sz w:val="20"/>
          <w:szCs w:val="20"/>
        </w:rPr>
        <w:t>億米ドルと評価されており、</w:t>
      </w:r>
      <w:r w:rsidRPr="00503CD6">
        <w:rPr>
          <w:rFonts w:cstheme="minorHAnsi"/>
          <w:b/>
          <w:sz w:val="20"/>
          <w:szCs w:val="20"/>
        </w:rPr>
        <w:t xml:space="preserve"> </w:t>
      </w:r>
      <w:r w:rsidRPr="00503CD6">
        <w:rPr>
          <w:rFonts w:cstheme="minorHAnsi"/>
          <w:sz w:val="20"/>
          <w:szCs w:val="20"/>
        </w:rPr>
        <w:t>2024</w:t>
      </w:r>
      <w:r w:rsidRPr="00503CD6">
        <w:rPr>
          <w:rFonts w:cstheme="minorHAnsi"/>
          <w:sz w:val="20"/>
          <w:szCs w:val="20"/>
        </w:rPr>
        <w:t>年の</w:t>
      </w:r>
      <w:r w:rsidRPr="00503CD6">
        <w:rPr>
          <w:rFonts w:cstheme="minorHAnsi"/>
          <w:b/>
          <w:sz w:val="20"/>
          <w:szCs w:val="20"/>
        </w:rPr>
        <w:t>1,905.2</w:t>
      </w:r>
      <w:r w:rsidRPr="00503CD6">
        <w:rPr>
          <w:rFonts w:cstheme="minorHAnsi"/>
          <w:b/>
          <w:sz w:val="20"/>
          <w:szCs w:val="20"/>
        </w:rPr>
        <w:t>億米ドルから</w:t>
      </w:r>
      <w:r w:rsidRPr="00503CD6">
        <w:rPr>
          <w:rFonts w:cstheme="minorHAnsi"/>
          <w:b/>
          <w:sz w:val="20"/>
          <w:szCs w:val="20"/>
        </w:rPr>
        <w:t>2032</w:t>
      </w:r>
      <w:r w:rsidRPr="00503CD6">
        <w:rPr>
          <w:rFonts w:cstheme="minorHAnsi"/>
          <w:b/>
          <w:sz w:val="20"/>
          <w:szCs w:val="20"/>
        </w:rPr>
        <w:t>年までに</w:t>
      </w:r>
      <w:r w:rsidRPr="00503CD6">
        <w:rPr>
          <w:rFonts w:cstheme="minorHAnsi"/>
          <w:b/>
          <w:sz w:val="20"/>
          <w:szCs w:val="20"/>
        </w:rPr>
        <w:t>5,125.7</w:t>
      </w:r>
      <w:r w:rsidRPr="00503CD6">
        <w:rPr>
          <w:rFonts w:cstheme="minorHAnsi"/>
          <w:b/>
          <w:sz w:val="20"/>
          <w:szCs w:val="20"/>
        </w:rPr>
        <w:t>億米ドルに</w:t>
      </w:r>
      <w:r w:rsidRPr="00503CD6">
        <w:rPr>
          <w:rFonts w:cstheme="minorHAnsi"/>
          <w:sz w:val="20"/>
          <w:szCs w:val="20"/>
        </w:rPr>
        <w:t>成長すると予測されており、</w:t>
      </w:r>
      <w:r w:rsidRPr="00503CD6">
        <w:rPr>
          <w:rFonts w:cstheme="minorHAnsi"/>
          <w:sz w:val="20"/>
          <w:szCs w:val="20"/>
        </w:rPr>
        <w:t xml:space="preserve"> 2025</w:t>
      </w:r>
      <w:r w:rsidRPr="00503CD6">
        <w:rPr>
          <w:rFonts w:cstheme="minorHAnsi"/>
          <w:sz w:val="20"/>
          <w:szCs w:val="20"/>
        </w:rPr>
        <w:t>年から</w:t>
      </w:r>
      <w:r w:rsidRPr="00503CD6">
        <w:rPr>
          <w:rFonts w:cstheme="minorHAnsi"/>
          <w:sz w:val="20"/>
          <w:szCs w:val="20"/>
        </w:rPr>
        <w:t>2032</w:t>
      </w:r>
      <w:r w:rsidRPr="00503CD6">
        <w:rPr>
          <w:rFonts w:cstheme="minorHAnsi"/>
          <w:sz w:val="20"/>
          <w:szCs w:val="20"/>
        </w:rPr>
        <w:t>年の予測期間中に</w:t>
      </w:r>
      <w:r w:rsidRPr="00503CD6">
        <w:rPr>
          <w:rFonts w:cstheme="minorHAnsi"/>
          <w:b/>
          <w:sz w:val="20"/>
          <w:szCs w:val="20"/>
        </w:rPr>
        <w:t>13.38%</w:t>
      </w:r>
      <w:r w:rsidRPr="00503CD6">
        <w:rPr>
          <w:rFonts w:cstheme="minorHAnsi"/>
          <w:sz w:val="20"/>
          <w:szCs w:val="20"/>
        </w:rPr>
        <w:t>の堅調な複合年間成長率（</w:t>
      </w:r>
      <w:r w:rsidRPr="00503CD6">
        <w:rPr>
          <w:rFonts w:cstheme="minorHAnsi"/>
          <w:sz w:val="20"/>
          <w:szCs w:val="20"/>
        </w:rPr>
        <w:t>CAGR</w:t>
      </w:r>
      <w:r w:rsidRPr="00503CD6">
        <w:rPr>
          <w:rFonts w:cstheme="minorHAnsi"/>
          <w:sz w:val="20"/>
          <w:szCs w:val="20"/>
        </w:rPr>
        <w:t>）を示しています。</w:t>
      </w:r>
    </w:p>
    <w:p w:rsidR="001D0C1C" w:rsidRPr="001D0C1C" w:rsidRDefault="001D0C1C" w:rsidP="003F0532">
      <w:pPr>
        <w:rPr>
          <w:rFonts w:cstheme="minorHAnsi"/>
          <w:sz w:val="20"/>
          <w:szCs w:val="20"/>
          <w:lang w:val="en-US"/>
        </w:rPr>
      </w:pPr>
    </w:p>
    <w:p w:rsidR="003F0532" w:rsidRPr="00503CD6" w:rsidRDefault="003F0532" w:rsidP="003F0532">
      <w:pPr>
        <w:rPr>
          <w:rFonts w:cstheme="minorHAnsi"/>
          <w:sz w:val="20"/>
          <w:szCs w:val="20"/>
        </w:rPr>
      </w:pPr>
      <w:r w:rsidRPr="00503CD6">
        <w:rPr>
          <w:rFonts w:cstheme="minorHAnsi"/>
          <w:sz w:val="20"/>
          <w:szCs w:val="20"/>
        </w:rPr>
        <w:t>市場の拡大は、サイバー脅威の急増に対応したセキュリティ対策強化のニーズの高まりと、サイバーセキュリティの重要性に関する企業の意識の高まりに大きく起因しています。</w:t>
      </w:r>
    </w:p>
    <w:p w:rsidR="001D0C1C" w:rsidRDefault="001D0C1C" w:rsidP="003F0532">
      <w:pPr>
        <w:rPr>
          <w:rFonts w:cstheme="minorHAnsi"/>
          <w:b/>
          <w:sz w:val="20"/>
          <w:szCs w:val="20"/>
          <w:lang w:val="en-US"/>
        </w:rPr>
      </w:pPr>
    </w:p>
    <w:p w:rsidR="003F0532" w:rsidRDefault="003F0532" w:rsidP="003F0532">
      <w:pPr>
        <w:rPr>
          <w:rFonts w:cstheme="minorHAnsi"/>
          <w:b/>
          <w:sz w:val="20"/>
          <w:szCs w:val="20"/>
          <w:lang w:val="en-US"/>
        </w:rPr>
      </w:pPr>
      <w:r w:rsidRPr="00503CD6">
        <w:rPr>
          <w:rFonts w:cstheme="minorHAnsi"/>
          <w:b/>
          <w:sz w:val="20"/>
          <w:szCs w:val="20"/>
        </w:rPr>
        <w:t>市場成長の主な要因</w:t>
      </w:r>
    </w:p>
    <w:p w:rsidR="001D0C1C" w:rsidRPr="001D0C1C" w:rsidRDefault="001D0C1C" w:rsidP="003F0532">
      <w:pPr>
        <w:rPr>
          <w:rFonts w:cstheme="minorHAnsi"/>
          <w:b/>
          <w:sz w:val="20"/>
          <w:szCs w:val="20"/>
          <w:lang w:val="en-US"/>
        </w:rPr>
      </w:pPr>
    </w:p>
    <w:p w:rsidR="003F0532" w:rsidRPr="00503CD6" w:rsidRDefault="003F0532" w:rsidP="003F0532">
      <w:pPr>
        <w:pStyle w:val="ListParagraph"/>
        <w:numPr>
          <w:ilvl w:val="0"/>
          <w:numId w:val="6"/>
        </w:numPr>
        <w:rPr>
          <w:rFonts w:cstheme="minorHAnsi"/>
          <w:sz w:val="20"/>
          <w:szCs w:val="20"/>
        </w:rPr>
      </w:pPr>
      <w:r w:rsidRPr="00503CD6">
        <w:rPr>
          <w:rFonts w:cstheme="minorHAnsi"/>
          <w:b/>
          <w:sz w:val="20"/>
          <w:szCs w:val="20"/>
        </w:rPr>
        <w:t>サイバー攻撃の増加</w:t>
      </w:r>
      <w:r w:rsidRPr="00503CD6">
        <w:rPr>
          <w:rFonts w:cstheme="minorHAnsi"/>
          <w:b/>
          <w:sz w:val="20"/>
          <w:szCs w:val="20"/>
        </w:rPr>
        <w:t>:</w:t>
      </w:r>
      <w:r w:rsidRPr="00503CD6">
        <w:rPr>
          <w:rFonts w:cstheme="minorHAnsi"/>
          <w:sz w:val="20"/>
          <w:szCs w:val="20"/>
        </w:rPr>
        <w:t>標的型サイバー攻撃の増加により、高度なセキュリティソリューションの需要が高まっています。組織は、データ侵害やサイバー脅威に関連するリスクを軽減するために、高度な脅威検出および対応システムへの投資を増やしています。</w:t>
      </w:r>
    </w:p>
    <w:p w:rsidR="003F0532" w:rsidRPr="00503CD6" w:rsidRDefault="003F0532" w:rsidP="003F0532">
      <w:pPr>
        <w:pStyle w:val="ListParagraph"/>
        <w:numPr>
          <w:ilvl w:val="0"/>
          <w:numId w:val="6"/>
        </w:numPr>
        <w:rPr>
          <w:rFonts w:cstheme="minorHAnsi"/>
          <w:sz w:val="20"/>
          <w:szCs w:val="20"/>
        </w:rPr>
      </w:pPr>
      <w:r w:rsidRPr="00503CD6">
        <w:rPr>
          <w:rFonts w:cstheme="minorHAnsi"/>
          <w:b/>
          <w:sz w:val="20"/>
          <w:szCs w:val="20"/>
        </w:rPr>
        <w:t>クラウドの導入</w:t>
      </w:r>
      <w:r w:rsidRPr="00503CD6">
        <w:rPr>
          <w:rFonts w:cstheme="minorHAnsi"/>
          <w:b/>
          <w:sz w:val="20"/>
          <w:szCs w:val="20"/>
        </w:rPr>
        <w:t>:</w:t>
      </w:r>
      <w:r w:rsidRPr="00503CD6">
        <w:rPr>
          <w:rFonts w:cstheme="minorHAnsi"/>
          <w:sz w:val="20"/>
          <w:szCs w:val="20"/>
        </w:rPr>
        <w:t>クラウドベースのサービスへの移行により、特にコスト効率の高いセキュリティ対策を必要とする中小企業の間で、クラウドセキュリティソリューションの導入が大幅に増加しました。</w:t>
      </w:r>
    </w:p>
    <w:p w:rsidR="003F0532" w:rsidRPr="00503CD6" w:rsidRDefault="003F0532" w:rsidP="003F0532">
      <w:pPr>
        <w:pStyle w:val="ListParagraph"/>
        <w:numPr>
          <w:ilvl w:val="0"/>
          <w:numId w:val="6"/>
        </w:numPr>
        <w:rPr>
          <w:rFonts w:cstheme="minorHAnsi"/>
          <w:sz w:val="20"/>
          <w:szCs w:val="20"/>
        </w:rPr>
      </w:pPr>
      <w:r w:rsidRPr="00503CD6">
        <w:rPr>
          <w:rFonts w:cstheme="minorHAnsi"/>
          <w:b/>
          <w:sz w:val="20"/>
          <w:szCs w:val="20"/>
        </w:rPr>
        <w:t>規制遵守</w:t>
      </w:r>
      <w:r w:rsidRPr="00503CD6">
        <w:rPr>
          <w:rFonts w:cstheme="minorHAnsi"/>
          <w:b/>
          <w:sz w:val="20"/>
          <w:szCs w:val="20"/>
        </w:rPr>
        <w:t>:</w:t>
      </w:r>
      <w:r w:rsidRPr="00503CD6">
        <w:rPr>
          <w:rFonts w:cstheme="minorHAnsi"/>
          <w:sz w:val="20"/>
          <w:szCs w:val="20"/>
        </w:rPr>
        <w:t>世界的にデータ保護規制が厳しくなるにつれ、組織はコンプライアンスを確保し機密情報を保護するために包括的なサイバーセキュリティフレームワークに投資する必要に迫られています。</w:t>
      </w:r>
    </w:p>
    <w:p w:rsidR="003F0532" w:rsidRPr="00503CD6" w:rsidRDefault="003F0532" w:rsidP="003F0532">
      <w:pPr>
        <w:pStyle w:val="ListParagraph"/>
        <w:numPr>
          <w:ilvl w:val="0"/>
          <w:numId w:val="6"/>
        </w:numPr>
        <w:rPr>
          <w:rFonts w:cstheme="minorHAnsi"/>
          <w:sz w:val="20"/>
          <w:szCs w:val="20"/>
        </w:rPr>
      </w:pPr>
      <w:r w:rsidRPr="00503CD6">
        <w:rPr>
          <w:rFonts w:cstheme="minorHAnsi"/>
          <w:b/>
          <w:sz w:val="20"/>
          <w:szCs w:val="20"/>
        </w:rPr>
        <w:t>デジタルトランスフォーメーション：</w:t>
      </w:r>
      <w:r w:rsidRPr="00503CD6">
        <w:rPr>
          <w:rFonts w:cstheme="minorHAnsi"/>
          <w:sz w:val="20"/>
          <w:szCs w:val="20"/>
        </w:rPr>
        <w:t>さまざまな分野で急速なデジタル化が進む中、進化する脅威からデジタル資産を守るために、強力なサイバーセキュリティ対策が求められています。</w:t>
      </w:r>
    </w:p>
    <w:p w:rsidR="001D0C1C" w:rsidRDefault="001D0C1C" w:rsidP="003F0532">
      <w:pPr>
        <w:rPr>
          <w:rFonts w:cstheme="minorHAnsi"/>
          <w:b/>
          <w:bCs/>
          <w:sz w:val="20"/>
          <w:szCs w:val="20"/>
          <w:lang w:val="en-US"/>
        </w:rPr>
      </w:pPr>
    </w:p>
    <w:p w:rsidR="00D52EFC" w:rsidRDefault="00D52EFC" w:rsidP="003F0532">
      <w:pPr>
        <w:rPr>
          <w:rFonts w:cstheme="minorHAnsi"/>
          <w:sz w:val="20"/>
          <w:szCs w:val="20"/>
          <w:lang w:val="en-US"/>
        </w:rPr>
      </w:pPr>
      <w:r w:rsidRPr="00503CD6">
        <w:rPr>
          <w:rFonts w:cstheme="minorHAnsi"/>
          <w:b/>
          <w:bCs/>
          <w:sz w:val="20"/>
          <w:szCs w:val="20"/>
        </w:rPr>
        <w:lastRenderedPageBreak/>
        <w:t>特定のビジネスニーズに対応するためにお問い合わせください</w:t>
      </w:r>
      <w:r w:rsidRPr="00503CD6">
        <w:rPr>
          <w:rFonts w:cstheme="minorHAnsi"/>
          <w:sz w:val="20"/>
          <w:szCs w:val="20"/>
        </w:rPr>
        <w:t xml:space="preserve">- </w:t>
      </w:r>
      <w:hyperlink r:id="rId6" w:history="1">
        <w:r w:rsidRPr="00503CD6">
          <w:rPr>
            <w:rStyle w:val="Hyperlink"/>
            <w:rFonts w:cstheme="minorHAnsi"/>
            <w:sz w:val="20"/>
            <w:szCs w:val="20"/>
          </w:rPr>
          <w:t>https://www.skyquestt.com/speak-with-analyst/cyber-security-market</w:t>
        </w:r>
      </w:hyperlink>
      <w:r w:rsidRPr="00503CD6">
        <w:rPr>
          <w:rFonts w:cstheme="minorHAnsi"/>
          <w:sz w:val="20"/>
          <w:szCs w:val="20"/>
        </w:rPr>
        <w:t xml:space="preserve"> </w:t>
      </w:r>
    </w:p>
    <w:p w:rsidR="001D0C1C" w:rsidRPr="001D0C1C" w:rsidRDefault="001D0C1C" w:rsidP="003F0532">
      <w:pPr>
        <w:rPr>
          <w:rFonts w:cstheme="minorHAnsi"/>
          <w:b/>
          <w:sz w:val="20"/>
          <w:szCs w:val="20"/>
          <w:lang w:val="en-US"/>
        </w:rPr>
      </w:pPr>
    </w:p>
    <w:p w:rsidR="003F0532" w:rsidRDefault="003F0532" w:rsidP="003F0532">
      <w:pPr>
        <w:rPr>
          <w:rFonts w:cstheme="minorHAnsi"/>
          <w:b/>
          <w:sz w:val="20"/>
          <w:szCs w:val="20"/>
          <w:lang w:val="en-US"/>
        </w:rPr>
      </w:pPr>
      <w:r w:rsidRPr="00503CD6">
        <w:rPr>
          <w:rFonts w:cstheme="minorHAnsi"/>
          <w:b/>
          <w:sz w:val="20"/>
          <w:szCs w:val="20"/>
        </w:rPr>
        <w:t>市場セグメンテーション</w:t>
      </w:r>
    </w:p>
    <w:p w:rsidR="001D0C1C" w:rsidRPr="001D0C1C" w:rsidRDefault="001D0C1C" w:rsidP="003F0532">
      <w:pPr>
        <w:rPr>
          <w:rFonts w:cstheme="minorHAnsi"/>
          <w:b/>
          <w:sz w:val="20"/>
          <w:szCs w:val="20"/>
          <w:lang w:val="en-US"/>
        </w:rPr>
      </w:pPr>
    </w:p>
    <w:p w:rsidR="003F0532" w:rsidRDefault="003F0532" w:rsidP="003F0532">
      <w:pPr>
        <w:rPr>
          <w:rFonts w:cstheme="minorHAnsi"/>
          <w:sz w:val="20"/>
          <w:szCs w:val="20"/>
          <w:lang w:val="en-US"/>
        </w:rPr>
      </w:pPr>
      <w:r w:rsidRPr="00503CD6">
        <w:rPr>
          <w:rFonts w:cstheme="minorHAnsi"/>
          <w:sz w:val="20"/>
          <w:szCs w:val="20"/>
        </w:rPr>
        <w:t>サイバーセキュリティ市場は、いくつかの基準に基づいて分類できます。</w:t>
      </w:r>
    </w:p>
    <w:p w:rsidR="001D0C1C" w:rsidRPr="001D0C1C" w:rsidRDefault="001D0C1C" w:rsidP="003F0532">
      <w:pPr>
        <w:rPr>
          <w:rFonts w:cstheme="minorHAnsi"/>
          <w:sz w:val="20"/>
          <w:szCs w:val="20"/>
          <w:lang w:val="en-US"/>
        </w:rPr>
      </w:pPr>
    </w:p>
    <w:p w:rsidR="003F0532" w:rsidRDefault="003F0532" w:rsidP="003F0532">
      <w:pPr>
        <w:rPr>
          <w:rFonts w:cstheme="minorHAnsi"/>
          <w:b/>
          <w:sz w:val="20"/>
          <w:szCs w:val="20"/>
          <w:lang w:val="en-US"/>
        </w:rPr>
      </w:pPr>
      <w:r w:rsidRPr="00503CD6">
        <w:rPr>
          <w:rFonts w:cstheme="minorHAnsi"/>
          <w:b/>
          <w:sz w:val="20"/>
          <w:szCs w:val="20"/>
        </w:rPr>
        <w:t>コンポーネント別</w:t>
      </w:r>
      <w:r w:rsidRPr="00503CD6">
        <w:rPr>
          <w:rFonts w:cstheme="minorHAnsi"/>
          <w:b/>
          <w:sz w:val="20"/>
          <w:szCs w:val="20"/>
        </w:rPr>
        <w:t>:</w:t>
      </w:r>
    </w:p>
    <w:p w:rsidR="001D0C1C" w:rsidRPr="001D0C1C" w:rsidRDefault="001D0C1C" w:rsidP="003F0532">
      <w:pPr>
        <w:rPr>
          <w:rFonts w:cstheme="minorHAnsi"/>
          <w:b/>
          <w:sz w:val="20"/>
          <w:szCs w:val="20"/>
          <w:lang w:val="en-US"/>
        </w:rPr>
      </w:pPr>
    </w:p>
    <w:p w:rsidR="003F0532" w:rsidRPr="00503CD6" w:rsidRDefault="003F0532" w:rsidP="003F0532">
      <w:pPr>
        <w:pStyle w:val="ListParagraph"/>
        <w:numPr>
          <w:ilvl w:val="0"/>
          <w:numId w:val="5"/>
        </w:numPr>
        <w:rPr>
          <w:rFonts w:cstheme="minorHAnsi"/>
          <w:sz w:val="20"/>
          <w:szCs w:val="20"/>
        </w:rPr>
      </w:pPr>
      <w:r w:rsidRPr="00503CD6">
        <w:rPr>
          <w:rFonts w:cstheme="minorHAnsi"/>
          <w:b/>
          <w:sz w:val="20"/>
          <w:szCs w:val="20"/>
        </w:rPr>
        <w:t>ハードウェア</w:t>
      </w:r>
      <w:r w:rsidRPr="00503CD6">
        <w:rPr>
          <w:rFonts w:cstheme="minorHAnsi"/>
          <w:b/>
          <w:sz w:val="20"/>
          <w:szCs w:val="20"/>
        </w:rPr>
        <w:t>:</w:t>
      </w:r>
      <w:r w:rsidRPr="00503CD6">
        <w:rPr>
          <w:rFonts w:cstheme="minorHAnsi"/>
          <w:sz w:val="20"/>
          <w:szCs w:val="20"/>
        </w:rPr>
        <w:t>このセグメントには、ファイアウォールや侵入検知システムなどの重要なセキュリティアプライアンスが含まれます。</w:t>
      </w:r>
    </w:p>
    <w:p w:rsidR="003F0532" w:rsidRPr="00503CD6" w:rsidRDefault="003F0532" w:rsidP="003F0532">
      <w:pPr>
        <w:pStyle w:val="ListParagraph"/>
        <w:numPr>
          <w:ilvl w:val="0"/>
          <w:numId w:val="5"/>
        </w:numPr>
        <w:rPr>
          <w:rFonts w:cstheme="minorHAnsi"/>
          <w:sz w:val="20"/>
          <w:szCs w:val="20"/>
        </w:rPr>
      </w:pPr>
      <w:r w:rsidRPr="00503CD6">
        <w:rPr>
          <w:rFonts w:cstheme="minorHAnsi"/>
          <w:b/>
          <w:sz w:val="20"/>
          <w:szCs w:val="20"/>
        </w:rPr>
        <w:t>ソフトウェア</w:t>
      </w:r>
      <w:r w:rsidRPr="00503CD6">
        <w:rPr>
          <w:rFonts w:cstheme="minorHAnsi"/>
          <w:b/>
          <w:sz w:val="20"/>
          <w:szCs w:val="20"/>
        </w:rPr>
        <w:t>:</w:t>
      </w:r>
      <w:r w:rsidRPr="00503CD6">
        <w:rPr>
          <w:rFonts w:cstheme="minorHAnsi"/>
          <w:sz w:val="20"/>
          <w:szCs w:val="20"/>
        </w:rPr>
        <w:t>ネットワーク</w:t>
      </w:r>
      <w:r w:rsidRPr="00503CD6">
        <w:rPr>
          <w:rFonts w:cstheme="minorHAnsi"/>
          <w:sz w:val="20"/>
          <w:szCs w:val="20"/>
        </w:rPr>
        <w:t xml:space="preserve"> </w:t>
      </w:r>
      <w:r w:rsidRPr="00503CD6">
        <w:rPr>
          <w:rFonts w:cstheme="minorHAnsi"/>
          <w:sz w:val="20"/>
          <w:szCs w:val="20"/>
        </w:rPr>
        <w:t>セキュリティ、エンドポイント保護などのために設計されたさまざまなアプリケーションが含まれます。</w:t>
      </w:r>
    </w:p>
    <w:p w:rsidR="003F0532" w:rsidRPr="00503CD6" w:rsidRDefault="003F0532" w:rsidP="003F0532">
      <w:pPr>
        <w:pStyle w:val="ListParagraph"/>
        <w:numPr>
          <w:ilvl w:val="0"/>
          <w:numId w:val="5"/>
        </w:numPr>
        <w:rPr>
          <w:rFonts w:cstheme="minorHAnsi"/>
          <w:sz w:val="20"/>
          <w:szCs w:val="20"/>
        </w:rPr>
      </w:pPr>
      <w:r w:rsidRPr="00503CD6">
        <w:rPr>
          <w:rFonts w:cstheme="minorHAnsi"/>
          <w:b/>
          <w:sz w:val="20"/>
          <w:szCs w:val="20"/>
        </w:rPr>
        <w:t>サービス</w:t>
      </w:r>
      <w:r w:rsidRPr="00503CD6">
        <w:rPr>
          <w:rFonts w:cstheme="minorHAnsi"/>
          <w:b/>
          <w:sz w:val="20"/>
          <w:szCs w:val="20"/>
        </w:rPr>
        <w:t>:</w:t>
      </w:r>
      <w:r w:rsidRPr="00503CD6">
        <w:rPr>
          <w:rFonts w:cstheme="minorHAnsi"/>
          <w:sz w:val="20"/>
          <w:szCs w:val="20"/>
        </w:rPr>
        <w:t>市場シェアの大部分を占めるこのセグメントには、コンサルティング、マネージド</w:t>
      </w:r>
      <w:r w:rsidRPr="00503CD6">
        <w:rPr>
          <w:rFonts w:cstheme="minorHAnsi"/>
          <w:sz w:val="20"/>
          <w:szCs w:val="20"/>
        </w:rPr>
        <w:t xml:space="preserve"> </w:t>
      </w:r>
      <w:r w:rsidRPr="00503CD6">
        <w:rPr>
          <w:rFonts w:cstheme="minorHAnsi"/>
          <w:sz w:val="20"/>
          <w:szCs w:val="20"/>
        </w:rPr>
        <w:t>セキュリティ</w:t>
      </w:r>
      <w:r w:rsidRPr="00503CD6">
        <w:rPr>
          <w:rFonts w:cstheme="minorHAnsi"/>
          <w:sz w:val="20"/>
          <w:szCs w:val="20"/>
        </w:rPr>
        <w:t xml:space="preserve"> </w:t>
      </w:r>
      <w:r w:rsidRPr="00503CD6">
        <w:rPr>
          <w:rFonts w:cstheme="minorHAnsi"/>
          <w:sz w:val="20"/>
          <w:szCs w:val="20"/>
        </w:rPr>
        <w:t>サービス、インシデント対応ソリューションが含まれます。</w:t>
      </w:r>
    </w:p>
    <w:p w:rsidR="001D0C1C" w:rsidRDefault="001D0C1C" w:rsidP="003F0532">
      <w:pPr>
        <w:rPr>
          <w:rFonts w:cstheme="minorHAnsi"/>
          <w:b/>
          <w:sz w:val="20"/>
          <w:szCs w:val="20"/>
          <w:lang w:val="en-US"/>
        </w:rPr>
      </w:pPr>
    </w:p>
    <w:p w:rsidR="003F0532" w:rsidRDefault="003F0532" w:rsidP="003F0532">
      <w:pPr>
        <w:rPr>
          <w:rFonts w:cstheme="minorHAnsi"/>
          <w:b/>
          <w:sz w:val="20"/>
          <w:szCs w:val="20"/>
          <w:lang w:val="en-US"/>
        </w:rPr>
      </w:pPr>
      <w:r w:rsidRPr="00503CD6">
        <w:rPr>
          <w:rFonts w:cstheme="minorHAnsi"/>
          <w:b/>
          <w:sz w:val="20"/>
          <w:szCs w:val="20"/>
        </w:rPr>
        <w:t>組織規模別</w:t>
      </w:r>
      <w:r w:rsidRPr="00503CD6">
        <w:rPr>
          <w:rFonts w:cstheme="minorHAnsi"/>
          <w:b/>
          <w:sz w:val="20"/>
          <w:szCs w:val="20"/>
        </w:rPr>
        <w:t>:</w:t>
      </w:r>
    </w:p>
    <w:p w:rsidR="001D0C1C" w:rsidRPr="001D0C1C" w:rsidRDefault="001D0C1C" w:rsidP="003F0532">
      <w:pPr>
        <w:rPr>
          <w:rFonts w:cstheme="minorHAnsi"/>
          <w:b/>
          <w:sz w:val="20"/>
          <w:szCs w:val="20"/>
          <w:lang w:val="en-US"/>
        </w:rPr>
      </w:pPr>
    </w:p>
    <w:p w:rsidR="003F0532" w:rsidRPr="00503CD6" w:rsidRDefault="003F0532" w:rsidP="003F0532">
      <w:pPr>
        <w:pStyle w:val="ListParagraph"/>
        <w:numPr>
          <w:ilvl w:val="0"/>
          <w:numId w:val="4"/>
        </w:numPr>
        <w:rPr>
          <w:rFonts w:cstheme="minorHAnsi"/>
          <w:sz w:val="20"/>
          <w:szCs w:val="20"/>
        </w:rPr>
      </w:pPr>
      <w:r w:rsidRPr="00503CD6">
        <w:rPr>
          <w:rFonts w:cstheme="minorHAnsi"/>
          <w:b/>
          <w:sz w:val="20"/>
          <w:szCs w:val="20"/>
        </w:rPr>
        <w:t>大企業</w:t>
      </w:r>
      <w:r w:rsidRPr="00503CD6">
        <w:rPr>
          <w:rFonts w:cstheme="minorHAnsi"/>
          <w:b/>
          <w:sz w:val="20"/>
          <w:szCs w:val="20"/>
        </w:rPr>
        <w:t>:</w:t>
      </w:r>
      <w:r w:rsidRPr="00503CD6">
        <w:rPr>
          <w:rFonts w:cstheme="minorHAnsi"/>
          <w:sz w:val="20"/>
          <w:szCs w:val="20"/>
        </w:rPr>
        <w:t>これらの組織は通常、高度なサイバーセキュリティの取り組みに多額の予算を割り当てます。</w:t>
      </w:r>
    </w:p>
    <w:p w:rsidR="003F0532" w:rsidRPr="00503CD6" w:rsidRDefault="003F0532" w:rsidP="003F0532">
      <w:pPr>
        <w:pStyle w:val="ListParagraph"/>
        <w:numPr>
          <w:ilvl w:val="0"/>
          <w:numId w:val="4"/>
        </w:numPr>
        <w:rPr>
          <w:rFonts w:cstheme="minorHAnsi"/>
          <w:sz w:val="20"/>
          <w:szCs w:val="20"/>
        </w:rPr>
      </w:pPr>
      <w:r w:rsidRPr="00503CD6">
        <w:rPr>
          <w:rFonts w:cstheme="minorHAnsi"/>
          <w:b/>
          <w:sz w:val="20"/>
          <w:szCs w:val="20"/>
        </w:rPr>
        <w:t>中小企業</w:t>
      </w:r>
      <w:r w:rsidRPr="00503CD6">
        <w:rPr>
          <w:rFonts w:cstheme="minorHAnsi"/>
          <w:b/>
          <w:sz w:val="20"/>
          <w:szCs w:val="20"/>
        </w:rPr>
        <w:t>:</w:t>
      </w:r>
      <w:r w:rsidRPr="00503CD6">
        <w:rPr>
          <w:rFonts w:cstheme="minorHAnsi"/>
          <w:sz w:val="20"/>
          <w:szCs w:val="20"/>
        </w:rPr>
        <w:t>デジタル化が進むにつれて、中小企業はマネージド</w:t>
      </w:r>
      <w:r w:rsidRPr="00503CD6">
        <w:rPr>
          <w:rFonts w:cstheme="minorHAnsi"/>
          <w:sz w:val="20"/>
          <w:szCs w:val="20"/>
        </w:rPr>
        <w:t xml:space="preserve"> </w:t>
      </w:r>
      <w:r w:rsidRPr="00503CD6">
        <w:rPr>
          <w:rFonts w:cstheme="minorHAnsi"/>
          <w:sz w:val="20"/>
          <w:szCs w:val="20"/>
        </w:rPr>
        <w:t>サービスと手頃な価格のクラウドベースのソリューションを急速に導入しています。</w:t>
      </w:r>
    </w:p>
    <w:p w:rsidR="001D0C1C" w:rsidRDefault="001D0C1C" w:rsidP="003F0532">
      <w:pPr>
        <w:rPr>
          <w:rFonts w:cstheme="minorHAnsi"/>
          <w:b/>
          <w:sz w:val="20"/>
          <w:szCs w:val="20"/>
          <w:lang w:val="en-US"/>
        </w:rPr>
      </w:pPr>
    </w:p>
    <w:p w:rsidR="003F0532" w:rsidRPr="00503CD6" w:rsidRDefault="003F0532" w:rsidP="003F0532">
      <w:pPr>
        <w:rPr>
          <w:rFonts w:cstheme="minorHAnsi"/>
          <w:b/>
          <w:sz w:val="20"/>
          <w:szCs w:val="20"/>
        </w:rPr>
      </w:pPr>
      <w:r w:rsidRPr="00503CD6">
        <w:rPr>
          <w:rFonts w:cstheme="minorHAnsi"/>
          <w:b/>
          <w:sz w:val="20"/>
          <w:szCs w:val="20"/>
        </w:rPr>
        <w:t>タイプ別展望</w:t>
      </w:r>
      <w:r w:rsidRPr="00503CD6">
        <w:rPr>
          <w:rFonts w:cstheme="minorHAnsi"/>
          <w:b/>
          <w:sz w:val="20"/>
          <w:szCs w:val="20"/>
        </w:rPr>
        <w:t>:</w:t>
      </w:r>
    </w:p>
    <w:p w:rsidR="003F0532" w:rsidRPr="00503CD6" w:rsidRDefault="003F0532" w:rsidP="003F0532">
      <w:pPr>
        <w:pStyle w:val="ListParagraph"/>
        <w:numPr>
          <w:ilvl w:val="0"/>
          <w:numId w:val="2"/>
        </w:numPr>
        <w:rPr>
          <w:rFonts w:cstheme="minorHAnsi"/>
          <w:sz w:val="20"/>
          <w:szCs w:val="20"/>
        </w:rPr>
      </w:pPr>
      <w:r w:rsidRPr="00503CD6">
        <w:rPr>
          <w:rFonts w:cstheme="minorHAnsi"/>
          <w:sz w:val="20"/>
          <w:szCs w:val="20"/>
        </w:rPr>
        <w:t>ネットワークセキュリティ</w:t>
      </w:r>
    </w:p>
    <w:p w:rsidR="003F0532" w:rsidRPr="00503CD6" w:rsidRDefault="003F0532" w:rsidP="003F0532">
      <w:pPr>
        <w:pStyle w:val="ListParagraph"/>
        <w:numPr>
          <w:ilvl w:val="0"/>
          <w:numId w:val="2"/>
        </w:numPr>
        <w:rPr>
          <w:rFonts w:cstheme="minorHAnsi"/>
          <w:sz w:val="20"/>
          <w:szCs w:val="20"/>
        </w:rPr>
      </w:pPr>
      <w:r w:rsidRPr="00503CD6">
        <w:rPr>
          <w:rFonts w:cstheme="minorHAnsi"/>
          <w:sz w:val="20"/>
          <w:szCs w:val="20"/>
        </w:rPr>
        <w:t>エンドポイントセキュリティ</w:t>
      </w:r>
    </w:p>
    <w:p w:rsidR="003F0532" w:rsidRPr="00503CD6" w:rsidRDefault="003F0532" w:rsidP="003F0532">
      <w:pPr>
        <w:pStyle w:val="ListParagraph"/>
        <w:numPr>
          <w:ilvl w:val="0"/>
          <w:numId w:val="2"/>
        </w:numPr>
        <w:rPr>
          <w:rFonts w:cstheme="minorHAnsi"/>
          <w:sz w:val="20"/>
          <w:szCs w:val="20"/>
        </w:rPr>
      </w:pPr>
      <w:r w:rsidRPr="00503CD6">
        <w:rPr>
          <w:rFonts w:cstheme="minorHAnsi"/>
          <w:sz w:val="20"/>
          <w:szCs w:val="20"/>
        </w:rPr>
        <w:t>アプリケーションセキュリティ</w:t>
      </w:r>
    </w:p>
    <w:p w:rsidR="003F0532" w:rsidRPr="00503CD6" w:rsidRDefault="003F0532" w:rsidP="003F0532">
      <w:pPr>
        <w:pStyle w:val="ListParagraph"/>
        <w:numPr>
          <w:ilvl w:val="0"/>
          <w:numId w:val="2"/>
        </w:numPr>
        <w:rPr>
          <w:rFonts w:cstheme="minorHAnsi"/>
          <w:sz w:val="20"/>
          <w:szCs w:val="20"/>
        </w:rPr>
      </w:pPr>
      <w:r w:rsidRPr="00503CD6">
        <w:rPr>
          <w:rFonts w:cstheme="minorHAnsi"/>
          <w:sz w:val="20"/>
          <w:szCs w:val="20"/>
        </w:rPr>
        <w:t>クラウドセキュリティ</w:t>
      </w:r>
    </w:p>
    <w:p w:rsidR="001D0C1C" w:rsidRDefault="001D0C1C" w:rsidP="003F0532">
      <w:pPr>
        <w:rPr>
          <w:rFonts w:cstheme="minorHAnsi"/>
          <w:b/>
          <w:sz w:val="20"/>
          <w:szCs w:val="20"/>
          <w:lang w:val="en-US"/>
        </w:rPr>
      </w:pPr>
    </w:p>
    <w:p w:rsidR="003F0532" w:rsidRPr="00503CD6" w:rsidRDefault="003F0532" w:rsidP="003F0532">
      <w:pPr>
        <w:rPr>
          <w:rFonts w:cstheme="minorHAnsi"/>
          <w:b/>
          <w:sz w:val="20"/>
          <w:szCs w:val="20"/>
        </w:rPr>
      </w:pPr>
      <w:r w:rsidRPr="00503CD6">
        <w:rPr>
          <w:rFonts w:cstheme="minorHAnsi"/>
          <w:b/>
          <w:sz w:val="20"/>
          <w:szCs w:val="20"/>
        </w:rPr>
        <w:t>地域別</w:t>
      </w:r>
      <w:r w:rsidRPr="00503CD6">
        <w:rPr>
          <w:rFonts w:cstheme="minorHAnsi"/>
          <w:b/>
          <w:sz w:val="20"/>
          <w:szCs w:val="20"/>
        </w:rPr>
        <w:t>:</w:t>
      </w:r>
    </w:p>
    <w:p w:rsidR="003F0532" w:rsidRPr="00503CD6" w:rsidRDefault="003F0532" w:rsidP="003F0532">
      <w:pPr>
        <w:pStyle w:val="ListParagraph"/>
        <w:numPr>
          <w:ilvl w:val="0"/>
          <w:numId w:val="3"/>
        </w:numPr>
        <w:rPr>
          <w:rFonts w:cstheme="minorHAnsi"/>
          <w:sz w:val="20"/>
          <w:szCs w:val="20"/>
        </w:rPr>
      </w:pPr>
      <w:r w:rsidRPr="00503CD6">
        <w:rPr>
          <w:rFonts w:cstheme="minorHAnsi"/>
          <w:sz w:val="20"/>
          <w:szCs w:val="20"/>
        </w:rPr>
        <w:t>北米</w:t>
      </w:r>
    </w:p>
    <w:p w:rsidR="003F0532" w:rsidRPr="00503CD6" w:rsidRDefault="003F0532" w:rsidP="003F0532">
      <w:pPr>
        <w:pStyle w:val="ListParagraph"/>
        <w:numPr>
          <w:ilvl w:val="0"/>
          <w:numId w:val="3"/>
        </w:numPr>
        <w:rPr>
          <w:rFonts w:cstheme="minorHAnsi"/>
          <w:sz w:val="20"/>
          <w:szCs w:val="20"/>
        </w:rPr>
      </w:pPr>
      <w:r w:rsidRPr="00503CD6">
        <w:rPr>
          <w:rFonts w:cstheme="minorHAnsi"/>
          <w:sz w:val="20"/>
          <w:szCs w:val="20"/>
        </w:rPr>
        <w:t>ヨーロッパ</w:t>
      </w:r>
    </w:p>
    <w:p w:rsidR="003F0532" w:rsidRPr="00503CD6" w:rsidRDefault="003F0532" w:rsidP="003F0532">
      <w:pPr>
        <w:pStyle w:val="ListParagraph"/>
        <w:numPr>
          <w:ilvl w:val="0"/>
          <w:numId w:val="3"/>
        </w:numPr>
        <w:rPr>
          <w:rFonts w:cstheme="minorHAnsi"/>
          <w:sz w:val="20"/>
          <w:szCs w:val="20"/>
        </w:rPr>
      </w:pPr>
      <w:r w:rsidRPr="00503CD6">
        <w:rPr>
          <w:rFonts w:cstheme="minorHAnsi"/>
          <w:sz w:val="20"/>
          <w:szCs w:val="20"/>
        </w:rPr>
        <w:lastRenderedPageBreak/>
        <w:t>アジア太平洋</w:t>
      </w:r>
    </w:p>
    <w:p w:rsidR="003F0532" w:rsidRPr="00503CD6" w:rsidRDefault="003F0532" w:rsidP="003F0532">
      <w:pPr>
        <w:pStyle w:val="ListParagraph"/>
        <w:numPr>
          <w:ilvl w:val="0"/>
          <w:numId w:val="3"/>
        </w:numPr>
        <w:rPr>
          <w:rFonts w:cstheme="minorHAnsi"/>
          <w:sz w:val="20"/>
          <w:szCs w:val="20"/>
        </w:rPr>
      </w:pPr>
      <w:r w:rsidRPr="00503CD6">
        <w:rPr>
          <w:rFonts w:cstheme="minorHAnsi"/>
          <w:sz w:val="20"/>
          <w:szCs w:val="20"/>
        </w:rPr>
        <w:t>中央・南アメリカ</w:t>
      </w:r>
    </w:p>
    <w:p w:rsidR="003F0532" w:rsidRPr="00503CD6" w:rsidRDefault="003F0532" w:rsidP="003F0532">
      <w:pPr>
        <w:pStyle w:val="ListParagraph"/>
        <w:numPr>
          <w:ilvl w:val="0"/>
          <w:numId w:val="3"/>
        </w:numPr>
        <w:rPr>
          <w:rFonts w:cstheme="minorHAnsi"/>
          <w:sz w:val="20"/>
          <w:szCs w:val="20"/>
        </w:rPr>
      </w:pPr>
      <w:r w:rsidRPr="00503CD6">
        <w:rPr>
          <w:rFonts w:cstheme="minorHAnsi"/>
          <w:sz w:val="20"/>
          <w:szCs w:val="20"/>
        </w:rPr>
        <w:t>中東・アフリカ</w:t>
      </w:r>
    </w:p>
    <w:p w:rsidR="003F0532" w:rsidRPr="00503CD6" w:rsidRDefault="003F0532" w:rsidP="003F0532">
      <w:pPr>
        <w:rPr>
          <w:rFonts w:cstheme="minorHAnsi"/>
          <w:b/>
          <w:sz w:val="20"/>
          <w:szCs w:val="20"/>
        </w:rPr>
      </w:pPr>
    </w:p>
    <w:p w:rsidR="001D0C1C" w:rsidRDefault="001D0C1C" w:rsidP="003F0532">
      <w:pPr>
        <w:rPr>
          <w:rFonts w:cstheme="minorHAnsi"/>
          <w:b/>
          <w:sz w:val="20"/>
          <w:szCs w:val="20"/>
          <w:lang w:val="en-US"/>
        </w:rPr>
      </w:pPr>
    </w:p>
    <w:p w:rsidR="003F0532" w:rsidRPr="00503CD6" w:rsidRDefault="003F0532" w:rsidP="003F0532">
      <w:pPr>
        <w:rPr>
          <w:rFonts w:cstheme="minorHAnsi"/>
          <w:b/>
          <w:sz w:val="20"/>
          <w:szCs w:val="20"/>
        </w:rPr>
      </w:pPr>
      <w:r w:rsidRPr="00503CD6">
        <w:rPr>
          <w:rFonts w:cstheme="minorHAnsi"/>
          <w:b/>
          <w:sz w:val="20"/>
          <w:szCs w:val="20"/>
        </w:rPr>
        <w:t>地域別インサイト</w:t>
      </w:r>
    </w:p>
    <w:p w:rsidR="001D0C1C" w:rsidRDefault="001D0C1C" w:rsidP="003F0532">
      <w:pPr>
        <w:rPr>
          <w:rFonts w:cstheme="minorHAnsi"/>
          <w:b/>
          <w:sz w:val="20"/>
          <w:szCs w:val="20"/>
          <w:lang w:val="en-US"/>
        </w:rPr>
      </w:pPr>
    </w:p>
    <w:p w:rsidR="003F0532" w:rsidRPr="001D0C1C" w:rsidRDefault="00503CD6" w:rsidP="003F0532">
      <w:pPr>
        <w:rPr>
          <w:rFonts w:cstheme="minorHAnsi"/>
          <w:b/>
          <w:sz w:val="20"/>
          <w:szCs w:val="20"/>
          <w:lang w:val="en-US"/>
        </w:rPr>
      </w:pPr>
      <w:r>
        <w:rPr>
          <w:rFonts w:cstheme="minorHAnsi"/>
          <w:b/>
          <w:sz w:val="20"/>
          <w:szCs w:val="20"/>
        </w:rPr>
        <w:t>-</w:t>
      </w:r>
      <w:r>
        <w:rPr>
          <w:rFonts w:cstheme="minorHAnsi"/>
          <w:b/>
          <w:sz w:val="20"/>
          <w:szCs w:val="20"/>
        </w:rPr>
        <w:t>北米</w:t>
      </w:r>
    </w:p>
    <w:p w:rsidR="003F0532" w:rsidRPr="00503CD6" w:rsidRDefault="003F0532" w:rsidP="003F0532">
      <w:pPr>
        <w:rPr>
          <w:rFonts w:cstheme="minorHAnsi"/>
          <w:sz w:val="20"/>
          <w:szCs w:val="20"/>
        </w:rPr>
      </w:pPr>
      <w:r w:rsidRPr="00503CD6">
        <w:rPr>
          <w:rFonts w:cstheme="minorHAnsi"/>
          <w:sz w:val="20"/>
          <w:szCs w:val="20"/>
        </w:rPr>
        <w:t>北米は、主要なサイバーセキュリティ企業が集中し、オンラインの安全性を促進する政府の取り組みにより、世界のサイバーセキュリティ市場で支配的な地位を占めています。研究開発への継続的な投資は、コンプライアンスと脅威検出技術の革新に貢献しています。</w:t>
      </w:r>
    </w:p>
    <w:p w:rsidR="001D0C1C" w:rsidRDefault="001D0C1C" w:rsidP="003F0532">
      <w:pPr>
        <w:rPr>
          <w:rFonts w:cstheme="minorHAnsi"/>
          <w:b/>
          <w:sz w:val="20"/>
          <w:szCs w:val="20"/>
          <w:lang w:val="en-US"/>
        </w:rPr>
      </w:pPr>
    </w:p>
    <w:p w:rsidR="003F0532" w:rsidRPr="00503CD6" w:rsidRDefault="00503CD6" w:rsidP="003F0532">
      <w:pPr>
        <w:rPr>
          <w:rFonts w:cstheme="minorHAnsi"/>
          <w:b/>
          <w:sz w:val="20"/>
          <w:szCs w:val="20"/>
        </w:rPr>
      </w:pPr>
      <w:r>
        <w:rPr>
          <w:rFonts w:cstheme="minorHAnsi"/>
          <w:b/>
          <w:sz w:val="20"/>
          <w:szCs w:val="20"/>
        </w:rPr>
        <w:t>-</w:t>
      </w:r>
      <w:r>
        <w:rPr>
          <w:rFonts w:cstheme="minorHAnsi"/>
          <w:b/>
          <w:sz w:val="20"/>
          <w:szCs w:val="20"/>
        </w:rPr>
        <w:t>ヨーロッパ</w:t>
      </w:r>
    </w:p>
    <w:p w:rsidR="003F0532" w:rsidRPr="00503CD6" w:rsidRDefault="003F0532" w:rsidP="003F0532">
      <w:pPr>
        <w:rPr>
          <w:rFonts w:cstheme="minorHAnsi"/>
          <w:sz w:val="20"/>
          <w:szCs w:val="20"/>
        </w:rPr>
      </w:pPr>
      <w:r w:rsidRPr="00503CD6">
        <w:rPr>
          <w:rFonts w:cstheme="minorHAnsi"/>
          <w:sz w:val="20"/>
          <w:szCs w:val="20"/>
        </w:rPr>
        <w:t>、</w:t>
      </w:r>
      <w:r w:rsidRPr="00503CD6">
        <w:rPr>
          <w:rFonts w:cstheme="minorHAnsi"/>
          <w:sz w:val="20"/>
          <w:szCs w:val="20"/>
        </w:rPr>
        <w:t>GDPR</w:t>
      </w:r>
      <w:r w:rsidRPr="00503CD6">
        <w:rPr>
          <w:rFonts w:cstheme="minorHAnsi"/>
          <w:sz w:val="20"/>
          <w:szCs w:val="20"/>
        </w:rPr>
        <w:t>などの厳格な規制により、サイバーセキュリティ分野が急成長しています。サイバー脅威が増大する中、企業は機密データを保護するためにサイバーセキュリティソリューションへの投資を強めざるを得ません。</w:t>
      </w:r>
    </w:p>
    <w:p w:rsidR="001D0C1C" w:rsidRDefault="001D0C1C" w:rsidP="003F0532">
      <w:pPr>
        <w:rPr>
          <w:rFonts w:cstheme="minorHAnsi"/>
          <w:b/>
          <w:sz w:val="20"/>
          <w:szCs w:val="20"/>
          <w:lang w:val="en-US"/>
        </w:rPr>
      </w:pPr>
    </w:p>
    <w:p w:rsidR="003F0532" w:rsidRPr="00503CD6" w:rsidRDefault="00503CD6" w:rsidP="003F0532">
      <w:pPr>
        <w:rPr>
          <w:rFonts w:cstheme="minorHAnsi"/>
          <w:b/>
          <w:sz w:val="20"/>
          <w:szCs w:val="20"/>
        </w:rPr>
      </w:pPr>
      <w:r>
        <w:rPr>
          <w:rFonts w:cstheme="minorHAnsi"/>
          <w:b/>
          <w:sz w:val="20"/>
          <w:szCs w:val="20"/>
        </w:rPr>
        <w:t>-</w:t>
      </w:r>
      <w:r>
        <w:rPr>
          <w:rFonts w:cstheme="minorHAnsi"/>
          <w:b/>
          <w:sz w:val="20"/>
          <w:szCs w:val="20"/>
        </w:rPr>
        <w:t>アジア太平洋</w:t>
      </w:r>
    </w:p>
    <w:p w:rsidR="003F0532" w:rsidRPr="00503CD6" w:rsidRDefault="003F0532" w:rsidP="003F0532">
      <w:pPr>
        <w:rPr>
          <w:rFonts w:cstheme="minorHAnsi"/>
          <w:sz w:val="20"/>
          <w:szCs w:val="20"/>
        </w:rPr>
      </w:pPr>
      <w:r w:rsidRPr="00503CD6">
        <w:rPr>
          <w:rFonts w:cstheme="minorHAnsi"/>
          <w:sz w:val="20"/>
          <w:szCs w:val="20"/>
        </w:rPr>
        <w:t>アジア太平洋地域は、デジタル化の進展と大企業と中小企業の両方を狙ったサイバー攻撃の増加により、サイバーセキュリティ分野で重要な役割を担う地域として浮上している。</w:t>
      </w:r>
    </w:p>
    <w:p w:rsidR="001D0C1C" w:rsidRDefault="001D0C1C" w:rsidP="003F0532">
      <w:pPr>
        <w:rPr>
          <w:rFonts w:cstheme="minorHAnsi"/>
          <w:b/>
          <w:bCs/>
          <w:sz w:val="20"/>
          <w:szCs w:val="20"/>
          <w:lang w:val="en-US"/>
        </w:rPr>
      </w:pPr>
    </w:p>
    <w:p w:rsidR="003F0532" w:rsidRPr="00503CD6" w:rsidRDefault="00D52EFC" w:rsidP="003F0532">
      <w:pPr>
        <w:rPr>
          <w:rFonts w:cstheme="minorHAnsi"/>
          <w:sz w:val="20"/>
          <w:szCs w:val="20"/>
        </w:rPr>
      </w:pPr>
      <w:r w:rsidRPr="00503CD6">
        <w:rPr>
          <w:rFonts w:cstheme="minorHAnsi"/>
          <w:b/>
          <w:bCs/>
          <w:sz w:val="20"/>
          <w:szCs w:val="20"/>
        </w:rPr>
        <w:t>今すぐ行動を起こしましょう</w:t>
      </w:r>
      <w:r w:rsidRPr="00503CD6">
        <w:rPr>
          <w:rFonts w:cstheme="minorHAnsi"/>
          <w:b/>
          <w:bCs/>
          <w:sz w:val="20"/>
          <w:szCs w:val="20"/>
        </w:rPr>
        <w:t>:</w:t>
      </w:r>
      <w:r w:rsidRPr="00503CD6">
        <w:rPr>
          <w:rFonts w:cstheme="minorHAnsi"/>
          <w:b/>
          <w:sz w:val="20"/>
          <w:szCs w:val="20"/>
        </w:rPr>
        <w:t>サイバー</w:t>
      </w:r>
      <w:r w:rsidRPr="00503CD6">
        <w:rPr>
          <w:rFonts w:cstheme="minorHAnsi"/>
          <w:b/>
          <w:sz w:val="20"/>
          <w:szCs w:val="20"/>
        </w:rPr>
        <w:t xml:space="preserve"> </w:t>
      </w:r>
      <w:r w:rsidRPr="00503CD6">
        <w:rPr>
          <w:rFonts w:cstheme="minorHAnsi"/>
          <w:b/>
          <w:sz w:val="20"/>
          <w:szCs w:val="20"/>
        </w:rPr>
        <w:t>セキュリティ市場を</w:t>
      </w:r>
      <w:r w:rsidRPr="00503CD6">
        <w:rPr>
          <w:rFonts w:cstheme="minorHAnsi"/>
          <w:b/>
          <w:bCs/>
          <w:sz w:val="20"/>
          <w:szCs w:val="20"/>
        </w:rPr>
        <w:t>今すぐ保護しましょう</w:t>
      </w:r>
      <w:r w:rsidRPr="00503CD6">
        <w:rPr>
          <w:rFonts w:cstheme="minorHAnsi"/>
          <w:sz w:val="20"/>
          <w:szCs w:val="20"/>
        </w:rPr>
        <w:t xml:space="preserve">- </w:t>
      </w:r>
      <w:hyperlink r:id="rId7" w:history="1">
        <w:r w:rsidRPr="00503CD6">
          <w:rPr>
            <w:rStyle w:val="Hyperlink"/>
            <w:rFonts w:cstheme="minorHAnsi"/>
            <w:sz w:val="20"/>
            <w:szCs w:val="20"/>
          </w:rPr>
          <w:t>https://www.skyquestt.com/buy-now/cyber-security-market</w:t>
        </w:r>
      </w:hyperlink>
      <w:r w:rsidRPr="00503CD6">
        <w:rPr>
          <w:rFonts w:cstheme="minorHAnsi"/>
          <w:sz w:val="20"/>
          <w:szCs w:val="20"/>
        </w:rPr>
        <w:t xml:space="preserve"> </w:t>
      </w:r>
    </w:p>
    <w:p w:rsidR="001D0C1C" w:rsidRDefault="001D0C1C" w:rsidP="003F0532">
      <w:pPr>
        <w:rPr>
          <w:rFonts w:cstheme="minorHAnsi"/>
          <w:b/>
          <w:sz w:val="20"/>
          <w:szCs w:val="20"/>
          <w:lang w:val="en-US"/>
        </w:rPr>
      </w:pPr>
    </w:p>
    <w:p w:rsidR="003F0532" w:rsidRPr="00503CD6" w:rsidRDefault="003F0532" w:rsidP="003F0532">
      <w:pPr>
        <w:rPr>
          <w:rFonts w:cstheme="minorHAnsi"/>
          <w:b/>
          <w:sz w:val="20"/>
          <w:szCs w:val="20"/>
        </w:rPr>
      </w:pPr>
      <w:r w:rsidRPr="00503CD6">
        <w:rPr>
          <w:rFonts w:cstheme="minorHAnsi"/>
          <w:b/>
          <w:sz w:val="20"/>
          <w:szCs w:val="20"/>
        </w:rPr>
        <w:t>サイバーセキュリティ市場が直面する課題</w:t>
      </w:r>
    </w:p>
    <w:p w:rsidR="003F0532" w:rsidRPr="00503CD6" w:rsidRDefault="003F0532" w:rsidP="003F0532">
      <w:pPr>
        <w:rPr>
          <w:rFonts w:cstheme="minorHAnsi"/>
          <w:sz w:val="20"/>
          <w:szCs w:val="20"/>
        </w:rPr>
      </w:pPr>
      <w:r w:rsidRPr="00503CD6">
        <w:rPr>
          <w:rFonts w:cstheme="minorHAnsi"/>
          <w:sz w:val="20"/>
          <w:szCs w:val="20"/>
        </w:rPr>
        <w:t>成長の見通しがあるにもかかわらず、サイバーセキュリティ市場はいくつかの課題に直面しています。</w:t>
      </w:r>
    </w:p>
    <w:p w:rsidR="003F0532" w:rsidRPr="00503CD6" w:rsidRDefault="003F0532" w:rsidP="003F0532">
      <w:pPr>
        <w:rPr>
          <w:rFonts w:cstheme="minorHAnsi"/>
          <w:sz w:val="20"/>
          <w:szCs w:val="20"/>
        </w:rPr>
      </w:pPr>
      <w:r w:rsidRPr="00503CD6">
        <w:rPr>
          <w:rFonts w:cstheme="minorHAnsi"/>
          <w:b/>
          <w:sz w:val="20"/>
          <w:szCs w:val="20"/>
        </w:rPr>
        <w:t>熟練した専門家の不足</w:t>
      </w:r>
      <w:r w:rsidRPr="00503CD6">
        <w:rPr>
          <w:rFonts w:cstheme="minorHAnsi"/>
          <w:b/>
          <w:sz w:val="20"/>
          <w:szCs w:val="20"/>
        </w:rPr>
        <w:t>:</w:t>
      </w:r>
      <w:r w:rsidRPr="00503CD6">
        <w:rPr>
          <w:rFonts w:cstheme="minorHAnsi"/>
          <w:b/>
          <w:sz w:val="20"/>
          <w:szCs w:val="20"/>
        </w:rPr>
        <w:t>有能な</w:t>
      </w:r>
      <w:r w:rsidRPr="00503CD6">
        <w:rPr>
          <w:rFonts w:cstheme="minorHAnsi"/>
          <w:sz w:val="20"/>
          <w:szCs w:val="20"/>
        </w:rPr>
        <w:t>サイバーセキュリティ専門家が依然として不足しており、組織が強力なセキュリティ対策を効果的に実施する能力を妨げています。</w:t>
      </w:r>
    </w:p>
    <w:p w:rsidR="003F0532" w:rsidRPr="00503CD6" w:rsidRDefault="003F0532" w:rsidP="003F0532">
      <w:pPr>
        <w:rPr>
          <w:rFonts w:cstheme="minorHAnsi"/>
          <w:sz w:val="20"/>
          <w:szCs w:val="20"/>
        </w:rPr>
      </w:pPr>
      <w:r w:rsidRPr="00503CD6">
        <w:rPr>
          <w:rFonts w:cstheme="minorHAnsi"/>
          <w:b/>
          <w:sz w:val="20"/>
          <w:szCs w:val="20"/>
        </w:rPr>
        <w:t>導入の複雑さ</w:t>
      </w:r>
      <w:r w:rsidRPr="00503CD6">
        <w:rPr>
          <w:rFonts w:cstheme="minorHAnsi"/>
          <w:b/>
          <w:sz w:val="20"/>
          <w:szCs w:val="20"/>
        </w:rPr>
        <w:t>:</w:t>
      </w:r>
      <w:r w:rsidRPr="00503CD6">
        <w:rPr>
          <w:rFonts w:cstheme="minorHAnsi"/>
          <w:b/>
          <w:sz w:val="20"/>
          <w:szCs w:val="20"/>
        </w:rPr>
        <w:t>包括的な</w:t>
      </w:r>
      <w:r w:rsidRPr="00503CD6">
        <w:rPr>
          <w:rFonts w:cstheme="minorHAnsi"/>
          <w:sz w:val="20"/>
          <w:szCs w:val="20"/>
        </w:rPr>
        <w:t>サイバーセキュリティソリューションの導入は複雑でリソースを大量に消費するため、多くの組織にとって課題となります。</w:t>
      </w:r>
    </w:p>
    <w:p w:rsidR="001D0C1C" w:rsidRDefault="001D0C1C" w:rsidP="003F0532">
      <w:pPr>
        <w:rPr>
          <w:rFonts w:cstheme="minorHAnsi"/>
          <w:b/>
          <w:sz w:val="20"/>
          <w:szCs w:val="20"/>
          <w:lang w:val="en-US"/>
        </w:rPr>
      </w:pPr>
    </w:p>
    <w:p w:rsidR="003F0532" w:rsidRPr="00503CD6" w:rsidRDefault="003F0532" w:rsidP="003F0532">
      <w:pPr>
        <w:rPr>
          <w:rFonts w:cstheme="minorHAnsi"/>
          <w:b/>
          <w:sz w:val="20"/>
          <w:szCs w:val="20"/>
        </w:rPr>
      </w:pPr>
      <w:r w:rsidRPr="00503CD6">
        <w:rPr>
          <w:rFonts w:cstheme="minorHAnsi"/>
          <w:b/>
          <w:sz w:val="20"/>
          <w:szCs w:val="20"/>
        </w:rPr>
        <w:t>競争環境</w:t>
      </w:r>
    </w:p>
    <w:p w:rsidR="003F0532" w:rsidRPr="00503CD6" w:rsidRDefault="003F0532" w:rsidP="003F0532">
      <w:pPr>
        <w:rPr>
          <w:rFonts w:cstheme="minorHAnsi"/>
          <w:sz w:val="20"/>
          <w:szCs w:val="20"/>
        </w:rPr>
      </w:pPr>
      <w:r w:rsidRPr="00503CD6">
        <w:rPr>
          <w:rFonts w:cstheme="minorHAnsi"/>
          <w:sz w:val="20"/>
          <w:szCs w:val="20"/>
        </w:rPr>
        <w:t>サイバー</w:t>
      </w:r>
      <w:r w:rsidRPr="00503CD6">
        <w:rPr>
          <w:rFonts w:cstheme="minorHAnsi"/>
          <w:sz w:val="20"/>
          <w:szCs w:val="20"/>
        </w:rPr>
        <w:t xml:space="preserve"> </w:t>
      </w:r>
      <w:r w:rsidRPr="00503CD6">
        <w:rPr>
          <w:rFonts w:cstheme="minorHAnsi"/>
          <w:sz w:val="20"/>
          <w:szCs w:val="20"/>
        </w:rPr>
        <w:t>セキュリティ市場は競争が激しく、少数の主要企業が市場をリードしています。主な企業は次のとおりです。</w:t>
      </w:r>
    </w:p>
    <w:p w:rsidR="003F0532" w:rsidRPr="00503CD6" w:rsidRDefault="003F0532" w:rsidP="003F0532">
      <w:pPr>
        <w:rPr>
          <w:rFonts w:cstheme="minorHAnsi"/>
          <w:sz w:val="20"/>
          <w:szCs w:val="20"/>
        </w:rPr>
      </w:pPr>
      <w:r w:rsidRPr="00503CD6">
        <w:rPr>
          <w:rFonts w:cstheme="minorHAnsi"/>
          <w:sz w:val="20"/>
          <w:szCs w:val="20"/>
        </w:rPr>
        <w:t>IBM</w:t>
      </w:r>
    </w:p>
    <w:p w:rsidR="003F0532" w:rsidRPr="00503CD6" w:rsidRDefault="003F0532" w:rsidP="003F0532">
      <w:pPr>
        <w:rPr>
          <w:rFonts w:cstheme="minorHAnsi"/>
          <w:sz w:val="20"/>
          <w:szCs w:val="20"/>
        </w:rPr>
      </w:pPr>
      <w:r w:rsidRPr="00503CD6">
        <w:rPr>
          <w:rFonts w:cstheme="minorHAnsi"/>
          <w:sz w:val="20"/>
          <w:szCs w:val="20"/>
        </w:rPr>
        <w:t>シスコ</w:t>
      </w:r>
    </w:p>
    <w:p w:rsidR="003F0532" w:rsidRPr="00503CD6" w:rsidRDefault="003F0532" w:rsidP="003F0532">
      <w:pPr>
        <w:rPr>
          <w:rFonts w:cstheme="minorHAnsi"/>
          <w:sz w:val="20"/>
          <w:szCs w:val="20"/>
        </w:rPr>
      </w:pPr>
      <w:r w:rsidRPr="00503CD6">
        <w:rPr>
          <w:rFonts w:cstheme="minorHAnsi"/>
          <w:sz w:val="20"/>
          <w:szCs w:val="20"/>
        </w:rPr>
        <w:t>マイクロソフト</w:t>
      </w:r>
    </w:p>
    <w:p w:rsidR="003F0532" w:rsidRPr="00503CD6" w:rsidRDefault="003F0532" w:rsidP="003F0532">
      <w:pPr>
        <w:rPr>
          <w:rFonts w:cstheme="minorHAnsi"/>
          <w:sz w:val="20"/>
          <w:szCs w:val="20"/>
        </w:rPr>
      </w:pPr>
      <w:r w:rsidRPr="00503CD6">
        <w:rPr>
          <w:rFonts w:cstheme="minorHAnsi"/>
          <w:sz w:val="20"/>
          <w:szCs w:val="20"/>
        </w:rPr>
        <w:t>パロアルトネットワークス</w:t>
      </w:r>
    </w:p>
    <w:p w:rsidR="003F0532" w:rsidRPr="00503CD6" w:rsidRDefault="003F0532" w:rsidP="003F0532">
      <w:pPr>
        <w:rPr>
          <w:rFonts w:cstheme="minorHAnsi"/>
          <w:sz w:val="20"/>
          <w:szCs w:val="20"/>
        </w:rPr>
      </w:pPr>
      <w:r w:rsidRPr="00503CD6">
        <w:rPr>
          <w:rFonts w:cstheme="minorHAnsi"/>
          <w:sz w:val="20"/>
          <w:szCs w:val="20"/>
        </w:rPr>
        <w:t>フォーティネット</w:t>
      </w:r>
      <w:r w:rsidRPr="00503CD6">
        <w:rPr>
          <w:rFonts w:cstheme="minorHAnsi"/>
          <w:sz w:val="20"/>
          <w:szCs w:val="20"/>
        </w:rPr>
        <w:t xml:space="preserve">  </w:t>
      </w:r>
    </w:p>
    <w:p w:rsidR="003F0532" w:rsidRPr="00503CD6" w:rsidRDefault="003F0532" w:rsidP="003F0532">
      <w:pPr>
        <w:rPr>
          <w:rFonts w:cstheme="minorHAnsi"/>
          <w:sz w:val="20"/>
          <w:szCs w:val="20"/>
        </w:rPr>
      </w:pPr>
      <w:r w:rsidRPr="00503CD6">
        <w:rPr>
          <w:rFonts w:cstheme="minorHAnsi"/>
          <w:sz w:val="20"/>
          <w:szCs w:val="20"/>
        </w:rPr>
        <w:t>チェックポイント</w:t>
      </w:r>
    </w:p>
    <w:p w:rsidR="003F0532" w:rsidRPr="00503CD6" w:rsidRDefault="003F0532" w:rsidP="003F0532">
      <w:pPr>
        <w:rPr>
          <w:rFonts w:cstheme="minorHAnsi"/>
          <w:sz w:val="20"/>
          <w:szCs w:val="20"/>
        </w:rPr>
      </w:pPr>
      <w:r w:rsidRPr="00503CD6">
        <w:rPr>
          <w:rFonts w:cstheme="minorHAnsi"/>
          <w:sz w:val="20"/>
          <w:szCs w:val="20"/>
        </w:rPr>
        <w:t>トレリックス</w:t>
      </w:r>
      <w:r w:rsidRPr="00503CD6">
        <w:rPr>
          <w:rFonts w:cstheme="minorHAnsi"/>
          <w:sz w:val="20"/>
          <w:szCs w:val="20"/>
        </w:rPr>
        <w:t xml:space="preserve">  </w:t>
      </w:r>
    </w:p>
    <w:p w:rsidR="003F0532" w:rsidRPr="00503CD6" w:rsidRDefault="00503CD6" w:rsidP="003F0532">
      <w:pPr>
        <w:rPr>
          <w:rFonts w:cstheme="minorHAnsi"/>
          <w:sz w:val="20"/>
          <w:szCs w:val="20"/>
        </w:rPr>
      </w:pPr>
      <w:r>
        <w:rPr>
          <w:rFonts w:cstheme="minorHAnsi"/>
          <w:sz w:val="20"/>
          <w:szCs w:val="20"/>
        </w:rPr>
        <w:t>トレンドマイクロ</w:t>
      </w:r>
    </w:p>
    <w:p w:rsidR="003F0532" w:rsidRPr="00503CD6" w:rsidRDefault="003F0532" w:rsidP="003F0532">
      <w:pPr>
        <w:rPr>
          <w:rFonts w:cstheme="minorHAnsi"/>
          <w:sz w:val="20"/>
          <w:szCs w:val="20"/>
        </w:rPr>
      </w:pPr>
      <w:r w:rsidRPr="00503CD6">
        <w:rPr>
          <w:rFonts w:cstheme="minorHAnsi"/>
          <w:sz w:val="20"/>
          <w:szCs w:val="20"/>
        </w:rPr>
        <w:t>ラピッド</w:t>
      </w:r>
      <w:r w:rsidRPr="00503CD6">
        <w:rPr>
          <w:rFonts w:cstheme="minorHAnsi"/>
          <w:sz w:val="20"/>
          <w:szCs w:val="20"/>
        </w:rPr>
        <w:t>7</w:t>
      </w:r>
    </w:p>
    <w:p w:rsidR="003F0532" w:rsidRPr="00503CD6" w:rsidRDefault="003F0532" w:rsidP="003F0532">
      <w:pPr>
        <w:rPr>
          <w:rFonts w:cstheme="minorHAnsi"/>
          <w:sz w:val="20"/>
          <w:szCs w:val="20"/>
        </w:rPr>
      </w:pPr>
      <w:r w:rsidRPr="00503CD6">
        <w:rPr>
          <w:rFonts w:cstheme="minorHAnsi"/>
          <w:sz w:val="20"/>
          <w:szCs w:val="20"/>
        </w:rPr>
        <w:t>マイクロフォーカス（オープンテキスト）</w:t>
      </w:r>
    </w:p>
    <w:p w:rsidR="003F0532" w:rsidRPr="00503CD6" w:rsidRDefault="003F0532" w:rsidP="003F0532">
      <w:pPr>
        <w:rPr>
          <w:rFonts w:cstheme="minorHAnsi"/>
          <w:sz w:val="20"/>
          <w:szCs w:val="20"/>
        </w:rPr>
      </w:pPr>
      <w:r w:rsidRPr="00503CD6">
        <w:rPr>
          <w:rFonts w:cstheme="minorHAnsi"/>
          <w:sz w:val="20"/>
          <w:szCs w:val="20"/>
        </w:rPr>
        <w:t>アマゾン</w:t>
      </w:r>
    </w:p>
    <w:p w:rsidR="003F0532" w:rsidRPr="00503CD6" w:rsidRDefault="003F0532" w:rsidP="003F0532">
      <w:pPr>
        <w:rPr>
          <w:rFonts w:cstheme="minorHAnsi"/>
          <w:sz w:val="20"/>
          <w:szCs w:val="20"/>
        </w:rPr>
      </w:pPr>
      <w:r w:rsidRPr="00503CD6">
        <w:rPr>
          <w:rFonts w:cstheme="minorHAnsi"/>
          <w:sz w:val="20"/>
          <w:szCs w:val="20"/>
        </w:rPr>
        <w:t>オラクル</w:t>
      </w:r>
    </w:p>
    <w:p w:rsidR="003F0532" w:rsidRPr="00503CD6" w:rsidRDefault="00503CD6" w:rsidP="003F0532">
      <w:pPr>
        <w:rPr>
          <w:rFonts w:cstheme="minorHAnsi"/>
          <w:sz w:val="20"/>
          <w:szCs w:val="20"/>
        </w:rPr>
      </w:pPr>
      <w:r>
        <w:rPr>
          <w:rFonts w:cstheme="minorHAnsi"/>
          <w:sz w:val="20"/>
          <w:szCs w:val="20"/>
        </w:rPr>
        <w:t>アクセンチュア</w:t>
      </w:r>
    </w:p>
    <w:p w:rsidR="003F0532" w:rsidRPr="00503CD6" w:rsidRDefault="003F0532" w:rsidP="003F0532">
      <w:pPr>
        <w:rPr>
          <w:rFonts w:cstheme="minorHAnsi"/>
          <w:sz w:val="20"/>
          <w:szCs w:val="20"/>
        </w:rPr>
      </w:pPr>
      <w:r w:rsidRPr="00503CD6">
        <w:rPr>
          <w:rFonts w:cstheme="minorHAnsi"/>
          <w:sz w:val="20"/>
          <w:szCs w:val="20"/>
        </w:rPr>
        <w:t>サイバーアーク</w:t>
      </w:r>
      <w:r w:rsidRPr="00503CD6">
        <w:rPr>
          <w:rFonts w:cstheme="minorHAnsi"/>
          <w:sz w:val="20"/>
          <w:szCs w:val="20"/>
        </w:rPr>
        <w:t xml:space="preserve">  </w:t>
      </w:r>
    </w:p>
    <w:p w:rsidR="003F0532" w:rsidRPr="00503CD6" w:rsidRDefault="003F0532" w:rsidP="003F0532">
      <w:pPr>
        <w:rPr>
          <w:rFonts w:cstheme="minorHAnsi"/>
          <w:sz w:val="20"/>
          <w:szCs w:val="20"/>
        </w:rPr>
      </w:pPr>
      <w:r w:rsidRPr="00503CD6">
        <w:rPr>
          <w:rFonts w:cstheme="minorHAnsi"/>
          <w:sz w:val="20"/>
          <w:szCs w:val="20"/>
        </w:rPr>
        <w:t>センチネルワン</w:t>
      </w:r>
      <w:r w:rsidRPr="00503CD6">
        <w:rPr>
          <w:rFonts w:cstheme="minorHAnsi"/>
          <w:sz w:val="20"/>
          <w:szCs w:val="20"/>
        </w:rPr>
        <w:t xml:space="preserve"> </w:t>
      </w:r>
    </w:p>
    <w:p w:rsidR="001D0C1C" w:rsidRDefault="001D0C1C" w:rsidP="003F0532">
      <w:pPr>
        <w:rPr>
          <w:rFonts w:cstheme="minorHAnsi"/>
          <w:sz w:val="20"/>
          <w:szCs w:val="20"/>
          <w:lang w:val="en-US"/>
        </w:rPr>
      </w:pPr>
    </w:p>
    <w:p w:rsidR="003F0532" w:rsidRPr="00503CD6" w:rsidRDefault="003F0532" w:rsidP="003F0532">
      <w:pPr>
        <w:rPr>
          <w:rFonts w:cstheme="minorHAnsi"/>
          <w:sz w:val="20"/>
          <w:szCs w:val="20"/>
        </w:rPr>
      </w:pPr>
      <w:r w:rsidRPr="00503CD6">
        <w:rPr>
          <w:rFonts w:cstheme="minorHAnsi"/>
          <w:sz w:val="20"/>
          <w:szCs w:val="20"/>
        </w:rPr>
        <w:t>これらの企業は、脅威検出技術の向上、セキュリティ</w:t>
      </w:r>
      <w:r w:rsidRPr="00503CD6">
        <w:rPr>
          <w:rFonts w:cstheme="minorHAnsi"/>
          <w:sz w:val="20"/>
          <w:szCs w:val="20"/>
        </w:rPr>
        <w:t xml:space="preserve"> </w:t>
      </w:r>
      <w:r w:rsidRPr="00503CD6">
        <w:rPr>
          <w:rFonts w:cstheme="minorHAnsi"/>
          <w:sz w:val="20"/>
          <w:szCs w:val="20"/>
        </w:rPr>
        <w:t>インフラストラクチャの強化、新興デジタル市場での存在感の拡大を目的として、研究開発に多額の投資を行っています。</w:t>
      </w:r>
    </w:p>
    <w:p w:rsidR="001D0C1C" w:rsidRDefault="001D0C1C" w:rsidP="003F0532">
      <w:pPr>
        <w:rPr>
          <w:rFonts w:cstheme="minorHAnsi"/>
          <w:b/>
          <w:bCs/>
          <w:sz w:val="20"/>
          <w:szCs w:val="20"/>
          <w:lang w:val="en-US"/>
        </w:rPr>
      </w:pPr>
    </w:p>
    <w:p w:rsidR="003F0532" w:rsidRPr="00503CD6" w:rsidRDefault="003F0532" w:rsidP="003F0532">
      <w:pPr>
        <w:rPr>
          <w:rFonts w:cstheme="minorHAnsi"/>
          <w:sz w:val="20"/>
          <w:szCs w:val="20"/>
        </w:rPr>
      </w:pPr>
      <w:r w:rsidRPr="00503CD6">
        <w:rPr>
          <w:rFonts w:cstheme="minorHAnsi"/>
          <w:b/>
          <w:bCs/>
          <w:sz w:val="20"/>
          <w:szCs w:val="20"/>
        </w:rPr>
        <w:t>今すぐサイバーセキュリティ市場レポートをお読みください</w:t>
      </w:r>
      <w:r w:rsidRPr="00503CD6">
        <w:rPr>
          <w:rFonts w:cstheme="minorHAnsi"/>
          <w:b/>
          <w:bCs/>
          <w:sz w:val="20"/>
          <w:szCs w:val="20"/>
        </w:rPr>
        <w:t xml:space="preserve"> - </w:t>
      </w:r>
      <w:hyperlink r:id="rId8" w:history="1">
        <w:r w:rsidRPr="00503CD6">
          <w:rPr>
            <w:rStyle w:val="Hyperlink"/>
            <w:rFonts w:cstheme="minorHAnsi"/>
            <w:bCs/>
            <w:sz w:val="20"/>
            <w:szCs w:val="20"/>
          </w:rPr>
          <w:t>https://www.skyquestt.com/report/cyber-security-market</w:t>
        </w:r>
      </w:hyperlink>
      <w:r w:rsidRPr="00503CD6">
        <w:rPr>
          <w:rFonts w:cstheme="minorHAnsi"/>
          <w:bCs/>
          <w:sz w:val="20"/>
          <w:szCs w:val="20"/>
        </w:rPr>
        <w:t xml:space="preserve"> </w:t>
      </w:r>
    </w:p>
    <w:p w:rsidR="001D0C1C" w:rsidRDefault="001D0C1C" w:rsidP="003F0532">
      <w:pPr>
        <w:rPr>
          <w:rFonts w:cstheme="minorHAnsi"/>
          <w:b/>
          <w:sz w:val="20"/>
          <w:szCs w:val="20"/>
          <w:lang w:val="en-US"/>
        </w:rPr>
      </w:pPr>
    </w:p>
    <w:p w:rsidR="003F0532" w:rsidRPr="00503CD6" w:rsidRDefault="003F0532" w:rsidP="003F0532">
      <w:pPr>
        <w:rPr>
          <w:rFonts w:cstheme="minorHAnsi"/>
          <w:b/>
          <w:sz w:val="20"/>
          <w:szCs w:val="20"/>
        </w:rPr>
      </w:pPr>
      <w:r w:rsidRPr="00503CD6">
        <w:rPr>
          <w:rFonts w:cstheme="minorHAnsi"/>
          <w:b/>
          <w:sz w:val="20"/>
          <w:szCs w:val="20"/>
        </w:rPr>
        <w:t>今後の展望</w:t>
      </w:r>
    </w:p>
    <w:p w:rsidR="001D0C1C" w:rsidRDefault="001D0C1C" w:rsidP="003F0532">
      <w:pPr>
        <w:rPr>
          <w:rFonts w:cstheme="minorHAnsi"/>
          <w:sz w:val="20"/>
          <w:szCs w:val="20"/>
          <w:lang w:val="en-US"/>
        </w:rPr>
      </w:pPr>
    </w:p>
    <w:p w:rsidR="003F0532" w:rsidRPr="00503CD6" w:rsidRDefault="003F0532" w:rsidP="003F0532">
      <w:pPr>
        <w:rPr>
          <w:rFonts w:cstheme="minorHAnsi"/>
          <w:sz w:val="20"/>
          <w:szCs w:val="20"/>
        </w:rPr>
      </w:pPr>
      <w:r w:rsidRPr="00503CD6">
        <w:rPr>
          <w:rFonts w:cstheme="minorHAnsi"/>
          <w:sz w:val="20"/>
          <w:szCs w:val="20"/>
        </w:rPr>
        <w:t>サイバーセキュリティ市場の将来は、いくつかの新たなトレンドによって有望に見えます。</w:t>
      </w:r>
    </w:p>
    <w:p w:rsidR="003F0532" w:rsidRPr="00503CD6" w:rsidRDefault="003F0532" w:rsidP="003F0532">
      <w:pPr>
        <w:pStyle w:val="ListParagraph"/>
        <w:numPr>
          <w:ilvl w:val="0"/>
          <w:numId w:val="1"/>
        </w:numPr>
        <w:rPr>
          <w:rFonts w:cstheme="minorHAnsi"/>
          <w:sz w:val="20"/>
          <w:szCs w:val="20"/>
        </w:rPr>
      </w:pPr>
      <w:r w:rsidRPr="00503CD6">
        <w:rPr>
          <w:rFonts w:cstheme="minorHAnsi"/>
          <w:b/>
          <w:sz w:val="20"/>
          <w:szCs w:val="20"/>
        </w:rPr>
        <w:t>AI</w:t>
      </w:r>
      <w:r w:rsidRPr="00503CD6">
        <w:rPr>
          <w:rFonts w:cstheme="minorHAnsi"/>
          <w:b/>
          <w:sz w:val="20"/>
          <w:szCs w:val="20"/>
        </w:rPr>
        <w:t>と</w:t>
      </w:r>
      <w:r w:rsidRPr="00503CD6">
        <w:rPr>
          <w:rFonts w:cstheme="minorHAnsi"/>
          <w:b/>
          <w:sz w:val="20"/>
          <w:szCs w:val="20"/>
        </w:rPr>
        <w:t>ML</w:t>
      </w:r>
      <w:r w:rsidRPr="00503CD6">
        <w:rPr>
          <w:rFonts w:cstheme="minorHAnsi"/>
          <w:b/>
          <w:sz w:val="20"/>
          <w:szCs w:val="20"/>
        </w:rPr>
        <w:t>の統合</w:t>
      </w:r>
      <w:r w:rsidRPr="00503CD6">
        <w:rPr>
          <w:rFonts w:cstheme="minorHAnsi"/>
          <w:b/>
          <w:sz w:val="20"/>
          <w:szCs w:val="20"/>
        </w:rPr>
        <w:t>:</w:t>
      </w:r>
      <w:r w:rsidRPr="00503CD6">
        <w:rPr>
          <w:rFonts w:cstheme="minorHAnsi"/>
          <w:sz w:val="20"/>
          <w:szCs w:val="20"/>
        </w:rPr>
        <w:t>脅威検出における人工知能</w:t>
      </w:r>
      <w:r w:rsidRPr="00503CD6">
        <w:rPr>
          <w:rFonts w:cstheme="minorHAnsi"/>
          <w:sz w:val="20"/>
          <w:szCs w:val="20"/>
        </w:rPr>
        <w:t>(AI)</w:t>
      </w:r>
      <w:r w:rsidRPr="00503CD6">
        <w:rPr>
          <w:rFonts w:cstheme="minorHAnsi"/>
          <w:sz w:val="20"/>
          <w:szCs w:val="20"/>
        </w:rPr>
        <w:t>と機械学習</w:t>
      </w:r>
      <w:r w:rsidRPr="00503CD6">
        <w:rPr>
          <w:rFonts w:cstheme="minorHAnsi"/>
          <w:sz w:val="20"/>
          <w:szCs w:val="20"/>
        </w:rPr>
        <w:t>(ML)</w:t>
      </w:r>
      <w:r w:rsidRPr="00503CD6">
        <w:rPr>
          <w:rFonts w:cstheme="minorHAnsi"/>
          <w:sz w:val="20"/>
          <w:szCs w:val="20"/>
        </w:rPr>
        <w:t>の応用により、応答時間が短縮され、全体的なセキュリティ体制が改善されると期待されています。</w:t>
      </w:r>
    </w:p>
    <w:p w:rsidR="003F0532" w:rsidRPr="00503CD6" w:rsidRDefault="003F0532" w:rsidP="003F0532">
      <w:pPr>
        <w:pStyle w:val="ListParagraph"/>
        <w:numPr>
          <w:ilvl w:val="0"/>
          <w:numId w:val="1"/>
        </w:numPr>
        <w:rPr>
          <w:rFonts w:cstheme="minorHAnsi"/>
          <w:sz w:val="20"/>
          <w:szCs w:val="20"/>
        </w:rPr>
      </w:pPr>
      <w:r w:rsidRPr="00503CD6">
        <w:rPr>
          <w:rFonts w:cstheme="minorHAnsi"/>
          <w:b/>
          <w:sz w:val="20"/>
          <w:szCs w:val="20"/>
        </w:rPr>
        <w:t>マネージドセキュリティサービス（</w:t>
      </w:r>
      <w:r w:rsidRPr="00503CD6">
        <w:rPr>
          <w:rFonts w:cstheme="minorHAnsi"/>
          <w:b/>
          <w:sz w:val="20"/>
          <w:szCs w:val="20"/>
        </w:rPr>
        <w:t>MSS</w:t>
      </w:r>
      <w:r w:rsidRPr="00503CD6">
        <w:rPr>
          <w:rFonts w:cstheme="minorHAnsi"/>
          <w:b/>
          <w:sz w:val="20"/>
          <w:szCs w:val="20"/>
        </w:rPr>
        <w:t>）の成長：組織がコスト効率の高いソリューションを求める中、</w:t>
      </w:r>
      <w:r w:rsidRPr="00503CD6">
        <w:rPr>
          <w:rFonts w:cstheme="minorHAnsi"/>
          <w:sz w:val="20"/>
          <w:szCs w:val="20"/>
        </w:rPr>
        <w:t>大規模な社内リソースなしで信頼性の高いサイバーセキュリティ防御を求める中小企業の間で</w:t>
      </w:r>
      <w:r w:rsidRPr="00503CD6">
        <w:rPr>
          <w:rFonts w:cstheme="minorHAnsi"/>
          <w:sz w:val="20"/>
          <w:szCs w:val="20"/>
        </w:rPr>
        <w:t>MSS</w:t>
      </w:r>
      <w:r w:rsidRPr="00503CD6">
        <w:rPr>
          <w:rFonts w:cstheme="minorHAnsi"/>
          <w:sz w:val="20"/>
          <w:szCs w:val="20"/>
        </w:rPr>
        <w:t>の人気が高まっています。</w:t>
      </w:r>
    </w:p>
    <w:p w:rsidR="003F0532" w:rsidRPr="00503CD6" w:rsidRDefault="003F0532" w:rsidP="003F0532">
      <w:pPr>
        <w:pStyle w:val="ListParagraph"/>
        <w:numPr>
          <w:ilvl w:val="0"/>
          <w:numId w:val="1"/>
        </w:numPr>
        <w:rPr>
          <w:rFonts w:cstheme="minorHAnsi"/>
          <w:sz w:val="20"/>
          <w:szCs w:val="20"/>
        </w:rPr>
      </w:pPr>
      <w:r w:rsidRPr="00503CD6">
        <w:rPr>
          <w:rFonts w:cstheme="minorHAnsi"/>
          <w:b/>
          <w:sz w:val="20"/>
          <w:szCs w:val="20"/>
        </w:rPr>
        <w:t>IoT</w:t>
      </w:r>
      <w:r w:rsidRPr="00503CD6">
        <w:rPr>
          <w:rFonts w:cstheme="minorHAnsi"/>
          <w:b/>
          <w:sz w:val="20"/>
          <w:szCs w:val="20"/>
        </w:rPr>
        <w:t>セキュリティへの重点：</w:t>
      </w:r>
      <w:r w:rsidRPr="00503CD6">
        <w:rPr>
          <w:rFonts w:cstheme="minorHAnsi"/>
          <w:b/>
          <w:sz w:val="20"/>
          <w:szCs w:val="20"/>
        </w:rPr>
        <w:t xml:space="preserve"> </w:t>
      </w:r>
      <w:r w:rsidRPr="00503CD6">
        <w:rPr>
          <w:rFonts w:cstheme="minorHAnsi"/>
          <w:sz w:val="20"/>
          <w:szCs w:val="20"/>
        </w:rPr>
        <w:t>IoT</w:t>
      </w:r>
      <w:r w:rsidRPr="00503CD6">
        <w:rPr>
          <w:rFonts w:cstheme="minorHAnsi"/>
          <w:sz w:val="20"/>
          <w:szCs w:val="20"/>
        </w:rPr>
        <w:t>デバイスの普及に伴い、これらのエンドポイントを潜在的な脆弱性から保護することがますます重要になっています。</w:t>
      </w:r>
    </w:p>
    <w:p w:rsidR="001D0C1C" w:rsidRDefault="001D0C1C" w:rsidP="003F0532">
      <w:pPr>
        <w:rPr>
          <w:rFonts w:cstheme="minorHAnsi"/>
          <w:sz w:val="20"/>
          <w:szCs w:val="20"/>
          <w:lang w:val="en-US"/>
        </w:rPr>
      </w:pPr>
    </w:p>
    <w:p w:rsidR="00293A59" w:rsidRPr="00503CD6" w:rsidRDefault="003F0532" w:rsidP="003F0532">
      <w:pPr>
        <w:rPr>
          <w:rFonts w:cstheme="minorHAnsi"/>
          <w:sz w:val="20"/>
          <w:szCs w:val="20"/>
        </w:rPr>
      </w:pPr>
      <w:r w:rsidRPr="00503CD6">
        <w:rPr>
          <w:rFonts w:cstheme="minorHAnsi"/>
          <w:sz w:val="20"/>
          <w:szCs w:val="20"/>
        </w:rPr>
        <w:t>結論として、サイバー</w:t>
      </w:r>
      <w:r w:rsidRPr="00503CD6">
        <w:rPr>
          <w:rFonts w:cstheme="minorHAnsi"/>
          <w:sz w:val="20"/>
          <w:szCs w:val="20"/>
        </w:rPr>
        <w:t xml:space="preserve"> </w:t>
      </w:r>
      <w:r w:rsidRPr="00503CD6">
        <w:rPr>
          <w:rFonts w:cstheme="minorHAnsi"/>
          <w:sz w:val="20"/>
          <w:szCs w:val="20"/>
        </w:rPr>
        <w:t>セキュリティ市場は、サイバー脅威の増加、規制圧力、技術の進歩により、大幅な成長が見込まれます。組織は、導入とコンプライアンスに関連する複雑さに対処しながら、デジタル資産を効果的に保護するために、サイバー</w:t>
      </w:r>
      <w:r w:rsidRPr="00503CD6">
        <w:rPr>
          <w:rFonts w:cstheme="minorHAnsi"/>
          <w:sz w:val="20"/>
          <w:szCs w:val="20"/>
        </w:rPr>
        <w:t xml:space="preserve"> </w:t>
      </w:r>
      <w:r w:rsidRPr="00503CD6">
        <w:rPr>
          <w:rFonts w:cstheme="minorHAnsi"/>
          <w:sz w:val="20"/>
          <w:szCs w:val="20"/>
        </w:rPr>
        <w:t>セキュリティ戦略を優先する必要があります。</w:t>
      </w:r>
    </w:p>
    <w:sectPr w:rsidR="00293A59" w:rsidRPr="00503CD6"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2A2375"/>
    <w:multiLevelType w:val="hybridMultilevel"/>
    <w:tmpl w:val="EA460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0702A8"/>
    <w:multiLevelType w:val="hybridMultilevel"/>
    <w:tmpl w:val="428A3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9C52B7"/>
    <w:multiLevelType w:val="hybridMultilevel"/>
    <w:tmpl w:val="E7C62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6E1925"/>
    <w:multiLevelType w:val="hybridMultilevel"/>
    <w:tmpl w:val="B78E6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D06D0E"/>
    <w:multiLevelType w:val="hybridMultilevel"/>
    <w:tmpl w:val="F9DAA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8314F3"/>
    <w:multiLevelType w:val="hybridMultilevel"/>
    <w:tmpl w:val="B5F06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025EAC"/>
    <w:rsid w:val="00025EAC"/>
    <w:rsid w:val="001B2466"/>
    <w:rsid w:val="001D0C1C"/>
    <w:rsid w:val="003411EE"/>
    <w:rsid w:val="003F0532"/>
    <w:rsid w:val="004E20A9"/>
    <w:rsid w:val="00503CD6"/>
    <w:rsid w:val="00D52EFC"/>
    <w:rsid w:val="00DE7003"/>
    <w:rsid w:val="00FC35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532"/>
  </w:style>
  <w:style w:type="paragraph" w:styleId="Heading1">
    <w:name w:val="heading 1"/>
    <w:basedOn w:val="Normal"/>
    <w:next w:val="Normal"/>
    <w:link w:val="Heading1Char"/>
    <w:uiPriority w:val="9"/>
    <w:qFormat/>
    <w:rsid w:val="003F053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3F053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3F053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3F053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3F053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F053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F053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F053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3F053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53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3F053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3F053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3F053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3F053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F053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F053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F053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F053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3F053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F053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3F053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3F0532"/>
    <w:rPr>
      <w:rFonts w:asciiTheme="majorHAnsi" w:eastAsiaTheme="majorEastAsia" w:hAnsiTheme="majorHAnsi" w:cstheme="majorBidi"/>
      <w:i/>
      <w:iCs/>
      <w:spacing w:val="13"/>
      <w:sz w:val="24"/>
      <w:szCs w:val="24"/>
    </w:rPr>
  </w:style>
  <w:style w:type="character" w:styleId="Strong">
    <w:name w:val="Strong"/>
    <w:uiPriority w:val="22"/>
    <w:qFormat/>
    <w:rsid w:val="003F0532"/>
    <w:rPr>
      <w:b/>
      <w:bCs/>
    </w:rPr>
  </w:style>
  <w:style w:type="character" w:styleId="Emphasis">
    <w:name w:val="Emphasis"/>
    <w:uiPriority w:val="20"/>
    <w:qFormat/>
    <w:rsid w:val="003F0532"/>
    <w:rPr>
      <w:b/>
      <w:bCs/>
      <w:i/>
      <w:iCs/>
      <w:spacing w:val="10"/>
      <w:bdr w:val="none" w:sz="0" w:space="0" w:color="auto"/>
      <w:shd w:val="clear" w:color="auto" w:fill="auto"/>
    </w:rPr>
  </w:style>
  <w:style w:type="paragraph" w:styleId="NoSpacing">
    <w:name w:val="No Spacing"/>
    <w:basedOn w:val="Normal"/>
    <w:uiPriority w:val="1"/>
    <w:qFormat/>
    <w:rsid w:val="003F0532"/>
    <w:pPr>
      <w:spacing w:after="0" w:line="240" w:lineRule="auto"/>
    </w:pPr>
  </w:style>
  <w:style w:type="paragraph" w:styleId="ListParagraph">
    <w:name w:val="List Paragraph"/>
    <w:basedOn w:val="Normal"/>
    <w:uiPriority w:val="34"/>
    <w:qFormat/>
    <w:rsid w:val="003F0532"/>
    <w:pPr>
      <w:ind w:left="720"/>
      <w:contextualSpacing/>
    </w:pPr>
  </w:style>
  <w:style w:type="paragraph" w:styleId="Quote">
    <w:name w:val="Quote"/>
    <w:basedOn w:val="Normal"/>
    <w:next w:val="Normal"/>
    <w:link w:val="QuoteChar"/>
    <w:uiPriority w:val="29"/>
    <w:qFormat/>
    <w:rsid w:val="003F0532"/>
    <w:pPr>
      <w:spacing w:before="200" w:after="0"/>
      <w:ind w:left="360" w:right="360"/>
    </w:pPr>
    <w:rPr>
      <w:i/>
      <w:iCs/>
    </w:rPr>
  </w:style>
  <w:style w:type="character" w:customStyle="1" w:styleId="QuoteChar">
    <w:name w:val="Quote Char"/>
    <w:basedOn w:val="DefaultParagraphFont"/>
    <w:link w:val="Quote"/>
    <w:uiPriority w:val="29"/>
    <w:rsid w:val="003F0532"/>
    <w:rPr>
      <w:i/>
      <w:iCs/>
    </w:rPr>
  </w:style>
  <w:style w:type="paragraph" w:styleId="IntenseQuote">
    <w:name w:val="Intense Quote"/>
    <w:basedOn w:val="Normal"/>
    <w:next w:val="Normal"/>
    <w:link w:val="IntenseQuoteChar"/>
    <w:uiPriority w:val="30"/>
    <w:qFormat/>
    <w:rsid w:val="003F053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F0532"/>
    <w:rPr>
      <w:b/>
      <w:bCs/>
      <w:i/>
      <w:iCs/>
    </w:rPr>
  </w:style>
  <w:style w:type="character" w:styleId="SubtleEmphasis">
    <w:name w:val="Subtle Emphasis"/>
    <w:uiPriority w:val="19"/>
    <w:qFormat/>
    <w:rsid w:val="003F0532"/>
    <w:rPr>
      <w:i/>
      <w:iCs/>
    </w:rPr>
  </w:style>
  <w:style w:type="character" w:styleId="IntenseEmphasis">
    <w:name w:val="Intense Emphasis"/>
    <w:uiPriority w:val="21"/>
    <w:qFormat/>
    <w:rsid w:val="003F0532"/>
    <w:rPr>
      <w:b/>
      <w:bCs/>
    </w:rPr>
  </w:style>
  <w:style w:type="character" w:styleId="SubtleReference">
    <w:name w:val="Subtle Reference"/>
    <w:uiPriority w:val="31"/>
    <w:qFormat/>
    <w:rsid w:val="003F0532"/>
    <w:rPr>
      <w:smallCaps/>
    </w:rPr>
  </w:style>
  <w:style w:type="character" w:styleId="IntenseReference">
    <w:name w:val="Intense Reference"/>
    <w:uiPriority w:val="32"/>
    <w:qFormat/>
    <w:rsid w:val="003F0532"/>
    <w:rPr>
      <w:smallCaps/>
      <w:spacing w:val="5"/>
      <w:u w:val="single"/>
    </w:rPr>
  </w:style>
  <w:style w:type="character" w:styleId="BookTitle">
    <w:name w:val="Book Title"/>
    <w:uiPriority w:val="33"/>
    <w:qFormat/>
    <w:rsid w:val="003F0532"/>
    <w:rPr>
      <w:i/>
      <w:iCs/>
      <w:smallCaps/>
      <w:spacing w:val="5"/>
    </w:rPr>
  </w:style>
  <w:style w:type="paragraph" w:styleId="TOCHeading">
    <w:name w:val="TOC Heading"/>
    <w:basedOn w:val="Heading1"/>
    <w:next w:val="Normal"/>
    <w:uiPriority w:val="39"/>
    <w:semiHidden/>
    <w:unhideWhenUsed/>
    <w:qFormat/>
    <w:rsid w:val="003F0532"/>
    <w:pPr>
      <w:outlineLvl w:val="9"/>
    </w:pPr>
  </w:style>
  <w:style w:type="character" w:styleId="Hyperlink">
    <w:name w:val="Hyperlink"/>
    <w:basedOn w:val="DefaultParagraphFont"/>
    <w:uiPriority w:val="99"/>
    <w:unhideWhenUsed/>
    <w:rsid w:val="003F053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06210683">
      <w:bodyDiv w:val="1"/>
      <w:marLeft w:val="0"/>
      <w:marRight w:val="0"/>
      <w:marTop w:val="0"/>
      <w:marBottom w:val="0"/>
      <w:divBdr>
        <w:top w:val="none" w:sz="0" w:space="0" w:color="auto"/>
        <w:left w:val="none" w:sz="0" w:space="0" w:color="auto"/>
        <w:bottom w:val="none" w:sz="0" w:space="0" w:color="auto"/>
        <w:right w:val="none" w:sz="0" w:space="0" w:color="auto"/>
      </w:divBdr>
      <w:divsChild>
        <w:div w:id="444348214">
          <w:marLeft w:val="0"/>
          <w:marRight w:val="0"/>
          <w:marTop w:val="0"/>
          <w:marBottom w:val="0"/>
          <w:divBdr>
            <w:top w:val="single" w:sz="2" w:space="0" w:color="auto"/>
            <w:left w:val="single" w:sz="2" w:space="4" w:color="auto"/>
            <w:bottom w:val="single" w:sz="2" w:space="0" w:color="auto"/>
            <w:right w:val="single" w:sz="2" w:space="4" w:color="auto"/>
          </w:divBdr>
        </w:div>
        <w:div w:id="947736611">
          <w:marLeft w:val="0"/>
          <w:marRight w:val="0"/>
          <w:marTop w:val="0"/>
          <w:marBottom w:val="0"/>
          <w:divBdr>
            <w:top w:val="single" w:sz="2" w:space="0" w:color="auto"/>
            <w:left w:val="single" w:sz="2" w:space="4" w:color="auto"/>
            <w:bottom w:val="single" w:sz="2" w:space="0" w:color="auto"/>
            <w:right w:val="single" w:sz="2" w:space="4" w:color="auto"/>
          </w:divBdr>
        </w:div>
        <w:div w:id="1725249653">
          <w:marLeft w:val="0"/>
          <w:marRight w:val="0"/>
          <w:marTop w:val="0"/>
          <w:marBottom w:val="0"/>
          <w:divBdr>
            <w:top w:val="single" w:sz="2" w:space="0" w:color="auto"/>
            <w:left w:val="single" w:sz="2" w:space="4" w:color="auto"/>
            <w:bottom w:val="single" w:sz="2" w:space="0" w:color="auto"/>
            <w:right w:val="single" w:sz="2" w:space="4" w:color="auto"/>
          </w:divBdr>
        </w:div>
        <w:div w:id="1969511644">
          <w:marLeft w:val="0"/>
          <w:marRight w:val="0"/>
          <w:marTop w:val="0"/>
          <w:marBottom w:val="0"/>
          <w:divBdr>
            <w:top w:val="single" w:sz="2" w:space="0" w:color="auto"/>
            <w:left w:val="single" w:sz="2" w:space="4" w:color="auto"/>
            <w:bottom w:val="single" w:sz="2" w:space="0" w:color="auto"/>
            <w:right w:val="single" w:sz="2" w:space="4" w:color="auto"/>
          </w:divBdr>
        </w:div>
        <w:div w:id="322202323">
          <w:marLeft w:val="0"/>
          <w:marRight w:val="0"/>
          <w:marTop w:val="0"/>
          <w:marBottom w:val="0"/>
          <w:divBdr>
            <w:top w:val="single" w:sz="2" w:space="0" w:color="auto"/>
            <w:left w:val="single" w:sz="2" w:space="4" w:color="auto"/>
            <w:bottom w:val="single" w:sz="2" w:space="0" w:color="auto"/>
            <w:right w:val="single" w:sz="2" w:space="4" w:color="auto"/>
          </w:divBdr>
        </w:div>
        <w:div w:id="1441757979">
          <w:marLeft w:val="0"/>
          <w:marRight w:val="0"/>
          <w:marTop w:val="0"/>
          <w:marBottom w:val="0"/>
          <w:divBdr>
            <w:top w:val="single" w:sz="2" w:space="0" w:color="auto"/>
            <w:left w:val="single" w:sz="2" w:space="4" w:color="auto"/>
            <w:bottom w:val="single" w:sz="2" w:space="0" w:color="auto"/>
            <w:right w:val="single" w:sz="2" w:space="4" w:color="auto"/>
          </w:divBdr>
        </w:div>
        <w:div w:id="1950434118">
          <w:marLeft w:val="0"/>
          <w:marRight w:val="0"/>
          <w:marTop w:val="0"/>
          <w:marBottom w:val="0"/>
          <w:divBdr>
            <w:top w:val="single" w:sz="2" w:space="0" w:color="auto"/>
            <w:left w:val="single" w:sz="2" w:space="4" w:color="auto"/>
            <w:bottom w:val="single" w:sz="2" w:space="0" w:color="auto"/>
            <w:right w:val="single" w:sz="2" w:space="4" w:color="auto"/>
          </w:divBdr>
        </w:div>
        <w:div w:id="1768307404">
          <w:marLeft w:val="0"/>
          <w:marRight w:val="0"/>
          <w:marTop w:val="0"/>
          <w:marBottom w:val="0"/>
          <w:divBdr>
            <w:top w:val="single" w:sz="2" w:space="0" w:color="auto"/>
            <w:left w:val="single" w:sz="2" w:space="4" w:color="auto"/>
            <w:bottom w:val="single" w:sz="2" w:space="0" w:color="auto"/>
            <w:right w:val="single" w:sz="2" w:space="4" w:color="auto"/>
          </w:divBdr>
        </w:div>
        <w:div w:id="229311092">
          <w:marLeft w:val="0"/>
          <w:marRight w:val="0"/>
          <w:marTop w:val="0"/>
          <w:marBottom w:val="0"/>
          <w:divBdr>
            <w:top w:val="single" w:sz="2" w:space="0" w:color="auto"/>
            <w:left w:val="single" w:sz="2" w:space="4" w:color="auto"/>
            <w:bottom w:val="single" w:sz="2" w:space="0" w:color="auto"/>
            <w:right w:val="single" w:sz="2" w:space="4" w:color="auto"/>
          </w:divBdr>
        </w:div>
        <w:div w:id="344330945">
          <w:marLeft w:val="0"/>
          <w:marRight w:val="0"/>
          <w:marTop w:val="0"/>
          <w:marBottom w:val="0"/>
          <w:divBdr>
            <w:top w:val="single" w:sz="2" w:space="0" w:color="auto"/>
            <w:left w:val="single" w:sz="2" w:space="4" w:color="auto"/>
            <w:bottom w:val="single" w:sz="2" w:space="0" w:color="auto"/>
            <w:right w:val="single" w:sz="2" w:space="4" w:color="auto"/>
          </w:divBdr>
        </w:div>
        <w:div w:id="1298217380">
          <w:marLeft w:val="0"/>
          <w:marRight w:val="0"/>
          <w:marTop w:val="0"/>
          <w:marBottom w:val="0"/>
          <w:divBdr>
            <w:top w:val="single" w:sz="2" w:space="0" w:color="auto"/>
            <w:left w:val="single" w:sz="2" w:space="4" w:color="auto"/>
            <w:bottom w:val="single" w:sz="2" w:space="0" w:color="auto"/>
            <w:right w:val="single" w:sz="2" w:space="4" w:color="auto"/>
          </w:divBdr>
        </w:div>
        <w:div w:id="1379477806">
          <w:marLeft w:val="0"/>
          <w:marRight w:val="0"/>
          <w:marTop w:val="0"/>
          <w:marBottom w:val="0"/>
          <w:divBdr>
            <w:top w:val="single" w:sz="2" w:space="0" w:color="auto"/>
            <w:left w:val="single" w:sz="2" w:space="4" w:color="auto"/>
            <w:bottom w:val="single" w:sz="2" w:space="0" w:color="auto"/>
            <w:right w:val="single" w:sz="2" w:space="4" w:color="auto"/>
          </w:divBdr>
        </w:div>
        <w:div w:id="1410231357">
          <w:marLeft w:val="0"/>
          <w:marRight w:val="0"/>
          <w:marTop w:val="0"/>
          <w:marBottom w:val="0"/>
          <w:divBdr>
            <w:top w:val="single" w:sz="2" w:space="0" w:color="auto"/>
            <w:left w:val="single" w:sz="2" w:space="4" w:color="auto"/>
            <w:bottom w:val="single" w:sz="2" w:space="0" w:color="auto"/>
            <w:right w:val="single" w:sz="2" w:space="4" w:color="auto"/>
          </w:divBdr>
        </w:div>
      </w:divsChild>
    </w:div>
    <w:div w:id="1429809328">
      <w:bodyDiv w:val="1"/>
      <w:marLeft w:val="0"/>
      <w:marRight w:val="0"/>
      <w:marTop w:val="0"/>
      <w:marBottom w:val="0"/>
      <w:divBdr>
        <w:top w:val="none" w:sz="0" w:space="0" w:color="auto"/>
        <w:left w:val="none" w:sz="0" w:space="0" w:color="auto"/>
        <w:bottom w:val="none" w:sz="0" w:space="0" w:color="auto"/>
        <w:right w:val="none" w:sz="0" w:space="0" w:color="auto"/>
      </w:divBdr>
      <w:divsChild>
        <w:div w:id="933174286">
          <w:marLeft w:val="0"/>
          <w:marRight w:val="0"/>
          <w:marTop w:val="0"/>
          <w:marBottom w:val="0"/>
          <w:divBdr>
            <w:top w:val="single" w:sz="2" w:space="0" w:color="auto"/>
            <w:left w:val="single" w:sz="2" w:space="4" w:color="auto"/>
            <w:bottom w:val="single" w:sz="2" w:space="0" w:color="auto"/>
            <w:right w:val="single" w:sz="2" w:space="4" w:color="auto"/>
          </w:divBdr>
        </w:div>
        <w:div w:id="511723184">
          <w:marLeft w:val="0"/>
          <w:marRight w:val="0"/>
          <w:marTop w:val="0"/>
          <w:marBottom w:val="0"/>
          <w:divBdr>
            <w:top w:val="single" w:sz="2" w:space="0" w:color="auto"/>
            <w:left w:val="single" w:sz="2" w:space="4" w:color="auto"/>
            <w:bottom w:val="single" w:sz="2" w:space="0" w:color="auto"/>
            <w:right w:val="single" w:sz="2" w:space="4" w:color="auto"/>
          </w:divBdr>
        </w:div>
        <w:div w:id="1592349158">
          <w:marLeft w:val="0"/>
          <w:marRight w:val="0"/>
          <w:marTop w:val="0"/>
          <w:marBottom w:val="0"/>
          <w:divBdr>
            <w:top w:val="single" w:sz="2" w:space="0" w:color="auto"/>
            <w:left w:val="single" w:sz="2" w:space="4" w:color="auto"/>
            <w:bottom w:val="single" w:sz="2" w:space="0" w:color="auto"/>
            <w:right w:val="single" w:sz="2" w:space="4" w:color="auto"/>
          </w:divBdr>
        </w:div>
        <w:div w:id="371081920">
          <w:marLeft w:val="0"/>
          <w:marRight w:val="0"/>
          <w:marTop w:val="0"/>
          <w:marBottom w:val="0"/>
          <w:divBdr>
            <w:top w:val="single" w:sz="2" w:space="0" w:color="auto"/>
            <w:left w:val="single" w:sz="2" w:space="4" w:color="auto"/>
            <w:bottom w:val="single" w:sz="2" w:space="0" w:color="auto"/>
            <w:right w:val="single" w:sz="2" w:space="4" w:color="auto"/>
          </w:divBdr>
        </w:div>
        <w:div w:id="1620644774">
          <w:marLeft w:val="0"/>
          <w:marRight w:val="0"/>
          <w:marTop w:val="0"/>
          <w:marBottom w:val="0"/>
          <w:divBdr>
            <w:top w:val="single" w:sz="2" w:space="0" w:color="auto"/>
            <w:left w:val="single" w:sz="2" w:space="4" w:color="auto"/>
            <w:bottom w:val="single" w:sz="2" w:space="0" w:color="auto"/>
            <w:right w:val="single" w:sz="2" w:space="4" w:color="auto"/>
          </w:divBdr>
        </w:div>
        <w:div w:id="1922173851">
          <w:marLeft w:val="0"/>
          <w:marRight w:val="0"/>
          <w:marTop w:val="0"/>
          <w:marBottom w:val="0"/>
          <w:divBdr>
            <w:top w:val="single" w:sz="2" w:space="0" w:color="auto"/>
            <w:left w:val="single" w:sz="2" w:space="4" w:color="auto"/>
            <w:bottom w:val="single" w:sz="2" w:space="0" w:color="auto"/>
            <w:right w:val="single" w:sz="2" w:space="4" w:color="auto"/>
          </w:divBdr>
        </w:div>
        <w:div w:id="1249655867">
          <w:marLeft w:val="0"/>
          <w:marRight w:val="0"/>
          <w:marTop w:val="0"/>
          <w:marBottom w:val="0"/>
          <w:divBdr>
            <w:top w:val="single" w:sz="2" w:space="0" w:color="auto"/>
            <w:left w:val="single" w:sz="2" w:space="4" w:color="auto"/>
            <w:bottom w:val="single" w:sz="2" w:space="0" w:color="auto"/>
            <w:right w:val="single" w:sz="2" w:space="4" w:color="auto"/>
          </w:divBdr>
        </w:div>
        <w:div w:id="1069839377">
          <w:marLeft w:val="0"/>
          <w:marRight w:val="0"/>
          <w:marTop w:val="0"/>
          <w:marBottom w:val="0"/>
          <w:divBdr>
            <w:top w:val="single" w:sz="2" w:space="0" w:color="auto"/>
            <w:left w:val="single" w:sz="2" w:space="4" w:color="auto"/>
            <w:bottom w:val="single" w:sz="2" w:space="0" w:color="auto"/>
            <w:right w:val="single" w:sz="2" w:space="4" w:color="auto"/>
          </w:divBdr>
        </w:div>
        <w:div w:id="1393238212">
          <w:marLeft w:val="0"/>
          <w:marRight w:val="0"/>
          <w:marTop w:val="0"/>
          <w:marBottom w:val="0"/>
          <w:divBdr>
            <w:top w:val="single" w:sz="2" w:space="0" w:color="auto"/>
            <w:left w:val="single" w:sz="2" w:space="4" w:color="auto"/>
            <w:bottom w:val="single" w:sz="2" w:space="0" w:color="auto"/>
            <w:right w:val="single" w:sz="2" w:space="4" w:color="auto"/>
          </w:divBdr>
        </w:div>
        <w:div w:id="372927083">
          <w:marLeft w:val="0"/>
          <w:marRight w:val="0"/>
          <w:marTop w:val="0"/>
          <w:marBottom w:val="0"/>
          <w:divBdr>
            <w:top w:val="single" w:sz="2" w:space="0" w:color="auto"/>
            <w:left w:val="single" w:sz="2" w:space="4" w:color="auto"/>
            <w:bottom w:val="single" w:sz="2" w:space="0" w:color="auto"/>
            <w:right w:val="single" w:sz="2" w:space="4" w:color="auto"/>
          </w:divBdr>
        </w:div>
        <w:div w:id="682053933">
          <w:marLeft w:val="0"/>
          <w:marRight w:val="0"/>
          <w:marTop w:val="0"/>
          <w:marBottom w:val="0"/>
          <w:divBdr>
            <w:top w:val="single" w:sz="2" w:space="0" w:color="auto"/>
            <w:left w:val="single" w:sz="2" w:space="4" w:color="auto"/>
            <w:bottom w:val="single" w:sz="2" w:space="0" w:color="auto"/>
            <w:right w:val="single" w:sz="2" w:space="4" w:color="auto"/>
          </w:divBdr>
        </w:div>
        <w:div w:id="1375734016">
          <w:marLeft w:val="0"/>
          <w:marRight w:val="0"/>
          <w:marTop w:val="0"/>
          <w:marBottom w:val="0"/>
          <w:divBdr>
            <w:top w:val="single" w:sz="2" w:space="0" w:color="auto"/>
            <w:left w:val="single" w:sz="2" w:space="4" w:color="auto"/>
            <w:bottom w:val="single" w:sz="2" w:space="0" w:color="auto"/>
            <w:right w:val="single" w:sz="2" w:space="4" w:color="auto"/>
          </w:divBdr>
        </w:div>
        <w:div w:id="1636790175">
          <w:marLeft w:val="0"/>
          <w:marRight w:val="0"/>
          <w:marTop w:val="0"/>
          <w:marBottom w:val="0"/>
          <w:divBdr>
            <w:top w:val="single" w:sz="2" w:space="0" w:color="auto"/>
            <w:left w:val="single" w:sz="2" w:space="4" w:color="auto"/>
            <w:bottom w:val="single" w:sz="2" w:space="0" w:color="auto"/>
            <w:right w:val="single" w:sz="2" w:space="4" w:color="auto"/>
          </w:divBdr>
        </w:div>
      </w:divsChild>
    </w:div>
    <w:div w:id="1836145387">
      <w:bodyDiv w:val="1"/>
      <w:marLeft w:val="0"/>
      <w:marRight w:val="0"/>
      <w:marTop w:val="0"/>
      <w:marBottom w:val="0"/>
      <w:divBdr>
        <w:top w:val="none" w:sz="0" w:space="0" w:color="auto"/>
        <w:left w:val="none" w:sz="0" w:space="0" w:color="auto"/>
        <w:bottom w:val="none" w:sz="0" w:space="0" w:color="auto"/>
        <w:right w:val="none" w:sz="0" w:space="0" w:color="auto"/>
      </w:divBdr>
      <w:divsChild>
        <w:div w:id="104737553">
          <w:marLeft w:val="0"/>
          <w:marRight w:val="0"/>
          <w:marTop w:val="0"/>
          <w:marBottom w:val="0"/>
          <w:divBdr>
            <w:top w:val="single" w:sz="2" w:space="0" w:color="auto"/>
            <w:left w:val="single" w:sz="2" w:space="4" w:color="auto"/>
            <w:bottom w:val="single" w:sz="2" w:space="0" w:color="auto"/>
            <w:right w:val="single" w:sz="2" w:space="4" w:color="auto"/>
          </w:divBdr>
        </w:div>
        <w:div w:id="1591622504">
          <w:marLeft w:val="0"/>
          <w:marRight w:val="0"/>
          <w:marTop w:val="0"/>
          <w:marBottom w:val="0"/>
          <w:divBdr>
            <w:top w:val="single" w:sz="2" w:space="0" w:color="auto"/>
            <w:left w:val="single" w:sz="2" w:space="4" w:color="auto"/>
            <w:bottom w:val="single" w:sz="2" w:space="0" w:color="auto"/>
            <w:right w:val="single" w:sz="2" w:space="4" w:color="auto"/>
          </w:divBdr>
        </w:div>
        <w:div w:id="726294479">
          <w:marLeft w:val="0"/>
          <w:marRight w:val="0"/>
          <w:marTop w:val="0"/>
          <w:marBottom w:val="0"/>
          <w:divBdr>
            <w:top w:val="single" w:sz="2" w:space="0" w:color="auto"/>
            <w:left w:val="single" w:sz="2" w:space="4" w:color="auto"/>
            <w:bottom w:val="single" w:sz="2" w:space="0" w:color="auto"/>
            <w:right w:val="single" w:sz="2" w:space="4" w:color="auto"/>
          </w:divBdr>
        </w:div>
        <w:div w:id="735779430">
          <w:marLeft w:val="0"/>
          <w:marRight w:val="0"/>
          <w:marTop w:val="0"/>
          <w:marBottom w:val="0"/>
          <w:divBdr>
            <w:top w:val="single" w:sz="2" w:space="0" w:color="auto"/>
            <w:left w:val="single" w:sz="2" w:space="4" w:color="auto"/>
            <w:bottom w:val="single" w:sz="2" w:space="0" w:color="auto"/>
            <w:right w:val="single" w:sz="2" w:space="4" w:color="auto"/>
          </w:divBdr>
        </w:div>
        <w:div w:id="1415475591">
          <w:marLeft w:val="0"/>
          <w:marRight w:val="0"/>
          <w:marTop w:val="0"/>
          <w:marBottom w:val="0"/>
          <w:divBdr>
            <w:top w:val="single" w:sz="2" w:space="0" w:color="auto"/>
            <w:left w:val="single" w:sz="2" w:space="4" w:color="auto"/>
            <w:bottom w:val="single" w:sz="2" w:space="0" w:color="auto"/>
            <w:right w:val="single" w:sz="2" w:space="4" w:color="auto"/>
          </w:divBdr>
        </w:div>
        <w:div w:id="165480121">
          <w:marLeft w:val="0"/>
          <w:marRight w:val="0"/>
          <w:marTop w:val="0"/>
          <w:marBottom w:val="0"/>
          <w:divBdr>
            <w:top w:val="single" w:sz="2" w:space="0" w:color="auto"/>
            <w:left w:val="single" w:sz="2" w:space="4" w:color="auto"/>
            <w:bottom w:val="single" w:sz="2" w:space="0" w:color="auto"/>
            <w:right w:val="single" w:sz="2" w:space="4" w:color="auto"/>
          </w:divBdr>
        </w:div>
        <w:div w:id="1582442571">
          <w:marLeft w:val="0"/>
          <w:marRight w:val="0"/>
          <w:marTop w:val="0"/>
          <w:marBottom w:val="0"/>
          <w:divBdr>
            <w:top w:val="single" w:sz="2" w:space="0" w:color="auto"/>
            <w:left w:val="single" w:sz="2" w:space="4" w:color="auto"/>
            <w:bottom w:val="single" w:sz="2" w:space="0" w:color="auto"/>
            <w:right w:val="single" w:sz="2" w:space="4" w:color="auto"/>
          </w:divBdr>
        </w:div>
        <w:div w:id="1177766806">
          <w:marLeft w:val="0"/>
          <w:marRight w:val="0"/>
          <w:marTop w:val="0"/>
          <w:marBottom w:val="0"/>
          <w:divBdr>
            <w:top w:val="single" w:sz="2" w:space="0" w:color="auto"/>
            <w:left w:val="single" w:sz="2" w:space="4" w:color="auto"/>
            <w:bottom w:val="single" w:sz="2" w:space="0" w:color="auto"/>
            <w:right w:val="single" w:sz="2" w:space="4" w:color="auto"/>
          </w:divBdr>
        </w:div>
        <w:div w:id="1725829727">
          <w:marLeft w:val="0"/>
          <w:marRight w:val="0"/>
          <w:marTop w:val="0"/>
          <w:marBottom w:val="0"/>
          <w:divBdr>
            <w:top w:val="single" w:sz="2" w:space="0" w:color="auto"/>
            <w:left w:val="single" w:sz="2" w:space="4" w:color="auto"/>
            <w:bottom w:val="single" w:sz="2" w:space="0" w:color="auto"/>
            <w:right w:val="single" w:sz="2" w:space="4" w:color="auto"/>
          </w:divBdr>
        </w:div>
        <w:div w:id="1642535564">
          <w:marLeft w:val="0"/>
          <w:marRight w:val="0"/>
          <w:marTop w:val="0"/>
          <w:marBottom w:val="0"/>
          <w:divBdr>
            <w:top w:val="single" w:sz="2" w:space="0" w:color="auto"/>
            <w:left w:val="single" w:sz="2" w:space="4" w:color="auto"/>
            <w:bottom w:val="single" w:sz="2" w:space="0" w:color="auto"/>
            <w:right w:val="single" w:sz="2" w:space="4" w:color="auto"/>
          </w:divBdr>
        </w:div>
        <w:div w:id="853962079">
          <w:marLeft w:val="0"/>
          <w:marRight w:val="0"/>
          <w:marTop w:val="0"/>
          <w:marBottom w:val="0"/>
          <w:divBdr>
            <w:top w:val="single" w:sz="2" w:space="0" w:color="auto"/>
            <w:left w:val="single" w:sz="2" w:space="4" w:color="auto"/>
            <w:bottom w:val="single" w:sz="2" w:space="0" w:color="auto"/>
            <w:right w:val="single" w:sz="2" w:space="4" w:color="auto"/>
          </w:divBdr>
        </w:div>
        <w:div w:id="1811744067">
          <w:marLeft w:val="0"/>
          <w:marRight w:val="0"/>
          <w:marTop w:val="0"/>
          <w:marBottom w:val="0"/>
          <w:divBdr>
            <w:top w:val="single" w:sz="2" w:space="0" w:color="auto"/>
            <w:left w:val="single" w:sz="2" w:space="4" w:color="auto"/>
            <w:bottom w:val="single" w:sz="2" w:space="0" w:color="auto"/>
            <w:right w:val="single" w:sz="2" w:space="4" w:color="auto"/>
          </w:divBdr>
        </w:div>
        <w:div w:id="1828856901">
          <w:marLeft w:val="0"/>
          <w:marRight w:val="0"/>
          <w:marTop w:val="0"/>
          <w:marBottom w:val="0"/>
          <w:divBdr>
            <w:top w:val="single" w:sz="2" w:space="0" w:color="auto"/>
            <w:left w:val="single" w:sz="2" w:space="4" w:color="auto"/>
            <w:bottom w:val="single" w:sz="2" w:space="0" w:color="auto"/>
            <w:right w:val="single" w:sz="2" w:space="4" w:color="auto"/>
          </w:divBdr>
        </w:div>
      </w:divsChild>
    </w:div>
    <w:div w:id="2087802770">
      <w:bodyDiv w:val="1"/>
      <w:marLeft w:val="0"/>
      <w:marRight w:val="0"/>
      <w:marTop w:val="0"/>
      <w:marBottom w:val="0"/>
      <w:divBdr>
        <w:top w:val="none" w:sz="0" w:space="0" w:color="auto"/>
        <w:left w:val="none" w:sz="0" w:space="0" w:color="auto"/>
        <w:bottom w:val="none" w:sz="0" w:space="0" w:color="auto"/>
        <w:right w:val="none" w:sz="0" w:space="0" w:color="auto"/>
      </w:divBdr>
      <w:divsChild>
        <w:div w:id="1291128498">
          <w:marLeft w:val="0"/>
          <w:marRight w:val="0"/>
          <w:marTop w:val="0"/>
          <w:marBottom w:val="0"/>
          <w:divBdr>
            <w:top w:val="single" w:sz="2" w:space="0" w:color="auto"/>
            <w:left w:val="single" w:sz="2" w:space="4" w:color="auto"/>
            <w:bottom w:val="single" w:sz="2" w:space="0" w:color="auto"/>
            <w:right w:val="single" w:sz="2" w:space="4" w:color="auto"/>
          </w:divBdr>
        </w:div>
        <w:div w:id="615134638">
          <w:marLeft w:val="0"/>
          <w:marRight w:val="0"/>
          <w:marTop w:val="0"/>
          <w:marBottom w:val="0"/>
          <w:divBdr>
            <w:top w:val="single" w:sz="2" w:space="0" w:color="auto"/>
            <w:left w:val="single" w:sz="2" w:space="4" w:color="auto"/>
            <w:bottom w:val="single" w:sz="2" w:space="0" w:color="auto"/>
            <w:right w:val="single" w:sz="2" w:space="4" w:color="auto"/>
          </w:divBdr>
        </w:div>
        <w:div w:id="2084063677">
          <w:marLeft w:val="0"/>
          <w:marRight w:val="0"/>
          <w:marTop w:val="0"/>
          <w:marBottom w:val="0"/>
          <w:divBdr>
            <w:top w:val="single" w:sz="2" w:space="0" w:color="auto"/>
            <w:left w:val="single" w:sz="2" w:space="4" w:color="auto"/>
            <w:bottom w:val="single" w:sz="2" w:space="0" w:color="auto"/>
            <w:right w:val="single" w:sz="2" w:space="4" w:color="auto"/>
          </w:divBdr>
        </w:div>
        <w:div w:id="1960868810">
          <w:marLeft w:val="0"/>
          <w:marRight w:val="0"/>
          <w:marTop w:val="0"/>
          <w:marBottom w:val="0"/>
          <w:divBdr>
            <w:top w:val="single" w:sz="2" w:space="0" w:color="auto"/>
            <w:left w:val="single" w:sz="2" w:space="4" w:color="auto"/>
            <w:bottom w:val="single" w:sz="2" w:space="0" w:color="auto"/>
            <w:right w:val="single" w:sz="2" w:space="4" w:color="auto"/>
          </w:divBdr>
        </w:div>
        <w:div w:id="555244965">
          <w:marLeft w:val="0"/>
          <w:marRight w:val="0"/>
          <w:marTop w:val="0"/>
          <w:marBottom w:val="0"/>
          <w:divBdr>
            <w:top w:val="single" w:sz="2" w:space="0" w:color="auto"/>
            <w:left w:val="single" w:sz="2" w:space="4" w:color="auto"/>
            <w:bottom w:val="single" w:sz="2" w:space="0" w:color="auto"/>
            <w:right w:val="single" w:sz="2" w:space="4" w:color="auto"/>
          </w:divBdr>
        </w:div>
        <w:div w:id="1150361380">
          <w:marLeft w:val="0"/>
          <w:marRight w:val="0"/>
          <w:marTop w:val="0"/>
          <w:marBottom w:val="0"/>
          <w:divBdr>
            <w:top w:val="single" w:sz="2" w:space="0" w:color="auto"/>
            <w:left w:val="single" w:sz="2" w:space="4" w:color="auto"/>
            <w:bottom w:val="single" w:sz="2" w:space="0" w:color="auto"/>
            <w:right w:val="single" w:sz="2" w:space="4" w:color="auto"/>
          </w:divBdr>
        </w:div>
        <w:div w:id="729350955">
          <w:marLeft w:val="0"/>
          <w:marRight w:val="0"/>
          <w:marTop w:val="0"/>
          <w:marBottom w:val="0"/>
          <w:divBdr>
            <w:top w:val="single" w:sz="2" w:space="0" w:color="auto"/>
            <w:left w:val="single" w:sz="2" w:space="4" w:color="auto"/>
            <w:bottom w:val="single" w:sz="2" w:space="0" w:color="auto"/>
            <w:right w:val="single" w:sz="2" w:space="4" w:color="auto"/>
          </w:divBdr>
        </w:div>
        <w:div w:id="182521030">
          <w:marLeft w:val="0"/>
          <w:marRight w:val="0"/>
          <w:marTop w:val="0"/>
          <w:marBottom w:val="0"/>
          <w:divBdr>
            <w:top w:val="single" w:sz="2" w:space="0" w:color="auto"/>
            <w:left w:val="single" w:sz="2" w:space="4" w:color="auto"/>
            <w:bottom w:val="single" w:sz="2" w:space="0" w:color="auto"/>
            <w:right w:val="single" w:sz="2" w:space="4" w:color="auto"/>
          </w:divBdr>
        </w:div>
        <w:div w:id="1097139545">
          <w:marLeft w:val="0"/>
          <w:marRight w:val="0"/>
          <w:marTop w:val="0"/>
          <w:marBottom w:val="0"/>
          <w:divBdr>
            <w:top w:val="single" w:sz="2" w:space="0" w:color="auto"/>
            <w:left w:val="single" w:sz="2" w:space="4" w:color="auto"/>
            <w:bottom w:val="single" w:sz="2" w:space="0" w:color="auto"/>
            <w:right w:val="single" w:sz="2" w:space="4" w:color="auto"/>
          </w:divBdr>
        </w:div>
        <w:div w:id="1041826224">
          <w:marLeft w:val="0"/>
          <w:marRight w:val="0"/>
          <w:marTop w:val="0"/>
          <w:marBottom w:val="0"/>
          <w:divBdr>
            <w:top w:val="single" w:sz="2" w:space="0" w:color="auto"/>
            <w:left w:val="single" w:sz="2" w:space="4" w:color="auto"/>
            <w:bottom w:val="single" w:sz="2" w:space="0" w:color="auto"/>
            <w:right w:val="single" w:sz="2" w:space="4" w:color="auto"/>
          </w:divBdr>
        </w:div>
        <w:div w:id="1297833186">
          <w:marLeft w:val="0"/>
          <w:marRight w:val="0"/>
          <w:marTop w:val="0"/>
          <w:marBottom w:val="0"/>
          <w:divBdr>
            <w:top w:val="single" w:sz="2" w:space="0" w:color="auto"/>
            <w:left w:val="single" w:sz="2" w:space="4" w:color="auto"/>
            <w:bottom w:val="single" w:sz="2" w:space="0" w:color="auto"/>
            <w:right w:val="single" w:sz="2" w:space="4" w:color="auto"/>
          </w:divBdr>
        </w:div>
        <w:div w:id="2126538867">
          <w:marLeft w:val="0"/>
          <w:marRight w:val="0"/>
          <w:marTop w:val="0"/>
          <w:marBottom w:val="0"/>
          <w:divBdr>
            <w:top w:val="single" w:sz="2" w:space="0" w:color="auto"/>
            <w:left w:val="single" w:sz="2" w:space="4" w:color="auto"/>
            <w:bottom w:val="single" w:sz="2" w:space="0" w:color="auto"/>
            <w:right w:val="single" w:sz="2" w:space="4" w:color="auto"/>
          </w:divBdr>
        </w:div>
        <w:div w:id="492724134">
          <w:marLeft w:val="0"/>
          <w:marRight w:val="0"/>
          <w:marTop w:val="0"/>
          <w:marBottom w:val="0"/>
          <w:divBdr>
            <w:top w:val="single" w:sz="2" w:space="0" w:color="auto"/>
            <w:left w:val="single" w:sz="2" w:space="4" w:color="auto"/>
            <w:bottom w:val="single" w:sz="2" w:space="0" w:color="auto"/>
            <w:right w:val="single" w:sz="2" w:space="4"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cyber-security-market" TargetMode="External"/><Relationship Id="rId3" Type="http://schemas.openxmlformats.org/officeDocument/2006/relationships/settings" Target="settings.xml"/><Relationship Id="rId7" Type="http://schemas.openxmlformats.org/officeDocument/2006/relationships/hyperlink" Target="https://www.skyquestt.com/buy-now/cyber-security-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cyber-security-market" TargetMode="External"/><Relationship Id="rId5" Type="http://schemas.openxmlformats.org/officeDocument/2006/relationships/hyperlink" Target="https://www.skyquestt.com/sample-request/cyber-security-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2025-01-21T06:05:00Z</dcterms:created>
  <dcterms:modified xsi:type="dcterms:W3CDTF">2025-01-21T06:47:00Z</dcterms:modified>
</cp:coreProperties>
</file>