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3F" w:rsidRPr="002C4A3F" w:rsidRDefault="002C4A3F" w:rsidP="002C4A3F">
      <w:pPr xmlns:w="http://schemas.openxmlformats.org/wordprocessingml/2006/main">
        <w:pStyle w:val="Title"/>
        <w:rPr>
          <w:rFonts w:eastAsia="Times New Roman"/>
          <w:lang w:eastAsia="en-IN"/>
        </w:rPr>
      </w:pPr>
      <w:r xmlns:w="http://schemas.openxmlformats.org/wordprocessingml/2006/main" w:rsidRPr="002C4A3F">
        <w:rPr>
          <w:rFonts w:eastAsia="Times New Roman"/>
          <w:lang w:eastAsia="en-IN"/>
        </w:rPr>
        <w:t xml:space="preserve">デジタルサイネージ市場の概要と予測 2025-2032: 競争環境</w:t>
      </w:r>
    </w:p>
    <w:p w:rsid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デジタルサイネージ市場は、ダイナミックで変革的な産業として浮上し、企業が視聴者とコミュニケーションをとる方法を一変させました。ディスプレイ技術、ソフトウェア、インタラクティブ要素の力を組み合わせたデジタルサイネージは、情報、広告、エンターテイメントを配信するための革新的なプラットフォームを提供します。業界では顧客エンゲージメントとブランドの認知度がますます重視されており、デジタルサイネージは小売、医療、教育、輸送、企業部門全体で重要なツールになりつつあります。市場の成長は、 OLEDや4K/8K解像度などのディスプレイ技術の進歩と、人工知能と</w:t>
      </w:r>
      <w:proofErr xmlns:w="http://schemas.openxmlformats.org/wordprocessingml/2006/main" w:type="spellStart"/>
      <w:r xmlns:w="http://schemas.openxmlformats.org/wordprocessingml/2006/main">
        <w:t xml:space="preserve">IoT</w:t>
      </w:r>
      <w:proofErr xmlns:w="http://schemas.openxmlformats.org/wordprocessingml/2006/main" w:type="spellEnd"/>
      <w:r xmlns:w="http://schemas.openxmlformats.org/wordprocessingml/2006/main">
        <w:t xml:space="preserve">の統合によって</w:t>
      </w:r>
      <w:proofErr xmlns:w="http://schemas.openxmlformats.org/wordprocessingml/2006/main" w:type="spellStart"/>
      <w:r xmlns:w="http://schemas.openxmlformats.org/wordprocessingml/2006/main">
        <w:t xml:space="preserve">促進され</w:t>
      </w:r>
      <w:proofErr xmlns:w="http://schemas.openxmlformats.org/wordprocessingml/2006/main" w:type="spellEnd"/>
      <w:r xmlns:w="http://schemas.openxmlformats.org/wordprocessingml/2006/main">
        <w:t xml:space="preserve">、パーソナライズされたデータ駆動型のコンテンツ戦略が可能になります。注目を集め、ユーザーエクスペリエンスを向上させる能力を備えたデジタルサイネージ市場は進化を続け、コミュニケーション分野の新しいベンチマークを設定しています。</w:t>
      </w:r>
      <w:r xmlns:w="http://schemas.openxmlformats.org/wordprocessingml/2006/main" w:rsidRPr="00783F10">
        <w:rPr>
          <w:rFonts w:ascii="Verdana" w:eastAsia="Times New Roman" w:hAnsi="Verdana" w:cs="Times New Roman"/>
          <w:b/>
          <w:bCs/>
          <w:color w:val="000000"/>
          <w:sz w:val="18"/>
          <w:lang w:eastAsia="en-IN"/>
        </w:rPr>
        <w:t xml:space="preserve"> </w:t>
      </w:r>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詳細な概要をダウンロード: </w:t>
      </w:r>
      <w:hyperlink xmlns:w="http://schemas.openxmlformats.org/wordprocessingml/2006/main" xmlns:r="http://schemas.openxmlformats.org/officeDocument/2006/relationships" r:id="rId5" w:tgtFrame="" w:history="1">
        <w:r xmlns:w="http://schemas.openxmlformats.org/wordprocessingml/2006/main" w:rsidRPr="00783F10">
          <w:rPr>
            <w:rFonts w:ascii="Verdana" w:eastAsia="Times New Roman" w:hAnsi="Verdana" w:cs="Times New Roman"/>
            <w:b/>
            <w:bCs/>
            <w:color w:val="0000FF"/>
            <w:sz w:val="18"/>
            <w:u w:val="single"/>
            <w:lang w:eastAsia="en-IN"/>
          </w:rPr>
          <w:t xml:space="preserve">https://www.skyquestt.com/sample-request/digital-signage-market</w:t>
        </w:r>
      </w:hyperlink>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市場規模と成長:</w:t>
      </w:r>
    </w:p>
    <w:p w:rsidR="00783F10" w:rsidRDefault="00783F10" w:rsidP="00783F10">
      <w:pPr>
        <w:spacing w:before="100" w:beforeAutospacing="1" w:after="100" w:afterAutospacing="1" w:line="240" w:lineRule="auto"/>
        <w:rPr>
          <w:rFonts w:ascii="Verdana" w:eastAsia="Times New Roman" w:hAnsi="Verdana" w:cs="Times New Roman"/>
          <w:color w:val="000000"/>
          <w:sz w:val="18"/>
          <w:szCs w:val="18"/>
          <w:lang w:eastAsia="en-IN"/>
        </w:rPr>
      </w:pP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デジタルサイネージ市場規模は2023年に177億7,000万米ドルと評価され、2024年の197億6,000万米ドルから2032年には462億米ドルにまで成長する見込みで、予測期間（2025年～2032年）中に11.2%のCAGRで成長する見込みです。</w:t>
      </w:r>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主要な市場プレーヤー:</w:t>
      </w:r>
    </w:p>
    <w:p w:rsidR="00783F10" w:rsidRPr="00783F10" w:rsidRDefault="00783F10" w:rsidP="00783F10">
      <w:pPr>
        <w:spacing w:before="100" w:beforeAutospacing="1" w:after="100" w:afterAutospacing="1" w:line="240" w:lineRule="auto"/>
        <w:rPr>
          <w:rFonts w:ascii="Verdana" w:eastAsia="Times New Roman" w:hAnsi="Verdana" w:cs="Times New Roman"/>
          <w:color w:val="000000"/>
          <w:sz w:val="18"/>
          <w:szCs w:val="18"/>
          <w:lang w:eastAsia="en-IN"/>
        </w:rPr>
      </w:pP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ADFLOWネットワーク</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83F10">
        <w:rPr>
          <w:rFonts w:ascii="Verdana" w:eastAsia="Times New Roman" w:hAnsi="Verdana" w:cs="Times New Roman"/>
          <w:color w:val="000000"/>
          <w:sz w:val="18"/>
          <w:szCs w:val="18"/>
          <w:lang w:eastAsia="en-IN"/>
        </w:rPr>
        <w:t xml:space="preserve">ブライトサイン</w:t>
      </w:r>
      <w:proofErr xmlns:w="http://schemas.openxmlformats.org/wordprocessingml/2006/main" w:type="spellEnd"/>
      <w:r xmlns:w="http://schemas.openxmlformats.org/wordprocessingml/2006/main" w:rsidRPr="00783F10">
        <w:rPr>
          <w:rFonts w:ascii="Verdana" w:eastAsia="Times New Roman" w:hAnsi="Verdana" w:cs="Times New Roman"/>
          <w:color w:val="000000"/>
          <w:sz w:val="18"/>
          <w:szCs w:val="18"/>
          <w:lang w:eastAsia="en-IN"/>
        </w:rPr>
        <w:t xml:space="preserve">LLC</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シスコシステムズ株式会社</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インテル株式会社</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83F10">
        <w:rPr>
          <w:rFonts w:ascii="Verdana" w:eastAsia="Times New Roman" w:hAnsi="Verdana" w:cs="Times New Roman"/>
          <w:color w:val="000000"/>
          <w:sz w:val="18"/>
          <w:szCs w:val="18"/>
          <w:lang w:eastAsia="en-IN"/>
        </w:rPr>
        <w:t xml:space="preserve">キーウェスト</w:t>
      </w:r>
      <w:proofErr xmlns:w="http://schemas.openxmlformats.org/wordprocessingml/2006/main" w:type="spellEnd"/>
      <w:r xmlns:w="http://schemas.openxmlformats.org/wordprocessingml/2006/main" w:rsidRPr="00783F10">
        <w:rPr>
          <w:rFonts w:ascii="Verdana" w:eastAsia="Times New Roman" w:hAnsi="Verdana" w:cs="Times New Roman"/>
          <w:color w:val="000000"/>
          <w:sz w:val="18"/>
          <w:szCs w:val="18"/>
          <w:lang w:eastAsia="en-IN"/>
        </w:rPr>
        <w:t xml:space="preserve">テクノロジー株式会社</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LGエレクトロニクス</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マイクロソフト株式会社</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NECディスプレイソリューションズ</w:t>
      </w:r>
    </w:p>
    <w:p w:rsidR="00783F10" w:rsidRPr="00783F10" w:rsidRDefault="00783F10" w:rsidP="00783F1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83F10">
        <w:rPr>
          <w:rFonts w:ascii="Verdana" w:eastAsia="Times New Roman" w:hAnsi="Verdana" w:cs="Times New Roman"/>
          <w:color w:val="000000"/>
          <w:sz w:val="18"/>
          <w:szCs w:val="18"/>
          <w:lang w:eastAsia="en-IN"/>
        </w:rPr>
        <w:t xml:space="preserve">オムニベックス</w:t>
      </w:r>
      <w:proofErr xmlns:w="http://schemas.openxmlformats.org/wordprocessingml/2006/main" w:type="spellEnd"/>
      <w:r xmlns:w="http://schemas.openxmlformats.org/wordprocessingml/2006/main" w:rsidRPr="00783F10">
        <w:rPr>
          <w:rFonts w:ascii="Verdana" w:eastAsia="Times New Roman" w:hAnsi="Verdana" w:cs="Times New Roman"/>
          <w:color w:val="000000"/>
          <w:sz w:val="18"/>
          <w:szCs w:val="18"/>
          <w:lang w:eastAsia="en-IN"/>
        </w:rPr>
        <w:t xml:space="preserve">株式会社</w:t>
      </w:r>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783F10">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783F10">
        <w:rPr>
          <w:rFonts w:ascii="Verdana" w:eastAsia="Times New Roman" w:hAnsi="Verdana" w:cs="Times New Roman"/>
          <w:b/>
          <w:bCs/>
          <w:color w:val="000000"/>
          <w:sz w:val="18"/>
          <w:lang w:eastAsia="en-IN"/>
        </w:rPr>
        <w:t xml:space="preserve">売上分析:</w:t>
      </w:r>
      <w:r xmlns:w="http://schemas.openxmlformats.org/wordprocessingml/2006/main" w:rsidRPr="00783F10">
        <w:rPr>
          <w:rFonts w:ascii="Verdana" w:eastAsia="Times New Roman" w:hAnsi="Verdana" w:cs="Times New Roman"/>
          <w:color w:val="000000"/>
          <w:sz w:val="18"/>
          <w:szCs w:val="18"/>
          <w:lang w:eastAsia="en-IN"/>
        </w:rPr>
        <w:br xmlns:w="http://schemas.openxmlformats.org/wordprocessingml/2006/main"/>
      </w: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83F10">
        <w:rPr>
          <w:rFonts w:ascii="Verdana" w:eastAsia="Times New Roman" w:hAnsi="Verdana" w:cs="Times New Roman"/>
          <w:color w:val="000000"/>
          <w:sz w:val="18"/>
          <w:szCs w:val="18"/>
          <w:lang w:eastAsia="en-IN"/>
        </w:rPr>
        <w:t xml:space="preserve">この章では、収益、売上高、市場シェアの内訳など、地域別の市場データを紹介します。また、分析対象の各地域市場の売上成長率、価格戦略、収益、その他の主要指標の予測も提供します。</w:t>
      </w:r>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対象地域は次のとおりです:</w:t>
      </w:r>
    </w:p>
    <w:p w:rsidR="00783F10" w:rsidRPr="00783F10" w:rsidRDefault="00783F10" w:rsidP="00783F10">
      <w:pPr>
        <w:spacing w:before="100" w:beforeAutospacing="1" w:after="100" w:afterAutospacing="1" w:line="240" w:lineRule="auto"/>
        <w:rPr>
          <w:rFonts w:ascii="Verdana" w:eastAsia="Times New Roman" w:hAnsi="Verdana" w:cs="Times New Roman"/>
          <w:color w:val="000000"/>
          <w:sz w:val="18"/>
          <w:szCs w:val="18"/>
          <w:lang w:eastAsia="en-IN"/>
        </w:rPr>
      </w:pPr>
    </w:p>
    <w:p w:rsidR="00783F10" w:rsidRPr="00783F10" w:rsidRDefault="00783F10" w:rsidP="00783F1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北米</w:t>
      </w:r>
      <w:r xmlns:w="http://schemas.openxmlformats.org/wordprocessingml/2006/main" w:rsidRPr="00783F10">
        <w:rPr>
          <w:rFonts w:ascii="Verdana" w:eastAsia="Times New Roman" w:hAnsi="Verdana" w:cs="Times New Roman"/>
          <w:color w:val="000000"/>
          <w:sz w:val="18"/>
          <w:szCs w:val="18"/>
          <w:lang w:eastAsia="en-IN"/>
        </w:rPr>
        <w:t xml:space="preserve">：米国、カナダ、メキシコ</w:t>
      </w:r>
    </w:p>
    <w:p w:rsidR="00783F10" w:rsidRPr="00783F10" w:rsidRDefault="00783F10" w:rsidP="00783F1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ヨーロッパ</w:t>
      </w:r>
      <w:r xmlns:w="http://schemas.openxmlformats.org/wordprocessingml/2006/main" w:rsidRPr="00783F10">
        <w:rPr>
          <w:rFonts w:ascii="Verdana" w:eastAsia="Times New Roman" w:hAnsi="Verdana" w:cs="Times New Roman"/>
          <w:color w:val="000000"/>
          <w:sz w:val="18"/>
          <w:szCs w:val="18"/>
          <w:lang w:eastAsia="en-IN"/>
        </w:rPr>
        <w:t xml:space="preserve">: ドイツ、フランス、イギリス、ロシア、イタリア</w:t>
      </w:r>
    </w:p>
    <w:p w:rsidR="00783F10" w:rsidRPr="00783F10" w:rsidRDefault="00783F10" w:rsidP="00783F1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アジア太平洋</w:t>
      </w:r>
      <w:r xmlns:w="http://schemas.openxmlformats.org/wordprocessingml/2006/main" w:rsidRPr="00783F10">
        <w:rPr>
          <w:rFonts w:ascii="Verdana" w:eastAsia="Times New Roman" w:hAnsi="Verdana" w:cs="Times New Roman"/>
          <w:color w:val="000000"/>
          <w:sz w:val="18"/>
          <w:szCs w:val="18"/>
          <w:lang w:eastAsia="en-IN"/>
        </w:rPr>
        <w:t xml:space="preserve">: 中国、日本、韓国、インド、東南アジア</w:t>
      </w:r>
    </w:p>
    <w:p w:rsidR="00783F10" w:rsidRPr="00783F10" w:rsidRDefault="00783F10" w:rsidP="00783F1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南米</w:t>
      </w:r>
      <w:r xmlns:w="http://schemas.openxmlformats.org/wordprocessingml/2006/main" w:rsidRPr="00783F10">
        <w:rPr>
          <w:rFonts w:ascii="Verdana" w:eastAsia="Times New Roman" w:hAnsi="Verdana" w:cs="Times New Roman"/>
          <w:color w:val="000000"/>
          <w:sz w:val="18"/>
          <w:szCs w:val="18"/>
          <w:lang w:eastAsia="en-IN"/>
        </w:rPr>
        <w:t xml:space="preserve">：ブラジル、アルゼンチン、コロンビア</w:t>
      </w:r>
    </w:p>
    <w:p w:rsidR="00783F10" w:rsidRPr="00783F10" w:rsidRDefault="00783F10" w:rsidP="00783F1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中東・アフリカ</w:t>
      </w:r>
      <w:r xmlns:w="http://schemas.openxmlformats.org/wordprocessingml/2006/main" w:rsidRPr="00783F10">
        <w:rPr>
          <w:rFonts w:ascii="Verdana" w:eastAsia="Times New Roman" w:hAnsi="Verdana" w:cs="Times New Roman"/>
          <w:color w:val="000000"/>
          <w:sz w:val="18"/>
          <w:szCs w:val="18"/>
          <w:lang w:eastAsia="en-IN"/>
        </w:rPr>
        <w:t xml:space="preserve">：サウジアラビア、UAE、エジプト、ナイジェリア、南アフリカ</w:t>
      </w:r>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主要なトレンドを発見し、当社の専門家と話し合うには、次のリンクにアクセスしてください: </w:t>
      </w:r>
      <w:hyperlink xmlns:w="http://schemas.openxmlformats.org/wordprocessingml/2006/main" xmlns:r="http://schemas.openxmlformats.org/officeDocument/2006/relationships" r:id="rId6" w:tgtFrame="" w:history="1">
        <w:r xmlns:w="http://schemas.openxmlformats.org/wordprocessingml/2006/main" w:rsidRPr="00783F10">
          <w:rPr>
            <w:rFonts w:ascii="Verdana" w:eastAsia="Times New Roman" w:hAnsi="Verdana" w:cs="Times New Roman"/>
            <w:b/>
            <w:bCs/>
            <w:color w:val="0000FF"/>
            <w:sz w:val="18"/>
            <w:u w:val="single"/>
            <w:lang w:eastAsia="en-IN"/>
          </w:rPr>
          <w:t xml:space="preserve">https://www.skyquestt.com/speak-with-analyst/digital-signage-market</w:t>
        </w:r>
      </w:hyperlink>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デジタルサイネージ市場に含まれるセグメントは次のとおりです。</w:t>
      </w:r>
    </w:p>
    <w:p w:rsidR="00783F10" w:rsidRPr="00783F10" w:rsidRDefault="00783F10" w:rsidP="00783F10">
      <w:pPr>
        <w:spacing w:before="100" w:beforeAutospacing="1" w:after="100" w:afterAutospacing="1" w:line="240" w:lineRule="auto"/>
        <w:rPr>
          <w:rFonts w:ascii="Verdana" w:eastAsia="Times New Roman" w:hAnsi="Verdana" w:cs="Times New Roman"/>
          <w:color w:val="000000"/>
          <w:sz w:val="18"/>
          <w:szCs w:val="18"/>
          <w:lang w:eastAsia="en-IN"/>
        </w:rPr>
      </w:pPr>
    </w:p>
    <w:p w:rsidR="00783F10" w:rsidRPr="00783F10" w:rsidRDefault="00783F10" w:rsidP="00783F1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提供</w:t>
      </w:r>
    </w:p>
    <w:p w:rsidR="00783F10" w:rsidRPr="00783F10" w:rsidRDefault="00783F10" w:rsidP="00783F1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ハードウェア (ディスプレイ {テクノロジー - [LCD、LED、OLED、プロジェクション]、解像度 - [8K、4K、フルハイビジョン (FHD)、ハイビジョン (HD)、HD 未満]、輝度 - [0～500 nits、501～1000 nits、1001～2000 nits、2001～3000 nits、3000 nits 以上}、メディア プレーヤー、プロジェクター、その他)、ソフトウェア (エッジ サーバー ソフトウェア、コンテンツ管理システム、その他)、サービス (インストール サービス、保守およびサポート サービス、コンサルティングおよびその他のサービス)、デジタル ポスター、キオスク、その他。</w:t>
      </w:r>
    </w:p>
    <w:p w:rsidR="00783F10" w:rsidRPr="00783F10" w:rsidRDefault="00783F10" w:rsidP="00783F1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表示サイズ</w:t>
      </w:r>
    </w:p>
    <w:p w:rsidR="00783F10" w:rsidRPr="00783F10" w:rsidRDefault="00783F10" w:rsidP="00783F1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32インチ未満、32～52インチ、52インチ以上</w:t>
      </w:r>
    </w:p>
    <w:p w:rsidR="00783F10" w:rsidRPr="00783F10" w:rsidRDefault="00783F10" w:rsidP="00783F1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製品タイプ</w:t>
      </w:r>
    </w:p>
    <w:p w:rsidR="00783F10" w:rsidRPr="00783F10" w:rsidRDefault="00783F10" w:rsidP="00783F1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ビデオウォール、スタンドアロンディスプレイ（キオスク（インタラクティブキオスク、ATM（現金自動預け払い機）、セルフサービスキオスク、自動販売機）、メニューボード（インタラクティブメニューボード、非インタラクティブメニューボード）、ビルボード</w:t>
      </w:r>
    </w:p>
    <w:p w:rsidR="00783F10" w:rsidRPr="00783F10" w:rsidRDefault="00783F10" w:rsidP="00783F1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設置場所</w:t>
      </w:r>
    </w:p>
    <w:p w:rsidR="00783F10" w:rsidRPr="00783F10" w:rsidRDefault="00783F10" w:rsidP="00783F1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屋内、屋外</w:t>
      </w:r>
    </w:p>
    <w:p w:rsidR="00783F10" w:rsidRPr="00783F10" w:rsidRDefault="00783F10" w:rsidP="00783F1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応用</w:t>
      </w:r>
    </w:p>
    <w:p w:rsidR="00783F10" w:rsidRPr="00783F10" w:rsidRDefault="00783F10" w:rsidP="00783F1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商業（小売、企業コミュニケーション、ヘルスケア、ホスピタリティ＆レストラン、政府）、インフラ（交通＆公共施設、スポーツ＆エンターテイメント）、機関（銀行、金融サービス＆保険（BFSI）、教育）、産業、非放送</w:t>
      </w:r>
    </w:p>
    <w:p w:rsidR="00783F10" w:rsidRPr="00783F10" w:rsidRDefault="00783F10" w:rsidP="00783F1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企業規模</w:t>
      </w:r>
    </w:p>
    <w:p w:rsidR="00783F10" w:rsidRPr="00783F10" w:rsidRDefault="00783F10" w:rsidP="00783F1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color w:val="000000"/>
          <w:sz w:val="18"/>
          <w:szCs w:val="18"/>
          <w:lang w:eastAsia="en-IN"/>
        </w:rPr>
        <w:t xml:space="preserve">小規模オフィス/ホームオフィス (SOHO)、中小企業 (SME)、大企業 (LE)</w:t>
      </w:r>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Default="00783F10" w:rsidP="00783F10">
      <w:pPr xmlns:w="http://schemas.openxmlformats.org/wordprocessingml/2006/main">
        <w:pStyle w:val="NormalWeb"/>
      </w:pPr>
      <w:r xmlns:w="http://schemas.openxmlformats.org/wordprocessingml/2006/main" w:rsidRPr="00783F10">
        <w:rPr>
          <w:rFonts w:ascii="Verdana" w:hAnsi="Verdana"/>
          <w:b/>
          <w:bCs/>
          <w:color w:val="000000"/>
          <w:sz w:val="18"/>
        </w:rPr>
        <w:t xml:space="preserve">デジタルサイネージ市場の規模と範囲</w:t>
      </w:r>
      <w:r xmlns:w="http://schemas.openxmlformats.org/wordprocessingml/2006/main" w:rsidRPr="00783F10">
        <w:rPr>
          <w:rFonts w:ascii="Verdana" w:hAnsi="Verdana"/>
          <w:color w:val="000000"/>
          <w:sz w:val="18"/>
          <w:szCs w:val="18"/>
        </w:rPr>
        <w:br xmlns:w="http://schemas.openxmlformats.org/wordprocessingml/2006/main"/>
      </w:r>
    </w:p>
    <w:p w:rsidR="00783F10" w:rsidRDefault="00783F10" w:rsidP="00783F10">
      <w:pPr xmlns:w="http://schemas.openxmlformats.org/wordprocessingml/2006/main">
        <w:pStyle w:val="NormalWeb"/>
      </w:pPr>
      <w:r xmlns:w="http://schemas.openxmlformats.org/wordprocessingml/2006/main">
        <w:t xml:space="preserve">市場の範囲は次のとおりです。</w:t>
      </w:r>
    </w:p>
    <w:p w:rsidR="00783F10" w:rsidRDefault="00783F10" w:rsidP="00783F10">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lastRenderedPageBreak xmlns:w="http://schemas.openxmlformats.org/wordprocessingml/2006/main"/>
      </w:r>
      <w:r xmlns:w="http://schemas.openxmlformats.org/wordprocessingml/2006/main">
        <w:rPr>
          <w:rStyle w:val="Strong"/>
        </w:rPr>
        <w:t xml:space="preserve">ディスプレイの種類</w:t>
      </w:r>
      <w:r xmlns:w="http://schemas.openxmlformats.org/wordprocessingml/2006/main">
        <w:t xml:space="preserve">: LCD、LED、OLED、投影ベースのディスプレイなど、さまざまな用途に対応します。</w:t>
      </w:r>
    </w:p>
    <w:p w:rsidR="00783F10" w:rsidRDefault="00783F10" w:rsidP="00783F10">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最終用途産業</w:t>
      </w:r>
      <w:r xmlns:w="http://schemas.openxmlformats.org/wordprocessingml/2006/main">
        <w:t xml:space="preserve">: 小売、ホスピタリティ、ヘルスケア、教育、輸送、企業など。</w:t>
      </w:r>
    </w:p>
    <w:p w:rsidR="00783F10" w:rsidRDefault="00783F10" w:rsidP="00783F10">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コンテンツ配信</w:t>
      </w:r>
      <w:r xmlns:w="http://schemas.openxmlformats.org/wordprocessingml/2006/main">
        <w:t xml:space="preserve">: リアルタイムのデータ統合、クラウドベースのソリューション、AI を活用したコンテンツのパーソナライゼーション。</w:t>
      </w:r>
    </w:p>
    <w:p w:rsidR="00783F10" w:rsidRDefault="00783F10" w:rsidP="00783F10">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地理的浸透</w:t>
      </w:r>
      <w:r xmlns:w="http://schemas.openxmlformats.org/wordprocessingml/2006/main">
        <w:t xml:space="preserve">: 北米、ヨーロッパ、アジア太平洋、新興市場が主な貢献者であり、都市化とインフラ開発によりアジア太平洋地域で大幅な成長が見られます。</w:t>
      </w:r>
    </w:p>
    <w:p w:rsidR="00783F10" w:rsidRDefault="00783F10" w:rsidP="00783F10">
      <w:pPr xmlns:w="http://schemas.openxmlformats.org/wordprocessingml/2006/main">
        <w:numPr>
          <w:ilvl w:val="0"/>
          <w:numId w:val="4"/>
        </w:numPr>
        <w:spacing w:before="100" w:beforeAutospacing="1" w:after="100" w:afterAutospacing="1" w:line="240" w:lineRule="auto"/>
      </w:pPr>
      <w:r xmlns:w="http://schemas.openxmlformats.org/wordprocessingml/2006/main">
        <w:rPr>
          <w:rStyle w:val="Strong"/>
        </w:rPr>
        <w:t xml:space="preserve">技術の進歩: 4K/8K ディスプレイ、</w:t>
      </w:r>
      <w:r xmlns:w="http://schemas.openxmlformats.org/wordprocessingml/2006/main">
        <w:t xml:space="preserve">タッチスクリーン</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IoT対応デバイス</w:t>
      </w:r>
      <w:proofErr xmlns:w="http://schemas.openxmlformats.org/wordprocessingml/2006/main" w:type="spellEnd"/>
      <w:r xmlns:w="http://schemas.openxmlformats.org/wordprocessingml/2006/main">
        <w:t xml:space="preserve">などの革新により、</w:t>
      </w:r>
      <w:proofErr xmlns:w="http://schemas.openxmlformats.org/wordprocessingml/2006/main" w:type="spellStart"/>
      <w:r xmlns:w="http://schemas.openxmlformats.org/wordprocessingml/2006/main">
        <w:t xml:space="preserve">デジタル サイネージの状況は大きく変わりつつあります。</w:t>
      </w:r>
    </w:p>
    <w:p w:rsidR="00783F10" w:rsidRDefault="00783F10" w:rsidP="00783F10">
      <w:pPr>
        <w:pStyle w:val="NormalWeb"/>
      </w:pPr>
    </w:p>
    <w:p w:rsidR="00783F10" w:rsidRDefault="00783F10" w:rsidP="00783F10">
      <w:pPr xmlns:w="http://schemas.openxmlformats.org/wordprocessingml/2006/main">
        <w:pStyle w:val="NormalWeb"/>
      </w:pPr>
      <w:r xmlns:w="http://schemas.openxmlformats.org/wordprocessingml/2006/main">
        <w:t xml:space="preserve">スマート シティの導入の増加、リアルタイム広告の需要、顧客体験を向上させる機械学習や分析などの高度なテクノロジの統合により、市場の可能性は拡大しています。</w:t>
      </w:r>
    </w:p>
    <w:p w:rsid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 </w:t>
      </w: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2025 年のデジタルサイネージ市場に関する包括的なレポートについては、次のサイトをご覧ください: </w:t>
      </w:r>
      <w:hyperlink xmlns:w="http://schemas.openxmlformats.org/wordprocessingml/2006/main" xmlns:r="http://schemas.openxmlformats.org/officeDocument/2006/relationships" r:id="rId7" w:tgtFrame="" w:history="1">
        <w:r xmlns:w="http://schemas.openxmlformats.org/wordprocessingml/2006/main" w:rsidRPr="00783F10">
          <w:rPr>
            <w:rFonts w:ascii="Verdana" w:eastAsia="Times New Roman" w:hAnsi="Verdana" w:cs="Times New Roman"/>
            <w:b/>
            <w:bCs/>
            <w:color w:val="0000FF"/>
            <w:sz w:val="18"/>
            <w:u w:val="single"/>
            <w:lang w:eastAsia="en-IN"/>
          </w:rPr>
          <w:t xml:space="preserve">https://www.skyquestt.com/report/digital-signage-market</w:t>
        </w:r>
      </w:hyperlink>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デジタルサイネージの主要市場動向</w:t>
      </w: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r xmlns:w="http://schemas.openxmlformats.org/wordprocessingml/2006/main" w:rsidRPr="00783F10">
        <w:rPr>
          <w:rFonts w:ascii="Verdana" w:eastAsia="Times New Roman" w:hAnsi="Verdana" w:cs="Times New Roman"/>
          <w:bCs/>
          <w:color w:val="000000"/>
          <w:sz w:val="18"/>
          <w:lang w:eastAsia="en-IN"/>
        </w:rPr>
        <w:t xml:space="preserve">市場は、運輸、銀行、接客業、小売業など、さまざまな業界で電子大型スクリーン ディスプレイの使用が増えているため、成長しています。金融分野の現金自動預け払い機 (ATM) や電子バンキング サービスでは、デジタル サイネージを使用して、モーション メッセージ、デジタル化された製品広告、リモート コンテンツの更新と管理を表示します。生体認証技術とデジタル サイネージ機器の統合など、一般的な技術の進歩も、業界の前進に貢献しています。</w:t>
      </w:r>
    </w:p>
    <w:p w:rsidR="00783F10" w:rsidRDefault="00783F10" w:rsidP="00783F10">
      <w:pPr>
        <w:spacing w:before="100" w:beforeAutospacing="1" w:after="100" w:afterAutospacing="1" w:line="240" w:lineRule="auto"/>
        <w:rPr>
          <w:rFonts w:ascii="Verdana" w:eastAsia="Times New Roman" w:hAnsi="Verdana" w:cs="Times New Roman"/>
          <w:b/>
          <w:bCs/>
          <w:color w:val="000000"/>
          <w:sz w:val="18"/>
          <w:lang w:eastAsia="en-IN"/>
        </w:rPr>
      </w:pPr>
    </w:p>
    <w:p w:rsidR="00783F10" w:rsidRPr="00783F10" w:rsidRDefault="00783F10" w:rsidP="00783F1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83F10">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783F10">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83F1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83F10">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783F10">
        <w:rPr>
          <w:rFonts w:ascii="Verdana" w:eastAsia="Times New Roman" w:hAnsi="Verdana" w:cs="Times New Roman"/>
          <w:color w:val="000000"/>
          <w:sz w:val="18"/>
          <w:szCs w:val="18"/>
          <w:lang w:eastAsia="en-IN"/>
        </w:rPr>
        <w:t xml:space="preserve">Singh</w:t>
      </w:r>
      <w:r xmlns:w="http://schemas.openxmlformats.org/wordprocessingml/2006/main" w:rsidRPr="00783F10">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783F10">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783F10">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83F10">
        <w:rPr>
          <w:rFonts w:ascii="Verdana" w:eastAsia="Times New Roman" w:hAnsi="Verdana" w:cs="Times New Roman"/>
          <w:color w:val="000000"/>
          <w:sz w:val="18"/>
          <w:szCs w:val="18"/>
          <w:lang w:eastAsia="en-IN"/>
        </w:rPr>
        <w:t xml:space="preserve">Technology </w:t>
      </w:r>
      <w:r xmlns:w="http://schemas.openxmlformats.org/wordprocessingml/2006/main" w:rsidRPr="00783F1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83F10">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783F10">
        <w:rPr>
          <w:rFonts w:ascii="Verdana" w:eastAsia="Times New Roman" w:hAnsi="Verdana" w:cs="Times New Roman"/>
          <w:color w:val="000000"/>
          <w:sz w:val="18"/>
          <w:szCs w:val="18"/>
          <w:lang w:eastAsia="en-IN"/>
        </w:rPr>
        <w:fldChar xmlns:w="http://schemas.openxmlformats.org/wordprocessingml/2006/main" w:fldCharType="begin"/>
      </w:r>
      <w:r xmlns:w="http://schemas.openxmlformats.org/wordprocessingml/2006/main" w:rsidRPr="00783F10">
        <w:rPr>
          <w:rFonts w:ascii="Verdana" w:eastAsia="Times New Roman" w:hAnsi="Verdana" w:cs="Times New Roman"/>
          <w:color w:val="000000"/>
          <w:sz w:val="18"/>
          <w:szCs w:val="18"/>
          <w:lang w:eastAsia="en-IN"/>
        </w:rPr>
        <w:instrText xmlns:w="http://schemas.openxmlformats.org/wordprocessingml/2006/main" xml:space="preserve"> HYPERLINK "https://wordhtml.com/" \t "" </w:instrText>
      </w:r>
      <w:r xmlns:w="http://schemas.openxmlformats.org/wordprocessingml/2006/main" w:rsidRPr="00783F10">
        <w:rPr>
          <w:rFonts w:ascii="Verdana" w:eastAsia="Times New Roman" w:hAnsi="Verdana" w:cs="Times New Roman"/>
          <w:color w:val="000000"/>
          <w:sz w:val="18"/>
          <w:szCs w:val="18"/>
          <w:lang w:eastAsia="en-IN"/>
        </w:rPr>
        <w:fldChar xmlns:w="http://schemas.openxmlformats.org/wordprocessingml/2006/main" w:fldCharType="separate"/>
      </w:r>
      <w:r xmlns:w="http://schemas.openxmlformats.org/wordprocessingml/2006/main" w:rsidRPr="00783F10">
        <w:rPr>
          <w:rFonts w:ascii="Verdana" w:eastAsia="Times New Roman" w:hAnsi="Verdana" w:cs="Times New Roman"/>
          <w:color w:val="0000FF"/>
          <w:sz w:val="18"/>
          <w:u w:val="single"/>
          <w:lang w:eastAsia="en-IN"/>
        </w:rPr>
        <w:t xml:space="preserve">Skyquest </w:t>
      </w:r>
      <w:proofErr xmlns:w="http://schemas.openxmlformats.org/wordprocessingml/2006/main" w:type="spellEnd"/>
      <w:r xmlns:w="http://schemas.openxmlformats.org/wordprocessingml/2006/main" w:rsidRPr="00783F10">
        <w:rPr>
          <w:rFonts w:ascii="Verdana" w:eastAsia="Times New Roman" w:hAnsi="Verdana" w:cs="Times New Roman"/>
          <w:color w:val="0000FF"/>
          <w:sz w:val="18"/>
          <w:u w:val="single"/>
          <w:lang w:eastAsia="en-IN"/>
        </w:rPr>
        <w:t xml:space="preserve">Technology</w:t>
      </w:r>
      <w:r xmlns:w="http://schemas.openxmlformats.org/wordprocessingml/2006/main" w:rsidRPr="00783F10">
        <w:rPr>
          <w:rFonts w:ascii="Verdana" w:eastAsia="Times New Roman" w:hAnsi="Verdana" w:cs="Times New Roman"/>
          <w:color w:val="000000"/>
          <w:sz w:val="18"/>
          <w:szCs w:val="18"/>
          <w:lang w:eastAsia="en-IN"/>
        </w:rPr>
        <w:fldChar xmlns:w="http://schemas.openxmlformats.org/wordprocessingml/2006/main" w:fldCharType="end"/>
      </w:r>
    </w:p>
    <w:p w:rsidR="00273F42" w:rsidRDefault="00273F42"/>
    <w:sectPr w:rsidR="00273F42"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2B00"/>
    <w:multiLevelType w:val="multilevel"/>
    <w:tmpl w:val="A47A4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52E34"/>
    <w:multiLevelType w:val="multilevel"/>
    <w:tmpl w:val="6D0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6E06DC"/>
    <w:multiLevelType w:val="multilevel"/>
    <w:tmpl w:val="B69C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250AC"/>
    <w:multiLevelType w:val="multilevel"/>
    <w:tmpl w:val="26CA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C4A3F"/>
    <w:rsid w:val="00273F42"/>
    <w:rsid w:val="002C4A3F"/>
    <w:rsid w:val="00770917"/>
    <w:rsid w:val="00783F10"/>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A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C4A3F"/>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83F10"/>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783F10"/>
    <w:rPr>
      <w:color w:val="0000FF"/>
      <w:u w:val="single"/>
    </w:rPr>
  </w:style>
  <w:style w:type="character" w:styleId="Strong">
    <w:name w:val="Strong"/>
    <w:basedOn w:val="DefaultParagraphFont"/>
    <w:uiPriority w:val="22"/>
    <w:qFormat/>
    <w:rsid w:val="00783F10"/>
    <w:rPr>
      <w:b/>
      <w:bCs/>
    </w:rPr>
  </w:style>
</w:styles>
</file>

<file path=word/webSettings.xml><?xml version="1.0" encoding="utf-8"?>
<w:webSettings xmlns:r="http://schemas.openxmlformats.org/officeDocument/2006/relationships" xmlns:w="http://schemas.openxmlformats.org/wordprocessingml/2006/main">
  <w:divs>
    <w:div w:id="272445676">
      <w:bodyDiv w:val="1"/>
      <w:marLeft w:val="0"/>
      <w:marRight w:val="0"/>
      <w:marTop w:val="0"/>
      <w:marBottom w:val="0"/>
      <w:divBdr>
        <w:top w:val="none" w:sz="0" w:space="0" w:color="auto"/>
        <w:left w:val="none" w:sz="0" w:space="0" w:color="auto"/>
        <w:bottom w:val="none" w:sz="0" w:space="0" w:color="auto"/>
        <w:right w:val="none" w:sz="0" w:space="0" w:color="auto"/>
      </w:divBdr>
      <w:divsChild>
        <w:div w:id="1453553399">
          <w:marLeft w:val="0"/>
          <w:marRight w:val="0"/>
          <w:marTop w:val="0"/>
          <w:marBottom w:val="0"/>
          <w:divBdr>
            <w:top w:val="none" w:sz="0" w:space="0" w:color="auto"/>
            <w:left w:val="none" w:sz="0" w:space="0" w:color="auto"/>
            <w:bottom w:val="none" w:sz="0" w:space="0" w:color="auto"/>
            <w:right w:val="none" w:sz="0" w:space="0" w:color="auto"/>
          </w:divBdr>
        </w:div>
      </w:divsChild>
    </w:div>
    <w:div w:id="395395956">
      <w:bodyDiv w:val="1"/>
      <w:marLeft w:val="0"/>
      <w:marRight w:val="0"/>
      <w:marTop w:val="0"/>
      <w:marBottom w:val="0"/>
      <w:divBdr>
        <w:top w:val="none" w:sz="0" w:space="0" w:color="auto"/>
        <w:left w:val="none" w:sz="0" w:space="0" w:color="auto"/>
        <w:bottom w:val="none" w:sz="0" w:space="0" w:color="auto"/>
        <w:right w:val="none" w:sz="0" w:space="0" w:color="auto"/>
      </w:divBdr>
    </w:div>
    <w:div w:id="1215431365">
      <w:bodyDiv w:val="1"/>
      <w:marLeft w:val="0"/>
      <w:marRight w:val="0"/>
      <w:marTop w:val="0"/>
      <w:marBottom w:val="0"/>
      <w:divBdr>
        <w:top w:val="none" w:sz="0" w:space="0" w:color="auto"/>
        <w:left w:val="none" w:sz="0" w:space="0" w:color="auto"/>
        <w:bottom w:val="none" w:sz="0" w:space="0" w:color="auto"/>
        <w:right w:val="none" w:sz="0" w:space="0" w:color="auto"/>
      </w:divBdr>
    </w:div>
    <w:div w:id="20599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htm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 TargetMode="External"/><Relationship Id="rId5" Type="http://schemas.openxmlformats.org/officeDocument/2006/relationships/hyperlink" Target="https://wordhtm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2025-01-23T09:06:00Z</dcterms:created>
  <dcterms:modified xsi:type="dcterms:W3CDTF">2025-01-23T10:26:00Z</dcterms:modified>
</cp:coreProperties>
</file>