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88" w:rsidRPr="00CC4388" w:rsidRDefault="00CC4388" w:rsidP="00CC4388">
      <w:pPr>
        <w:rPr>
          <w:b/>
        </w:rPr>
      </w:pPr>
      <w:r w:rsidRPr="00CC4388">
        <w:rPr>
          <w:b/>
        </w:rPr>
        <w:t>顧客体験管理市場の概要</w:t>
      </w:r>
    </w:p>
    <w:p w:rsidR="00CC4388" w:rsidRDefault="00CC4388" w:rsidP="00CC4388">
      <w:r>
        <w:t>顧客体験管理 (CEM) 市場は、企業と顧客間のパーソナライズされたシームレスなやり取りに対する需要の高まりに牽引され、急速に進化しています。2023 年現在、世界の CEM 市場は約 114 億米ドルと評価されており、2025 年から 2032 年にかけて 12.2% の年平均成長率 (CAGR) で 2032 年までに 320.9 億米ドルに達すると予測されています。</w:t>
      </w:r>
    </w:p>
    <w:p w:rsidR="00CC4388" w:rsidRDefault="00CC4388" w:rsidP="00CC4388"/>
    <w:p w:rsidR="00CC4388" w:rsidRDefault="00CC4388" w:rsidP="00CC4388">
      <w:pPr>
        <w:spacing w:before="100" w:beforeAutospacing="1" w:after="100" w:afterAutospacing="1" w:line="240" w:lineRule="auto"/>
      </w:pPr>
      <w:r w:rsidRPr="00C87EF8">
        <w:rPr>
          <w:rFonts w:ascii="Times New Roman" w:eastAsia="Times New Roman" w:hAnsi="Times New Roman" w:cs="Times New Roman"/>
          <w:b/>
          <w:sz w:val="24"/>
          <w:szCs w:val="24"/>
          <w:lang w:eastAsia="en-IN"/>
        </w:rPr>
        <w:t>このレポートの詳細については、無料のサンプルコピーをリクエストしてください -</w:t>
      </w:r>
      <w:r w:rsidRPr="00C87EF8">
        <w:rPr>
          <w:rFonts w:ascii="Times New Roman" w:eastAsia="Times New Roman" w:hAnsi="Times New Roman" w:cs="Times New Roman"/>
          <w:sz w:val="24"/>
          <w:szCs w:val="24"/>
          <w:lang w:eastAsia="en-IN"/>
        </w:rPr>
        <w:t xml:space="preserve"> </w:t>
      </w:r>
      <w:hyperlink r:id="rId5" w:history="1">
        <w:r w:rsidRPr="004B3350">
          <w:rPr>
            <w:rStyle w:val="Hyperlink"/>
          </w:rPr>
          <w:t>https://www.skyquestt.com/sample-request/customer- experience-management-market</w:t>
        </w:r>
      </w:hyperlink>
    </w:p>
    <w:p w:rsidR="00CC4388" w:rsidRDefault="00CC4388" w:rsidP="00CC4388">
      <w:pPr>
        <w:spacing w:before="100" w:beforeAutospacing="1" w:after="100" w:afterAutospacing="1" w:line="240" w:lineRule="auto"/>
      </w:pPr>
    </w:p>
    <w:p w:rsidR="00CC4388" w:rsidRPr="00CC4388" w:rsidRDefault="00CC4388" w:rsidP="00CC4388">
      <w:pPr>
        <w:rPr>
          <w:b/>
        </w:rPr>
      </w:pPr>
      <w:r w:rsidRPr="00CC4388">
        <w:rPr>
          <w:b/>
        </w:rPr>
        <w:t>市場の動向</w:t>
      </w:r>
    </w:p>
    <w:p w:rsidR="00CC4388" w:rsidRDefault="00CC4388" w:rsidP="00CC4388">
      <w:pPr>
        <w:rPr>
          <w:b/>
        </w:rPr>
      </w:pPr>
      <w:r w:rsidRPr="00CC4388">
        <w:rPr>
          <w:b/>
        </w:rPr>
        <w:t>CEM 市場の成長は、いくつかの重要な要因に起因しています。</w:t>
      </w:r>
    </w:p>
    <w:p w:rsidR="003262A8" w:rsidRPr="003262A8" w:rsidRDefault="003262A8" w:rsidP="00CC4388">
      <w:pPr>
        <w:rPr>
          <w:rFonts w:hint="eastAsia"/>
          <w:b/>
        </w:rPr>
      </w:pPr>
    </w:p>
    <w:p w:rsidR="00CC4388" w:rsidRDefault="00CC4388" w:rsidP="00CC4388">
      <w:r w:rsidRPr="00CC4388">
        <w:rPr>
          <w:b/>
        </w:rPr>
        <w:t>パーソナライゼーションの需要:</w:t>
      </w:r>
      <w:r>
        <w:t>今日の顧客は、特定のニーズや好みに合わせたカスタマイズされたエクスペリエンスを期待しています。企業はデータ分析と AI テクノロジーを活用してパーソナライズされたインタラクションを作成し、顧客満足度とロイヤルティを高めています。</w:t>
      </w:r>
    </w:p>
    <w:p w:rsidR="003262A8" w:rsidRDefault="003262A8" w:rsidP="00CC4388">
      <w:pPr>
        <w:rPr>
          <w:rFonts w:hint="eastAsia"/>
        </w:rPr>
      </w:pPr>
    </w:p>
    <w:p w:rsidR="00CC4388" w:rsidRDefault="00CC4388" w:rsidP="00CC4388">
      <w:r w:rsidRPr="00CC4388">
        <w:rPr>
          <w:b/>
        </w:rPr>
        <w:t>技術の進歩:</w:t>
      </w:r>
      <w:r>
        <w:t>機械学習、人工知能、オムニチャネルソリューションなどの高度なテクノロジーの統合により、企業が顧客とのやり取りを管理する方法が変わりました。これらのテクノロジーにより、企業はさまざまなタッチポイントから洞察を収集し、サービスの提供を改善できます。</w:t>
      </w:r>
    </w:p>
    <w:p w:rsidR="003262A8" w:rsidRDefault="003262A8" w:rsidP="00CC4388">
      <w:pPr>
        <w:rPr>
          <w:rFonts w:hint="eastAsia"/>
        </w:rPr>
      </w:pPr>
    </w:p>
    <w:p w:rsidR="00CC4388" w:rsidRDefault="00CC4388" w:rsidP="00CC4388">
      <w:r w:rsidRPr="00CC4388">
        <w:rPr>
          <w:b/>
        </w:rPr>
        <w:t>競争の激化:</w:t>
      </w:r>
      <w:r>
        <w:t>顧客体験の重要性を認識する企業が増えるにつれて、CEM 分野での競争が激化しています。組織は差別化を図り、顧客を維持するために CEM ソリューションに投資しています。</w:t>
      </w:r>
    </w:p>
    <w:p w:rsidR="00CC4388" w:rsidRDefault="00CC4388" w:rsidP="00CC4388"/>
    <w:p w:rsidR="00CC4388" w:rsidRDefault="00CC4388" w:rsidP="00CC4388">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特定のビジネスニーズに対応するためにお問い合わせください - </w:t>
      </w:r>
      <w:hyperlink r:id="rId6" w:history="1">
        <w:r w:rsidRPr="004B3350">
          <w:rPr>
            <w:rStyle w:val="Hyperlink"/>
          </w:rPr>
          <w:t>https://www.skyquestt.com/speak-with-analyst/customer-experience-management-market</w:t>
        </w:r>
      </w:hyperlink>
    </w:p>
    <w:p w:rsidR="00CC4388" w:rsidRDefault="00CC4388" w:rsidP="00CC4388">
      <w:pPr>
        <w:spacing w:before="100" w:beforeAutospacing="1" w:after="100" w:afterAutospacing="1" w:line="240" w:lineRule="auto"/>
      </w:pPr>
    </w:p>
    <w:p w:rsidR="00CC4388" w:rsidRDefault="00CC4388" w:rsidP="00CC4388">
      <w:pPr>
        <w:rPr>
          <w:b/>
        </w:rPr>
      </w:pPr>
      <w:r w:rsidRPr="00CC4388">
        <w:rPr>
          <w:b/>
        </w:rPr>
        <w:lastRenderedPageBreak/>
        <w:t>市場のセメンテーション</w:t>
      </w:r>
    </w:p>
    <w:p w:rsidR="003262A8" w:rsidRPr="00CC4388" w:rsidRDefault="003262A8" w:rsidP="00CC4388">
      <w:pPr>
        <w:rPr>
          <w:rFonts w:hint="eastAsia"/>
          <w:b/>
        </w:rPr>
      </w:pPr>
    </w:p>
    <w:p w:rsidR="00CC4388" w:rsidRDefault="00CC4388" w:rsidP="00CC4388">
      <w:pPr>
        <w:rPr>
          <w:b/>
        </w:rPr>
      </w:pPr>
      <w:r w:rsidRPr="00CC4388">
        <w:rPr>
          <w:b/>
        </w:rPr>
        <w:t>CEM 市場は、さまざまな基準に基づいてセグメント化できます。</w:t>
      </w:r>
    </w:p>
    <w:p w:rsidR="003262A8" w:rsidRPr="00CC4388" w:rsidRDefault="003262A8" w:rsidP="00CC4388">
      <w:pPr>
        <w:rPr>
          <w:rFonts w:hint="eastAsia"/>
          <w:b/>
        </w:rPr>
      </w:pPr>
    </w:p>
    <w:p w:rsidR="00CC4388" w:rsidRDefault="00CC4388" w:rsidP="00CC4388">
      <w:r w:rsidRPr="00CC4388">
        <w:rPr>
          <w:b/>
        </w:rPr>
        <w:t>提供内容:これには、ソリューション (</w:t>
      </w:r>
      <w:r>
        <w:t>オムニチャネルプラットフォームや機械学習ツールなど) とサービス (プロフェッショナル サービスおよびマネージド サービス) が含まれます。</w:t>
      </w:r>
    </w:p>
    <w:p w:rsidR="003262A8" w:rsidRDefault="003262A8" w:rsidP="00CC4388">
      <w:pPr>
        <w:rPr>
          <w:rFonts w:hint="eastAsia"/>
        </w:rPr>
      </w:pPr>
    </w:p>
    <w:p w:rsidR="00CC4388" w:rsidRDefault="00CC4388" w:rsidP="00CC4388">
      <w:r w:rsidRPr="00CC4388">
        <w:rPr>
          <w:b/>
        </w:rPr>
        <w:t>タッチポイント:</w:t>
      </w:r>
      <w:r>
        <w:t>主要なタッチポイントには、Web サイト、モバイル アプリ、ソーシャル メディア、コールセンター、実店舗などがあります。</w:t>
      </w:r>
    </w:p>
    <w:p w:rsidR="003262A8" w:rsidRDefault="003262A8" w:rsidP="00CC4388">
      <w:pPr>
        <w:rPr>
          <w:rFonts w:hint="eastAsia"/>
        </w:rPr>
      </w:pPr>
    </w:p>
    <w:p w:rsidR="00CC4388" w:rsidRDefault="00CC4388" w:rsidP="00CC4388">
      <w:r w:rsidRPr="00CC4388">
        <w:rPr>
          <w:b/>
        </w:rPr>
        <w:t>導入タイプ:</w:t>
      </w:r>
      <w:r>
        <w:t>市場はオンプレミスとクラウドベースのソリューションに分かれています。オンプレミスセグメントは現在、データセキュリティに関する懸念から大きなシェアを占めていますが、クラウドベースのソリューションは、その拡張性とコスト効率の高さから急速に成長すると予想されています。</w:t>
      </w:r>
    </w:p>
    <w:p w:rsidR="003262A8" w:rsidRDefault="003262A8" w:rsidP="00CC4388">
      <w:pPr>
        <w:rPr>
          <w:rFonts w:hint="eastAsia"/>
        </w:rPr>
      </w:pPr>
    </w:p>
    <w:p w:rsidR="00CC4388" w:rsidRDefault="00CC4388" w:rsidP="00CC4388">
      <w:r w:rsidRPr="00CC4388">
        <w:rPr>
          <w:b/>
        </w:rPr>
        <w:t>組織の規模:</w:t>
      </w:r>
      <w:r>
        <w:t>市場は、さまざまなニーズと予算の制約を持つ中小企業 (SME) と大企業の両方に対応しています。</w:t>
      </w:r>
    </w:p>
    <w:p w:rsidR="003262A8" w:rsidRDefault="003262A8" w:rsidP="00CC4388">
      <w:pPr>
        <w:rPr>
          <w:rFonts w:hint="eastAsia"/>
        </w:rPr>
      </w:pPr>
    </w:p>
    <w:p w:rsidR="00CC4388" w:rsidRDefault="00CC4388" w:rsidP="00CC4388">
      <w:r w:rsidRPr="00CC4388">
        <w:rPr>
          <w:b/>
        </w:rPr>
        <w:t xml:space="preserve">業種: </w:t>
      </w:r>
      <w:r>
        <w:t>CEM を利用する主な分野には、IT および通信、BFSI (銀行、金融サービス、保険)、小売、ヘルスケア、自動車、旅行およびホスピタリティ、メディアおよびエンターテイメント、公共部門などがあります。</w:t>
      </w:r>
    </w:p>
    <w:p w:rsidR="003262A8" w:rsidRDefault="003262A8" w:rsidP="00CC4388">
      <w:pPr>
        <w:rPr>
          <w:rFonts w:hint="eastAsia"/>
        </w:rPr>
      </w:pPr>
    </w:p>
    <w:p w:rsidR="00CC4388" w:rsidRPr="00CC4388" w:rsidRDefault="00CC4388" w:rsidP="00CC4388">
      <w:pPr>
        <w:rPr>
          <w:b/>
        </w:rPr>
      </w:pPr>
      <w:r w:rsidRPr="00CC4388">
        <w:rPr>
          <w:b/>
        </w:rPr>
        <w:t>地域別インサイト</w:t>
      </w:r>
    </w:p>
    <w:p w:rsidR="00CC4388" w:rsidRDefault="00CC4388" w:rsidP="00CC4388">
      <w:pPr>
        <w:rPr>
          <w:b/>
        </w:rPr>
      </w:pPr>
      <w:r w:rsidRPr="00CC4388">
        <w:rPr>
          <w:b/>
        </w:rPr>
        <w:t>CEM 市場は地域によって成長パターンが異なります。</w:t>
      </w:r>
    </w:p>
    <w:p w:rsidR="003262A8" w:rsidRPr="00CC4388" w:rsidRDefault="003262A8" w:rsidP="00CC4388">
      <w:pPr>
        <w:rPr>
          <w:rFonts w:hint="eastAsia"/>
          <w:b/>
        </w:rPr>
      </w:pPr>
    </w:p>
    <w:p w:rsidR="00CC4388" w:rsidRDefault="00CC4388" w:rsidP="00CC4388">
      <w:r w:rsidRPr="00CC4388">
        <w:rPr>
          <w:b/>
        </w:rPr>
        <w:t>北米:</w:t>
      </w:r>
      <w:r>
        <w:t>先進技術の導入率が高く、業界全体で顧客体験の向上に重点を置いているため、市場を支配しています。</w:t>
      </w:r>
    </w:p>
    <w:p w:rsidR="003262A8" w:rsidRDefault="003262A8" w:rsidP="00CC4388">
      <w:pPr>
        <w:rPr>
          <w:rFonts w:hint="eastAsia"/>
        </w:rPr>
      </w:pPr>
    </w:p>
    <w:p w:rsidR="00CC4388" w:rsidRDefault="00CC4388" w:rsidP="00CC4388">
      <w:r w:rsidRPr="00CC4388">
        <w:rPr>
          <w:b/>
        </w:rPr>
        <w:lastRenderedPageBreak/>
        <w:t>ヨーロッパ:</w:t>
      </w:r>
      <w:r>
        <w:t>規制要件と競争の激しいビジネス環境によって推進される顧客体験イニシアチブへの多額の投資により、北米に続いています。</w:t>
      </w:r>
    </w:p>
    <w:p w:rsidR="003262A8" w:rsidRDefault="003262A8" w:rsidP="00CC4388">
      <w:pPr>
        <w:rPr>
          <w:rFonts w:hint="eastAsia"/>
        </w:rPr>
      </w:pPr>
    </w:p>
    <w:p w:rsidR="00CC4388" w:rsidRDefault="00CC4388" w:rsidP="00CC4388">
      <w:r w:rsidRPr="00CC4388">
        <w:rPr>
          <w:b/>
        </w:rPr>
        <w:t>アジア太平洋地域:</w:t>
      </w:r>
      <w:r>
        <w:t>急速な都市化、デジタル取引の増加、より良いサービスを求める中流階級の増加により、大幅な成長が見込まれます。</w:t>
      </w:r>
    </w:p>
    <w:p w:rsidR="003262A8" w:rsidRDefault="003262A8" w:rsidP="00CC4388">
      <w:pPr>
        <w:rPr>
          <w:rFonts w:hint="eastAsia"/>
        </w:rPr>
      </w:pPr>
    </w:p>
    <w:p w:rsidR="00CC4388" w:rsidRPr="00CC4388" w:rsidRDefault="00CC4388" w:rsidP="00CC4388">
      <w:pPr>
        <w:rPr>
          <w:b/>
        </w:rPr>
      </w:pPr>
      <w:r w:rsidRPr="00CC4388">
        <w:rPr>
          <w:b/>
        </w:rPr>
        <w:t>市場の主要プレーヤー</w:t>
      </w:r>
    </w:p>
    <w:p w:rsidR="00CC4388" w:rsidRDefault="00CC4388" w:rsidP="00CC4388">
      <w:pPr>
        <w:pStyle w:val="ListParagraph"/>
        <w:numPr>
          <w:ilvl w:val="0"/>
          <w:numId w:val="1"/>
        </w:numPr>
      </w:pPr>
      <w:r>
        <w:t>CEM の状況は、いくつかの主要なプレーヤーによって形成されています。</w:t>
      </w:r>
    </w:p>
    <w:p w:rsidR="00CC4388" w:rsidRDefault="00CC4388" w:rsidP="00CC4388">
      <w:pPr>
        <w:pStyle w:val="ListParagraph"/>
        <w:numPr>
          <w:ilvl w:val="0"/>
          <w:numId w:val="1"/>
        </w:numPr>
      </w:pPr>
      <w:r>
        <w:t>アドビ株式会社</w:t>
      </w:r>
    </w:p>
    <w:p w:rsidR="00CC4388" w:rsidRDefault="00CC4388" w:rsidP="00CC4388">
      <w:pPr>
        <w:pStyle w:val="ListParagraph"/>
        <w:numPr>
          <w:ilvl w:val="0"/>
          <w:numId w:val="1"/>
        </w:numPr>
      </w:pPr>
      <w:r>
        <w:t>オラクル株式会社</w:t>
      </w:r>
    </w:p>
    <w:p w:rsidR="00CC4388" w:rsidRDefault="00CC4388" w:rsidP="00CC4388">
      <w:pPr>
        <w:pStyle w:val="ListParagraph"/>
        <w:numPr>
          <w:ilvl w:val="0"/>
          <w:numId w:val="1"/>
        </w:numPr>
      </w:pPr>
      <w:r>
        <w:t>セールスフォース・ドットコム</w:t>
      </w:r>
    </w:p>
    <w:p w:rsidR="00CC4388" w:rsidRDefault="00CC4388" w:rsidP="00CC4388">
      <w:pPr>
        <w:pStyle w:val="ListParagraph"/>
        <w:numPr>
          <w:ilvl w:val="0"/>
          <w:numId w:val="1"/>
        </w:numPr>
      </w:pPr>
      <w:r>
        <w:t>SAP SE</w:t>
      </w:r>
    </w:p>
    <w:p w:rsidR="00CC4388" w:rsidRDefault="00CC4388" w:rsidP="00CC4388">
      <w:pPr>
        <w:pStyle w:val="ListParagraph"/>
        <w:numPr>
          <w:ilvl w:val="0"/>
          <w:numId w:val="1"/>
        </w:numPr>
      </w:pPr>
      <w:r>
        <w:t>クアルトリクス</w:t>
      </w:r>
    </w:p>
    <w:p w:rsidR="00CC4388" w:rsidRDefault="00CC4388" w:rsidP="00CC4388">
      <w:pPr>
        <w:pStyle w:val="ListParagraph"/>
        <w:numPr>
          <w:ilvl w:val="0"/>
          <w:numId w:val="1"/>
        </w:numPr>
      </w:pPr>
      <w:r>
        <w:t>ゼンデスク</w:t>
      </w:r>
    </w:p>
    <w:p w:rsidR="00CC4388" w:rsidRDefault="00CC4388" w:rsidP="00CC4388">
      <w:pPr>
        <w:pStyle w:val="ListParagraph"/>
        <w:numPr>
          <w:ilvl w:val="0"/>
          <w:numId w:val="1"/>
        </w:numPr>
      </w:pPr>
      <w:r>
        <w:t>ジェネシス</w:t>
      </w:r>
    </w:p>
    <w:p w:rsidR="00CC4388" w:rsidRDefault="00CC4388" w:rsidP="00CC4388"/>
    <w:p w:rsidR="00CC4388" w:rsidRDefault="00CC4388" w:rsidP="00CC4388">
      <w:pPr>
        <w:spacing w:before="100" w:beforeAutospacing="1" w:after="100" w:afterAutospacing="1" w:line="240" w:lineRule="auto"/>
      </w:pPr>
      <w:r w:rsidRPr="00C87EF8">
        <w:rPr>
          <w:rFonts w:ascii="Times New Roman" w:eastAsia="Times New Roman" w:hAnsi="Times New Roman" w:cs="Times New Roman"/>
          <w:b/>
          <w:sz w:val="24"/>
          <w:szCs w:val="24"/>
          <w:lang w:eastAsia="en-IN"/>
        </w:rPr>
        <w:t xml:space="preserve">今すぐ行動を起こしましょう: カスタマー エクスペリエンス管理市場の洞察を今すぐ確保しましょう - </w:t>
      </w:r>
      <w:hyperlink r:id="rId7" w:history="1">
        <w:r w:rsidRPr="004B3350">
          <w:rPr>
            <w:rStyle w:val="Hyperlink"/>
          </w:rPr>
          <w:t>https://www.skyquestt.com/buy-now/customer-experience-management-market</w:t>
        </w:r>
      </w:hyperlink>
    </w:p>
    <w:p w:rsidR="00CC4388" w:rsidRDefault="00CC4388" w:rsidP="00CC4388">
      <w:pPr>
        <w:spacing w:before="100" w:beforeAutospacing="1" w:after="100" w:afterAutospacing="1" w:line="240" w:lineRule="auto"/>
      </w:pPr>
    </w:p>
    <w:p w:rsidR="00CC4388" w:rsidRDefault="00CC4388" w:rsidP="00CC4388">
      <w:r>
        <w:t>これらの企業は、サービス提供を強化するために、合併や提携に積極的に取り組んでいます。たとえば、 Genesys は2021 年 6 月にQualtrics</w:t>
      </w:r>
      <w:r w:rsidR="003262A8">
        <w:t>と提携して、包括的な顧客体験ソリューションを大規模に提供しまし</w:t>
      </w:r>
      <w:r>
        <w:t>。</w:t>
      </w:r>
    </w:p>
    <w:p w:rsidR="003262A8" w:rsidRDefault="003262A8" w:rsidP="00CC4388">
      <w:pPr>
        <w:rPr>
          <w:b/>
        </w:rPr>
      </w:pPr>
    </w:p>
    <w:p w:rsidR="00CC4388" w:rsidRPr="00CC4388" w:rsidRDefault="00CC4388" w:rsidP="00CC4388">
      <w:pPr>
        <w:rPr>
          <w:b/>
        </w:rPr>
      </w:pPr>
      <w:r w:rsidRPr="00CC4388">
        <w:rPr>
          <w:b/>
        </w:rPr>
        <w:t>市場が直面する課題</w:t>
      </w:r>
    </w:p>
    <w:p w:rsidR="00CC4388" w:rsidRDefault="00CC4388" w:rsidP="00CC4388">
      <w:r>
        <w:t>有望な見通しにもかかわらず、CEM 市場はいくつかの課題に直面しています。</w:t>
      </w:r>
    </w:p>
    <w:p w:rsidR="003262A8" w:rsidRDefault="003262A8" w:rsidP="00CC4388">
      <w:pPr>
        <w:rPr>
          <w:rFonts w:hint="eastAsia"/>
        </w:rPr>
      </w:pPr>
    </w:p>
    <w:p w:rsidR="00CC4388" w:rsidRDefault="00CC4388" w:rsidP="00CC4388">
      <w:r w:rsidRPr="00CC4388">
        <w:rPr>
          <w:b/>
        </w:rPr>
        <w:t>データ プライバシーに関する懸念:</w:t>
      </w:r>
      <w:r>
        <w:t>データ保護に関する規制 (GDPR など) が強化される中、企業はコンプライアンスを遵守しながら顧客体験をパーソナライズする必要があります。</w:t>
      </w:r>
    </w:p>
    <w:p w:rsidR="003262A8" w:rsidRDefault="003262A8" w:rsidP="00CC4388">
      <w:pPr>
        <w:rPr>
          <w:rFonts w:hint="eastAsia"/>
        </w:rPr>
      </w:pPr>
    </w:p>
    <w:p w:rsidR="00CC4388" w:rsidRDefault="00CC4388" w:rsidP="00CC4388">
      <w:r w:rsidRPr="00CC4388">
        <w:rPr>
          <w:b/>
        </w:rPr>
        <w:t>統合の問題:</w:t>
      </w:r>
      <w:r>
        <w:t>多くの組織は、新しい CEM ソリューションを既存のシステムに統合することに苦労しており、これが効果的な実装を妨げる可能性があります。</w:t>
      </w:r>
    </w:p>
    <w:p w:rsidR="003262A8" w:rsidRDefault="003262A8" w:rsidP="00CC4388">
      <w:pPr>
        <w:rPr>
          <w:rFonts w:hint="eastAsia"/>
        </w:rPr>
      </w:pPr>
    </w:p>
    <w:p w:rsidR="00CC4388" w:rsidRDefault="00CC4388" w:rsidP="00CC4388">
      <w:r w:rsidRPr="00CC4388">
        <w:rPr>
          <w:b/>
        </w:rPr>
        <w:t>コストの制約:</w:t>
      </w:r>
      <w:r>
        <w:t>小規模な企業では、予算の制限により、高度な CEM システムへの投資が困難になる場合があります。</w:t>
      </w:r>
    </w:p>
    <w:p w:rsidR="00CC4388" w:rsidRDefault="00CC4388" w:rsidP="00CC4388"/>
    <w:p w:rsidR="00CC4388" w:rsidRDefault="00CC4388" w:rsidP="00CC4388">
      <w:pPr>
        <w:spacing w:before="100" w:beforeAutospacing="1" w:after="100" w:afterAutospacing="1" w:line="240" w:lineRule="auto"/>
      </w:pPr>
      <w:proofErr w:type="spellStart"/>
      <w:r w:rsidRPr="00C87EF8">
        <w:rPr>
          <w:rFonts w:ascii="Times New Roman" w:eastAsia="Times New Roman" w:hAnsi="Times New Roman" w:cs="Times New Roman"/>
          <w:b/>
          <w:sz w:val="24"/>
          <w:szCs w:val="24"/>
          <w:lang w:eastAsia="en-IN"/>
        </w:rPr>
        <w:t>カスタマーエクスペリエンス管理</w:t>
      </w:r>
      <w:r w:rsidRPr="00CC4388">
        <w:rPr>
          <w:rFonts w:ascii="Times New Roman" w:eastAsia="Times New Roman" w:hAnsi="Times New Roman" w:cs="Times New Roman"/>
          <w:b/>
          <w:sz w:val="24"/>
          <w:szCs w:val="24"/>
          <w:lang w:eastAsia="en-IN"/>
        </w:rPr>
        <w:t>市場レポートをお読みください</w:t>
      </w:r>
      <w:proofErr w:type="spellEnd"/>
      <w:r w:rsidRPr="00C87EF8">
        <w:rPr>
          <w:rFonts w:ascii="Times New Roman" w:eastAsia="Times New Roman" w:hAnsi="Times New Roman" w:cs="Times New Roman"/>
          <w:b/>
          <w:sz w:val="24"/>
          <w:szCs w:val="24"/>
          <w:lang w:eastAsia="en-IN"/>
        </w:rPr>
        <w:t>-</w:t>
      </w:r>
      <w:r w:rsidRPr="00C87EF8">
        <w:rPr>
          <w:rFonts w:ascii="Times New Roman" w:eastAsia="Times New Roman" w:hAnsi="Times New Roman" w:cs="Times New Roman"/>
          <w:sz w:val="24"/>
          <w:szCs w:val="24"/>
          <w:lang w:eastAsia="en-IN"/>
        </w:rPr>
        <w:t xml:space="preserve"> </w:t>
      </w:r>
      <w:hyperlink r:id="rId8" w:history="1">
        <w:r w:rsidRPr="004B3350">
          <w:rPr>
            <w:rStyle w:val="Hyperlink"/>
          </w:rPr>
          <w:t>https://www.skyquestt.com/report/customer- experience-management-market</w:t>
        </w:r>
      </w:hyperlink>
    </w:p>
    <w:p w:rsidR="00CC4388" w:rsidRDefault="00CC4388" w:rsidP="00CC4388">
      <w:pPr>
        <w:spacing w:before="100" w:beforeAutospacing="1" w:after="100" w:afterAutospacing="1" w:line="240" w:lineRule="auto"/>
      </w:pPr>
    </w:p>
    <w:p w:rsidR="00CC4388" w:rsidRPr="00CC4388" w:rsidRDefault="00CC4388" w:rsidP="00CC4388">
      <w:pPr>
        <w:rPr>
          <w:b/>
        </w:rPr>
      </w:pPr>
      <w:r w:rsidRPr="00CC4388">
        <w:rPr>
          <w:b/>
        </w:rPr>
        <w:t>今後の展望</w:t>
      </w:r>
    </w:p>
    <w:p w:rsidR="00CC4388" w:rsidRDefault="00CC4388" w:rsidP="00CC4388">
      <w:r>
        <w:t>企業が顧客中心の戦略を優先し続けるため、カスタマー エクスペリエンス管理市場の将来は明るいものになりそうです。AI と機械学習の継続的な進歩により、パーソナライゼーション機能がさらに強化されます。さらに、消費者がデジタル チャネルを通じて関与するようになるにつれて、企業はそれに応じて戦略を調整する必要があります。</w:t>
      </w:r>
    </w:p>
    <w:p w:rsidR="003262A8" w:rsidRDefault="003262A8" w:rsidP="00CC4388">
      <w:pPr>
        <w:rPr>
          <w:rFonts w:hint="eastAsia"/>
        </w:rPr>
      </w:pPr>
    </w:p>
    <w:p w:rsidR="00FD6B23" w:rsidRDefault="00CC4388" w:rsidP="00CC4388">
      <w:r>
        <w:t>結論として、カスタマー エクスペリエンス管理市場は、技術の進歩、消費者の期待の変化、競争の圧力によって、大きな成長が見込まれます。これらのトレンドを効果的に活用する企業は、このダイナミックな環境で成功するための有利な立場に立つことになります。</w:t>
      </w:r>
      <w:bookmarkStart w:id="0" w:name="_GoBack"/>
      <w:bookmarkEnd w:id="0"/>
    </w:p>
    <w:sectPr w:rsidR="00FD6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F510B"/>
    <w:multiLevelType w:val="hybridMultilevel"/>
    <w:tmpl w:val="A218FE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88"/>
    <w:rsid w:val="003262A8"/>
    <w:rsid w:val="00C750BC"/>
    <w:rsid w:val="00CC4388"/>
    <w:rsid w:val="00FD6B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7758"/>
  <w15:chartTrackingRefBased/>
  <w15:docId w15:val="{F3341D40-9EE1-42FA-A252-92A4EA4A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388"/>
    <w:pPr>
      <w:ind w:left="720"/>
      <w:contextualSpacing/>
    </w:pPr>
  </w:style>
  <w:style w:type="character" w:styleId="Hyperlink">
    <w:name w:val="Hyperlink"/>
    <w:basedOn w:val="DefaultParagraphFont"/>
    <w:uiPriority w:val="99"/>
    <w:unhideWhenUsed/>
    <w:rsid w:val="00CC43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57432">
      <w:bodyDiv w:val="1"/>
      <w:marLeft w:val="0"/>
      <w:marRight w:val="0"/>
      <w:marTop w:val="0"/>
      <w:marBottom w:val="0"/>
      <w:divBdr>
        <w:top w:val="none" w:sz="0" w:space="0" w:color="auto"/>
        <w:left w:val="none" w:sz="0" w:space="0" w:color="auto"/>
        <w:bottom w:val="none" w:sz="0" w:space="0" w:color="auto"/>
        <w:right w:val="none" w:sz="0" w:space="0" w:color="auto"/>
      </w:divBdr>
    </w:div>
    <w:div w:id="2000577600">
      <w:bodyDiv w:val="1"/>
      <w:marLeft w:val="0"/>
      <w:marRight w:val="0"/>
      <w:marTop w:val="0"/>
      <w:marBottom w:val="0"/>
      <w:divBdr>
        <w:top w:val="none" w:sz="0" w:space="0" w:color="auto"/>
        <w:left w:val="none" w:sz="0" w:space="0" w:color="auto"/>
        <w:bottom w:val="none" w:sz="0" w:space="0" w:color="auto"/>
        <w:right w:val="none" w:sz="0" w:space="0" w:color="auto"/>
      </w:divBdr>
    </w:div>
    <w:div w:id="207647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ustomer-experience-management-market" TargetMode="External"/><Relationship Id="rId3" Type="http://schemas.openxmlformats.org/officeDocument/2006/relationships/settings" Target="settings.xml"/><Relationship Id="rId7" Type="http://schemas.openxmlformats.org/officeDocument/2006/relationships/hyperlink" Target="https://www.skyquestt.com/buy-now/customer-experience-managemen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ustomer-experience-management-market" TargetMode="External"/><Relationship Id="rId5" Type="http://schemas.openxmlformats.org/officeDocument/2006/relationships/hyperlink" Target="https://www.skyquestt.com/sample-request/customer-experience-management-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JAMIL SHAIKH</dc:creator>
  <cp:keywords/>
  <dc:description/>
  <cp:lastModifiedBy>SOHAIL JAMIL SHAIKH</cp:lastModifiedBy>
  <cp:revision>2</cp:revision>
  <dcterms:created xsi:type="dcterms:W3CDTF">2025-02-03T20:13:00Z</dcterms:created>
  <dcterms:modified xsi:type="dcterms:W3CDTF">2025-02-03T20:13:00Z</dcterms:modified>
</cp:coreProperties>
</file>