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9AE5" w14:textId="0A1DF959" w:rsidR="006E453C" w:rsidRPr="006E453C" w:rsidRDefault="00C57970" w:rsidP="006E453C">
      <w:r w:rsidRPr="00C57970">
        <w:rPr>
          <w:b/>
          <w:bCs/>
        </w:rPr>
        <w:t xml:space="preserve">医療用画像市場は年平均成長率 5.2% で成長する - </w:t>
      </w:r>
      <w:r>
        <w:rPr>
          <w:b/>
          <w:bCs/>
        </w:rPr>
        <w:t>SkyQuest Technology</w:t>
      </w:r>
    </w:p>
    <w:p w14:paraId="004DBE88" w14:textId="77777777" w:rsidR="00885352" w:rsidRDefault="00885352" w:rsidP="00885352">
      <w:r>
        <w:rPr>
          <w:rFonts w:ascii="MS Gothic" w:eastAsia="MS Gothic" w:hAnsi="MS Gothic" w:cs="MS Gothic" w:hint="eastAsia"/>
        </w:rPr>
        <w:t>医療用画像診断市場は、技術の進歩、医療需要の増加、病気の早期診断の必要性の高まりにより、大幅な成長を遂げています。医療用画像診断市場は、</w:t>
      </w:r>
      <w:r>
        <w:t>2024</w:t>
      </w:r>
      <w:r>
        <w:rPr>
          <w:rFonts w:ascii="MS Gothic" w:eastAsia="MS Gothic" w:hAnsi="MS Gothic" w:cs="MS Gothic" w:hint="eastAsia"/>
        </w:rPr>
        <w:t>年の</w:t>
      </w:r>
      <w:r>
        <w:t>420</w:t>
      </w:r>
      <w:r>
        <w:rPr>
          <w:rFonts w:ascii="MS Gothic" w:eastAsia="MS Gothic" w:hAnsi="MS Gothic" w:cs="MS Gothic" w:hint="eastAsia"/>
        </w:rPr>
        <w:t>億</w:t>
      </w:r>
      <w:r>
        <w:t>8,000</w:t>
      </w:r>
      <w:r>
        <w:rPr>
          <w:rFonts w:ascii="MS Gothic" w:eastAsia="MS Gothic" w:hAnsi="MS Gothic" w:cs="MS Gothic" w:hint="eastAsia"/>
        </w:rPr>
        <w:t>万米ドルから</w:t>
      </w:r>
      <w:r>
        <w:t>2032</w:t>
      </w:r>
      <w:r>
        <w:rPr>
          <w:rFonts w:ascii="MS Gothic" w:eastAsia="MS Gothic" w:hAnsi="MS Gothic" w:cs="MS Gothic" w:hint="eastAsia"/>
        </w:rPr>
        <w:t>年には</w:t>
      </w:r>
      <w:r>
        <w:t>631</w:t>
      </w:r>
      <w:r>
        <w:rPr>
          <w:rFonts w:ascii="MS Gothic" w:eastAsia="MS Gothic" w:hAnsi="MS Gothic" w:cs="MS Gothic" w:hint="eastAsia"/>
        </w:rPr>
        <w:t>億</w:t>
      </w:r>
      <w:r>
        <w:t>2,000</w:t>
      </w:r>
      <w:r>
        <w:rPr>
          <w:rFonts w:ascii="MS Gothic" w:eastAsia="MS Gothic" w:hAnsi="MS Gothic" w:cs="MS Gothic" w:hint="eastAsia"/>
        </w:rPr>
        <w:t>万米ドルに拡大し、</w:t>
      </w:r>
      <w:r>
        <w:t>2025</w:t>
      </w:r>
      <w:r>
        <w:rPr>
          <w:rFonts w:ascii="MS Gothic" w:eastAsia="MS Gothic" w:hAnsi="MS Gothic" w:cs="MS Gothic" w:hint="eastAsia"/>
        </w:rPr>
        <w:t>年から</w:t>
      </w:r>
      <w:r>
        <w:t>2032</w:t>
      </w:r>
      <w:r>
        <w:rPr>
          <w:rFonts w:ascii="MS Gothic" w:eastAsia="MS Gothic" w:hAnsi="MS Gothic" w:cs="MS Gothic" w:hint="eastAsia"/>
        </w:rPr>
        <w:t>年にかけて</w:t>
      </w:r>
      <w:r>
        <w:t>5.2%</w:t>
      </w:r>
      <w:r>
        <w:rPr>
          <w:rFonts w:ascii="MS Gothic" w:eastAsia="MS Gothic" w:hAnsi="MS Gothic" w:cs="MS Gothic" w:hint="eastAsia"/>
        </w:rPr>
        <w:t>の</w:t>
      </w:r>
      <w:r>
        <w:t>CAGR</w:t>
      </w:r>
      <w:r>
        <w:rPr>
          <w:rFonts w:ascii="MS Gothic" w:eastAsia="MS Gothic" w:hAnsi="MS Gothic" w:cs="MS Gothic" w:hint="eastAsia"/>
        </w:rPr>
        <w:t>で成長する見込みです。</w:t>
      </w:r>
    </w:p>
    <w:p w14:paraId="495F3E5A" w14:textId="4193077A" w:rsidR="006E453C" w:rsidRDefault="00885352" w:rsidP="00885352">
      <w:r>
        <w:rPr>
          <w:rFonts w:ascii="MS Gothic" w:eastAsia="MS Gothic" w:hAnsi="MS Gothic" w:cs="MS Gothic" w:hint="eastAsia"/>
        </w:rPr>
        <w:t>この拡大は、画像診断技術の革新、世界人口の高齢化、精密医療への重点の高まりによって推進されています。</w:t>
      </w:r>
      <w:r>
        <w:t>X</w:t>
      </w:r>
      <w:r>
        <w:rPr>
          <w:rFonts w:ascii="MS Gothic" w:eastAsia="MS Gothic" w:hAnsi="MS Gothic" w:cs="MS Gothic" w:hint="eastAsia"/>
        </w:rPr>
        <w:t>線、</w:t>
      </w:r>
      <w:r>
        <w:t>MRI</w:t>
      </w:r>
      <w:r>
        <w:rPr>
          <w:rFonts w:ascii="MS Gothic" w:eastAsia="MS Gothic" w:hAnsi="MS Gothic" w:cs="MS Gothic" w:hint="eastAsia"/>
        </w:rPr>
        <w:t>、</w:t>
      </w:r>
      <w:r>
        <w:t>CT</w:t>
      </w:r>
      <w:r>
        <w:rPr>
          <w:rFonts w:ascii="MS Gothic" w:eastAsia="MS Gothic" w:hAnsi="MS Gothic" w:cs="MS Gothic" w:hint="eastAsia"/>
        </w:rPr>
        <w:t>、超音波、核医学画像診断などの主要なモダリティは、がん、心血管疾患、神経疾患などの病気の診断とモニタリングに重要な役割を果たしています。</w:t>
      </w:r>
    </w:p>
    <w:p w14:paraId="6F024741" w14:textId="54B297BA" w:rsidR="006E453C" w:rsidRPr="006E453C" w:rsidRDefault="006E453C" w:rsidP="006E453C">
      <w:r w:rsidRPr="006E453C">
        <w:rPr>
          <w:b/>
          <w:bCs/>
        </w:rPr>
        <w:t>レポートの無料サンプルPDFを入手 -</w:t>
      </w:r>
      <w:r w:rsidRPr="006E453C">
        <w:t xml:space="preserve"> </w:t>
      </w:r>
      <w:hyperlink r:id="rId5" w:history="1">
        <w:r w:rsidRPr="00FD73FC">
          <w:rPr>
            <w:rStyle w:val="Hyperlink"/>
          </w:rPr>
          <w:t>https://www.skyquestt.com/sample-request/medical-imaging-market</w:t>
        </w:r>
      </w:hyperlink>
    </w:p>
    <w:p w14:paraId="540066FD" w14:textId="77777777" w:rsidR="006E453C" w:rsidRPr="006E453C" w:rsidRDefault="006E453C" w:rsidP="006E453C">
      <w:r w:rsidRPr="006E453C">
        <w:rPr>
          <w:b/>
          <w:bCs/>
        </w:rPr>
        <w:t>市場セグメンテーション</w:t>
      </w:r>
    </w:p>
    <w:p w14:paraId="2E7BDD4A" w14:textId="77777777" w:rsidR="006E453C" w:rsidRPr="006E453C" w:rsidRDefault="006E453C" w:rsidP="006E453C">
      <w:pPr>
        <w:numPr>
          <w:ilvl w:val="0"/>
          <w:numId w:val="2"/>
        </w:numPr>
      </w:pPr>
      <w:r w:rsidRPr="006E453C">
        <w:rPr>
          <w:b/>
          <w:bCs/>
        </w:rPr>
        <w:t>モダリティ別:</w:t>
      </w:r>
    </w:p>
    <w:p w14:paraId="60E53081" w14:textId="77777777" w:rsidR="006E453C" w:rsidRPr="006E453C" w:rsidRDefault="006E453C" w:rsidP="006E453C">
      <w:pPr>
        <w:numPr>
          <w:ilvl w:val="1"/>
          <w:numId w:val="2"/>
        </w:numPr>
      </w:pPr>
      <w:r w:rsidRPr="006E453C">
        <w:rPr>
          <w:b/>
          <w:bCs/>
        </w:rPr>
        <w:t>X 線:</w:t>
      </w:r>
      <w:r w:rsidRPr="006E453C">
        <w:t>骨、組織、臓器の状態を診断するのに安価で効果的であるため、今でも広く使用されています。</w:t>
      </w:r>
    </w:p>
    <w:p w14:paraId="5382AFC9" w14:textId="77777777" w:rsidR="006E453C" w:rsidRPr="006E453C" w:rsidRDefault="006E453C" w:rsidP="006E453C">
      <w:pPr>
        <w:numPr>
          <w:ilvl w:val="1"/>
          <w:numId w:val="2"/>
        </w:numPr>
      </w:pPr>
      <w:r w:rsidRPr="006E453C">
        <w:rPr>
          <w:b/>
          <w:bCs/>
        </w:rPr>
        <w:t>MRI:</w:t>
      </w:r>
      <w:r w:rsidRPr="006E453C">
        <w:t>軟部組織を視覚化するために重要であり、神経系、筋骨格系、心臓血管系の疾患の診断に役立ちます。</w:t>
      </w:r>
    </w:p>
    <w:p w14:paraId="579E9393" w14:textId="039CCDA0" w:rsidR="006E453C" w:rsidRPr="006E453C" w:rsidRDefault="006E453C" w:rsidP="006E453C">
      <w:pPr>
        <w:numPr>
          <w:ilvl w:val="1"/>
          <w:numId w:val="2"/>
        </w:numPr>
      </w:pPr>
      <w:r w:rsidRPr="006E453C">
        <w:rPr>
          <w:b/>
          <w:bCs/>
        </w:rPr>
        <w:t>CTスキャン：</w:t>
      </w:r>
      <w:r w:rsidRPr="006E453C">
        <w:t>内臓疾患の診断、がんの検出、傷害の評価に重要です。</w:t>
      </w:r>
    </w:p>
    <w:p w14:paraId="79905B45" w14:textId="77777777" w:rsidR="006E453C" w:rsidRPr="006E453C" w:rsidRDefault="006E453C" w:rsidP="006E453C">
      <w:pPr>
        <w:numPr>
          <w:ilvl w:val="1"/>
          <w:numId w:val="2"/>
        </w:numPr>
      </w:pPr>
      <w:r w:rsidRPr="006E453C">
        <w:rPr>
          <w:b/>
          <w:bCs/>
        </w:rPr>
        <w:t>超音波:</w:t>
      </w:r>
      <w:r w:rsidRPr="006E453C">
        <w:t>産婦人科でよく使用されますが、心臓病学や筋骨格の画像診断でも注目を集めています。</w:t>
      </w:r>
    </w:p>
    <w:p w14:paraId="320A6359" w14:textId="77777777" w:rsidR="006E453C" w:rsidRPr="006E453C" w:rsidRDefault="006E453C" w:rsidP="006E453C">
      <w:pPr>
        <w:numPr>
          <w:ilvl w:val="1"/>
          <w:numId w:val="2"/>
        </w:numPr>
      </w:pPr>
      <w:r w:rsidRPr="006E453C">
        <w:rPr>
          <w:b/>
          <w:bCs/>
        </w:rPr>
        <w:t>核イメージング:</w:t>
      </w:r>
      <w:r w:rsidRPr="006E453C">
        <w:t>がんや神経疾患の診断に使用される PET スキャンと SPECT スキャンが含まれます。</w:t>
      </w:r>
    </w:p>
    <w:p w14:paraId="53921BC8" w14:textId="77777777" w:rsidR="006E453C" w:rsidRPr="006E453C" w:rsidRDefault="006E453C" w:rsidP="006E453C">
      <w:pPr>
        <w:numPr>
          <w:ilvl w:val="0"/>
          <w:numId w:val="2"/>
        </w:numPr>
      </w:pPr>
      <w:r w:rsidRPr="006E453C">
        <w:rPr>
          <w:b/>
          <w:bCs/>
        </w:rPr>
        <w:t>用途別:</w:t>
      </w:r>
    </w:p>
    <w:p w14:paraId="2740A851" w14:textId="77777777" w:rsidR="006E453C" w:rsidRPr="006E453C" w:rsidRDefault="006E453C" w:rsidP="006E453C">
      <w:pPr>
        <w:numPr>
          <w:ilvl w:val="1"/>
          <w:numId w:val="2"/>
        </w:numPr>
      </w:pPr>
      <w:r w:rsidRPr="006E453C">
        <w:rPr>
          <w:b/>
          <w:bCs/>
        </w:rPr>
        <w:t>腫瘍学:</w:t>
      </w:r>
      <w:r w:rsidRPr="006E453C">
        <w:t>医療用画像は、がんの検出、診断、監視において極めて重要な役割を果たし、腫瘍のステージングと治療計画に役立ちます。</w:t>
      </w:r>
    </w:p>
    <w:p w14:paraId="7685EB09" w14:textId="77777777" w:rsidR="006E453C" w:rsidRPr="006E453C" w:rsidRDefault="006E453C" w:rsidP="006E453C">
      <w:pPr>
        <w:numPr>
          <w:ilvl w:val="1"/>
          <w:numId w:val="2"/>
        </w:numPr>
      </w:pPr>
      <w:r w:rsidRPr="006E453C">
        <w:rPr>
          <w:b/>
          <w:bCs/>
        </w:rPr>
        <w:t>心臓病学:</w:t>
      </w:r>
      <w:r w:rsidRPr="006E453C">
        <w:t>冠動脈閉塞、心臓病、動脈瘤などの心臓疾患の診断には画像診断が重要です。</w:t>
      </w:r>
    </w:p>
    <w:p w14:paraId="0A96C0A5" w14:textId="77777777" w:rsidR="006E453C" w:rsidRPr="006E453C" w:rsidRDefault="006E453C" w:rsidP="006E453C">
      <w:pPr>
        <w:numPr>
          <w:ilvl w:val="1"/>
          <w:numId w:val="2"/>
        </w:numPr>
      </w:pPr>
      <w:r w:rsidRPr="006E453C">
        <w:rPr>
          <w:b/>
          <w:bCs/>
        </w:rPr>
        <w:t xml:space="preserve">神経学: </w:t>
      </w:r>
      <w:r w:rsidRPr="006E453C">
        <w:t>MRI スキャンと CT スキャンは、腫瘍、脳卒中、アルツハイマー病などの脳関連疾患の診断に不可欠です。</w:t>
      </w:r>
    </w:p>
    <w:p w14:paraId="54691D88" w14:textId="77777777" w:rsidR="006E453C" w:rsidRPr="006E453C" w:rsidRDefault="006E453C" w:rsidP="006E453C">
      <w:pPr>
        <w:numPr>
          <w:ilvl w:val="1"/>
          <w:numId w:val="2"/>
        </w:numPr>
      </w:pPr>
      <w:r w:rsidRPr="006E453C">
        <w:rPr>
          <w:b/>
          <w:bCs/>
        </w:rPr>
        <w:lastRenderedPageBreak/>
        <w:t>整形外科:</w:t>
      </w:r>
      <w:r w:rsidRPr="006E453C">
        <w:t>骨折、関節障害、筋骨格系の問題を評価するために、X 線検査や MRI がよく使用されます。</w:t>
      </w:r>
    </w:p>
    <w:p w14:paraId="5F9ECEF5" w14:textId="77777777" w:rsidR="006E453C" w:rsidRPr="006E453C" w:rsidRDefault="006E453C" w:rsidP="006E453C">
      <w:pPr>
        <w:numPr>
          <w:ilvl w:val="1"/>
          <w:numId w:val="2"/>
        </w:numPr>
      </w:pPr>
      <w:r w:rsidRPr="006E453C">
        <w:rPr>
          <w:b/>
          <w:bCs/>
        </w:rPr>
        <w:t>産婦人科:</w:t>
      </w:r>
      <w:r w:rsidRPr="006E453C">
        <w:t>超音波は、妊娠のモニタリングや婦人科疾患の診断に最もよく用いられる画像診断法です。</w:t>
      </w:r>
    </w:p>
    <w:p w14:paraId="6A768410" w14:textId="77777777" w:rsidR="006E453C" w:rsidRPr="006E453C" w:rsidRDefault="006E453C" w:rsidP="006E453C">
      <w:pPr>
        <w:numPr>
          <w:ilvl w:val="0"/>
          <w:numId w:val="2"/>
        </w:numPr>
      </w:pPr>
      <w:r w:rsidRPr="006E453C">
        <w:rPr>
          <w:b/>
          <w:bCs/>
        </w:rPr>
        <w:t>エンドユーザー別:</w:t>
      </w:r>
    </w:p>
    <w:p w14:paraId="5FB54BB4" w14:textId="77777777" w:rsidR="006E453C" w:rsidRPr="006E453C" w:rsidRDefault="006E453C" w:rsidP="006E453C">
      <w:pPr>
        <w:numPr>
          <w:ilvl w:val="1"/>
          <w:numId w:val="2"/>
        </w:numPr>
      </w:pPr>
      <w:r w:rsidRPr="006E453C">
        <w:rPr>
          <w:b/>
          <w:bCs/>
        </w:rPr>
        <w:t>病院:</w:t>
      </w:r>
      <w:r w:rsidRPr="006E453C">
        <w:t>病院では多様な診断ニーズに対応するために高度な画像技術が求められるため、最大のセグメントです。</w:t>
      </w:r>
    </w:p>
    <w:p w14:paraId="492615D3" w14:textId="77777777" w:rsidR="006E453C" w:rsidRPr="006E453C" w:rsidRDefault="006E453C" w:rsidP="006E453C">
      <w:pPr>
        <w:numPr>
          <w:ilvl w:val="1"/>
          <w:numId w:val="2"/>
        </w:numPr>
      </w:pPr>
      <w:r w:rsidRPr="006E453C">
        <w:rPr>
          <w:b/>
          <w:bCs/>
        </w:rPr>
        <w:t>診断画像センター:</w:t>
      </w:r>
      <w:r w:rsidRPr="006E453C">
        <w:t>これらのセンターは専門的な画像診断サービスに重点を置いており、需要が増加しています。</w:t>
      </w:r>
    </w:p>
    <w:p w14:paraId="55202CE6" w14:textId="77777777" w:rsidR="006E453C" w:rsidRPr="006E453C" w:rsidRDefault="006E453C" w:rsidP="006E453C">
      <w:pPr>
        <w:numPr>
          <w:ilvl w:val="1"/>
          <w:numId w:val="2"/>
        </w:numPr>
      </w:pPr>
      <w:r w:rsidRPr="006E453C">
        <w:rPr>
          <w:b/>
          <w:bCs/>
        </w:rPr>
        <w:t>クリニックと外来手術センター:</w:t>
      </w:r>
      <w:r w:rsidRPr="006E453C">
        <w:t>外来治療と定期的な検査の拡大により、クリニックと手術センターでの医療画像の使用が促進されています。</w:t>
      </w:r>
    </w:p>
    <w:p w14:paraId="426C68E1" w14:textId="18D65C2F" w:rsidR="006E453C" w:rsidRPr="006E453C" w:rsidRDefault="006E453C" w:rsidP="006E453C">
      <w:pPr>
        <w:numPr>
          <w:ilvl w:val="1"/>
          <w:numId w:val="2"/>
        </w:numPr>
      </w:pPr>
      <w:r w:rsidRPr="006E453C">
        <w:rPr>
          <w:b/>
          <w:bCs/>
        </w:rPr>
        <w:t>研究および学術機関:</w:t>
      </w:r>
      <w:r w:rsidRPr="006E453C">
        <w:t>機関は、臨床研究および教育の目的で医療画像を使用します。</w:t>
      </w:r>
    </w:p>
    <w:p w14:paraId="561BC654" w14:textId="283F5218" w:rsidR="006E453C" w:rsidRDefault="006E453C" w:rsidP="006E453C">
      <w:pPr>
        <w:rPr>
          <w:b/>
          <w:bCs/>
        </w:rPr>
      </w:pPr>
      <w:r w:rsidRPr="006E453C">
        <w:rPr>
          <w:b/>
          <w:bCs/>
        </w:rPr>
        <w:t>特定のビジネスニーズに対応するためにお問い合わせください -</w:t>
      </w:r>
      <w:r w:rsidRPr="006E453C">
        <w:t xml:space="preserve"> </w:t>
      </w:r>
      <w:hyperlink r:id="rId6" w:history="1">
        <w:r w:rsidRPr="00FD73FC">
          <w:rPr>
            <w:rStyle w:val="Hyperlink"/>
          </w:rPr>
          <w:t>https://www.skyquestt.com/speak-with-analyst/medical-imaging-market</w:t>
        </w:r>
      </w:hyperlink>
    </w:p>
    <w:p w14:paraId="28F2AB18" w14:textId="40E2C13B" w:rsidR="006E453C" w:rsidRPr="006E453C" w:rsidRDefault="006E453C" w:rsidP="006E453C">
      <w:r w:rsidRPr="006E453C">
        <w:rPr>
          <w:b/>
          <w:bCs/>
        </w:rPr>
        <w:t>地域分析</w:t>
      </w:r>
    </w:p>
    <w:p w14:paraId="009A90AA" w14:textId="77777777" w:rsidR="006E453C" w:rsidRPr="006E453C" w:rsidRDefault="006E453C" w:rsidP="006E453C">
      <w:pPr>
        <w:numPr>
          <w:ilvl w:val="0"/>
          <w:numId w:val="3"/>
        </w:numPr>
      </w:pPr>
      <w:r w:rsidRPr="006E453C">
        <w:rPr>
          <w:b/>
          <w:bCs/>
        </w:rPr>
        <w:t>北米：</w:t>
      </w:r>
      <w:r w:rsidRPr="006E453C">
        <w:t>この地域は最大のシェアを占めており、先進的な医療インフラと最先端の画像技術の導入率の高さから米国がトップを占めています。</w:t>
      </w:r>
    </w:p>
    <w:p w14:paraId="44AC852D" w14:textId="77777777" w:rsidR="006E453C" w:rsidRPr="006E453C" w:rsidRDefault="006E453C" w:rsidP="006E453C">
      <w:pPr>
        <w:numPr>
          <w:ilvl w:val="0"/>
          <w:numId w:val="3"/>
        </w:numPr>
      </w:pPr>
      <w:r w:rsidRPr="006E453C">
        <w:rPr>
          <w:b/>
          <w:bCs/>
        </w:rPr>
        <w:t>ヨーロッパ:</w:t>
      </w:r>
      <w:r w:rsidRPr="006E453C">
        <w:t>ドイツ、フランス、英国などの国々は、人口の高齢化と強力な医療制度に支えられ、市場の着実な成長に貢献しています。</w:t>
      </w:r>
    </w:p>
    <w:p w14:paraId="297DEAC3" w14:textId="77777777" w:rsidR="006E453C" w:rsidRPr="006E453C" w:rsidRDefault="006E453C" w:rsidP="006E453C">
      <w:pPr>
        <w:numPr>
          <w:ilvl w:val="0"/>
          <w:numId w:val="3"/>
        </w:numPr>
      </w:pPr>
      <w:r w:rsidRPr="006E453C">
        <w:rPr>
          <w:b/>
          <w:bCs/>
        </w:rPr>
        <w:t>アジア太平洋地域:</w:t>
      </w:r>
      <w:r w:rsidRPr="006E453C">
        <w:t>この地域は、特に中国とインドにおける医療へのアクセスの拡大、病気の蔓延率の上昇、医療技術への投資の増加により、最も高い成長率を示しています。</w:t>
      </w:r>
    </w:p>
    <w:p w14:paraId="5EA410DB" w14:textId="77777777" w:rsidR="006E453C" w:rsidRPr="006E453C" w:rsidRDefault="006E453C" w:rsidP="006E453C">
      <w:pPr>
        <w:numPr>
          <w:ilvl w:val="0"/>
          <w:numId w:val="3"/>
        </w:numPr>
      </w:pPr>
      <w:r w:rsidRPr="006E453C">
        <w:rPr>
          <w:b/>
          <w:bCs/>
        </w:rPr>
        <w:t>ラテンアメリカ、中東、アフリカ:</w:t>
      </w:r>
      <w:r w:rsidRPr="006E453C">
        <w:t>これらの地域は市場規模は小さいものの、医療インフラの改善に伴い需要が増加しており、医療用画像の採用拡大に貢献しています。</w:t>
      </w:r>
    </w:p>
    <w:p w14:paraId="72DD532B" w14:textId="77777777" w:rsidR="006E453C" w:rsidRDefault="006E453C" w:rsidP="006E453C">
      <w:r w:rsidRPr="006E453C">
        <w:rPr>
          <w:b/>
          <w:bCs/>
        </w:rPr>
        <w:t>競争環境</w:t>
      </w:r>
      <w:r w:rsidRPr="006E453C">
        <w:t xml:space="preserve"> </w:t>
      </w:r>
    </w:p>
    <w:p w14:paraId="57278F7A" w14:textId="2ACA26BA" w:rsidR="006E453C" w:rsidRPr="006E453C" w:rsidRDefault="006E453C" w:rsidP="006E453C">
      <w:r>
        <w:t>医療画像市場のトップ企業は次のとおりです。</w:t>
      </w:r>
    </w:p>
    <w:p w14:paraId="23B82712" w14:textId="77777777" w:rsidR="006E453C" w:rsidRPr="006E453C" w:rsidRDefault="006E453C" w:rsidP="006E453C">
      <w:pPr>
        <w:numPr>
          <w:ilvl w:val="0"/>
          <w:numId w:val="4"/>
        </w:numPr>
      </w:pPr>
      <w:r w:rsidRPr="006E453C">
        <w:rPr>
          <w:b/>
          <w:bCs/>
        </w:rPr>
        <w:t>GEヘルスケア</w:t>
      </w:r>
    </w:p>
    <w:p w14:paraId="6ABF98A8" w14:textId="77777777" w:rsidR="006E453C" w:rsidRPr="006E453C" w:rsidRDefault="006E453C" w:rsidP="006E453C">
      <w:pPr>
        <w:numPr>
          <w:ilvl w:val="0"/>
          <w:numId w:val="4"/>
        </w:numPr>
      </w:pPr>
      <w:r w:rsidRPr="006E453C">
        <w:rPr>
          <w:b/>
          <w:bCs/>
        </w:rPr>
        <w:lastRenderedPageBreak/>
        <w:t>シーメンスヘルシナーズ</w:t>
      </w:r>
    </w:p>
    <w:p w14:paraId="53504AEF" w14:textId="77777777" w:rsidR="006E453C" w:rsidRPr="006E453C" w:rsidRDefault="006E453C" w:rsidP="006E453C">
      <w:pPr>
        <w:numPr>
          <w:ilvl w:val="0"/>
          <w:numId w:val="4"/>
        </w:numPr>
      </w:pPr>
      <w:r w:rsidRPr="006E453C">
        <w:rPr>
          <w:b/>
          <w:bCs/>
        </w:rPr>
        <w:t>フィリップスヘルスケア</w:t>
      </w:r>
    </w:p>
    <w:p w14:paraId="4A578DDD" w14:textId="77777777" w:rsidR="006E453C" w:rsidRPr="006E453C" w:rsidRDefault="006E453C" w:rsidP="006E453C">
      <w:pPr>
        <w:numPr>
          <w:ilvl w:val="0"/>
          <w:numId w:val="4"/>
        </w:numPr>
      </w:pPr>
      <w:r w:rsidRPr="006E453C">
        <w:rPr>
          <w:b/>
          <w:bCs/>
        </w:rPr>
        <w:t>キヤノンメディカルシステムズ</w:t>
      </w:r>
    </w:p>
    <w:p w14:paraId="1BEA255D" w14:textId="77777777" w:rsidR="006E453C" w:rsidRPr="006E453C" w:rsidRDefault="006E453C" w:rsidP="006E453C">
      <w:pPr>
        <w:numPr>
          <w:ilvl w:val="0"/>
          <w:numId w:val="4"/>
        </w:numPr>
      </w:pPr>
      <w:r w:rsidRPr="006E453C">
        <w:rPr>
          <w:b/>
          <w:bCs/>
        </w:rPr>
        <w:t>日立メディコ株式会社</w:t>
      </w:r>
    </w:p>
    <w:p w14:paraId="00A81E9B" w14:textId="77777777" w:rsidR="006E453C" w:rsidRPr="006E453C" w:rsidRDefault="006E453C" w:rsidP="006E453C">
      <w:pPr>
        <w:numPr>
          <w:ilvl w:val="0"/>
          <w:numId w:val="4"/>
        </w:numPr>
      </w:pPr>
      <w:r w:rsidRPr="006E453C">
        <w:rPr>
          <w:b/>
          <w:bCs/>
        </w:rPr>
        <w:t>富士フイルムホールディングス</w:t>
      </w:r>
    </w:p>
    <w:p w14:paraId="4CAACE2A" w14:textId="77777777" w:rsidR="006E453C" w:rsidRPr="006E453C" w:rsidRDefault="006E453C" w:rsidP="006E453C">
      <w:pPr>
        <w:numPr>
          <w:ilvl w:val="0"/>
          <w:numId w:val="4"/>
        </w:numPr>
      </w:pPr>
      <w:r w:rsidRPr="006E453C">
        <w:rPr>
          <w:b/>
          <w:bCs/>
        </w:rPr>
        <w:t>サムスンメディソン</w:t>
      </w:r>
    </w:p>
    <w:p w14:paraId="4FB40164" w14:textId="77777777" w:rsidR="006E453C" w:rsidRPr="006E453C" w:rsidRDefault="006E453C" w:rsidP="006E453C">
      <w:pPr>
        <w:numPr>
          <w:ilvl w:val="0"/>
          <w:numId w:val="4"/>
        </w:numPr>
      </w:pPr>
      <w:r w:rsidRPr="006E453C">
        <w:rPr>
          <w:b/>
          <w:bCs/>
        </w:rPr>
        <w:t>ホロジック株式会社</w:t>
      </w:r>
    </w:p>
    <w:p w14:paraId="47A6405B" w14:textId="77777777" w:rsidR="006E453C" w:rsidRPr="006E453C" w:rsidRDefault="006E453C" w:rsidP="006E453C">
      <w:r w:rsidRPr="006E453C">
        <w:t>これらの企業は、競争上の優位性を維持するために、AI の統合、画像品質の向上、画像システムの移植性などのイノベーションに注力しています。</w:t>
      </w:r>
    </w:p>
    <w:p w14:paraId="34DCBD50" w14:textId="0C467407" w:rsidR="006E453C" w:rsidRDefault="006E453C" w:rsidP="006E453C">
      <w:pPr>
        <w:rPr>
          <w:b/>
          <w:bCs/>
        </w:rPr>
      </w:pPr>
      <w:r w:rsidRPr="006E453C">
        <w:rPr>
          <w:b/>
          <w:bCs/>
        </w:rPr>
        <w:t>今すぐ行動しましょう: 医療画像市場レポートを今すぐ入手しましょう -</w:t>
      </w:r>
      <w:r w:rsidRPr="006E453C">
        <w:t xml:space="preserve"> </w:t>
      </w:r>
      <w:hyperlink r:id="rId7" w:history="1">
        <w:r w:rsidRPr="00FD73FC">
          <w:rPr>
            <w:rStyle w:val="Hyperlink"/>
          </w:rPr>
          <w:t>https://www.skyquestt.com/buy-now/medical-imaging-market</w:t>
        </w:r>
      </w:hyperlink>
    </w:p>
    <w:p w14:paraId="3C5F972F" w14:textId="609AFCAF" w:rsidR="006E453C" w:rsidRDefault="006E453C" w:rsidP="006E453C">
      <w:r w:rsidRPr="006E453C">
        <w:rPr>
          <w:b/>
          <w:bCs/>
        </w:rPr>
        <w:t>市場成長を促進する主な要因</w:t>
      </w:r>
      <w:r w:rsidRPr="006E453C">
        <w:t xml:space="preserve"> </w:t>
      </w:r>
    </w:p>
    <w:p w14:paraId="3A37B713" w14:textId="77777777" w:rsidR="006E453C" w:rsidRPr="006E453C" w:rsidRDefault="006E453C" w:rsidP="006E453C">
      <w:r w:rsidRPr="006E453C">
        <w:t>医療用画像市場の堅調な成長には、いくつかの要因が寄与しています。</w:t>
      </w:r>
    </w:p>
    <w:p w14:paraId="067714F2" w14:textId="77777777" w:rsidR="006E453C" w:rsidRPr="006E453C" w:rsidRDefault="006E453C" w:rsidP="006E453C">
      <w:pPr>
        <w:numPr>
          <w:ilvl w:val="0"/>
          <w:numId w:val="1"/>
        </w:numPr>
      </w:pPr>
      <w:r w:rsidRPr="006E453C">
        <w:rPr>
          <w:b/>
          <w:bCs/>
        </w:rPr>
        <w:t>技術の進歩:</w:t>
      </w:r>
      <w:r w:rsidRPr="006E453C">
        <w:t>医用画像診断における AI、機械学習、ディープラーニングの統合により、診断の精度、速度、効率が向上しています。AI アルゴリズムは、画像品質の向上と病気の検出の自動化に特に役立ちます。</w:t>
      </w:r>
    </w:p>
    <w:p w14:paraId="216B2E81" w14:textId="77777777" w:rsidR="006E453C" w:rsidRPr="006E453C" w:rsidRDefault="006E453C" w:rsidP="006E453C">
      <w:pPr>
        <w:numPr>
          <w:ilvl w:val="0"/>
          <w:numId w:val="1"/>
        </w:numPr>
      </w:pPr>
      <w:r w:rsidRPr="006E453C">
        <w:rPr>
          <w:b/>
          <w:bCs/>
        </w:rPr>
        <w:t>慢性疾患の罹患率の上昇:</w:t>
      </w:r>
      <w:r w:rsidRPr="006E453C">
        <w:t>がん、心臓病、神経疾患などの発症率の増加により、医療用画像診断サービスの需要が高まっています。画像診断技術による早期診断により、より適切な治療計画と治療結果が可能になります。</w:t>
      </w:r>
    </w:p>
    <w:p w14:paraId="27E3D33F" w14:textId="77777777" w:rsidR="006E453C" w:rsidRPr="006E453C" w:rsidRDefault="006E453C" w:rsidP="006E453C">
      <w:pPr>
        <w:numPr>
          <w:ilvl w:val="0"/>
          <w:numId w:val="1"/>
        </w:numPr>
      </w:pPr>
      <w:r w:rsidRPr="006E453C">
        <w:rPr>
          <w:b/>
          <w:bCs/>
        </w:rPr>
        <w:t>高齢化人口:</w:t>
      </w:r>
      <w:r w:rsidRPr="006E453C">
        <w:t>高齢者は骨粗しょう症、認知症、心血管疾患などの症状にかかりやすいため、高齢化人口の増加により診断用画像に対する需要が高まっています。</w:t>
      </w:r>
    </w:p>
    <w:p w14:paraId="6A2BDD31" w14:textId="77777777" w:rsidR="006E453C" w:rsidRPr="006E453C" w:rsidRDefault="006E453C" w:rsidP="006E453C">
      <w:pPr>
        <w:numPr>
          <w:ilvl w:val="0"/>
          <w:numId w:val="1"/>
        </w:numPr>
      </w:pPr>
      <w:r w:rsidRPr="006E453C">
        <w:rPr>
          <w:b/>
          <w:bCs/>
        </w:rPr>
        <w:t>非侵襲性画像技術:</w:t>
      </w:r>
      <w:r w:rsidRPr="006E453C">
        <w:t>ポータブル画像システムや非侵襲的手法などの画像技術の進歩により、特に農村部や医療サービスが行き届いていない地域で、医療サービスがより利用しやすくなります。</w:t>
      </w:r>
    </w:p>
    <w:p w14:paraId="0782B4D2" w14:textId="429D5C46" w:rsidR="006E453C" w:rsidRPr="006E453C" w:rsidRDefault="006E453C" w:rsidP="006E453C">
      <w:pPr>
        <w:numPr>
          <w:ilvl w:val="0"/>
          <w:numId w:val="1"/>
        </w:numPr>
      </w:pPr>
      <w:r w:rsidRPr="006E453C">
        <w:rPr>
          <w:b/>
          <w:bCs/>
        </w:rPr>
        <w:t>政府の取り組み:</w:t>
      </w:r>
      <w:r w:rsidRPr="006E453C">
        <w:t>医療インフラとデジタルヘルスソリューションへの投資が市場の拡大に貢献しており、世界中で医療用画像機器の採用が増加しています。</w:t>
      </w:r>
    </w:p>
    <w:p w14:paraId="179D8A11" w14:textId="42D625AC" w:rsidR="006E453C" w:rsidRDefault="006E453C" w:rsidP="006E453C">
      <w:pPr>
        <w:rPr>
          <w:b/>
          <w:bCs/>
        </w:rPr>
      </w:pPr>
      <w:r w:rsidRPr="006E453C">
        <w:rPr>
          <w:b/>
          <w:bCs/>
        </w:rPr>
        <w:t>医療画像市場レポートを今すぐ読む -</w:t>
      </w:r>
      <w:r w:rsidRPr="006E453C">
        <w:t xml:space="preserve"> </w:t>
      </w:r>
      <w:hyperlink r:id="rId8" w:history="1">
        <w:r w:rsidRPr="00FD73FC">
          <w:rPr>
            <w:rStyle w:val="Hyperlink"/>
          </w:rPr>
          <w:t>https://www.skyquestt.com/report/medical-imaging-market</w:t>
        </w:r>
      </w:hyperlink>
    </w:p>
    <w:p w14:paraId="09061375" w14:textId="24316FDF" w:rsidR="006E453C" w:rsidRDefault="006E453C" w:rsidP="006E453C">
      <w:r>
        <w:rPr>
          <w:b/>
          <w:bCs/>
        </w:rPr>
        <w:lastRenderedPageBreak/>
        <w:t>今後の展望</w:t>
      </w:r>
    </w:p>
    <w:p w14:paraId="4FFFB388" w14:textId="29E9CA63" w:rsidR="006E453C" w:rsidRPr="006E453C" w:rsidRDefault="006E453C" w:rsidP="006E453C">
      <w:r w:rsidRPr="006E453C">
        <w:t>医療用画像診断市場は、技術の進歩、人口の高齢化、正確で非侵襲的な診断に対する需要の高まりにより、2032 年まで拡大し続けると予想されています。新しい画像診断技術が登場し、世界中でアクセス性が向上するにつれて、この業界は大幅な成長を遂げ、医療成果の向上と患者ケアの効率性の向上が見込まれます。</w:t>
      </w:r>
    </w:p>
    <w:p w14:paraId="334BED70" w14:textId="77777777" w:rsidR="006E453C" w:rsidRDefault="006E453C"/>
    <w:sectPr w:rsidR="006E4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D42"/>
    <w:multiLevelType w:val="multilevel"/>
    <w:tmpl w:val="7BC8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B543B"/>
    <w:multiLevelType w:val="multilevel"/>
    <w:tmpl w:val="30EAF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A4B86"/>
    <w:multiLevelType w:val="multilevel"/>
    <w:tmpl w:val="4D3C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955596"/>
    <w:multiLevelType w:val="multilevel"/>
    <w:tmpl w:val="51E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265341">
    <w:abstractNumId w:val="2"/>
  </w:num>
  <w:num w:numId="2" w16cid:durableId="446042900">
    <w:abstractNumId w:val="1"/>
  </w:num>
  <w:num w:numId="3" w16cid:durableId="974915075">
    <w:abstractNumId w:val="0"/>
  </w:num>
  <w:num w:numId="4" w16cid:durableId="12226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3C"/>
    <w:rsid w:val="006E453C"/>
    <w:rsid w:val="00885352"/>
    <w:rsid w:val="00C57970"/>
    <w:rsid w:val="00E44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104"/>
  <w15:chartTrackingRefBased/>
  <w15:docId w15:val="{158CDB62-E7AB-4A27-9DEC-896328E4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5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5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5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5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5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5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5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5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5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5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53C"/>
    <w:rPr>
      <w:rFonts w:eastAsiaTheme="majorEastAsia" w:cstheme="majorBidi"/>
      <w:color w:val="272727" w:themeColor="text1" w:themeTint="D8"/>
    </w:rPr>
  </w:style>
  <w:style w:type="paragraph" w:styleId="Title">
    <w:name w:val="Title"/>
    <w:basedOn w:val="Normal"/>
    <w:next w:val="Normal"/>
    <w:link w:val="TitleChar"/>
    <w:uiPriority w:val="10"/>
    <w:qFormat/>
    <w:rsid w:val="006E4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53C"/>
    <w:pPr>
      <w:spacing w:before="160"/>
      <w:jc w:val="center"/>
    </w:pPr>
    <w:rPr>
      <w:i/>
      <w:iCs/>
      <w:color w:val="404040" w:themeColor="text1" w:themeTint="BF"/>
    </w:rPr>
  </w:style>
  <w:style w:type="character" w:customStyle="1" w:styleId="QuoteChar">
    <w:name w:val="Quote Char"/>
    <w:basedOn w:val="DefaultParagraphFont"/>
    <w:link w:val="Quote"/>
    <w:uiPriority w:val="29"/>
    <w:rsid w:val="006E453C"/>
    <w:rPr>
      <w:i/>
      <w:iCs/>
      <w:color w:val="404040" w:themeColor="text1" w:themeTint="BF"/>
    </w:rPr>
  </w:style>
  <w:style w:type="paragraph" w:styleId="ListParagraph">
    <w:name w:val="List Paragraph"/>
    <w:basedOn w:val="Normal"/>
    <w:uiPriority w:val="34"/>
    <w:qFormat/>
    <w:rsid w:val="006E453C"/>
    <w:pPr>
      <w:ind w:left="720"/>
      <w:contextualSpacing/>
    </w:pPr>
  </w:style>
  <w:style w:type="character" w:styleId="IntenseEmphasis">
    <w:name w:val="Intense Emphasis"/>
    <w:basedOn w:val="DefaultParagraphFont"/>
    <w:uiPriority w:val="21"/>
    <w:qFormat/>
    <w:rsid w:val="006E453C"/>
    <w:rPr>
      <w:i/>
      <w:iCs/>
      <w:color w:val="2F5496" w:themeColor="accent1" w:themeShade="BF"/>
    </w:rPr>
  </w:style>
  <w:style w:type="paragraph" w:styleId="IntenseQuote">
    <w:name w:val="Intense Quote"/>
    <w:basedOn w:val="Normal"/>
    <w:next w:val="Normal"/>
    <w:link w:val="IntenseQuoteChar"/>
    <w:uiPriority w:val="30"/>
    <w:qFormat/>
    <w:rsid w:val="006E4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53C"/>
    <w:rPr>
      <w:i/>
      <w:iCs/>
      <w:color w:val="2F5496" w:themeColor="accent1" w:themeShade="BF"/>
    </w:rPr>
  </w:style>
  <w:style w:type="character" w:styleId="IntenseReference">
    <w:name w:val="Intense Reference"/>
    <w:basedOn w:val="DefaultParagraphFont"/>
    <w:uiPriority w:val="32"/>
    <w:qFormat/>
    <w:rsid w:val="006E453C"/>
    <w:rPr>
      <w:b/>
      <w:bCs/>
      <w:smallCaps/>
      <w:color w:val="2F5496" w:themeColor="accent1" w:themeShade="BF"/>
      <w:spacing w:val="5"/>
    </w:rPr>
  </w:style>
  <w:style w:type="character" w:styleId="Hyperlink">
    <w:name w:val="Hyperlink"/>
    <w:basedOn w:val="DefaultParagraphFont"/>
    <w:uiPriority w:val="99"/>
    <w:unhideWhenUsed/>
    <w:rsid w:val="006E453C"/>
    <w:rPr>
      <w:color w:val="0563C1" w:themeColor="hyperlink"/>
      <w:u w:val="single"/>
    </w:rPr>
  </w:style>
  <w:style w:type="character" w:styleId="UnresolvedMention">
    <w:name w:val="Unresolved Mention"/>
    <w:basedOn w:val="DefaultParagraphFont"/>
    <w:uiPriority w:val="99"/>
    <w:semiHidden/>
    <w:unhideWhenUsed/>
    <w:rsid w:val="006E4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5919">
      <w:bodyDiv w:val="1"/>
      <w:marLeft w:val="0"/>
      <w:marRight w:val="0"/>
      <w:marTop w:val="0"/>
      <w:marBottom w:val="0"/>
      <w:divBdr>
        <w:top w:val="none" w:sz="0" w:space="0" w:color="auto"/>
        <w:left w:val="none" w:sz="0" w:space="0" w:color="auto"/>
        <w:bottom w:val="none" w:sz="0" w:space="0" w:color="auto"/>
        <w:right w:val="none" w:sz="0" w:space="0" w:color="auto"/>
      </w:divBdr>
    </w:div>
    <w:div w:id="357436954">
      <w:bodyDiv w:val="1"/>
      <w:marLeft w:val="0"/>
      <w:marRight w:val="0"/>
      <w:marTop w:val="0"/>
      <w:marBottom w:val="0"/>
      <w:divBdr>
        <w:top w:val="none" w:sz="0" w:space="0" w:color="auto"/>
        <w:left w:val="none" w:sz="0" w:space="0" w:color="auto"/>
        <w:bottom w:val="none" w:sz="0" w:space="0" w:color="auto"/>
        <w:right w:val="none" w:sz="0" w:space="0" w:color="auto"/>
      </w:divBdr>
    </w:div>
    <w:div w:id="465465701">
      <w:bodyDiv w:val="1"/>
      <w:marLeft w:val="0"/>
      <w:marRight w:val="0"/>
      <w:marTop w:val="0"/>
      <w:marBottom w:val="0"/>
      <w:divBdr>
        <w:top w:val="none" w:sz="0" w:space="0" w:color="auto"/>
        <w:left w:val="none" w:sz="0" w:space="0" w:color="auto"/>
        <w:bottom w:val="none" w:sz="0" w:space="0" w:color="auto"/>
        <w:right w:val="none" w:sz="0" w:space="0" w:color="auto"/>
      </w:divBdr>
    </w:div>
    <w:div w:id="467820967">
      <w:bodyDiv w:val="1"/>
      <w:marLeft w:val="0"/>
      <w:marRight w:val="0"/>
      <w:marTop w:val="0"/>
      <w:marBottom w:val="0"/>
      <w:divBdr>
        <w:top w:val="none" w:sz="0" w:space="0" w:color="auto"/>
        <w:left w:val="none" w:sz="0" w:space="0" w:color="auto"/>
        <w:bottom w:val="none" w:sz="0" w:space="0" w:color="auto"/>
        <w:right w:val="none" w:sz="0" w:space="0" w:color="auto"/>
      </w:divBdr>
    </w:div>
    <w:div w:id="1097095180">
      <w:bodyDiv w:val="1"/>
      <w:marLeft w:val="0"/>
      <w:marRight w:val="0"/>
      <w:marTop w:val="0"/>
      <w:marBottom w:val="0"/>
      <w:divBdr>
        <w:top w:val="none" w:sz="0" w:space="0" w:color="auto"/>
        <w:left w:val="none" w:sz="0" w:space="0" w:color="auto"/>
        <w:bottom w:val="none" w:sz="0" w:space="0" w:color="auto"/>
        <w:right w:val="none" w:sz="0" w:space="0" w:color="auto"/>
      </w:divBdr>
    </w:div>
    <w:div w:id="2000498510">
      <w:bodyDiv w:val="1"/>
      <w:marLeft w:val="0"/>
      <w:marRight w:val="0"/>
      <w:marTop w:val="0"/>
      <w:marBottom w:val="0"/>
      <w:divBdr>
        <w:top w:val="none" w:sz="0" w:space="0" w:color="auto"/>
        <w:left w:val="none" w:sz="0" w:space="0" w:color="auto"/>
        <w:bottom w:val="none" w:sz="0" w:space="0" w:color="auto"/>
        <w:right w:val="none" w:sz="0" w:space="0" w:color="auto"/>
      </w:divBdr>
    </w:div>
    <w:div w:id="21315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medical-imaging-market" TargetMode="External"/><Relationship Id="rId3" Type="http://schemas.openxmlformats.org/officeDocument/2006/relationships/settings" Target="settings.xml"/><Relationship Id="rId7" Type="http://schemas.openxmlformats.org/officeDocument/2006/relationships/hyperlink" Target="https://www.skyquestt.com/buy-now/medical-imag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edical-imaging-market" TargetMode="External"/><Relationship Id="rId5" Type="http://schemas.openxmlformats.org/officeDocument/2006/relationships/hyperlink" Target="https://www.skyquestt.com/sample-request/medical-imag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2025-02-19T18:25:00Z</dcterms:created>
  <dcterms:modified xsi:type="dcterms:W3CDTF">2025-02-19T19:04:00Z</dcterms:modified>
</cp:coreProperties>
</file>