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C430" w14:textId="50B61316" w:rsidR="000D19A8" w:rsidRPr="000D19A8" w:rsidRDefault="000D19A8" w:rsidP="000D19A8">
      <w:r w:rsidRPr="000D19A8">
        <w:rPr>
          <w:b/>
          <w:bCs/>
        </w:rPr>
        <w:t>スポーツ</w:t>
      </w:r>
      <w:proofErr w:type="gramStart"/>
      <w:r w:rsidRPr="000D19A8">
        <w:rPr>
          <w:b/>
          <w:bCs/>
        </w:rPr>
        <w:t>栄養市場:パフォーマンス</w:t>
      </w:r>
      <w:proofErr w:type="gramEnd"/>
      <w:r w:rsidRPr="000D19A8">
        <w:rPr>
          <w:b/>
          <w:bCs/>
        </w:rPr>
        <w:t>と健康の促進|</w:t>
      </w:r>
      <w:r w:rsidRPr="000D19A8">
        <w:rPr>
          <w:b/>
          <w:bCs/>
        </w:rPr>
        <w:t>2032年までにCAGR7.4%で成長すると予測</w:t>
      </w:r>
    </w:p>
    <w:p w14:paraId="049178A0" w14:textId="77777777" w:rsidR="000D19A8" w:rsidRDefault="000D19A8" w:rsidP="000D19A8">
      <w:r w:rsidRPr="000D19A8">
        <w:t>スポーツ栄養製品の使用は、フィットネス愛好家やアクティブなライフスタイル消費者の間で急速に拡大しています。消費者は、これらの製品を使用してエネルギーと筋肉を構築し、体重減少を支援しています。さらに、肥満などの生活習慣病の有病率が増加しています。ミレニアル世代と高齢者は、エネルギー、筋力、筋肉の健康を高めるために、スポーツ栄養処方の必要性を高めています。サプリメントは、ジムに通う人々の間でも人気が高まっています。さらに、スポーツ活動やイベントへの関与の増加により、フィットネス愛好家は持久力、筋力、スタミナを改善するためにサプリメントを使用することが増えています。</w:t>
      </w:r>
    </w:p>
    <w:p w14:paraId="6A61B43B" w14:textId="5AA6A75D" w:rsidR="000D19A8" w:rsidRDefault="000D19A8" w:rsidP="000D19A8">
      <w:r w:rsidRPr="000D19A8">
        <w:t>スポーツ栄養の市場規模は2023年に429億米ドルと評価され、2024年の460億7000万米ドルから2032年までに878億5000万米ドルに成長し、予測期間(2025年から2032年)の間に7.4%のCAGRで成長する態勢を整えています。</w:t>
      </w:r>
    </w:p>
    <w:p w14:paraId="3E3E5FC3" w14:textId="17F5BBFB" w:rsidR="000D19A8" w:rsidRDefault="000D19A8" w:rsidP="000D19A8">
      <w:r w:rsidRPr="000D19A8">
        <w:t xml:space="preserve">無料サンプルをリクエストする レポートのレポート: </w:t>
      </w:r>
      <w:hyperlink r:id="rId5" w:history="1">
        <w:r w:rsidRPr="008A0CB0">
          <w:rPr>
            <w:rStyle w:val="Hyperlink"/>
          </w:rPr>
          <w:t>https://www.skyquestt.com/sample-request/sports-nutrition-market</w:t>
        </w:r>
      </w:hyperlink>
      <w:r>
        <w:t xml:space="preserve"> </w:t>
      </w:r>
    </w:p>
    <w:p w14:paraId="57B69E8D" w14:textId="5BCD3471" w:rsidR="000D19A8" w:rsidRPr="000D19A8" w:rsidRDefault="000D19A8" w:rsidP="000D19A8">
      <w:pPr>
        <w:rPr>
          <w:b/>
          <w:bCs/>
        </w:rPr>
      </w:pPr>
      <w:r w:rsidRPr="000D19A8">
        <w:rPr>
          <w:b/>
          <w:bCs/>
        </w:rPr>
        <w:t>市場概況</w:t>
      </w:r>
    </w:p>
    <w:p w14:paraId="18CAA548" w14:textId="19E081FB" w:rsidR="000D19A8" w:rsidRPr="000D19A8" w:rsidRDefault="000D19A8" w:rsidP="000D19A8">
      <w:r w:rsidRPr="000D19A8">
        <w:t>スポーツ栄養には、身体能力の向上、回復の促進、全体的な健康をサポートするように設計された製品が含まれます。これらの製品には</w:t>
      </w:r>
      <w:r w:rsidRPr="000D19A8">
        <w:rPr>
          <w:b/>
          <w:bCs/>
        </w:rPr>
        <w:t>、プロテインパウダー、エナジーバー、スポーツドリンク、アミノ酸、ビタミン、ミネラルが含まれます。</w:t>
      </w:r>
      <w:r w:rsidRPr="000D19A8">
        <w:t xml:space="preserve"> 従来はプロのスポーツ選手が利用してきましたが、市場は消費者層を広げ、</w:t>
      </w:r>
      <w:r w:rsidRPr="000D19A8">
        <w:rPr>
          <w:b/>
          <w:bCs/>
        </w:rPr>
        <w:t>レクリエーションアスリート、ジムに通う人、健康志向の個人にまで拡大しています。</w:t>
      </w:r>
    </w:p>
    <w:p w14:paraId="31338C88" w14:textId="77777777" w:rsidR="000D19A8" w:rsidRPr="000D19A8" w:rsidRDefault="000D19A8" w:rsidP="000D19A8">
      <w:pPr>
        <w:rPr>
          <w:b/>
          <w:bCs/>
        </w:rPr>
      </w:pPr>
      <w:r w:rsidRPr="000D19A8">
        <w:rPr>
          <w:b/>
          <w:bCs/>
        </w:rPr>
        <w:t>市場成長の主な推進力</w:t>
      </w:r>
    </w:p>
    <w:p w14:paraId="21A2FAED" w14:textId="77777777" w:rsidR="000D19A8" w:rsidRPr="000D19A8" w:rsidRDefault="000D19A8" w:rsidP="000D19A8">
      <w:pPr>
        <w:numPr>
          <w:ilvl w:val="0"/>
          <w:numId w:val="1"/>
        </w:numPr>
      </w:pPr>
      <w:r w:rsidRPr="000D19A8">
        <w:rPr>
          <w:b/>
          <w:bCs/>
        </w:rPr>
        <w:t>健康とフィットネスに対する意識の高まり</w:t>
      </w:r>
    </w:p>
    <w:p w14:paraId="04810E73" w14:textId="77777777" w:rsidR="000D19A8" w:rsidRPr="000D19A8" w:rsidRDefault="000D19A8" w:rsidP="000D19A8">
      <w:pPr>
        <w:numPr>
          <w:ilvl w:val="1"/>
          <w:numId w:val="1"/>
        </w:numPr>
      </w:pPr>
      <w:r w:rsidRPr="000D19A8">
        <w:t>予防医療やアクティブなライフスタイル</w:t>
      </w:r>
      <w:r w:rsidRPr="000D19A8">
        <w:rPr>
          <w:b/>
          <w:bCs/>
        </w:rPr>
        <w:t xml:space="preserve">への注目が高まっていることが、 </w:t>
      </w:r>
      <w:r w:rsidRPr="000D19A8">
        <w:t xml:space="preserve"> 製品の需要を後押ししています。</w:t>
      </w:r>
    </w:p>
    <w:p w14:paraId="6613F5AA" w14:textId="77777777" w:rsidR="000D19A8" w:rsidRPr="000D19A8" w:rsidRDefault="000D19A8" w:rsidP="000D19A8">
      <w:pPr>
        <w:numPr>
          <w:ilvl w:val="0"/>
          <w:numId w:val="1"/>
        </w:numPr>
      </w:pPr>
      <w:r w:rsidRPr="000D19A8">
        <w:rPr>
          <w:b/>
          <w:bCs/>
        </w:rPr>
        <w:t>スポーツへの参加とジムへの加入が急増</w:t>
      </w:r>
    </w:p>
    <w:p w14:paraId="26C47B30" w14:textId="77777777" w:rsidR="000D19A8" w:rsidRPr="000D19A8" w:rsidRDefault="000D19A8" w:rsidP="000D19A8">
      <w:pPr>
        <w:numPr>
          <w:ilvl w:val="1"/>
          <w:numId w:val="1"/>
        </w:numPr>
      </w:pPr>
      <w:r w:rsidRPr="000D19A8">
        <w:t>スポーツ、フィットネスプログラム、アウトドアアクティビティ</w:t>
      </w:r>
      <w:r w:rsidRPr="000D19A8">
        <w:rPr>
          <w:b/>
          <w:bCs/>
        </w:rPr>
        <w:t>に従事する人が増え、</w:t>
      </w:r>
      <w:r w:rsidRPr="000D19A8">
        <w:t>市場を後押ししています。</w:t>
      </w:r>
    </w:p>
    <w:p w14:paraId="5AB6A0A6" w14:textId="77777777" w:rsidR="000D19A8" w:rsidRPr="000D19A8" w:rsidRDefault="000D19A8" w:rsidP="000D19A8">
      <w:pPr>
        <w:numPr>
          <w:ilvl w:val="0"/>
          <w:numId w:val="1"/>
        </w:numPr>
      </w:pPr>
      <w:r w:rsidRPr="000D19A8">
        <w:rPr>
          <w:b/>
          <w:bCs/>
        </w:rPr>
        <w:t>製品処方の革新</w:t>
      </w:r>
    </w:p>
    <w:p w14:paraId="2B3DF3B2" w14:textId="77777777" w:rsidR="000D19A8" w:rsidRPr="000D19A8" w:rsidRDefault="000D19A8" w:rsidP="000D19A8">
      <w:pPr>
        <w:numPr>
          <w:ilvl w:val="1"/>
          <w:numId w:val="1"/>
        </w:numPr>
      </w:pPr>
      <w:r w:rsidRPr="000D19A8">
        <w:t>メーカーは、植物由来、オーガニック、クリーンラベル</w:t>
      </w:r>
      <w:r w:rsidRPr="000D19A8">
        <w:rPr>
          <w:b/>
          <w:bCs/>
        </w:rPr>
        <w:t>のスポーツ栄養製品</w:t>
      </w:r>
      <w:r w:rsidRPr="000D19A8">
        <w:t>を導入しています。</w:t>
      </w:r>
    </w:p>
    <w:p w14:paraId="02BAC304" w14:textId="77777777" w:rsidR="000D19A8" w:rsidRPr="000D19A8" w:rsidRDefault="000D19A8" w:rsidP="000D19A8">
      <w:pPr>
        <w:numPr>
          <w:ilvl w:val="0"/>
          <w:numId w:val="1"/>
        </w:numPr>
      </w:pPr>
      <w:r w:rsidRPr="000D19A8">
        <w:rPr>
          <w:b/>
          <w:bCs/>
        </w:rPr>
        <w:t>オンラインおよび小売流通チャネルの拡大</w:t>
      </w:r>
    </w:p>
    <w:p w14:paraId="51D831A4" w14:textId="77777777" w:rsidR="000D19A8" w:rsidRPr="000D19A8" w:rsidRDefault="000D19A8" w:rsidP="000D19A8">
      <w:pPr>
        <w:numPr>
          <w:ilvl w:val="1"/>
          <w:numId w:val="1"/>
        </w:numPr>
      </w:pPr>
      <w:r w:rsidRPr="000D19A8">
        <w:t>Eコマースの成長により、スポーツ栄養製品はより多くの視聴者にとってより身近なものになりました。</w:t>
      </w:r>
    </w:p>
    <w:p w14:paraId="6DF53B77" w14:textId="77777777" w:rsidR="000D19A8" w:rsidRPr="000D19A8" w:rsidRDefault="000D19A8" w:rsidP="000D19A8">
      <w:pPr>
        <w:numPr>
          <w:ilvl w:val="0"/>
          <w:numId w:val="1"/>
        </w:numPr>
      </w:pPr>
      <w:r w:rsidRPr="000D19A8">
        <w:rPr>
          <w:b/>
          <w:bCs/>
        </w:rPr>
        <w:t>エンドースメントとインフルエンサーマーケティング</w:t>
      </w:r>
    </w:p>
    <w:p w14:paraId="6FA1ACB9" w14:textId="0512A9AF" w:rsidR="000D19A8" w:rsidRPr="000D19A8" w:rsidRDefault="000D19A8" w:rsidP="000D19A8">
      <w:pPr>
        <w:numPr>
          <w:ilvl w:val="1"/>
          <w:numId w:val="1"/>
        </w:numPr>
      </w:pPr>
      <w:r w:rsidRPr="000D19A8">
        <w:lastRenderedPageBreak/>
        <w:t>アスリートやソーシャルメディアのインフルエンサーは、スポーツ栄養を促進し、ブランドの認知度を高めています。</w:t>
      </w:r>
    </w:p>
    <w:p w14:paraId="286C36E9" w14:textId="77777777" w:rsidR="000D19A8" w:rsidRPr="000D19A8" w:rsidRDefault="000D19A8" w:rsidP="000D19A8">
      <w:pPr>
        <w:rPr>
          <w:b/>
          <w:bCs/>
        </w:rPr>
      </w:pPr>
      <w:r w:rsidRPr="000D19A8">
        <w:rPr>
          <w:b/>
          <w:bCs/>
        </w:rPr>
        <w:t>市場セグメンテーション</w:t>
      </w:r>
    </w:p>
    <w:p w14:paraId="5A834C4E" w14:textId="77777777" w:rsidR="000D19A8" w:rsidRPr="000D19A8" w:rsidRDefault="000D19A8" w:rsidP="000D19A8">
      <w:pPr>
        <w:rPr>
          <w:b/>
          <w:bCs/>
        </w:rPr>
      </w:pPr>
      <w:r w:rsidRPr="000D19A8">
        <w:rPr>
          <w:b/>
          <w:bCs/>
        </w:rPr>
        <w:t>製品タイプ別:</w:t>
      </w:r>
    </w:p>
    <w:p w14:paraId="7A1326FF" w14:textId="77777777" w:rsidR="000D19A8" w:rsidRPr="000D19A8" w:rsidRDefault="000D19A8" w:rsidP="000D19A8">
      <w:pPr>
        <w:numPr>
          <w:ilvl w:val="0"/>
          <w:numId w:val="2"/>
        </w:numPr>
      </w:pPr>
      <w:r w:rsidRPr="000D19A8">
        <w:rPr>
          <w:b/>
          <w:bCs/>
        </w:rPr>
        <w:t>プロテインサプリメント:</w:t>
      </w:r>
      <w:r w:rsidRPr="000D19A8">
        <w:t xml:space="preserve"> プロテインパウダー、シェイク、バーは、筋肉の回復のためのトップの選択肢であり続けています。</w:t>
      </w:r>
    </w:p>
    <w:p w14:paraId="4BCBFC99" w14:textId="77777777" w:rsidR="000D19A8" w:rsidRPr="000D19A8" w:rsidRDefault="000D19A8" w:rsidP="000D19A8">
      <w:pPr>
        <w:numPr>
          <w:ilvl w:val="0"/>
          <w:numId w:val="2"/>
        </w:numPr>
      </w:pPr>
      <w:r w:rsidRPr="000D19A8">
        <w:rPr>
          <w:b/>
          <w:bCs/>
        </w:rPr>
        <w:t>エナジー&amp;リカバリードリンク:</w:t>
      </w:r>
      <w:r w:rsidRPr="000D19A8">
        <w:t xml:space="preserve"> 水分補給、スタミナ、運動後の回復を促進します。</w:t>
      </w:r>
    </w:p>
    <w:p w14:paraId="6BA64C13" w14:textId="77777777" w:rsidR="000D19A8" w:rsidRPr="000D19A8" w:rsidRDefault="000D19A8" w:rsidP="000D19A8">
      <w:pPr>
        <w:numPr>
          <w:ilvl w:val="0"/>
          <w:numId w:val="2"/>
        </w:numPr>
      </w:pPr>
      <w:r w:rsidRPr="000D19A8">
        <w:rPr>
          <w:b/>
          <w:bCs/>
        </w:rPr>
        <w:t>アミノ酸&amp;クレアチン:</w:t>
      </w:r>
      <w:r w:rsidRPr="000D19A8">
        <w:t xml:space="preserve"> ボディビルダーやアスリートの間で、パフォーマンス向上のために人気があります。</w:t>
      </w:r>
    </w:p>
    <w:p w14:paraId="65C17494" w14:textId="77777777" w:rsidR="000D19A8" w:rsidRPr="000D19A8" w:rsidRDefault="000D19A8" w:rsidP="000D19A8">
      <w:pPr>
        <w:numPr>
          <w:ilvl w:val="0"/>
          <w:numId w:val="2"/>
        </w:numPr>
      </w:pPr>
      <w:r w:rsidRPr="000D19A8">
        <w:rPr>
          <w:b/>
          <w:bCs/>
        </w:rPr>
        <w:t>ビタミン&amp;ミネラル:</w:t>
      </w:r>
      <w:r w:rsidRPr="000D19A8">
        <w:t xml:space="preserve"> 全体的な健康をサポートし、持久力を向上させます。</w:t>
      </w:r>
    </w:p>
    <w:p w14:paraId="49A23F63" w14:textId="77777777" w:rsidR="000D19A8" w:rsidRPr="000D19A8" w:rsidRDefault="000D19A8" w:rsidP="000D19A8">
      <w:pPr>
        <w:rPr>
          <w:b/>
          <w:bCs/>
        </w:rPr>
      </w:pPr>
      <w:r w:rsidRPr="000D19A8">
        <w:rPr>
          <w:b/>
          <w:bCs/>
        </w:rPr>
        <w:t>エンドユーザー別:</w:t>
      </w:r>
    </w:p>
    <w:p w14:paraId="706688D6" w14:textId="77777777" w:rsidR="000D19A8" w:rsidRPr="000D19A8" w:rsidRDefault="000D19A8" w:rsidP="000D19A8">
      <w:pPr>
        <w:numPr>
          <w:ilvl w:val="0"/>
          <w:numId w:val="3"/>
        </w:numPr>
      </w:pPr>
      <w:r w:rsidRPr="000D19A8">
        <w:rPr>
          <w:b/>
          <w:bCs/>
        </w:rPr>
        <w:t>アスリート:</w:t>
      </w:r>
      <w:r w:rsidRPr="000D19A8">
        <w:t xml:space="preserve"> パフォーマンスの最適化とリカバリーの主な消費者。</w:t>
      </w:r>
    </w:p>
    <w:p w14:paraId="289C6BB6" w14:textId="77777777" w:rsidR="000D19A8" w:rsidRPr="000D19A8" w:rsidRDefault="000D19A8" w:rsidP="000D19A8">
      <w:pPr>
        <w:numPr>
          <w:ilvl w:val="0"/>
          <w:numId w:val="3"/>
        </w:numPr>
      </w:pPr>
      <w:r w:rsidRPr="000D19A8">
        <w:rPr>
          <w:b/>
          <w:bCs/>
        </w:rPr>
        <w:t>レクリエーションユーザー:</w:t>
      </w:r>
      <w:r w:rsidRPr="000D19A8">
        <w:t xml:space="preserve"> 身体の健康とエネルギーを改善したいと考えているフィットネス愛好家。</w:t>
      </w:r>
    </w:p>
    <w:p w14:paraId="13DCE33C" w14:textId="77777777" w:rsidR="000D19A8" w:rsidRPr="000D19A8" w:rsidRDefault="000D19A8" w:rsidP="000D19A8">
      <w:pPr>
        <w:numPr>
          <w:ilvl w:val="0"/>
          <w:numId w:val="3"/>
        </w:numPr>
      </w:pPr>
      <w:r w:rsidRPr="000D19A8">
        <w:rPr>
          <w:b/>
          <w:bCs/>
        </w:rPr>
        <w:t>ライフスタイルユーザー:</w:t>
      </w:r>
      <w:r w:rsidRPr="000D19A8">
        <w:t xml:space="preserve"> ウェルネスのメリットを得るために、スポーツ栄養を日常生活に取り入れる消費者。</w:t>
      </w:r>
    </w:p>
    <w:p w14:paraId="1C063E87" w14:textId="77777777" w:rsidR="000D19A8" w:rsidRPr="000D19A8" w:rsidRDefault="000D19A8" w:rsidP="000D19A8">
      <w:pPr>
        <w:rPr>
          <w:b/>
          <w:bCs/>
        </w:rPr>
      </w:pPr>
      <w:r w:rsidRPr="000D19A8">
        <w:rPr>
          <w:b/>
          <w:bCs/>
        </w:rPr>
        <w:t>流通チャネル別:</w:t>
      </w:r>
    </w:p>
    <w:p w14:paraId="369990B1" w14:textId="77777777" w:rsidR="000D19A8" w:rsidRPr="000D19A8" w:rsidRDefault="000D19A8" w:rsidP="000D19A8">
      <w:pPr>
        <w:numPr>
          <w:ilvl w:val="0"/>
          <w:numId w:val="4"/>
        </w:numPr>
      </w:pPr>
      <w:r w:rsidRPr="000D19A8">
        <w:rPr>
          <w:b/>
          <w:bCs/>
        </w:rPr>
        <w:t>スーパーマーケット&amp;ハイパーマーケット:</w:t>
      </w:r>
      <w:r w:rsidRPr="000D19A8">
        <w:t xml:space="preserve"> 大衆市場の消費者にとって便利な購入。</w:t>
      </w:r>
    </w:p>
    <w:p w14:paraId="3C50B35D" w14:textId="77777777" w:rsidR="000D19A8" w:rsidRPr="000D19A8" w:rsidRDefault="000D19A8" w:rsidP="000D19A8">
      <w:pPr>
        <w:numPr>
          <w:ilvl w:val="0"/>
          <w:numId w:val="4"/>
        </w:numPr>
      </w:pPr>
      <w:r w:rsidRPr="000D19A8">
        <w:rPr>
          <w:b/>
          <w:bCs/>
        </w:rPr>
        <w:t>専門店:</w:t>
      </w:r>
      <w:r w:rsidRPr="000D19A8">
        <w:t xml:space="preserve"> 専用のフィットネスおよびスポーツコミュニティに対応しています。</w:t>
      </w:r>
    </w:p>
    <w:p w14:paraId="7EFDC12F" w14:textId="77777777" w:rsidR="000D19A8" w:rsidRPr="000D19A8" w:rsidRDefault="000D19A8" w:rsidP="000D19A8">
      <w:pPr>
        <w:numPr>
          <w:ilvl w:val="0"/>
          <w:numId w:val="4"/>
        </w:numPr>
      </w:pPr>
      <w:r w:rsidRPr="000D19A8">
        <w:rPr>
          <w:b/>
          <w:bCs/>
        </w:rPr>
        <w:t>オンライン小売:</w:t>
      </w:r>
      <w:r w:rsidRPr="000D19A8">
        <w:t xml:space="preserve"> 利便性と多様性により急速に成長しています。</w:t>
      </w:r>
    </w:p>
    <w:p w14:paraId="67E93670" w14:textId="77777777" w:rsidR="000D19A8" w:rsidRPr="000D19A8" w:rsidRDefault="000D19A8" w:rsidP="000D19A8">
      <w:pPr>
        <w:numPr>
          <w:ilvl w:val="0"/>
          <w:numId w:val="4"/>
        </w:numPr>
      </w:pPr>
      <w:r w:rsidRPr="000D19A8">
        <w:rPr>
          <w:b/>
          <w:bCs/>
        </w:rPr>
        <w:t>薬局:</w:t>
      </w:r>
      <w:r w:rsidRPr="000D19A8">
        <w:t xml:space="preserve"> 健康志向の製品の信頼できる情報源。</w:t>
      </w:r>
    </w:p>
    <w:p w14:paraId="78DA4505" w14:textId="77777777" w:rsidR="000D19A8" w:rsidRPr="000D19A8" w:rsidRDefault="000D19A8" w:rsidP="000D19A8">
      <w:pPr>
        <w:rPr>
          <w:b/>
          <w:bCs/>
        </w:rPr>
      </w:pPr>
      <w:r w:rsidRPr="000D19A8">
        <w:rPr>
          <w:b/>
          <w:bCs/>
        </w:rPr>
        <w:t>地域別:</w:t>
      </w:r>
    </w:p>
    <w:p w14:paraId="6896C4F4" w14:textId="77777777" w:rsidR="000D19A8" w:rsidRPr="000D19A8" w:rsidRDefault="000D19A8" w:rsidP="000D19A8">
      <w:pPr>
        <w:numPr>
          <w:ilvl w:val="0"/>
          <w:numId w:val="5"/>
        </w:numPr>
      </w:pPr>
      <w:r w:rsidRPr="000D19A8">
        <w:rPr>
          <w:b/>
          <w:bCs/>
        </w:rPr>
        <w:t>北米:</w:t>
      </w:r>
      <w:r w:rsidRPr="000D19A8">
        <w:t xml:space="preserve"> 高いスポーツ参加率と強力なブランドプレゼンスで市場をリードしています。</w:t>
      </w:r>
    </w:p>
    <w:p w14:paraId="7B0EB375" w14:textId="77777777" w:rsidR="000D19A8" w:rsidRPr="000D19A8" w:rsidRDefault="000D19A8" w:rsidP="000D19A8">
      <w:pPr>
        <w:numPr>
          <w:ilvl w:val="0"/>
          <w:numId w:val="5"/>
        </w:numPr>
      </w:pPr>
      <w:r w:rsidRPr="000D19A8">
        <w:rPr>
          <w:b/>
          <w:bCs/>
        </w:rPr>
        <w:t>ヨーロッパ:</w:t>
      </w:r>
      <w:r w:rsidRPr="000D19A8">
        <w:t xml:space="preserve"> クリーンラベルおよびオーガニック製品に対する需要の高まりが市場の成長を牽引しています。</w:t>
      </w:r>
    </w:p>
    <w:p w14:paraId="7E078224" w14:textId="77777777" w:rsidR="000D19A8" w:rsidRPr="000D19A8" w:rsidRDefault="000D19A8" w:rsidP="000D19A8">
      <w:pPr>
        <w:numPr>
          <w:ilvl w:val="0"/>
          <w:numId w:val="5"/>
        </w:numPr>
      </w:pPr>
      <w:r w:rsidRPr="000D19A8">
        <w:rPr>
          <w:b/>
          <w:bCs/>
        </w:rPr>
        <w:t>アジア太平洋地域:</w:t>
      </w:r>
      <w:r w:rsidRPr="000D19A8">
        <w:t xml:space="preserve"> フィットネスに対する意識の高まりと都市化により、最も急成長している地域。</w:t>
      </w:r>
    </w:p>
    <w:p w14:paraId="2824E498" w14:textId="7FF1BD5B" w:rsidR="000D19A8" w:rsidRPr="000D19A8" w:rsidRDefault="000D19A8" w:rsidP="000D19A8">
      <w:pPr>
        <w:numPr>
          <w:ilvl w:val="0"/>
          <w:numId w:val="5"/>
        </w:numPr>
      </w:pPr>
      <w:r w:rsidRPr="000D19A8">
        <w:rPr>
          <w:b/>
          <w:bCs/>
        </w:rPr>
        <w:t>中東・アフリカ:</w:t>
      </w:r>
      <w:r w:rsidRPr="000D19A8">
        <w:t xml:space="preserve"> ジム文化と健康意識が拡大する新興市場。</w:t>
      </w:r>
    </w:p>
    <w:p w14:paraId="7F921FFE" w14:textId="7C088812" w:rsidR="000D19A8" w:rsidRPr="000D19A8" w:rsidRDefault="000D19A8" w:rsidP="000D19A8">
      <w:r w:rsidRPr="000D19A8">
        <w:t>カスタマイズされたレポートについては、カスタマイズをリクエストするためにお問い合</w:t>
      </w:r>
      <w:proofErr w:type="gramStart"/>
      <w:r w:rsidRPr="000D19A8">
        <w:t>わせください:https://www.skyquestt.com/speak-with-analyst/sports-nutrition-market</w:t>
      </w:r>
      <w:proofErr w:type="gramEnd"/>
      <w:r w:rsidRPr="000D19A8">
        <w:t xml:space="preserve"> </w:t>
      </w:r>
      <w:hyperlink r:id="rId6" w:history="1"/>
      <w:r w:rsidRPr="000D19A8">
        <w:t xml:space="preserve"> </w:t>
      </w:r>
    </w:p>
    <w:p w14:paraId="2A627117" w14:textId="7E618E04" w:rsidR="000D19A8" w:rsidRPr="000D19A8" w:rsidRDefault="000D19A8" w:rsidP="000D19A8">
      <w:pPr>
        <w:rPr>
          <w:b/>
          <w:bCs/>
        </w:rPr>
      </w:pPr>
      <w:r w:rsidRPr="000D19A8">
        <w:rPr>
          <w:b/>
          <w:bCs/>
        </w:rPr>
        <w:lastRenderedPageBreak/>
        <w:t>スポーツ栄養市場における課題</w:t>
      </w:r>
    </w:p>
    <w:p w14:paraId="1D99447B" w14:textId="77777777" w:rsidR="000D19A8" w:rsidRPr="000D19A8" w:rsidRDefault="000D19A8" w:rsidP="000D19A8">
      <w:pPr>
        <w:numPr>
          <w:ilvl w:val="0"/>
          <w:numId w:val="6"/>
        </w:numPr>
      </w:pPr>
      <w:r w:rsidRPr="000D19A8">
        <w:rPr>
          <w:b/>
          <w:bCs/>
        </w:rPr>
        <w:t>厳しい規制と品質基準</w:t>
      </w:r>
    </w:p>
    <w:p w14:paraId="1BE4D899" w14:textId="77777777" w:rsidR="000D19A8" w:rsidRPr="000D19A8" w:rsidRDefault="000D19A8" w:rsidP="000D19A8">
      <w:pPr>
        <w:numPr>
          <w:ilvl w:val="1"/>
          <w:numId w:val="6"/>
        </w:numPr>
      </w:pPr>
      <w:r w:rsidRPr="000D19A8">
        <w:t>成分の安全性と製品の主張に対する規制当局の精査は、課題を提起しています。</w:t>
      </w:r>
    </w:p>
    <w:p w14:paraId="3556205D" w14:textId="77777777" w:rsidR="000D19A8" w:rsidRPr="000D19A8" w:rsidRDefault="000D19A8" w:rsidP="000D19A8">
      <w:pPr>
        <w:numPr>
          <w:ilvl w:val="0"/>
          <w:numId w:val="6"/>
        </w:numPr>
      </w:pPr>
      <w:r w:rsidRPr="000D19A8">
        <w:rPr>
          <w:b/>
          <w:bCs/>
        </w:rPr>
        <w:t>高い製品コスト</w:t>
      </w:r>
    </w:p>
    <w:p w14:paraId="44246983" w14:textId="77777777" w:rsidR="000D19A8" w:rsidRPr="000D19A8" w:rsidRDefault="000D19A8" w:rsidP="000D19A8">
      <w:pPr>
        <w:numPr>
          <w:ilvl w:val="1"/>
          <w:numId w:val="6"/>
        </w:numPr>
      </w:pPr>
      <w:r w:rsidRPr="000D19A8">
        <w:t>プレミアム処方は、価格に敏感な市場でのアクセシビリティを制限する可能性があります。</w:t>
      </w:r>
    </w:p>
    <w:p w14:paraId="43F0A0FE" w14:textId="77777777" w:rsidR="000D19A8" w:rsidRPr="000D19A8" w:rsidRDefault="000D19A8" w:rsidP="000D19A8">
      <w:pPr>
        <w:numPr>
          <w:ilvl w:val="0"/>
          <w:numId w:val="6"/>
        </w:numPr>
      </w:pPr>
      <w:r w:rsidRPr="000D19A8">
        <w:rPr>
          <w:b/>
          <w:bCs/>
        </w:rPr>
        <w:t>市場の飽和と激しい競争</w:t>
      </w:r>
    </w:p>
    <w:p w14:paraId="015CFCB4" w14:textId="77777777" w:rsidR="000D19A8" w:rsidRPr="000D19A8" w:rsidRDefault="000D19A8" w:rsidP="000D19A8">
      <w:pPr>
        <w:numPr>
          <w:ilvl w:val="1"/>
          <w:numId w:val="6"/>
        </w:numPr>
      </w:pPr>
      <w:r w:rsidRPr="000D19A8">
        <w:t>多くのブランドが消費者の注目を奪い合い、差別化が求められています。</w:t>
      </w:r>
    </w:p>
    <w:p w14:paraId="6757435B" w14:textId="77777777" w:rsidR="000D19A8" w:rsidRPr="000D19A8" w:rsidRDefault="000D19A8" w:rsidP="000D19A8">
      <w:pPr>
        <w:numPr>
          <w:ilvl w:val="0"/>
          <w:numId w:val="6"/>
        </w:numPr>
      </w:pPr>
      <w:r w:rsidRPr="000D19A8">
        <w:rPr>
          <w:b/>
          <w:bCs/>
        </w:rPr>
        <w:t>製品の誤情報と誤用</w:t>
      </w:r>
    </w:p>
    <w:p w14:paraId="70700D55" w14:textId="60502A8B" w:rsidR="000D19A8" w:rsidRPr="000D19A8" w:rsidRDefault="000D19A8" w:rsidP="000D19A8">
      <w:pPr>
        <w:numPr>
          <w:ilvl w:val="1"/>
          <w:numId w:val="6"/>
        </w:numPr>
      </w:pPr>
      <w:r w:rsidRPr="000D19A8">
        <w:t>適切な使用に関する認識の欠如は、長期的な採用を妨げる可能性があります。</w:t>
      </w:r>
    </w:p>
    <w:p w14:paraId="15BC708A" w14:textId="77777777" w:rsidR="000D19A8" w:rsidRPr="000D19A8" w:rsidRDefault="000D19A8" w:rsidP="000D19A8">
      <w:pPr>
        <w:rPr>
          <w:b/>
          <w:bCs/>
        </w:rPr>
      </w:pPr>
      <w:r w:rsidRPr="000D19A8">
        <w:rPr>
          <w:b/>
          <w:bCs/>
        </w:rPr>
        <w:t>スポーツ栄養学の新たなトレンド</w:t>
      </w:r>
    </w:p>
    <w:p w14:paraId="79361EF1" w14:textId="77777777" w:rsidR="000D19A8" w:rsidRPr="000D19A8" w:rsidRDefault="000D19A8" w:rsidP="000D19A8">
      <w:pPr>
        <w:numPr>
          <w:ilvl w:val="0"/>
          <w:numId w:val="7"/>
        </w:numPr>
      </w:pPr>
      <w:r w:rsidRPr="000D19A8">
        <w:rPr>
          <w:b/>
          <w:bCs/>
        </w:rPr>
        <w:t>植物ベースとビーガンのオプション:</w:t>
      </w:r>
      <w:r w:rsidRPr="000D19A8">
        <w:t xml:space="preserve"> 増え続けるビーガンとベジタリアンの人口に対応します。</w:t>
      </w:r>
    </w:p>
    <w:p w14:paraId="2C4E0853" w14:textId="77777777" w:rsidR="000D19A8" w:rsidRPr="000D19A8" w:rsidRDefault="000D19A8" w:rsidP="000D19A8">
      <w:pPr>
        <w:numPr>
          <w:ilvl w:val="0"/>
          <w:numId w:val="7"/>
        </w:numPr>
      </w:pPr>
      <w:r w:rsidRPr="000D19A8">
        <w:rPr>
          <w:b/>
          <w:bCs/>
        </w:rPr>
        <w:t>パーソナライズされた栄養:</w:t>
      </w:r>
      <w:r w:rsidRPr="000D19A8">
        <w:t xml:space="preserve"> 個々の健康とフィットネスの目標に基づいてカスタマイズされた製品。</w:t>
      </w:r>
    </w:p>
    <w:p w14:paraId="48A22CE5" w14:textId="77777777" w:rsidR="000D19A8" w:rsidRPr="000D19A8" w:rsidRDefault="000D19A8" w:rsidP="000D19A8">
      <w:pPr>
        <w:numPr>
          <w:ilvl w:val="0"/>
          <w:numId w:val="7"/>
        </w:numPr>
      </w:pPr>
      <w:r w:rsidRPr="000D19A8">
        <w:rPr>
          <w:b/>
          <w:bCs/>
        </w:rPr>
        <w:t>持続可能な包装と倫理的な調達:</w:t>
      </w:r>
      <w:r w:rsidRPr="000D19A8">
        <w:t xml:space="preserve"> 環境的および倫理的な懸念に対処します。</w:t>
      </w:r>
    </w:p>
    <w:p w14:paraId="10A137BE" w14:textId="77777777" w:rsidR="000D19A8" w:rsidRPr="000D19A8" w:rsidRDefault="000D19A8" w:rsidP="000D19A8">
      <w:pPr>
        <w:numPr>
          <w:ilvl w:val="0"/>
          <w:numId w:val="7"/>
        </w:numPr>
      </w:pPr>
      <w:r w:rsidRPr="000D19A8">
        <w:rPr>
          <w:b/>
          <w:bCs/>
        </w:rPr>
        <w:t>機能性飲料:</w:t>
      </w:r>
      <w:r w:rsidRPr="000D19A8">
        <w:t xml:space="preserve"> 水分補給と健康上の利点を提供する製品。</w:t>
      </w:r>
    </w:p>
    <w:p w14:paraId="347B57C6" w14:textId="52697E9A" w:rsidR="000D19A8" w:rsidRPr="000D19A8" w:rsidRDefault="000D19A8" w:rsidP="000D19A8">
      <w:pPr>
        <w:numPr>
          <w:ilvl w:val="0"/>
          <w:numId w:val="7"/>
        </w:numPr>
      </w:pPr>
      <w:r w:rsidRPr="000D19A8">
        <w:rPr>
          <w:b/>
          <w:bCs/>
        </w:rPr>
        <w:t>AI主導の栄養計画:</w:t>
      </w:r>
      <w:r w:rsidRPr="000D19A8">
        <w:t xml:space="preserve"> 消費者が自分のニーズに合った適切な製品を選択するのに役立つテクノロジー。</w:t>
      </w:r>
    </w:p>
    <w:p w14:paraId="3FDB07B0" w14:textId="23597448" w:rsidR="000D19A8" w:rsidRDefault="000D19A8" w:rsidP="000D19A8">
      <w:r w:rsidRPr="000D19A8">
        <w:t>今すぐ購入して、貴重な洞察を得て最新情報を入手してください:</w:t>
      </w:r>
      <w:hyperlink r:id="rId7" w:history="1">
        <w:r w:rsidRPr="000D19A8">
          <w:rPr>
            <w:rStyle w:val="Hyperlink"/>
          </w:rPr>
          <w:t>https://www.skyquestt.com/buy-now/sports-nutrition-market</w:t>
        </w:r>
      </w:hyperlink>
      <w:r w:rsidRPr="000D19A8">
        <w:t xml:space="preserve"> </w:t>
      </w:r>
    </w:p>
    <w:p w14:paraId="48C9424E" w14:textId="77777777" w:rsidR="000D19A8" w:rsidRPr="000D19A8" w:rsidRDefault="000D19A8" w:rsidP="000D19A8">
      <w:pPr>
        <w:rPr>
          <w:b/>
          <w:bCs/>
        </w:rPr>
      </w:pPr>
      <w:r w:rsidRPr="000D19A8">
        <w:rPr>
          <w:b/>
          <w:bCs/>
        </w:rPr>
        <w:t>スポーツ栄養市場のトッププレーヤー</w:t>
      </w:r>
    </w:p>
    <w:p w14:paraId="6C01879F" w14:textId="77777777" w:rsidR="000D19A8" w:rsidRDefault="000D19A8" w:rsidP="000D19A8">
      <w:pPr>
        <w:pStyle w:val="ListParagraph"/>
        <w:numPr>
          <w:ilvl w:val="0"/>
          <w:numId w:val="8"/>
        </w:numPr>
      </w:pPr>
      <w:proofErr w:type="spellStart"/>
      <w:r>
        <w:t>Iovate</w:t>
      </w:r>
      <w:proofErr w:type="spellEnd"/>
      <w:r>
        <w:t xml:space="preserve"> Health Sciences </w:t>
      </w:r>
      <w:proofErr w:type="spellStart"/>
      <w:r>
        <w:t>International株式会社</w:t>
      </w:r>
      <w:proofErr w:type="spellEnd"/>
      <w:r>
        <w:t xml:space="preserve"> </w:t>
      </w:r>
    </w:p>
    <w:p w14:paraId="11BCBE13" w14:textId="77777777" w:rsidR="000D19A8" w:rsidRDefault="000D19A8" w:rsidP="000D19A8">
      <w:pPr>
        <w:pStyle w:val="ListParagraph"/>
        <w:numPr>
          <w:ilvl w:val="0"/>
          <w:numId w:val="8"/>
        </w:numPr>
      </w:pPr>
      <w:r>
        <w:t xml:space="preserve">アボット </w:t>
      </w:r>
    </w:p>
    <w:p w14:paraId="10D4942E" w14:textId="77777777" w:rsidR="000D19A8" w:rsidRDefault="000D19A8" w:rsidP="000D19A8">
      <w:pPr>
        <w:pStyle w:val="ListParagraph"/>
        <w:numPr>
          <w:ilvl w:val="0"/>
          <w:numId w:val="8"/>
        </w:numPr>
      </w:pPr>
      <w:r>
        <w:t xml:space="preserve">シンプリー・グッド・フーズ・カンパニー </w:t>
      </w:r>
    </w:p>
    <w:p w14:paraId="464561CE" w14:textId="77777777" w:rsidR="000D19A8" w:rsidRDefault="000D19A8" w:rsidP="000D19A8">
      <w:pPr>
        <w:pStyle w:val="ListParagraph"/>
        <w:numPr>
          <w:ilvl w:val="0"/>
          <w:numId w:val="8"/>
        </w:numPr>
      </w:pPr>
      <w:r>
        <w:t xml:space="preserve">ペプシコ </w:t>
      </w:r>
    </w:p>
    <w:p w14:paraId="6EC60568" w14:textId="77777777" w:rsidR="000D19A8" w:rsidRDefault="000D19A8" w:rsidP="000D19A8">
      <w:pPr>
        <w:pStyle w:val="ListParagraph"/>
        <w:numPr>
          <w:ilvl w:val="0"/>
          <w:numId w:val="8"/>
        </w:numPr>
      </w:pPr>
      <w:r>
        <w:t xml:space="preserve">クリフ・バー&amp;カンパニー </w:t>
      </w:r>
    </w:p>
    <w:p w14:paraId="3DCA645D" w14:textId="77777777" w:rsidR="000D19A8" w:rsidRDefault="000D19A8" w:rsidP="000D19A8">
      <w:pPr>
        <w:pStyle w:val="ListParagraph"/>
        <w:numPr>
          <w:ilvl w:val="0"/>
          <w:numId w:val="8"/>
        </w:numPr>
      </w:pPr>
      <w:proofErr w:type="spellStart"/>
      <w:r>
        <w:t>マッスルファーム株式会社</w:t>
      </w:r>
      <w:proofErr w:type="spellEnd"/>
      <w:r>
        <w:t xml:space="preserve"> </w:t>
      </w:r>
    </w:p>
    <w:p w14:paraId="187907BF" w14:textId="77777777" w:rsidR="000D19A8" w:rsidRDefault="000D19A8" w:rsidP="000D19A8">
      <w:pPr>
        <w:pStyle w:val="ListParagraph"/>
        <w:numPr>
          <w:ilvl w:val="0"/>
          <w:numId w:val="8"/>
        </w:numPr>
      </w:pPr>
      <w:r>
        <w:t xml:space="preserve">ネスレヘルスサイエンス </w:t>
      </w:r>
    </w:p>
    <w:p w14:paraId="762AFA8F" w14:textId="77777777" w:rsidR="000D19A8" w:rsidRDefault="000D19A8" w:rsidP="000D19A8">
      <w:pPr>
        <w:pStyle w:val="ListParagraph"/>
        <w:numPr>
          <w:ilvl w:val="0"/>
          <w:numId w:val="8"/>
        </w:numPr>
      </w:pPr>
      <w:r>
        <w:t xml:space="preserve">株式会社ポストホールディングス </w:t>
      </w:r>
    </w:p>
    <w:p w14:paraId="69DB276C" w14:textId="77777777" w:rsidR="000D19A8" w:rsidRDefault="000D19A8" w:rsidP="000D19A8">
      <w:pPr>
        <w:pStyle w:val="ListParagraph"/>
        <w:numPr>
          <w:ilvl w:val="0"/>
          <w:numId w:val="8"/>
        </w:numPr>
      </w:pPr>
      <w:r>
        <w:t xml:space="preserve">BAスポーツニュートリションLLC </w:t>
      </w:r>
    </w:p>
    <w:p w14:paraId="17845498" w14:textId="77777777" w:rsidR="000D19A8" w:rsidRDefault="000D19A8" w:rsidP="000D19A8">
      <w:pPr>
        <w:pStyle w:val="ListParagraph"/>
        <w:numPr>
          <w:ilvl w:val="0"/>
          <w:numId w:val="8"/>
        </w:numPr>
      </w:pPr>
      <w:r>
        <w:t xml:space="preserve">クエストニュートリション </w:t>
      </w:r>
    </w:p>
    <w:p w14:paraId="4AAE1672" w14:textId="77777777" w:rsidR="000D19A8" w:rsidRDefault="000D19A8" w:rsidP="000D19A8">
      <w:pPr>
        <w:pStyle w:val="ListParagraph"/>
        <w:numPr>
          <w:ilvl w:val="0"/>
          <w:numId w:val="8"/>
        </w:numPr>
      </w:pPr>
      <w:r>
        <w:t xml:space="preserve">グランビアplc </w:t>
      </w:r>
    </w:p>
    <w:p w14:paraId="139FFB58" w14:textId="77777777" w:rsidR="000D19A8" w:rsidRDefault="000D19A8" w:rsidP="000D19A8">
      <w:pPr>
        <w:pStyle w:val="ListParagraph"/>
        <w:numPr>
          <w:ilvl w:val="0"/>
          <w:numId w:val="8"/>
        </w:numPr>
      </w:pPr>
      <w:r>
        <w:lastRenderedPageBreak/>
        <w:t xml:space="preserve">レキットベンキーザーグループPlc </w:t>
      </w:r>
    </w:p>
    <w:p w14:paraId="7B7A0FF8" w14:textId="77777777" w:rsidR="000D19A8" w:rsidRDefault="000D19A8" w:rsidP="000D19A8">
      <w:pPr>
        <w:pStyle w:val="ListParagraph"/>
        <w:numPr>
          <w:ilvl w:val="0"/>
          <w:numId w:val="8"/>
        </w:numPr>
      </w:pPr>
      <w:r>
        <w:t xml:space="preserve">ヤクルト本社(株) </w:t>
      </w:r>
    </w:p>
    <w:p w14:paraId="14C3955B" w14:textId="77777777" w:rsidR="000D19A8" w:rsidRDefault="000D19A8" w:rsidP="000D19A8">
      <w:pPr>
        <w:pStyle w:val="ListParagraph"/>
        <w:numPr>
          <w:ilvl w:val="0"/>
          <w:numId w:val="8"/>
        </w:numPr>
      </w:pPr>
      <w:r>
        <w:t xml:space="preserve">GNCホールディングス </w:t>
      </w:r>
    </w:p>
    <w:p w14:paraId="2E458C11" w14:textId="77777777" w:rsidR="000D19A8" w:rsidRDefault="000D19A8" w:rsidP="000D19A8">
      <w:pPr>
        <w:pStyle w:val="ListParagraph"/>
        <w:numPr>
          <w:ilvl w:val="0"/>
          <w:numId w:val="8"/>
        </w:numPr>
      </w:pPr>
      <w:r>
        <w:t xml:space="preserve">大塚製薬(株) </w:t>
      </w:r>
    </w:p>
    <w:p w14:paraId="3D1B3102" w14:textId="77777777" w:rsidR="000D19A8" w:rsidRDefault="000D19A8" w:rsidP="000D19A8">
      <w:pPr>
        <w:pStyle w:val="ListParagraph"/>
        <w:numPr>
          <w:ilvl w:val="0"/>
          <w:numId w:val="8"/>
        </w:numPr>
      </w:pPr>
      <w:r>
        <w:t xml:space="preserve">アトランティックマルチパワーUKリミテッド </w:t>
      </w:r>
    </w:p>
    <w:p w14:paraId="5733E27B" w14:textId="77777777" w:rsidR="000D19A8" w:rsidRDefault="000D19A8" w:rsidP="000D19A8">
      <w:pPr>
        <w:pStyle w:val="ListParagraph"/>
        <w:numPr>
          <w:ilvl w:val="0"/>
          <w:numId w:val="8"/>
        </w:numPr>
      </w:pPr>
      <w:r>
        <w:t xml:space="preserve">グラクソ・スミスクラインPLC </w:t>
      </w:r>
    </w:p>
    <w:p w14:paraId="7C8470D5" w14:textId="77777777" w:rsidR="000D19A8" w:rsidRDefault="000D19A8" w:rsidP="000D19A8">
      <w:pPr>
        <w:pStyle w:val="ListParagraph"/>
        <w:numPr>
          <w:ilvl w:val="0"/>
          <w:numId w:val="8"/>
        </w:numPr>
      </w:pPr>
      <w:proofErr w:type="spellStart"/>
      <w:r>
        <w:t>オリンプ研究所</w:t>
      </w:r>
      <w:proofErr w:type="spellEnd"/>
      <w:r>
        <w:t xml:space="preserve"> </w:t>
      </w:r>
    </w:p>
    <w:p w14:paraId="7FE987A6" w14:textId="77777777" w:rsidR="000D19A8" w:rsidRDefault="000D19A8" w:rsidP="000D19A8">
      <w:pPr>
        <w:pStyle w:val="ListParagraph"/>
        <w:numPr>
          <w:ilvl w:val="0"/>
          <w:numId w:val="8"/>
        </w:numPr>
      </w:pPr>
      <w:r>
        <w:t xml:space="preserve">アルティメット・ニュートリション株式会社 </w:t>
      </w:r>
    </w:p>
    <w:p w14:paraId="75187879" w14:textId="3D05D747" w:rsidR="000D19A8" w:rsidRPr="000D19A8" w:rsidRDefault="000D19A8" w:rsidP="000D19A8">
      <w:pPr>
        <w:pStyle w:val="ListParagraph"/>
        <w:numPr>
          <w:ilvl w:val="0"/>
          <w:numId w:val="8"/>
        </w:numPr>
      </w:pPr>
      <w:proofErr w:type="spellStart"/>
      <w:r>
        <w:t>パワーバーヨーロッパGmbH</w:t>
      </w:r>
      <w:proofErr w:type="spellEnd"/>
    </w:p>
    <w:p w14:paraId="7AE31BF8" w14:textId="46EE5260" w:rsidR="000D19A8" w:rsidRPr="000D19A8" w:rsidRDefault="000D19A8" w:rsidP="000D19A8">
      <w:pPr>
        <w:rPr>
          <w:b/>
          <w:bCs/>
        </w:rPr>
      </w:pPr>
      <w:r w:rsidRPr="000D19A8">
        <w:rPr>
          <w:b/>
          <w:bCs/>
        </w:rPr>
        <w:t>今後の見通し</w:t>
      </w:r>
    </w:p>
    <w:p w14:paraId="75B4FF83" w14:textId="6E592416" w:rsidR="000D19A8" w:rsidRPr="000D19A8" w:rsidRDefault="000D19A8" w:rsidP="000D19A8">
      <w:r w:rsidRPr="000D19A8">
        <w:t xml:space="preserve"> </w:t>
      </w:r>
      <w:r w:rsidRPr="000D19A8">
        <w:rPr>
          <w:b/>
          <w:bCs/>
        </w:rPr>
        <w:t>世界のスポーツ栄養市場は</w:t>
      </w:r>
      <w:r w:rsidRPr="000D19A8">
        <w:t>、消費者の嗜好の進化、技術革新、より健康的なライフスタイルへの集団的なシフトに牽引されて、</w:t>
      </w:r>
      <w:r w:rsidRPr="000D19A8">
        <w:rPr>
          <w:b/>
          <w:bCs/>
        </w:rPr>
        <w:t>2032</w:t>
      </w:r>
      <w:r w:rsidRPr="000D19A8">
        <w:t>年まで持続的な成長が見込まれています</w:t>
      </w:r>
      <w:r w:rsidRPr="000D19A8">
        <w:rPr>
          <w:b/>
          <w:bCs/>
        </w:rPr>
        <w:t xml:space="preserve">。 </w:t>
      </w:r>
      <w:r w:rsidRPr="000D19A8">
        <w:t>研究、製品の多様化、持続可能な実践</w:t>
      </w:r>
      <w:r w:rsidRPr="000D19A8">
        <w:rPr>
          <w:b/>
          <w:bCs/>
        </w:rPr>
        <w:t>に投資する企業は、</w:t>
      </w:r>
      <w:r w:rsidRPr="000D19A8">
        <w:t>このダイナミックな市場で競争力を確保できます。</w:t>
      </w:r>
    </w:p>
    <w:p w14:paraId="13A4D180" w14:textId="5897C038" w:rsidR="004D40C5" w:rsidRDefault="000D19A8">
      <w:r w:rsidRPr="000D19A8">
        <w:t xml:space="preserve">レポート全文は、次のWebサイトをご覧ください https://www.skyquestt.com/report/sports-nutrition-market </w:t>
      </w:r>
      <w:hyperlink r:id="rId8"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7A1"/>
    <w:multiLevelType w:val="multilevel"/>
    <w:tmpl w:val="5C72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B70DB"/>
    <w:multiLevelType w:val="hybridMultilevel"/>
    <w:tmpl w:val="9E44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769BA"/>
    <w:multiLevelType w:val="multilevel"/>
    <w:tmpl w:val="8E8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35D41"/>
    <w:multiLevelType w:val="multilevel"/>
    <w:tmpl w:val="BCA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37162"/>
    <w:multiLevelType w:val="multilevel"/>
    <w:tmpl w:val="2A32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D5036"/>
    <w:multiLevelType w:val="multilevel"/>
    <w:tmpl w:val="E522D64A"/>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6" w15:restartNumberingAfterBreak="0">
    <w:nsid w:val="31082ACD"/>
    <w:multiLevelType w:val="multilevel"/>
    <w:tmpl w:val="7EAAA37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7" w15:restartNumberingAfterBreak="0">
    <w:nsid w:val="42A21308"/>
    <w:multiLevelType w:val="multilevel"/>
    <w:tmpl w:val="996C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638506">
    <w:abstractNumId w:val="5"/>
  </w:num>
  <w:num w:numId="2" w16cid:durableId="801461924">
    <w:abstractNumId w:val="7"/>
  </w:num>
  <w:num w:numId="3" w16cid:durableId="118888730">
    <w:abstractNumId w:val="4"/>
  </w:num>
  <w:num w:numId="4" w16cid:durableId="1758399745">
    <w:abstractNumId w:val="2"/>
  </w:num>
  <w:num w:numId="5" w16cid:durableId="166481112">
    <w:abstractNumId w:val="0"/>
  </w:num>
  <w:num w:numId="6" w16cid:durableId="908418535">
    <w:abstractNumId w:val="6"/>
  </w:num>
  <w:num w:numId="7" w16cid:durableId="1484740590">
    <w:abstractNumId w:val="3"/>
  </w:num>
  <w:num w:numId="8" w16cid:durableId="1055616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A8"/>
    <w:rsid w:val="000D19A8"/>
    <w:rsid w:val="001D01DB"/>
    <w:rsid w:val="00274CDA"/>
    <w:rsid w:val="0030450C"/>
    <w:rsid w:val="004D40C5"/>
    <w:rsid w:val="00792EDC"/>
    <w:rsid w:val="0085381C"/>
    <w:rsid w:val="00BB68B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681F"/>
  <w15:chartTrackingRefBased/>
  <w15:docId w15:val="{E06C1DCF-8FB1-47F6-9A6A-D688D13E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9A8"/>
    <w:rPr>
      <w:rFonts w:eastAsiaTheme="majorEastAsia" w:cstheme="majorBidi"/>
      <w:color w:val="272727" w:themeColor="text1" w:themeTint="D8"/>
    </w:rPr>
  </w:style>
  <w:style w:type="paragraph" w:styleId="Title">
    <w:name w:val="Title"/>
    <w:basedOn w:val="Normal"/>
    <w:next w:val="Normal"/>
    <w:link w:val="TitleChar"/>
    <w:uiPriority w:val="10"/>
    <w:qFormat/>
    <w:rsid w:val="000D1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9A8"/>
    <w:pPr>
      <w:spacing w:before="160"/>
      <w:jc w:val="center"/>
    </w:pPr>
    <w:rPr>
      <w:i/>
      <w:iCs/>
      <w:color w:val="404040" w:themeColor="text1" w:themeTint="BF"/>
    </w:rPr>
  </w:style>
  <w:style w:type="character" w:customStyle="1" w:styleId="QuoteChar">
    <w:name w:val="Quote Char"/>
    <w:basedOn w:val="DefaultParagraphFont"/>
    <w:link w:val="Quote"/>
    <w:uiPriority w:val="29"/>
    <w:rsid w:val="000D19A8"/>
    <w:rPr>
      <w:i/>
      <w:iCs/>
      <w:color w:val="404040" w:themeColor="text1" w:themeTint="BF"/>
    </w:rPr>
  </w:style>
  <w:style w:type="paragraph" w:styleId="ListParagraph">
    <w:name w:val="List Paragraph"/>
    <w:basedOn w:val="Normal"/>
    <w:uiPriority w:val="34"/>
    <w:qFormat/>
    <w:rsid w:val="000D19A8"/>
    <w:pPr>
      <w:ind w:left="720"/>
      <w:contextualSpacing/>
    </w:pPr>
  </w:style>
  <w:style w:type="character" w:styleId="IntenseEmphasis">
    <w:name w:val="Intense Emphasis"/>
    <w:basedOn w:val="DefaultParagraphFont"/>
    <w:uiPriority w:val="21"/>
    <w:qFormat/>
    <w:rsid w:val="000D19A8"/>
    <w:rPr>
      <w:i/>
      <w:iCs/>
      <w:color w:val="2F5496" w:themeColor="accent1" w:themeShade="BF"/>
    </w:rPr>
  </w:style>
  <w:style w:type="paragraph" w:styleId="IntenseQuote">
    <w:name w:val="Intense Quote"/>
    <w:basedOn w:val="Normal"/>
    <w:next w:val="Normal"/>
    <w:link w:val="IntenseQuoteChar"/>
    <w:uiPriority w:val="30"/>
    <w:qFormat/>
    <w:rsid w:val="000D1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9A8"/>
    <w:rPr>
      <w:i/>
      <w:iCs/>
      <w:color w:val="2F5496" w:themeColor="accent1" w:themeShade="BF"/>
    </w:rPr>
  </w:style>
  <w:style w:type="character" w:styleId="IntenseReference">
    <w:name w:val="Intense Reference"/>
    <w:basedOn w:val="DefaultParagraphFont"/>
    <w:uiPriority w:val="32"/>
    <w:qFormat/>
    <w:rsid w:val="000D19A8"/>
    <w:rPr>
      <w:b/>
      <w:bCs/>
      <w:smallCaps/>
      <w:color w:val="2F5496" w:themeColor="accent1" w:themeShade="BF"/>
      <w:spacing w:val="5"/>
    </w:rPr>
  </w:style>
  <w:style w:type="character" w:styleId="Hyperlink">
    <w:name w:val="Hyperlink"/>
    <w:basedOn w:val="DefaultParagraphFont"/>
    <w:uiPriority w:val="99"/>
    <w:unhideWhenUsed/>
    <w:rsid w:val="000D19A8"/>
    <w:rPr>
      <w:color w:val="0563C1" w:themeColor="hyperlink"/>
      <w:u w:val="single"/>
    </w:rPr>
  </w:style>
  <w:style w:type="character" w:styleId="UnresolvedMention">
    <w:name w:val="Unresolved Mention"/>
    <w:basedOn w:val="DefaultParagraphFont"/>
    <w:uiPriority w:val="99"/>
    <w:semiHidden/>
    <w:unhideWhenUsed/>
    <w:rsid w:val="000D19A8"/>
    <w:rPr>
      <w:color w:val="605E5C"/>
      <w:shd w:val="clear" w:color="auto" w:fill="E1DFDD"/>
    </w:rPr>
  </w:style>
  <w:style w:type="character" w:styleId="PlaceholderText">
    <w:name w:val="Placeholder Text"/>
    <w:basedOn w:val="DefaultParagraphFont"/>
    <w:uiPriority w:val="99"/>
    <w:semiHidden/>
    <w:rsid w:val="003045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678286">
      <w:bodyDiv w:val="1"/>
      <w:marLeft w:val="0"/>
      <w:marRight w:val="0"/>
      <w:marTop w:val="0"/>
      <w:marBottom w:val="0"/>
      <w:divBdr>
        <w:top w:val="none" w:sz="0" w:space="0" w:color="auto"/>
        <w:left w:val="none" w:sz="0" w:space="0" w:color="auto"/>
        <w:bottom w:val="none" w:sz="0" w:space="0" w:color="auto"/>
        <w:right w:val="none" w:sz="0" w:space="0" w:color="auto"/>
      </w:divBdr>
    </w:div>
    <w:div w:id="20729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ports-nutrition-market" TargetMode="External"/><Relationship Id="rId3" Type="http://schemas.openxmlformats.org/officeDocument/2006/relationships/settings" Target="settings.xml"/><Relationship Id="rId7" Type="http://schemas.openxmlformats.org/officeDocument/2006/relationships/hyperlink" Target="https://www.skyquestt.com/buy-now/sports-nutri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ports-nutrition-market" TargetMode="External"/><Relationship Id="rId5" Type="http://schemas.openxmlformats.org/officeDocument/2006/relationships/hyperlink" Target="https://www.skyquestt.com/sample-request/sports-nutrition-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2025-02-21T12:07:00Z</dcterms:created>
  <dcterms:modified xsi:type="dcterms:W3CDTF">2025-02-21T12:11:00Z</dcterms:modified>
</cp:coreProperties>
</file>