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56" w:rsidRDefault="001B2256" w:rsidP="001B2256">
      <w:pPr>
        <w:rPr>
          <w:b/>
        </w:rPr>
      </w:pPr>
      <w:bookmarkStart w:id="0" w:name="_GoBack"/>
      <w:bookmarkEnd w:id="0"/>
      <w:r w:rsidRPr="001B2256">
        <w:rPr>
          <w:b/>
        </w:rPr>
        <w:t>ビデオ監視市場: 詳細な分析、傾向、将来の成長 (2025-2032)</w:t>
      </w:r>
    </w:p>
    <w:p w:rsidR="001B2256" w:rsidRPr="001B2256" w:rsidRDefault="001B2256" w:rsidP="001B2256">
      <w:pPr>
        <w:rPr>
          <w:b/>
        </w:rPr>
      </w:pPr>
    </w:p>
    <w:p w:rsidR="001B2256" w:rsidRDefault="001B2256" w:rsidP="001B2256">
      <w:r>
        <w:t>世界のビデオ監視市場は、セキュリティへの懸念の高まり、技術の進歩、スマート シティ構想の拡大に牽引され、堅調な成長を遂げています。2023 年に 526.8 億米ドルと評価されたこの市場は、2032 年までに 1,172.9 億米ドルに達すると予測されており、2025 年から 2032 年にかけて 9.3% の CAGR を示します。この包括的な分析では、ビデオ監視業界の主要な市場推進要因、制約、セグメンテーション、地域的洞察、競争環境、および将来の見通しについて詳しく説明します。</w:t>
      </w:r>
    </w:p>
    <w:p w:rsidR="00A31A16" w:rsidRDefault="00A31A16" w:rsidP="001B2256"/>
    <w:p w:rsidR="00A31A16" w:rsidRDefault="00A31A16" w:rsidP="00A31A16">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5B1FDE" w:rsidRPr="00E87B8F">
          <w:rPr>
            <w:rStyle w:val="Hyperlink"/>
          </w:rPr>
          <w:t>https://www.skyquestt.com/sample-request/video-surveillance-market</w:t>
        </w:r>
      </w:hyperlink>
    </w:p>
    <w:p w:rsidR="001B2256" w:rsidRDefault="001B2256" w:rsidP="001B2256"/>
    <w:p w:rsidR="001B2256" w:rsidRPr="001B2256" w:rsidRDefault="001B2256" w:rsidP="001B2256">
      <w:pPr>
        <w:rPr>
          <w:b/>
        </w:rPr>
      </w:pPr>
      <w:r w:rsidRPr="001B2256">
        <w:rPr>
          <w:b/>
        </w:rPr>
        <w:t>主要な市場推進要因</w:t>
      </w:r>
    </w:p>
    <w:p w:rsidR="001B2256" w:rsidRDefault="001B2256" w:rsidP="001B2256"/>
    <w:p w:rsidR="001B2256" w:rsidRDefault="001B2256" w:rsidP="001B2256">
      <w:r>
        <w:t>ビデオ監視市場の成長を推進する要因はいくつかあります。</w:t>
      </w:r>
    </w:p>
    <w:p w:rsidR="001B2256" w:rsidRDefault="001B2256" w:rsidP="001B2256"/>
    <w:p w:rsidR="001B2256" w:rsidRDefault="001B2256" w:rsidP="001B2256">
      <w:r w:rsidRPr="001B2256">
        <w:rPr>
          <w:b/>
        </w:rPr>
        <w:t>犯罪率の上昇:</w:t>
      </w:r>
      <w:r>
        <w:t>世界的に犯罪率が上昇しているため、公共部門と民間部門の両方でセキュリティ対策を強化する必要性が高まっています。</w:t>
      </w:r>
    </w:p>
    <w:p w:rsidR="001B2256" w:rsidRDefault="001B2256" w:rsidP="001B2256"/>
    <w:p w:rsidR="001B2256" w:rsidRDefault="001B2256" w:rsidP="001B2256">
      <w:r w:rsidRPr="001B2256">
        <w:rPr>
          <w:b/>
        </w:rPr>
        <w:t>スマート シティ開発:</w:t>
      </w:r>
      <w:r>
        <w:t>世界中で公共の安全とセキュリティを重視したスマート シティ プロジェクトが増加しており、ビデオ監視ソリューションの需要が高まっています。</w:t>
      </w:r>
    </w:p>
    <w:p w:rsidR="001B2256" w:rsidRDefault="001B2256" w:rsidP="001B2256"/>
    <w:p w:rsidR="001B2256" w:rsidRDefault="001B2256" w:rsidP="001B2256">
      <w:r w:rsidRPr="001B2256">
        <w:rPr>
          <w:b/>
        </w:rPr>
        <w:t>技術の進歩:</w:t>
      </w:r>
      <w:r>
        <w:t>高度なビデオカメラの利用可能性と、人工知能 (AI) およびビデオ分析の統合により、市場での採用が大幅に促進されています。</w:t>
      </w:r>
    </w:p>
    <w:p w:rsidR="001B2256" w:rsidRDefault="001B2256" w:rsidP="001B2256"/>
    <w:p w:rsidR="001B2256" w:rsidRDefault="001B2256" w:rsidP="001B2256">
      <w:r w:rsidRPr="001B2256">
        <w:rPr>
          <w:b/>
        </w:rPr>
        <w:t>厳格な安全規制:</w:t>
      </w:r>
      <w:r>
        <w:t>さまざまな分野でビデオ監視を義務付ける厳格な安全規制の施行により、市場プレーヤーに新たなビジネスチャンスが生まれています。</w:t>
      </w:r>
    </w:p>
    <w:p w:rsidR="001B2256" w:rsidRDefault="001B2256" w:rsidP="001B2256"/>
    <w:p w:rsidR="001B2256" w:rsidRDefault="001B2256" w:rsidP="001B2256">
      <w:r w:rsidRPr="001B2256">
        <w:rPr>
          <w:b/>
        </w:rPr>
        <w:t>ボディ装着型カメラ:</w:t>
      </w:r>
      <w:r>
        <w:t>法執行機関や警備員によるボディ装着型カメラの導入が増加しています。</w:t>
      </w:r>
    </w:p>
    <w:p w:rsidR="001B2256" w:rsidRDefault="001B2256" w:rsidP="001B2256"/>
    <w:p w:rsidR="001B2256" w:rsidRDefault="001B2256" w:rsidP="001B2256">
      <w:pPr>
        <w:rPr>
          <w:b/>
        </w:rPr>
      </w:pPr>
      <w:r w:rsidRPr="001B2256">
        <w:rPr>
          <w:b/>
        </w:rPr>
        <w:t>市場の制約</w:t>
      </w:r>
    </w:p>
    <w:p w:rsidR="001B2256" w:rsidRPr="001B2256" w:rsidRDefault="001B2256" w:rsidP="001B2256">
      <w:pPr>
        <w:rPr>
          <w:b/>
        </w:rPr>
      </w:pPr>
    </w:p>
    <w:p w:rsidR="001B2256" w:rsidRDefault="001B2256" w:rsidP="001B2256">
      <w:r>
        <w:t>有望な成長見通しにもかかわらず、ビデオ監視市場はいくつかの課題に直面しています。</w:t>
      </w:r>
    </w:p>
    <w:p w:rsidR="001B2256" w:rsidRDefault="001B2256" w:rsidP="001B2256"/>
    <w:p w:rsidR="001B2256" w:rsidRDefault="001B2256" w:rsidP="001B2256">
      <w:r w:rsidRPr="001B2256">
        <w:rPr>
          <w:b/>
        </w:rPr>
        <w:t>高い初期コスト:</w:t>
      </w:r>
      <w:r>
        <w:t>高度なビデオ監視システムのインストールに必要な高額な初期投資は、一部のエンドユーザーにとって障壁となる可能性があります。</w:t>
      </w:r>
    </w:p>
    <w:p w:rsidR="001B2256" w:rsidRDefault="001B2256" w:rsidP="001B2256"/>
    <w:p w:rsidR="001B2256" w:rsidRDefault="001B2256" w:rsidP="001B2256">
      <w:r w:rsidRPr="001B2256">
        <w:rPr>
          <w:b/>
        </w:rPr>
        <w:t>サイバーセキュリティのリスク:</w:t>
      </w:r>
      <w:r>
        <w:t>ネットワーク化されたビデオ監視システムに関連するデータのプライバシーとセキュリティ侵害に関する懸念が高まっています。</w:t>
      </w:r>
    </w:p>
    <w:p w:rsidR="001B2256" w:rsidRDefault="001B2256" w:rsidP="001B2256"/>
    <w:p w:rsidR="001B2256" w:rsidRDefault="001B2256" w:rsidP="001B2256">
      <w:r w:rsidRPr="001B2256">
        <w:rPr>
          <w:b/>
        </w:rPr>
        <w:t>プライバシーに関する懸念:</w:t>
      </w:r>
      <w:r>
        <w:t>セキュリティの必要性と個人のプライバシー権のバランスを取ることは依然として重要な懸念事項であり、市場の成長を鈍化させる可能性があります。</w:t>
      </w:r>
    </w:p>
    <w:p w:rsidR="00A31A16" w:rsidRDefault="00A31A16" w:rsidP="001B2256"/>
    <w:p w:rsidR="005B1FDE" w:rsidRDefault="00A31A16" w:rsidP="00A31A16">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5B1FDE" w:rsidRPr="00E87B8F">
          <w:rPr>
            <w:rStyle w:val="Hyperlink"/>
          </w:rPr>
          <w:t>https://www.skyquestt.com/speak-with-analyst/video-surveillance-market</w:t>
        </w:r>
      </w:hyperlink>
    </w:p>
    <w:p w:rsidR="00A31A16" w:rsidRDefault="00A31A16" w:rsidP="001B2256"/>
    <w:p w:rsidR="001B2256" w:rsidRDefault="001B2256" w:rsidP="001B2256">
      <w:pPr>
        <w:rPr>
          <w:b/>
        </w:rPr>
      </w:pPr>
      <w:r w:rsidRPr="001B2256">
        <w:rPr>
          <w:b/>
        </w:rPr>
        <w:t>市場セグメンテーション</w:t>
      </w:r>
    </w:p>
    <w:p w:rsidR="001B2256" w:rsidRPr="001B2256" w:rsidRDefault="001B2256" w:rsidP="001B2256">
      <w:pPr>
        <w:rPr>
          <w:b/>
        </w:rPr>
      </w:pPr>
    </w:p>
    <w:p w:rsidR="001B2256" w:rsidRDefault="001B2256" w:rsidP="001B2256">
      <w:r>
        <w:t>世界のビデオ監視市場は、いくつかの要因に基づいて分類されています。</w:t>
      </w:r>
    </w:p>
    <w:p w:rsidR="001B2256" w:rsidRDefault="001B2256" w:rsidP="001B2256"/>
    <w:p w:rsidR="001B2256" w:rsidRPr="001B2256" w:rsidRDefault="001B2256" w:rsidP="001B2256">
      <w:pPr>
        <w:rPr>
          <w:b/>
        </w:rPr>
      </w:pPr>
      <w:r w:rsidRPr="001B2256">
        <w:rPr>
          <w:b/>
        </w:rPr>
        <w:t>提供内容:</w:t>
      </w:r>
    </w:p>
    <w:p w:rsidR="001B2256" w:rsidRDefault="001B2256" w:rsidP="001B2256"/>
    <w:p w:rsidR="001B2256" w:rsidRDefault="001B2256" w:rsidP="001B2256">
      <w:pPr>
        <w:pStyle w:val="ListParagraph"/>
        <w:numPr>
          <w:ilvl w:val="0"/>
          <w:numId w:val="6"/>
        </w:numPr>
      </w:pPr>
      <w:r>
        <w:lastRenderedPageBreak/>
        <w:t>ハードウェア: 高度なカメラ、ストレージデバイス、DVR</w:t>
      </w:r>
    </w:p>
    <w:p w:rsidR="001B2256" w:rsidRDefault="001B2256" w:rsidP="001B2256"/>
    <w:p w:rsidR="001B2256" w:rsidRDefault="001B2256" w:rsidP="001B2256">
      <w:pPr>
        <w:pStyle w:val="ListParagraph"/>
        <w:numPr>
          <w:ilvl w:val="0"/>
          <w:numId w:val="6"/>
        </w:numPr>
      </w:pPr>
      <w:r>
        <w:t>ソフトウェア</w:t>
      </w:r>
    </w:p>
    <w:p w:rsidR="001B2256" w:rsidRDefault="001B2256" w:rsidP="001B2256"/>
    <w:p w:rsidR="001B2256" w:rsidRDefault="001B2256" w:rsidP="001B2256">
      <w:pPr>
        <w:pStyle w:val="ListParagraph"/>
        <w:numPr>
          <w:ilvl w:val="0"/>
          <w:numId w:val="6"/>
        </w:numPr>
      </w:pPr>
      <w:r>
        <w:t>サービス: 導入、インストール、メンテナンス</w:t>
      </w:r>
    </w:p>
    <w:p w:rsidR="001B2256" w:rsidRDefault="001B2256" w:rsidP="001B2256"/>
    <w:p w:rsidR="001B2256" w:rsidRPr="001B2256" w:rsidRDefault="001B2256" w:rsidP="001B2256">
      <w:pPr>
        <w:rPr>
          <w:b/>
        </w:rPr>
      </w:pPr>
      <w:r w:rsidRPr="001B2256">
        <w:rPr>
          <w:b/>
        </w:rPr>
        <w:t>システム別:</w:t>
      </w:r>
    </w:p>
    <w:p w:rsidR="001B2256" w:rsidRDefault="001B2256" w:rsidP="001B2256"/>
    <w:p w:rsidR="001B2256" w:rsidRDefault="001B2256" w:rsidP="001B2256">
      <w:pPr>
        <w:pStyle w:val="ListParagraph"/>
        <w:numPr>
          <w:ilvl w:val="0"/>
          <w:numId w:val="5"/>
        </w:numPr>
      </w:pPr>
      <w:r>
        <w:t>アナログビデオ監視システム</w:t>
      </w:r>
    </w:p>
    <w:p w:rsidR="001B2256" w:rsidRDefault="001B2256" w:rsidP="001B2256"/>
    <w:p w:rsidR="001B2256" w:rsidRDefault="001B2256" w:rsidP="001B2256">
      <w:pPr>
        <w:pStyle w:val="ListParagraph"/>
        <w:numPr>
          <w:ilvl w:val="0"/>
          <w:numId w:val="5"/>
        </w:numPr>
      </w:pPr>
      <w:r>
        <w:t>IPビデオ監視システム: 容易な拡張性と柔軟性</w:t>
      </w:r>
    </w:p>
    <w:p w:rsidR="001B2256" w:rsidRDefault="001B2256" w:rsidP="001B2256"/>
    <w:p w:rsidR="001B2256" w:rsidRDefault="001B2256" w:rsidP="001B2256">
      <w:pPr>
        <w:pStyle w:val="ListParagraph"/>
        <w:numPr>
          <w:ilvl w:val="0"/>
          <w:numId w:val="5"/>
        </w:numPr>
      </w:pPr>
      <w:r>
        <w:t>ハイブリッドビデオ監視システム：アナログとデジタルの両方を組み合わせた</w:t>
      </w:r>
    </w:p>
    <w:p w:rsidR="001B2256" w:rsidRDefault="001B2256" w:rsidP="001B2256"/>
    <w:p w:rsidR="001B2256" w:rsidRPr="001B2256" w:rsidRDefault="001B2256" w:rsidP="001B2256">
      <w:pPr>
        <w:rPr>
          <w:b/>
        </w:rPr>
      </w:pPr>
      <w:r w:rsidRPr="001B2256">
        <w:rPr>
          <w:b/>
        </w:rPr>
        <w:t>業種別:</w:t>
      </w:r>
    </w:p>
    <w:p w:rsidR="001B2256" w:rsidRDefault="001B2256" w:rsidP="001B2256"/>
    <w:p w:rsidR="001B2256" w:rsidRDefault="001B2256" w:rsidP="001B2256">
      <w:pPr>
        <w:pStyle w:val="ListParagraph"/>
        <w:numPr>
          <w:ilvl w:val="0"/>
          <w:numId w:val="4"/>
        </w:numPr>
      </w:pPr>
      <w:r>
        <w:t>コマーシャル</w:t>
      </w:r>
    </w:p>
    <w:p w:rsidR="001B2256" w:rsidRDefault="001B2256" w:rsidP="001B2256"/>
    <w:p w:rsidR="001B2256" w:rsidRDefault="001B2256" w:rsidP="001B2256">
      <w:pPr>
        <w:pStyle w:val="ListParagraph"/>
        <w:numPr>
          <w:ilvl w:val="0"/>
          <w:numId w:val="4"/>
        </w:numPr>
      </w:pPr>
      <w:r>
        <w:t>軍事・防衛</w:t>
      </w:r>
    </w:p>
    <w:p w:rsidR="001B2256" w:rsidRDefault="001B2256" w:rsidP="001B2256"/>
    <w:p w:rsidR="001B2256" w:rsidRDefault="001B2256" w:rsidP="001B2256">
      <w:pPr>
        <w:pStyle w:val="ListParagraph"/>
        <w:numPr>
          <w:ilvl w:val="0"/>
          <w:numId w:val="4"/>
        </w:numPr>
      </w:pPr>
      <w:r>
        <w:t>インフラストラクチャー</w:t>
      </w:r>
    </w:p>
    <w:p w:rsidR="001B2256" w:rsidRDefault="001B2256" w:rsidP="001B2256"/>
    <w:p w:rsidR="001B2256" w:rsidRDefault="001B2256" w:rsidP="001B2256">
      <w:pPr>
        <w:pStyle w:val="ListParagraph"/>
        <w:numPr>
          <w:ilvl w:val="0"/>
          <w:numId w:val="4"/>
        </w:numPr>
      </w:pPr>
      <w:r>
        <w:t>公共施設</w:t>
      </w:r>
    </w:p>
    <w:p w:rsidR="001B2256" w:rsidRDefault="001B2256" w:rsidP="001B2256"/>
    <w:p w:rsidR="001B2256" w:rsidRDefault="001B2256" w:rsidP="001B2256">
      <w:pPr>
        <w:pStyle w:val="ListParagraph"/>
        <w:numPr>
          <w:ilvl w:val="0"/>
          <w:numId w:val="4"/>
        </w:numPr>
      </w:pPr>
      <w:r>
        <w:lastRenderedPageBreak/>
        <w:t>産業</w:t>
      </w:r>
    </w:p>
    <w:p w:rsidR="001B2256" w:rsidRDefault="001B2256" w:rsidP="001B2256"/>
    <w:p w:rsidR="001B2256" w:rsidRDefault="001B2256" w:rsidP="001B2256">
      <w:pPr>
        <w:pStyle w:val="ListParagraph"/>
        <w:numPr>
          <w:ilvl w:val="0"/>
          <w:numId w:val="4"/>
        </w:numPr>
      </w:pPr>
      <w:r>
        <w:t>居住の</w:t>
      </w:r>
    </w:p>
    <w:p w:rsidR="001B2256" w:rsidRDefault="001B2256" w:rsidP="001B2256"/>
    <w:p w:rsidR="001B2256" w:rsidRPr="001B2256" w:rsidRDefault="001B2256" w:rsidP="001B2256">
      <w:pPr>
        <w:rPr>
          <w:b/>
        </w:rPr>
      </w:pPr>
      <w:r w:rsidRPr="001B2256">
        <w:rPr>
          <w:b/>
        </w:rPr>
        <w:t>地域別:</w:t>
      </w:r>
    </w:p>
    <w:p w:rsidR="001B2256" w:rsidRDefault="001B2256" w:rsidP="001B2256"/>
    <w:p w:rsidR="001B2256" w:rsidRDefault="001B2256" w:rsidP="001B2256">
      <w:pPr>
        <w:pStyle w:val="ListParagraph"/>
        <w:numPr>
          <w:ilvl w:val="0"/>
          <w:numId w:val="3"/>
        </w:numPr>
      </w:pPr>
      <w:r>
        <w:t>北米</w:t>
      </w:r>
    </w:p>
    <w:p w:rsidR="001B2256" w:rsidRDefault="001B2256" w:rsidP="001B2256"/>
    <w:p w:rsidR="001B2256" w:rsidRDefault="001B2256" w:rsidP="001B2256">
      <w:pPr>
        <w:pStyle w:val="ListParagraph"/>
        <w:numPr>
          <w:ilvl w:val="0"/>
          <w:numId w:val="3"/>
        </w:numPr>
      </w:pPr>
      <w:r>
        <w:t>ヨーロッパ</w:t>
      </w:r>
    </w:p>
    <w:p w:rsidR="001B2256" w:rsidRDefault="001B2256" w:rsidP="001B2256"/>
    <w:p w:rsidR="001B2256" w:rsidRDefault="001B2256" w:rsidP="001B2256">
      <w:pPr>
        <w:pStyle w:val="ListParagraph"/>
        <w:numPr>
          <w:ilvl w:val="0"/>
          <w:numId w:val="3"/>
        </w:numPr>
      </w:pPr>
      <w:r>
        <w:t>アジア太平洋</w:t>
      </w:r>
    </w:p>
    <w:p w:rsidR="001B2256" w:rsidRDefault="001B2256" w:rsidP="001B2256"/>
    <w:p w:rsidR="001B2256" w:rsidRDefault="001B2256" w:rsidP="001B2256">
      <w:pPr>
        <w:pStyle w:val="ListParagraph"/>
        <w:numPr>
          <w:ilvl w:val="0"/>
          <w:numId w:val="3"/>
        </w:numPr>
      </w:pPr>
      <w:r>
        <w:t>ラテンアメリカ</w:t>
      </w:r>
    </w:p>
    <w:p w:rsidR="001B2256" w:rsidRDefault="001B2256" w:rsidP="001B2256"/>
    <w:p w:rsidR="001B2256" w:rsidRDefault="001B2256" w:rsidP="001B2256">
      <w:pPr>
        <w:pStyle w:val="ListParagraph"/>
        <w:numPr>
          <w:ilvl w:val="0"/>
          <w:numId w:val="3"/>
        </w:numPr>
      </w:pPr>
      <w:r>
        <w:t>中東・アフリカ</w:t>
      </w:r>
    </w:p>
    <w:p w:rsidR="001B2256" w:rsidRDefault="001B2256" w:rsidP="001B2256"/>
    <w:p w:rsidR="001B2256" w:rsidRDefault="001B2256" w:rsidP="001B2256">
      <w:pPr>
        <w:rPr>
          <w:b/>
        </w:rPr>
      </w:pPr>
      <w:r w:rsidRPr="001B2256">
        <w:rPr>
          <w:b/>
        </w:rPr>
        <w:t>地域別インサイト</w:t>
      </w:r>
    </w:p>
    <w:p w:rsidR="001B2256" w:rsidRPr="001B2256" w:rsidRDefault="001B2256" w:rsidP="001B2256">
      <w:pPr>
        <w:rPr>
          <w:b/>
        </w:rPr>
      </w:pPr>
    </w:p>
    <w:p w:rsidR="001B2256" w:rsidRDefault="001B2256" w:rsidP="001B2256">
      <w:r w:rsidRPr="001B2256">
        <w:rPr>
          <w:b/>
        </w:rPr>
        <w:t>アジア太平洋地域:</w:t>
      </w:r>
      <w:r>
        <w:t>公共の安全に対する重視の高まりと犯罪率の上昇により、ビデオ監視市場を支配しています。主要国にはインド、中国、日本が含まれます。</w:t>
      </w:r>
    </w:p>
    <w:p w:rsidR="001B2256" w:rsidRDefault="001B2256" w:rsidP="001B2256"/>
    <w:p w:rsidR="001B2256" w:rsidRDefault="001B2256" w:rsidP="001B2256">
      <w:r w:rsidRPr="001B2256">
        <w:rPr>
          <w:b/>
        </w:rPr>
        <w:t>北米:</w:t>
      </w:r>
      <w:r>
        <w:t>公共および民間のセキュリティへの多額の投資と、法執行機関によるビデオ監視の広範な導入により、堅調な成長を遂げています。</w:t>
      </w:r>
    </w:p>
    <w:p w:rsidR="001B2256" w:rsidRDefault="001B2256" w:rsidP="001B2256"/>
    <w:p w:rsidR="001B2256" w:rsidRDefault="001B2256" w:rsidP="001B2256">
      <w:r w:rsidRPr="001B2256">
        <w:rPr>
          <w:b/>
        </w:rPr>
        <w:t>ヨーロッパ:</w:t>
      </w:r>
      <w:r>
        <w:t>セキュリティ意識の高まりと厳格な安全規制の実施により、着実な成長が見込まれます。</w:t>
      </w:r>
    </w:p>
    <w:p w:rsidR="00A31A16" w:rsidRDefault="00A31A16" w:rsidP="001B2256"/>
    <w:p w:rsidR="00A31A16" w:rsidRDefault="00A31A16" w:rsidP="00A31A16">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ビデオ監視市場の洞察を今すぐ確保しましょう - </w:t>
      </w:r>
      <w:hyperlink r:id="rId7" w:history="1">
        <w:r w:rsidR="005B1FDE" w:rsidRPr="00E87B8F">
          <w:rPr>
            <w:rStyle w:val="Hyperlink"/>
          </w:rPr>
          <w:t>https://www.skyquestt.com/buy-now/video-surveillance-market</w:t>
        </w:r>
      </w:hyperlink>
    </w:p>
    <w:p w:rsidR="001B2256" w:rsidRDefault="001B2256" w:rsidP="001B2256"/>
    <w:p w:rsidR="001B2256" w:rsidRDefault="001B2256" w:rsidP="001B2256">
      <w:pPr>
        <w:rPr>
          <w:b/>
        </w:rPr>
      </w:pPr>
      <w:r w:rsidRPr="001B2256">
        <w:rPr>
          <w:b/>
        </w:rPr>
        <w:t>競争環境</w:t>
      </w:r>
    </w:p>
    <w:p w:rsidR="001B2256" w:rsidRPr="001B2256" w:rsidRDefault="001B2256" w:rsidP="001B2256">
      <w:pPr>
        <w:rPr>
          <w:b/>
        </w:rPr>
      </w:pPr>
    </w:p>
    <w:p w:rsidR="001B2256" w:rsidRDefault="001B2256" w:rsidP="001B2256">
      <w:r>
        <w:t>ビデオ監視市場は熾烈な競争が特徴です。市場プレーヤーが採用している主な戦略は次のとおりです。</w:t>
      </w:r>
    </w:p>
    <w:p w:rsidR="001B2256" w:rsidRDefault="001B2256" w:rsidP="001B2256"/>
    <w:p w:rsidR="001B2256" w:rsidRDefault="001B2256" w:rsidP="001B2256">
      <w:pPr>
        <w:pStyle w:val="ListParagraph"/>
        <w:numPr>
          <w:ilvl w:val="0"/>
          <w:numId w:val="2"/>
        </w:numPr>
      </w:pPr>
      <w:r>
        <w:t>新しく高度なビデオ監視機器の発売</w:t>
      </w:r>
    </w:p>
    <w:p w:rsidR="001B2256" w:rsidRDefault="001B2256" w:rsidP="001B2256"/>
    <w:p w:rsidR="001B2256" w:rsidRDefault="001B2256" w:rsidP="001B2256">
      <w:pPr>
        <w:pStyle w:val="ListParagraph"/>
        <w:numPr>
          <w:ilvl w:val="0"/>
          <w:numId w:val="2"/>
        </w:numPr>
      </w:pPr>
      <w:r>
        <w:t>高度なテクノロジーと分析を統合してセキュリティを強化</w:t>
      </w:r>
    </w:p>
    <w:p w:rsidR="001B2256" w:rsidRDefault="001B2256" w:rsidP="001B2256"/>
    <w:p w:rsidR="001B2256" w:rsidRDefault="001B2256" w:rsidP="001B2256">
      <w:pPr>
        <w:pStyle w:val="ListParagraph"/>
        <w:numPr>
          <w:ilvl w:val="0"/>
          <w:numId w:val="2"/>
        </w:numPr>
      </w:pPr>
      <w:r>
        <w:t>世界市場シェアを拡大するための買収と合併</w:t>
      </w:r>
    </w:p>
    <w:p w:rsidR="001B2256" w:rsidRDefault="001B2256" w:rsidP="001B2256"/>
    <w:p w:rsidR="001B2256" w:rsidRDefault="001B2256" w:rsidP="001B2256">
      <w:pPr>
        <w:pStyle w:val="ListParagraph"/>
        <w:numPr>
          <w:ilvl w:val="0"/>
          <w:numId w:val="2"/>
        </w:numPr>
      </w:pPr>
      <w:r>
        <w:t>より優れたビデオカメラの開発に注力</w:t>
      </w:r>
    </w:p>
    <w:p w:rsidR="001B2256" w:rsidRDefault="001B2256" w:rsidP="001B2256"/>
    <w:p w:rsidR="001B2256" w:rsidRPr="001B2256" w:rsidRDefault="001B2256" w:rsidP="001B2256">
      <w:pPr>
        <w:rPr>
          <w:b/>
        </w:rPr>
      </w:pPr>
      <w:r w:rsidRPr="001B2256">
        <w:rPr>
          <w:b/>
        </w:rPr>
        <w:t>市場のトップ企業:</w:t>
      </w:r>
    </w:p>
    <w:p w:rsidR="001B2256" w:rsidRDefault="001B2256" w:rsidP="001B2256"/>
    <w:p w:rsidR="001B2256" w:rsidRDefault="001B2256" w:rsidP="001B2256">
      <w:pPr>
        <w:pStyle w:val="ListParagraph"/>
        <w:numPr>
          <w:ilvl w:val="0"/>
          <w:numId w:val="1"/>
        </w:numPr>
      </w:pPr>
      <w:r>
        <w:t>杭州ハイクビジョンデジタルテクノロジー株式会社（中国）</w:t>
      </w:r>
    </w:p>
    <w:p w:rsidR="001B2256" w:rsidRDefault="001B2256" w:rsidP="001B2256">
      <w:pPr>
        <w:pStyle w:val="ListParagraph"/>
        <w:numPr>
          <w:ilvl w:val="0"/>
          <w:numId w:val="1"/>
        </w:numPr>
      </w:pPr>
      <w:r>
        <w:t>浙江大華科技有限公司（中国）</w:t>
      </w:r>
    </w:p>
    <w:p w:rsidR="001B2256" w:rsidRDefault="001B2256" w:rsidP="001B2256">
      <w:pPr>
        <w:pStyle w:val="ListParagraph"/>
        <w:numPr>
          <w:ilvl w:val="0"/>
          <w:numId w:val="1"/>
        </w:numPr>
      </w:pPr>
      <w:r>
        <w:t>ボッシュ セキュリティ システムズ LLC (ドイツ)</w:t>
      </w:r>
    </w:p>
    <w:p w:rsidR="001B2256" w:rsidRDefault="001B2256" w:rsidP="001B2256">
      <w:pPr>
        <w:pStyle w:val="ListParagraph"/>
        <w:numPr>
          <w:ilvl w:val="0"/>
          <w:numId w:val="1"/>
        </w:numPr>
      </w:pPr>
      <w:r>
        <w:t>ハンファビジョン株式会社（韓国）</w:t>
      </w:r>
    </w:p>
    <w:p w:rsidR="001B2256" w:rsidRDefault="001B2256" w:rsidP="001B2256">
      <w:pPr>
        <w:pStyle w:val="ListParagraph"/>
        <w:numPr>
          <w:ilvl w:val="0"/>
          <w:numId w:val="1"/>
        </w:numPr>
      </w:pPr>
      <w:r>
        <w:t>テレダイン・テクノロジーズ・インコーポレーテッド（米国）</w:t>
      </w:r>
    </w:p>
    <w:p w:rsidR="001B2256" w:rsidRDefault="001B2256" w:rsidP="001B2256">
      <w:pPr>
        <w:pStyle w:val="ListParagraph"/>
        <w:numPr>
          <w:ilvl w:val="0"/>
          <w:numId w:val="1"/>
        </w:numPr>
      </w:pPr>
      <w:r>
        <w:t>ハネウェルインターナショナル社（米国）</w:t>
      </w:r>
    </w:p>
    <w:p w:rsidR="001B2256" w:rsidRDefault="001B2256" w:rsidP="001B2256">
      <w:pPr>
        <w:pStyle w:val="ListParagraph"/>
        <w:numPr>
          <w:ilvl w:val="0"/>
          <w:numId w:val="1"/>
        </w:numPr>
      </w:pPr>
      <w:r>
        <w:t>株式会社アイプロ（日本）</w:t>
      </w:r>
    </w:p>
    <w:p w:rsidR="001B2256" w:rsidRDefault="001B2256" w:rsidP="001B2256">
      <w:pPr>
        <w:pStyle w:val="ListParagraph"/>
        <w:numPr>
          <w:ilvl w:val="0"/>
          <w:numId w:val="1"/>
        </w:numPr>
      </w:pPr>
      <w:r>
        <w:t>Huawei Technologies Co., Ltd.（中国）</w:t>
      </w:r>
    </w:p>
    <w:p w:rsidR="001B2256" w:rsidRDefault="001B2256" w:rsidP="001B2256">
      <w:pPr>
        <w:pStyle w:val="ListParagraph"/>
        <w:numPr>
          <w:ilvl w:val="0"/>
          <w:numId w:val="1"/>
        </w:numPr>
      </w:pPr>
      <w:r>
        <w:lastRenderedPageBreak/>
        <w:t>浙江ユニビューテクノロジーズ株式会社（中国）</w:t>
      </w:r>
    </w:p>
    <w:p w:rsidR="001B2256" w:rsidRDefault="001B2256" w:rsidP="001B2256">
      <w:pPr>
        <w:pStyle w:val="ListParagraph"/>
        <w:numPr>
          <w:ilvl w:val="0"/>
          <w:numId w:val="1"/>
        </w:numPr>
      </w:pPr>
      <w:r>
        <w:t>CP PLUS インターナショナル (インド)</w:t>
      </w:r>
    </w:p>
    <w:p w:rsidR="001B2256" w:rsidRDefault="001B2256" w:rsidP="001B2256">
      <w:pPr>
        <w:pStyle w:val="ListParagraph"/>
        <w:numPr>
          <w:ilvl w:val="0"/>
          <w:numId w:val="1"/>
        </w:numPr>
      </w:pPr>
      <w:r>
        <w:t>ジェネテック社（カナダ）</w:t>
      </w:r>
    </w:p>
    <w:p w:rsidR="001B2256" w:rsidRDefault="001B2256" w:rsidP="001B2256"/>
    <w:p w:rsidR="001B2256" w:rsidRDefault="001B2256" w:rsidP="001B2256">
      <w:pPr>
        <w:rPr>
          <w:b/>
        </w:rPr>
      </w:pPr>
      <w:r w:rsidRPr="001B2256">
        <w:rPr>
          <w:b/>
        </w:rPr>
        <w:t>将来の動向と機会</w:t>
      </w:r>
    </w:p>
    <w:p w:rsidR="001B2256" w:rsidRPr="001B2256" w:rsidRDefault="001B2256" w:rsidP="001B2256">
      <w:pPr>
        <w:rPr>
          <w:b/>
        </w:rPr>
      </w:pPr>
    </w:p>
    <w:p w:rsidR="001B2256" w:rsidRDefault="001B2256" w:rsidP="001B2256">
      <w:r w:rsidRPr="001B2256">
        <w:rPr>
          <w:b/>
        </w:rPr>
        <w:t>AI と分析の統合:</w:t>
      </w:r>
      <w:r>
        <w:t>リアルタイムの脅威検出、顔認識、予測分析のための AI を活用したビデオ分析が市場の成長を促進します。</w:t>
      </w:r>
    </w:p>
    <w:p w:rsidR="001B2256" w:rsidRDefault="001B2256" w:rsidP="001B2256"/>
    <w:p w:rsidR="001B2256" w:rsidRDefault="001B2256" w:rsidP="001B2256">
      <w:r w:rsidRPr="001B2256">
        <w:rPr>
          <w:b/>
        </w:rPr>
        <w:t>クラウドベースのビデオ監視:</w:t>
      </w:r>
      <w:r>
        <w:t>拡張性、アクセシビリティ、コスト効率を向上させるクラウドベースのビデオ監視ソリューションの採用が増加しています。</w:t>
      </w:r>
    </w:p>
    <w:p w:rsidR="001B2256" w:rsidRDefault="001B2256" w:rsidP="001B2256"/>
    <w:p w:rsidR="001B2256" w:rsidRDefault="001B2256" w:rsidP="001B2256">
      <w:r w:rsidRPr="001B2256">
        <w:rPr>
          <w:b/>
        </w:rPr>
        <w:t xml:space="preserve">IoTとエッジ コンピューティング: </w:t>
      </w:r>
      <w:r>
        <w:t>IoTとエッジ コンピューティング テクノロジーを活用して、エッジでの分散ビデオ処理とリアルタイム分析を実現します。</w:t>
      </w:r>
    </w:p>
    <w:p w:rsidR="00A31A16" w:rsidRDefault="00A31A16" w:rsidP="001B2256"/>
    <w:p w:rsidR="00A31A16" w:rsidRDefault="00A31A16" w:rsidP="00A31A16">
      <w:pPr>
        <w:spacing w:before="100" w:beforeAutospacing="1" w:after="100" w:afterAutospacing="1" w:line="240" w:lineRule="auto"/>
      </w:pPr>
      <w:r w:rsidRPr="00C87EF8">
        <w:rPr>
          <w:rFonts w:ascii="Times New Roman" w:eastAsia="Times New Roman" w:hAnsi="Times New Roman" w:cs="Times New Roman"/>
          <w:b/>
          <w:sz w:val="24"/>
          <w:szCs w:val="24"/>
          <w:lang w:eastAsia="en-IN"/>
        </w:rPr>
        <w:t>今すぐビデオ監視市場レポートをお読みください -</w:t>
      </w:r>
      <w:r w:rsidRPr="00C87EF8">
        <w:rPr>
          <w:rFonts w:ascii="Times New Roman" w:eastAsia="Times New Roman" w:hAnsi="Times New Roman" w:cs="Times New Roman"/>
          <w:sz w:val="24"/>
          <w:szCs w:val="24"/>
          <w:lang w:eastAsia="en-IN"/>
        </w:rPr>
        <w:t xml:space="preserve"> </w:t>
      </w:r>
      <w:hyperlink r:id="rId8" w:history="1">
        <w:r w:rsidR="005B1FDE" w:rsidRPr="00E87B8F">
          <w:rPr>
            <w:rStyle w:val="Hyperlink"/>
          </w:rPr>
          <w:t>https://www.skyquestt.com/report/video-surveillance-market</w:t>
        </w:r>
      </w:hyperlink>
    </w:p>
    <w:p w:rsidR="001B2256" w:rsidRDefault="001B2256" w:rsidP="001B2256"/>
    <w:p w:rsidR="001B2256" w:rsidRPr="001B2256" w:rsidRDefault="001B2256" w:rsidP="001B2256">
      <w:pPr>
        <w:rPr>
          <w:b/>
        </w:rPr>
      </w:pPr>
      <w:r w:rsidRPr="001B2256">
        <w:rPr>
          <w:b/>
        </w:rPr>
        <w:t>結論</w:t>
      </w:r>
    </w:p>
    <w:p w:rsidR="001B2256" w:rsidRDefault="001B2256" w:rsidP="001B2256">
      <w:r>
        <w:t>ビデオ監視市場は、セキュリティへの懸念の高まり、技術の進歩、スマート シティ構想の拡大により、今後数年間で大幅な成長が見込まれています。コストの高さやプライバシーへの懸念などの課題はあるものの、この市場は、革新を起こし、進化する顧客ニーズに適応できるプレーヤーにとって大きなチャンスを提供します。技術の進歩、戦略的コラボレーション、プライバシーへの懸念への対応に重点を置くことで、関係者はビデオ監視市場の大きな可能性を活かすことができます。</w:t>
      </w:r>
    </w:p>
    <w:p w:rsidR="000B4E19" w:rsidRDefault="000B4E19"/>
    <w:sectPr w:rsidR="000B4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251B"/>
    <w:multiLevelType w:val="hybridMultilevel"/>
    <w:tmpl w:val="4C549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9F7E9B"/>
    <w:multiLevelType w:val="hybridMultilevel"/>
    <w:tmpl w:val="8EE67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ACE4E14"/>
    <w:multiLevelType w:val="hybridMultilevel"/>
    <w:tmpl w:val="43CA3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21739C"/>
    <w:multiLevelType w:val="hybridMultilevel"/>
    <w:tmpl w:val="D1100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7C81E09"/>
    <w:multiLevelType w:val="hybridMultilevel"/>
    <w:tmpl w:val="ED16F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2EE639A"/>
    <w:multiLevelType w:val="hybridMultilevel"/>
    <w:tmpl w:val="BEF68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56"/>
    <w:rsid w:val="000B4E19"/>
    <w:rsid w:val="001B2256"/>
    <w:rsid w:val="005B1FDE"/>
    <w:rsid w:val="00A31A16"/>
    <w:rsid w:val="00C026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C35B0-B863-4380-830D-6A94DA68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56"/>
    <w:pPr>
      <w:ind w:left="720"/>
      <w:contextualSpacing/>
    </w:pPr>
  </w:style>
  <w:style w:type="character" w:styleId="Hyperlink">
    <w:name w:val="Hyperlink"/>
    <w:basedOn w:val="DefaultParagraphFont"/>
    <w:uiPriority w:val="99"/>
    <w:unhideWhenUsed/>
    <w:rsid w:val="00A31A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28150">
      <w:bodyDiv w:val="1"/>
      <w:marLeft w:val="0"/>
      <w:marRight w:val="0"/>
      <w:marTop w:val="0"/>
      <w:marBottom w:val="0"/>
      <w:divBdr>
        <w:top w:val="none" w:sz="0" w:space="0" w:color="auto"/>
        <w:left w:val="none" w:sz="0" w:space="0" w:color="auto"/>
        <w:bottom w:val="none" w:sz="0" w:space="0" w:color="auto"/>
        <w:right w:val="none" w:sz="0" w:space="0" w:color="auto"/>
      </w:divBdr>
    </w:div>
    <w:div w:id="1426488488">
      <w:bodyDiv w:val="1"/>
      <w:marLeft w:val="0"/>
      <w:marRight w:val="0"/>
      <w:marTop w:val="0"/>
      <w:marBottom w:val="0"/>
      <w:divBdr>
        <w:top w:val="none" w:sz="0" w:space="0" w:color="auto"/>
        <w:left w:val="none" w:sz="0" w:space="0" w:color="auto"/>
        <w:bottom w:val="none" w:sz="0" w:space="0" w:color="auto"/>
        <w:right w:val="none" w:sz="0" w:space="0" w:color="auto"/>
      </w:divBdr>
    </w:div>
    <w:div w:id="1855653960">
      <w:bodyDiv w:val="1"/>
      <w:marLeft w:val="0"/>
      <w:marRight w:val="0"/>
      <w:marTop w:val="0"/>
      <w:marBottom w:val="0"/>
      <w:divBdr>
        <w:top w:val="none" w:sz="0" w:space="0" w:color="auto"/>
        <w:left w:val="none" w:sz="0" w:space="0" w:color="auto"/>
        <w:bottom w:val="none" w:sz="0" w:space="0" w:color="auto"/>
        <w:right w:val="none" w:sz="0" w:space="0" w:color="auto"/>
      </w:divBdr>
    </w:div>
    <w:div w:id="1910189564">
      <w:bodyDiv w:val="1"/>
      <w:marLeft w:val="0"/>
      <w:marRight w:val="0"/>
      <w:marTop w:val="0"/>
      <w:marBottom w:val="0"/>
      <w:divBdr>
        <w:top w:val="none" w:sz="0" w:space="0" w:color="auto"/>
        <w:left w:val="none" w:sz="0" w:space="0" w:color="auto"/>
        <w:bottom w:val="none" w:sz="0" w:space="0" w:color="auto"/>
        <w:right w:val="none" w:sz="0" w:space="0" w:color="auto"/>
      </w:divBdr>
      <w:divsChild>
        <w:div w:id="63838323">
          <w:marLeft w:val="0"/>
          <w:marRight w:val="0"/>
          <w:marTop w:val="0"/>
          <w:marBottom w:val="0"/>
          <w:divBdr>
            <w:top w:val="single" w:sz="2" w:space="0" w:color="E5E7EB"/>
            <w:left w:val="single" w:sz="2" w:space="0" w:color="E5E7EB"/>
            <w:bottom w:val="single" w:sz="2" w:space="0" w:color="E5E7EB"/>
            <w:right w:val="single" w:sz="2" w:space="0" w:color="E5E7EB"/>
          </w:divBdr>
          <w:divsChild>
            <w:div w:id="392193038">
              <w:marLeft w:val="0"/>
              <w:marRight w:val="0"/>
              <w:marTop w:val="0"/>
              <w:marBottom w:val="0"/>
              <w:divBdr>
                <w:top w:val="single" w:sz="2" w:space="0" w:color="auto"/>
                <w:left w:val="single" w:sz="2" w:space="0" w:color="auto"/>
                <w:bottom w:val="single" w:sz="6" w:space="0" w:color="auto"/>
                <w:right w:val="single" w:sz="2" w:space="0" w:color="auto"/>
              </w:divBdr>
              <w:divsChild>
                <w:div w:id="152261869">
                  <w:marLeft w:val="0"/>
                  <w:marRight w:val="0"/>
                  <w:marTop w:val="0"/>
                  <w:marBottom w:val="0"/>
                  <w:divBdr>
                    <w:top w:val="single" w:sz="2" w:space="0" w:color="E5E7EB"/>
                    <w:left w:val="single" w:sz="2" w:space="0" w:color="E5E7EB"/>
                    <w:bottom w:val="single" w:sz="2" w:space="0" w:color="E5E7EB"/>
                    <w:right w:val="single" w:sz="2" w:space="0" w:color="E5E7EB"/>
                  </w:divBdr>
                  <w:divsChild>
                    <w:div w:id="422845939">
                      <w:marLeft w:val="0"/>
                      <w:marRight w:val="0"/>
                      <w:marTop w:val="0"/>
                      <w:marBottom w:val="0"/>
                      <w:divBdr>
                        <w:top w:val="single" w:sz="2" w:space="0" w:color="auto"/>
                        <w:left w:val="single" w:sz="2" w:space="0" w:color="auto"/>
                        <w:bottom w:val="single" w:sz="2" w:space="0" w:color="auto"/>
                        <w:right w:val="single" w:sz="2" w:space="0" w:color="auto"/>
                      </w:divBdr>
                      <w:divsChild>
                        <w:div w:id="2121685247">
                          <w:marLeft w:val="0"/>
                          <w:marRight w:val="0"/>
                          <w:marTop w:val="0"/>
                          <w:marBottom w:val="0"/>
                          <w:divBdr>
                            <w:top w:val="single" w:sz="2" w:space="0" w:color="auto"/>
                            <w:left w:val="single" w:sz="2" w:space="0" w:color="auto"/>
                            <w:bottom w:val="single" w:sz="2" w:space="0" w:color="auto"/>
                            <w:right w:val="single" w:sz="2" w:space="0" w:color="auto"/>
                          </w:divBdr>
                          <w:divsChild>
                            <w:div w:id="302661152">
                              <w:marLeft w:val="0"/>
                              <w:marRight w:val="0"/>
                              <w:marTop w:val="0"/>
                              <w:marBottom w:val="0"/>
                              <w:divBdr>
                                <w:top w:val="single" w:sz="2" w:space="0" w:color="E5E7EB"/>
                                <w:left w:val="single" w:sz="2" w:space="0" w:color="E5E7EB"/>
                                <w:bottom w:val="single" w:sz="2" w:space="0" w:color="E5E7EB"/>
                                <w:right w:val="single" w:sz="2" w:space="0" w:color="E5E7EB"/>
                              </w:divBdr>
                              <w:divsChild>
                                <w:div w:id="1279609438">
                                  <w:marLeft w:val="0"/>
                                  <w:marRight w:val="0"/>
                                  <w:marTop w:val="0"/>
                                  <w:marBottom w:val="0"/>
                                  <w:divBdr>
                                    <w:top w:val="single" w:sz="2" w:space="0" w:color="E5E7EB"/>
                                    <w:left w:val="single" w:sz="2" w:space="0" w:color="E5E7EB"/>
                                    <w:bottom w:val="single" w:sz="2" w:space="0" w:color="E5E7EB"/>
                                    <w:right w:val="single" w:sz="2" w:space="0" w:color="E5E7EB"/>
                                  </w:divBdr>
                                  <w:divsChild>
                                    <w:div w:id="1031807567">
                                      <w:marLeft w:val="0"/>
                                      <w:marRight w:val="0"/>
                                      <w:marTop w:val="0"/>
                                      <w:marBottom w:val="0"/>
                                      <w:divBdr>
                                        <w:top w:val="single" w:sz="2" w:space="0" w:color="E5E7EB"/>
                                        <w:left w:val="single" w:sz="2" w:space="0" w:color="E5E7EB"/>
                                        <w:bottom w:val="single" w:sz="2" w:space="0" w:color="E5E7EB"/>
                                        <w:right w:val="single" w:sz="2" w:space="0" w:color="E5E7EB"/>
                                      </w:divBdr>
                                      <w:divsChild>
                                        <w:div w:id="2026206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3888483">
                          <w:marLeft w:val="0"/>
                          <w:marRight w:val="0"/>
                          <w:marTop w:val="0"/>
                          <w:marBottom w:val="0"/>
                          <w:divBdr>
                            <w:top w:val="single" w:sz="2" w:space="0" w:color="auto"/>
                            <w:left w:val="single" w:sz="2" w:space="0" w:color="auto"/>
                            <w:bottom w:val="single" w:sz="2" w:space="0" w:color="auto"/>
                            <w:right w:val="single" w:sz="2" w:space="0" w:color="auto"/>
                          </w:divBdr>
                          <w:divsChild>
                            <w:div w:id="1019310029">
                              <w:marLeft w:val="0"/>
                              <w:marRight w:val="0"/>
                              <w:marTop w:val="0"/>
                              <w:marBottom w:val="0"/>
                              <w:divBdr>
                                <w:top w:val="single" w:sz="2" w:space="0" w:color="E5E7EB"/>
                                <w:left w:val="single" w:sz="2" w:space="0" w:color="E5E7EB"/>
                                <w:bottom w:val="single" w:sz="2" w:space="0" w:color="E5E7EB"/>
                                <w:right w:val="single" w:sz="2" w:space="0" w:color="E5E7EB"/>
                              </w:divBdr>
                              <w:divsChild>
                                <w:div w:id="548224704">
                                  <w:marLeft w:val="0"/>
                                  <w:marRight w:val="0"/>
                                  <w:marTop w:val="0"/>
                                  <w:marBottom w:val="0"/>
                                  <w:divBdr>
                                    <w:top w:val="single" w:sz="2" w:space="0" w:color="E5E7EB"/>
                                    <w:left w:val="single" w:sz="2" w:space="0" w:color="E5E7EB"/>
                                    <w:bottom w:val="single" w:sz="2" w:space="0" w:color="E5E7EB"/>
                                    <w:right w:val="single" w:sz="2" w:space="0" w:color="E5E7EB"/>
                                  </w:divBdr>
                                  <w:divsChild>
                                    <w:div w:id="1231962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7664289">
                                  <w:marLeft w:val="0"/>
                                  <w:marRight w:val="0"/>
                                  <w:marTop w:val="0"/>
                                  <w:marBottom w:val="0"/>
                                  <w:divBdr>
                                    <w:top w:val="single" w:sz="2" w:space="0" w:color="E5E7EB"/>
                                    <w:left w:val="single" w:sz="2" w:space="0" w:color="E5E7EB"/>
                                    <w:bottom w:val="single" w:sz="2" w:space="0" w:color="E5E7EB"/>
                                    <w:right w:val="single" w:sz="2" w:space="0" w:color="E5E7EB"/>
                                  </w:divBdr>
                                  <w:divsChild>
                                    <w:div w:id="557592905">
                                      <w:marLeft w:val="0"/>
                                      <w:marRight w:val="0"/>
                                      <w:marTop w:val="0"/>
                                      <w:marBottom w:val="0"/>
                                      <w:divBdr>
                                        <w:top w:val="single" w:sz="2" w:space="0" w:color="E5E7EB"/>
                                        <w:left w:val="single" w:sz="2" w:space="0" w:color="E5E7EB"/>
                                        <w:bottom w:val="single" w:sz="2" w:space="0" w:color="E5E7EB"/>
                                        <w:right w:val="single" w:sz="2" w:space="0" w:color="E5E7EB"/>
                                      </w:divBdr>
                                      <w:divsChild>
                                        <w:div w:id="2021815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0947097">
                                  <w:marLeft w:val="0"/>
                                  <w:marRight w:val="0"/>
                                  <w:marTop w:val="0"/>
                                  <w:marBottom w:val="0"/>
                                  <w:divBdr>
                                    <w:top w:val="single" w:sz="2" w:space="0" w:color="E5E7EB"/>
                                    <w:left w:val="single" w:sz="2" w:space="0" w:color="E5E7EB"/>
                                    <w:bottom w:val="single" w:sz="2" w:space="0" w:color="E5E7EB"/>
                                    <w:right w:val="single" w:sz="2" w:space="0" w:color="E5E7EB"/>
                                  </w:divBdr>
                                  <w:divsChild>
                                    <w:div w:id="1525092228">
                                      <w:marLeft w:val="0"/>
                                      <w:marRight w:val="0"/>
                                      <w:marTop w:val="0"/>
                                      <w:marBottom w:val="0"/>
                                      <w:divBdr>
                                        <w:top w:val="single" w:sz="2" w:space="0" w:color="E5E7EB"/>
                                        <w:left w:val="single" w:sz="2" w:space="0" w:color="E5E7EB"/>
                                        <w:bottom w:val="single" w:sz="2" w:space="0" w:color="E5E7EB"/>
                                        <w:right w:val="single" w:sz="2" w:space="0" w:color="E5E7EB"/>
                                      </w:divBdr>
                                      <w:divsChild>
                                        <w:div w:id="1113748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video-surveillance-market" TargetMode="External"/><Relationship Id="rId3" Type="http://schemas.openxmlformats.org/officeDocument/2006/relationships/settings" Target="settings.xml"/><Relationship Id="rId7" Type="http://schemas.openxmlformats.org/officeDocument/2006/relationships/hyperlink" Target="https://www.skyquestt.com/buy-now/video-surveill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video-surveillance-market" TargetMode="External"/><Relationship Id="rId5" Type="http://schemas.openxmlformats.org/officeDocument/2006/relationships/hyperlink" Target="https://www.skyquestt.com/sample-request/video-surveillan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2025-03-03T19:08:00Z</dcterms:created>
  <dcterms:modified xsi:type="dcterms:W3CDTF">2025-03-03T19:08:00Z</dcterms:modified>
</cp:coreProperties>
</file>