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C9" w:rsidRPr="007908C9" w:rsidRDefault="007908C9" w:rsidP="007908C9">
      <w:pPr xmlns:w="http://schemas.openxmlformats.org/wordprocessingml/2006/main">
        <w:pStyle w:val="Title"/>
        <w:rPr>
          <w:rFonts w:eastAsia="Times New Roman"/>
          <w:lang w:eastAsia="en-IN"/>
        </w:rPr>
      </w:pPr>
      <w:r xmlns:w="http://schemas.openxmlformats.org/wordprocessingml/2006/main" w:rsidRPr="007908C9">
        <w:rPr>
          <w:rFonts w:eastAsia="Times New Roman"/>
          <w:lang w:eastAsia="en-IN"/>
        </w:rPr>
        <w:t xml:space="preserve">弾薬市場の競争戦略と予測 2025-2032</w:t>
      </w:r>
    </w:p>
    <w:p w:rsid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弾薬</w:t>
      </w:r>
      <w:r xmlns:w="http://schemas.openxmlformats.org/wordprocessingml/2006/main">
        <w:rPr>
          <w:rStyle w:val="Strong"/>
        </w:rPr>
        <w:t xml:space="preserve">市場</w:t>
      </w:r>
      <w:r xmlns:w="http://schemas.openxmlformats.org/wordprocessingml/2006/main">
        <w:t xml:space="preserve">とは、銃器、大砲、その他の兵器に使用される弾丸、砲弾、カートリッジ、その他の発射体の製造、流通、販売に関わる世界的な産業を指します。この市場は、軍事、法執行、狩猟、スポーツ射撃、および個人防衛の</w:t>
      </w:r>
      <w:proofErr xmlns:w="http://schemas.openxmlformats.org/wordprocessingml/2006/main" w:type="spellStart"/>
      <w:r xmlns:w="http://schemas.openxmlformats.org/wordprocessingml/2006/main">
        <w:t xml:space="preserve">用途に利用されています</w:t>
      </w:r>
      <w:proofErr xmlns:w="http://schemas.openxmlformats.org/wordprocessingml/2006/main" w:type="spellEnd"/>
      <w:r xmlns:w="http://schemas.openxmlformats.org/wordprocessingml/2006/main">
        <w:t xml:space="preserve">。</w:t>
      </w:r>
      <w:r xmlns:w="http://schemas.openxmlformats.org/wordprocessingml/2006/main" w:rsidRPr="007908C9">
        <w:rPr>
          <w:rFonts w:ascii="Verdana" w:eastAsia="Times New Roman" w:hAnsi="Verdana" w:cs="Times New Roman"/>
          <w:b/>
          <w:bCs/>
          <w:color w:val="000000"/>
          <w:sz w:val="18"/>
          <w:lang w:eastAsia="en-IN"/>
        </w:rPr>
        <w:t xml:space="preserve"> </w:t>
      </w:r>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7908C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908C9">
          <w:rPr>
            <w:rFonts w:ascii="Verdana" w:eastAsia="Times New Roman" w:hAnsi="Verdana" w:cs="Times New Roman"/>
            <w:color w:val="0000FF"/>
            <w:sz w:val="18"/>
            <w:u w:val="single"/>
            <w:lang w:eastAsia="en-IN"/>
          </w:rPr>
          <w:t xml:space="preserve">https://www.skyquestt.com/sample-request/ammunition-market</w:t>
        </w:r>
      </w:hyperlink>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市場規模と成長:</w:t>
      </w: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弾薬市場規模は2023年に582.5億米ドルと評価され、2024年の615.1億米ドルから2032年には951.1億米ドルに成長する見込みで、予測期間（2025～2032年）中に5.60%のCAGRで成長する見込みです。</w:t>
      </w:r>
    </w:p>
    <w:p w:rsidR="007908C9" w:rsidRDefault="007908C9" w:rsidP="007908C9">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市場の動向と成長の概要</w:t>
      </w: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弾薬市場は、デジタル変革を実現する上で重要な役割を果たしていることを反映して、堅調な成長を示しています。このレポートでは、生産動向、価格戦略、バリュー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7908C9" w:rsidRDefault="007908C9" w:rsidP="007908C9">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競争環境</w:t>
      </w: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市場は、イノベーションを推進し、競争上の優位性を維持している主要プレーヤーによって支配されています。</w:t>
      </w:r>
    </w:p>
    <w:p w:rsidR="007908C9" w:rsidRPr="007908C9" w:rsidRDefault="007908C9" w:rsidP="007908C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ノースロップ・グラマン・コーポレーション（米国）</w:t>
      </w:r>
    </w:p>
    <w:p w:rsidR="007908C9" w:rsidRPr="007908C9" w:rsidRDefault="007908C9" w:rsidP="007908C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ゼネラル・ダイナミクス・コーポレーション（米国）</w:t>
      </w:r>
    </w:p>
    <w:p w:rsidR="007908C9" w:rsidRPr="007908C9" w:rsidRDefault="007908C9" w:rsidP="007908C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オリンコーポレーション（米国）</w:t>
      </w:r>
    </w:p>
    <w:p w:rsidR="007908C9" w:rsidRPr="007908C9" w:rsidRDefault="007908C9" w:rsidP="007908C9">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BAEシステムズ（英国）</w:t>
      </w:r>
    </w:p>
    <w:p w:rsidR="007908C9" w:rsidRPr="007908C9" w:rsidRDefault="007908C9" w:rsidP="007908C9">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ラインメタル</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AG（ドイツ）</w:t>
      </w:r>
    </w:p>
    <w:p w:rsidR="007908C9" w:rsidRPr="007908C9" w:rsidRDefault="007908C9" w:rsidP="007908C9">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FN</w:t>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ハースタル</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(ベルギー)</w:t>
      </w:r>
    </w:p>
    <w:p w:rsidR="007908C9" w:rsidRPr="007908C9" w:rsidRDefault="007908C9" w:rsidP="007908C9">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プンサン</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株式会社（韓国）</w:t>
      </w:r>
    </w:p>
    <w:p w:rsidR="007908C9" w:rsidRPr="007908C9" w:rsidRDefault="007908C9" w:rsidP="007908C9">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ナモ</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AS（ノルウェー）</w:t>
      </w:r>
    </w:p>
    <w:p w:rsidR="007908C9" w:rsidRPr="007908C9" w:rsidRDefault="007908C9" w:rsidP="007908C9">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908C9">
        <w:rPr>
          <w:rFonts w:ascii="Verdana" w:eastAsia="Times New Roman" w:hAnsi="Verdana" w:cs="Times New Roman"/>
          <w:color w:val="000000"/>
          <w:sz w:val="18"/>
          <w:szCs w:val="18"/>
          <w:lang w:eastAsia="en-IN"/>
        </w:rPr>
        <w:t xml:space="preserve">ビスタアウトドア社（米国）</w:t>
      </w:r>
    </w:p>
    <w:p w:rsidR="007908C9" w:rsidRDefault="007908C9" w:rsidP="007908C9">
      <w:pPr>
        <w:spacing w:before="100" w:beforeAutospacing="1" w:after="100" w:afterAutospacing="1" w:line="240" w:lineRule="auto"/>
        <w:outlineLvl w:val="3"/>
        <w:rPr>
          <w:rFonts w:ascii="Verdana" w:eastAsia="Times New Roman" w:hAnsi="Verdana" w:cs="Times New Roman"/>
          <w:color w:val="000000"/>
          <w:sz w:val="18"/>
          <w:szCs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7908C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908C9">
          <w:rPr>
            <w:rFonts w:ascii="Verdana" w:eastAsia="Times New Roman" w:hAnsi="Verdana" w:cs="Times New Roman"/>
            <w:color w:val="0000FF"/>
            <w:sz w:val="18"/>
            <w:u w:val="single"/>
            <w:lang w:eastAsia="en-IN"/>
          </w:rPr>
          <w:t xml:space="preserve">https://www.skyquestt.com/speak-with-analyst/ammunition-market</w:t>
        </w:r>
      </w:hyperlink>
    </w:p>
    <w:p w:rsidR="007908C9" w:rsidRDefault="007908C9" w:rsidP="007908C9">
      <w:pPr>
        <w:spacing w:before="100" w:beforeAutospacing="1" w:after="100" w:afterAutospacing="1" w:line="240" w:lineRule="auto"/>
        <w:outlineLvl w:val="3"/>
        <w:rPr>
          <w:rFonts w:ascii="Verdana" w:eastAsia="Times New Roman" w:hAnsi="Verdana" w:cs="Times New Roman"/>
          <w:b/>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lang w:eastAsia="en-IN"/>
        </w:rPr>
      </w:pPr>
      <w:r xmlns:w="http://schemas.openxmlformats.org/wordprocessingml/2006/main" w:rsidRPr="007908C9">
        <w:rPr>
          <w:rFonts w:ascii="Verdana" w:eastAsia="Times New Roman" w:hAnsi="Verdana" w:cs="Times New Roman"/>
          <w:b/>
          <w:color w:val="000000"/>
          <w:sz w:val="18"/>
          <w:lang w:eastAsia="en-IN"/>
        </w:rPr>
        <w:t xml:space="preserve">市場動向と成長要因</w:t>
      </w:r>
    </w:p>
    <w:p w:rsidR="007908C9" w:rsidRDefault="007908C9" w:rsidP="007908C9">
      <w:pPr xmlns:w="http://schemas.openxmlformats.org/wordprocessingml/2006/main">
        <w:numPr>
          <w:ilvl w:val="0"/>
          <w:numId w:val="24"/>
        </w:numPr>
        <w:spacing w:before="100" w:beforeAutospacing="1" w:after="100" w:afterAutospacing="1" w:line="240" w:lineRule="auto"/>
      </w:pPr>
      <w:r xmlns:w="http://schemas.openxmlformats.org/wordprocessingml/2006/main">
        <w:rPr>
          <w:rStyle w:val="Strong"/>
        </w:rPr>
        <w:t xml:space="preserve">軍事費の増加</w:t>
      </w:r>
      <w:r xmlns:w="http://schemas.openxmlformats.org/wordprocessingml/2006/main">
        <w:t xml:space="preserve">: 世界中の政府が軍隊の近代化を進めており、高度な弾薬の需要が高まっています。</w:t>
      </w:r>
    </w:p>
    <w:p w:rsidR="007908C9" w:rsidRDefault="007908C9" w:rsidP="007908C9">
      <w:pPr xmlns:w="http://schemas.openxmlformats.org/wordprocessingml/2006/main">
        <w:numPr>
          <w:ilvl w:val="0"/>
          <w:numId w:val="24"/>
        </w:numPr>
        <w:spacing w:before="100" w:beforeAutospacing="1" w:after="100" w:afterAutospacing="1" w:line="240" w:lineRule="auto"/>
      </w:pPr>
      <w:r xmlns:w="http://schemas.openxmlformats.org/wordprocessingml/2006/main">
        <w:rPr>
          <w:rStyle w:val="Strong"/>
        </w:rPr>
        <w:t xml:space="preserve">民間人の銃所有の増加</w:t>
      </w:r>
      <w:r xmlns:w="http://schemas.openxmlformats.org/wordprocessingml/2006/main">
        <w:t xml:space="preserve">: 自己</w:t>
      </w:r>
      <w:proofErr xmlns:w="http://schemas.openxmlformats.org/wordprocessingml/2006/main" w:type="spellStart"/>
      <w:r xmlns:w="http://schemas.openxmlformats.org/wordprocessingml/2006/main">
        <w:t xml:space="preserve">防衛</w:t>
      </w:r>
      <w:proofErr xmlns:w="http://schemas.openxmlformats.org/wordprocessingml/2006/main" w:type="spellEnd"/>
      <w:r xmlns:w="http://schemas.openxmlformats.org/wordprocessingml/2006/main">
        <w:t xml:space="preserve">やスポーツ射撃活動が市場の成長に貢献しています。</w:t>
      </w:r>
    </w:p>
    <w:p w:rsidR="007908C9" w:rsidRDefault="007908C9" w:rsidP="007908C9">
      <w:pPr xmlns:w="http://schemas.openxmlformats.org/wordprocessingml/2006/main">
        <w:numPr>
          <w:ilvl w:val="0"/>
          <w:numId w:val="24"/>
        </w:numPr>
        <w:spacing w:before="100" w:beforeAutospacing="1" w:after="100" w:afterAutospacing="1" w:line="240" w:lineRule="auto"/>
      </w:pPr>
      <w:r xmlns:w="http://schemas.openxmlformats.org/wordprocessingml/2006/main">
        <w:rPr>
          <w:rStyle w:val="Strong"/>
        </w:rPr>
        <w:t xml:space="preserve">技術の進歩</w:t>
      </w:r>
      <w:r xmlns:w="http://schemas.openxmlformats.org/wordprocessingml/2006/main">
        <w:t xml:space="preserve">: スマート弾や非致死性弾薬などの革新が注目を集めています。</w:t>
      </w:r>
    </w:p>
    <w:p w:rsidR="007908C9" w:rsidRDefault="007908C9" w:rsidP="007908C9">
      <w:pPr xmlns:w="http://schemas.openxmlformats.org/wordprocessingml/2006/main">
        <w:numPr>
          <w:ilvl w:val="0"/>
          <w:numId w:val="24"/>
        </w:numPr>
        <w:spacing w:before="100" w:beforeAutospacing="1" w:after="100" w:afterAutospacing="1" w:line="240" w:lineRule="auto"/>
      </w:pPr>
      <w:r xmlns:w="http://schemas.openxmlformats.org/wordprocessingml/2006/main">
        <w:rPr>
          <w:rStyle w:val="Strong"/>
        </w:rPr>
        <w:t xml:space="preserve">厳格な規制</w:t>
      </w:r>
      <w:r xmlns:w="http://schemas.openxmlformats.org/wordprocessingml/2006/main">
        <w:t xml:space="preserve">: 政府の政策や輸出規制が市場の動向に影響を及ぼす可能性があります。</w:t>
      </w:r>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対象地域:</w:t>
      </w:r>
    </w:p>
    <w:p w:rsidR="007908C9" w:rsidRPr="007908C9" w:rsidRDefault="007908C9" w:rsidP="007908C9">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北米</w:t>
      </w:r>
      <w:r xmlns:w="http://schemas.openxmlformats.org/wordprocessingml/2006/main" w:rsidRPr="007908C9">
        <w:rPr>
          <w:rFonts w:ascii="Verdana" w:eastAsia="Times New Roman" w:hAnsi="Verdana" w:cs="Times New Roman"/>
          <w:color w:val="000000"/>
          <w:sz w:val="18"/>
          <w:szCs w:val="18"/>
          <w:lang w:eastAsia="en-IN"/>
        </w:rPr>
        <w:t xml:space="preserve">：米国、カナダ、メキシコ</w:t>
      </w:r>
    </w:p>
    <w:p w:rsidR="007908C9" w:rsidRPr="007908C9" w:rsidRDefault="007908C9" w:rsidP="007908C9">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ヨーロッパ</w:t>
      </w:r>
      <w:r xmlns:w="http://schemas.openxmlformats.org/wordprocessingml/2006/main" w:rsidRPr="007908C9">
        <w:rPr>
          <w:rFonts w:ascii="Verdana" w:eastAsia="Times New Roman" w:hAnsi="Verdana" w:cs="Times New Roman"/>
          <w:color w:val="000000"/>
          <w:sz w:val="18"/>
          <w:szCs w:val="18"/>
          <w:lang w:eastAsia="en-IN"/>
        </w:rPr>
        <w:t xml:space="preserve">: ドイツ、イギリス、フランス、ロシア、イタリア</w:t>
      </w:r>
    </w:p>
    <w:p w:rsidR="007908C9" w:rsidRPr="007908C9" w:rsidRDefault="007908C9" w:rsidP="007908C9">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アジア太平洋</w:t>
      </w:r>
      <w:r xmlns:w="http://schemas.openxmlformats.org/wordprocessingml/2006/main" w:rsidRPr="007908C9">
        <w:rPr>
          <w:rFonts w:ascii="Verdana" w:eastAsia="Times New Roman" w:hAnsi="Verdana" w:cs="Times New Roman"/>
          <w:color w:val="000000"/>
          <w:sz w:val="18"/>
          <w:szCs w:val="18"/>
          <w:lang w:eastAsia="en-IN"/>
        </w:rPr>
        <w:t xml:space="preserve">: 中国、インド、日本、韓国、東南アジア</w:t>
      </w:r>
    </w:p>
    <w:p w:rsidR="007908C9" w:rsidRPr="007908C9" w:rsidRDefault="007908C9" w:rsidP="007908C9">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南米</w:t>
      </w:r>
      <w:r xmlns:w="http://schemas.openxmlformats.org/wordprocessingml/2006/main" w:rsidRPr="007908C9">
        <w:rPr>
          <w:rFonts w:ascii="Verdana" w:eastAsia="Times New Roman" w:hAnsi="Verdana" w:cs="Times New Roman"/>
          <w:color w:val="000000"/>
          <w:sz w:val="18"/>
          <w:szCs w:val="18"/>
          <w:lang w:eastAsia="en-IN"/>
        </w:rPr>
        <w:t xml:space="preserve">：ブラジル、アルゼンチン、コロンビア</w:t>
      </w:r>
    </w:p>
    <w:p w:rsidR="007908C9" w:rsidRPr="007908C9" w:rsidRDefault="007908C9" w:rsidP="007908C9">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中東・アフリカ</w:t>
      </w:r>
      <w:r xmlns:w="http://schemas.openxmlformats.org/wordprocessingml/2006/main" w:rsidRPr="007908C9">
        <w:rPr>
          <w:rFonts w:ascii="Verdana" w:eastAsia="Times New Roman" w:hAnsi="Verdana" w:cs="Times New Roman"/>
          <w:color w:val="000000"/>
          <w:sz w:val="18"/>
          <w:szCs w:val="18"/>
          <w:lang w:eastAsia="en-IN"/>
        </w:rPr>
        <w:t xml:space="preserve">：サウジアラビア、UAE、エジプト、ナイジェリア、南アフリカ</w:t>
      </w:r>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2025年の弾薬市場に関する詳細なレポートについては、以下をご覧ください。</w:t>
      </w:r>
      <w:r xmlns:w="http://schemas.openxmlformats.org/wordprocessingml/2006/main" w:rsidRPr="007908C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7908C9">
          <w:rPr>
            <w:rFonts w:ascii="Verdana" w:eastAsia="Times New Roman" w:hAnsi="Verdana" w:cs="Times New Roman"/>
            <w:color w:val="0000FF"/>
            <w:sz w:val="18"/>
            <w:u w:val="single"/>
            <w:lang w:eastAsia="en-IN"/>
          </w:rPr>
          <w:t xml:space="preserve">https://www.skyquestt.com/report/ammunition-market</w:t>
        </w:r>
      </w:hyperlink>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弾薬市場に含まれるセグメントは次のとおりです。</w:t>
      </w:r>
    </w:p>
    <w:p w:rsidR="007908C9" w:rsidRPr="007908C9" w:rsidRDefault="007908C9" w:rsidP="007908C9">
      <w:pPr xmlns:w="http://schemas.openxmlformats.org/wordprocessingml/2006/main">
        <w:numPr>
          <w:ilvl w:val="0"/>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小型弾薬製品</w:t>
      </w:r>
    </w:p>
    <w:p w:rsidR="007908C9" w:rsidRPr="007908C9" w:rsidRDefault="007908C9" w:rsidP="007908C9">
      <w:pPr xmlns:w="http://schemas.openxmlformats.org/wordprocessingml/2006/main">
        <w:numPr>
          <w:ilvl w:val="1"/>
          <w:numId w:val="22"/>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リムファイア</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と</w:t>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センターファイア</w:t>
      </w:r>
      <w:proofErr xmlns:w="http://schemas.openxmlformats.org/wordprocessingml/2006/main" w:type="spellEnd"/>
    </w:p>
    <w:p w:rsidR="007908C9" w:rsidRPr="007908C9" w:rsidRDefault="007908C9" w:rsidP="007908C9">
      <w:pPr xmlns:w="http://schemas.openxmlformats.org/wordprocessingml/2006/main">
        <w:numPr>
          <w:ilvl w:val="0"/>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最終用途</w:t>
      </w:r>
    </w:p>
    <w:p w:rsidR="007908C9" w:rsidRPr="007908C9" w:rsidRDefault="007908C9" w:rsidP="007908C9">
      <w:pPr xmlns:w="http://schemas.openxmlformats.org/wordprocessingml/2006/main">
        <w:numPr>
          <w:ilvl w:val="1"/>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民間・商業・</w:t>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防衛</w:t>
      </w:r>
      <w:proofErr xmlns:w="http://schemas.openxmlformats.org/wordprocessingml/2006/main" w:type="spellEnd"/>
    </w:p>
    <w:p w:rsidR="007908C9" w:rsidRDefault="007908C9" w:rsidP="007908C9">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弾薬市場の範囲と用途</w:t>
      </w: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color w:val="000000"/>
          <w:sz w:val="18"/>
          <w:szCs w:val="18"/>
          <w:lang w:eastAsia="en-IN"/>
        </w:rPr>
        <w:t xml:space="preserve">再生可能エネルギー、自動車、通信などの業界で先端材料の需要が高まり、市場が前進しています。熱伝導性、電気絶縁性、機械的強度などの優れた特性を持つ弾薬は、最先端の技術に欠かせないものとなっています。継続的な研究開発と進化する使用事例により、市場は拡大する態勢が整っています。</w:t>
      </w:r>
    </w:p>
    <w:p w:rsidR="007908C9" w:rsidRDefault="007908C9" w:rsidP="007908C9">
      <w:pPr>
        <w:spacing w:before="100" w:beforeAutospacing="1" w:after="100" w:afterAutospacing="1" w:line="240" w:lineRule="auto"/>
        <w:outlineLvl w:val="3"/>
        <w:rPr>
          <w:rFonts w:ascii="Verdana" w:eastAsia="Times New Roman" w:hAnsi="Verdana" w:cs="Times New Roman"/>
          <w:b/>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outlineLvl w:val="3"/>
        <w:rPr>
          <w:rFonts w:ascii="Verdana" w:eastAsia="Times New Roman" w:hAnsi="Verdana" w:cs="Times New Roman"/>
          <w:b/>
          <w:color w:val="000000"/>
          <w:sz w:val="18"/>
          <w:lang w:eastAsia="en-IN"/>
        </w:rPr>
      </w:pPr>
      <w:r xmlns:w="http://schemas.openxmlformats.org/wordprocessingml/2006/main" w:rsidRPr="007908C9">
        <w:rPr>
          <w:rFonts w:ascii="Verdana" w:eastAsia="Times New Roman" w:hAnsi="Verdana" w:cs="Times New Roman"/>
          <w:b/>
          <w:color w:val="000000"/>
          <w:sz w:val="18"/>
          <w:lang w:eastAsia="en-IN"/>
        </w:rPr>
        <w:lastRenderedPageBreak xmlns:w="http://schemas.openxmlformats.org/wordprocessingml/2006/main"/>
      </w:r>
      <w:r xmlns:w="http://schemas.openxmlformats.org/wordprocessingml/2006/main" w:rsidRPr="007908C9">
        <w:rPr>
          <w:rFonts w:ascii="Verdana" w:eastAsia="Times New Roman" w:hAnsi="Verdana" w:cs="Times New Roman"/>
          <w:b/>
          <w:color w:val="000000"/>
          <w:sz w:val="18"/>
          <w:lang w:eastAsia="en-IN"/>
        </w:rPr>
        <w:t xml:space="preserve">結論</w:t>
      </w:r>
    </w:p>
    <w:p w:rsidR="007908C9" w:rsidRDefault="007908C9" w:rsidP="007908C9">
      <w:pPr xmlns:w="http://schemas.openxmlformats.org/wordprocessingml/2006/main">
        <w:pStyle w:val="NormalWeb"/>
      </w:pPr>
      <w:r xmlns:w="http://schemas.openxmlformats.org/wordprocessingml/2006/main">
        <w:t xml:space="preserve">防衛と民間の需要</w:t>
      </w:r>
      <w:proofErr xmlns:w="http://schemas.openxmlformats.org/wordprocessingml/2006/main" w:type="spellEnd"/>
      <w:r xmlns:w="http://schemas.openxmlformats.org/wordprocessingml/2006/main">
        <w:t xml:space="preserve">の高まりにより、今後数年間は市場が着実に成長すると予想されています</w:t>
      </w:r>
      <w:proofErr xmlns:w="http://schemas.openxmlformats.org/wordprocessingml/2006/main" w:type="spellStart"/>
      <w:r xmlns:w="http://schemas.openxmlformats.org/wordprocessingml/2006/main">
        <w:t xml:space="preserve">。</w:t>
      </w:r>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Default="007908C9" w:rsidP="007908C9">
      <w:pPr>
        <w:spacing w:before="100" w:beforeAutospacing="1" w:after="100" w:afterAutospacing="1" w:line="240" w:lineRule="auto"/>
        <w:rPr>
          <w:rFonts w:ascii="Verdana" w:eastAsia="Times New Roman" w:hAnsi="Verdana" w:cs="Times New Roman"/>
          <w:b/>
          <w:bCs/>
          <w:color w:val="000000"/>
          <w:sz w:val="18"/>
          <w:lang w:eastAsia="en-IN"/>
        </w:rPr>
      </w:pPr>
    </w:p>
    <w:p w:rsidR="007908C9" w:rsidRPr="007908C9" w:rsidRDefault="007908C9" w:rsidP="007908C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908C9">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7908C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908C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08C9">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Singh</w:t>
      </w:r>
      <w:r xmlns:w="http://schemas.openxmlformats.org/wordprocessingml/2006/main" w:rsidRPr="007908C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Technology </w:t>
      </w:r>
      <w:r xmlns:w="http://schemas.openxmlformats.org/wordprocessingml/2006/main" w:rsidRPr="007908C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908C9">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7908C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908C9">
        <w:rPr>
          <w:rFonts w:ascii="Verdana" w:eastAsia="Times New Roman" w:hAnsi="Verdana" w:cs="Times New Roman"/>
          <w:color w:val="000000"/>
          <w:sz w:val="18"/>
          <w:szCs w:val="18"/>
          <w:lang w:eastAsia="en-IN"/>
        </w:rPr>
        <w:t xml:space="preserve">Technology</w:t>
      </w:r>
    </w:p>
    <w:p w:rsidR="00273F42" w:rsidRDefault="00273F42"/>
    <w:sectPr w:rsidR="00273F42" w:rsidSect="00C404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79"/>
    <w:multiLevelType w:val="multilevel"/>
    <w:tmpl w:val="CAA0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822FE"/>
    <w:multiLevelType w:val="multilevel"/>
    <w:tmpl w:val="3F6A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D7C0E"/>
    <w:multiLevelType w:val="multilevel"/>
    <w:tmpl w:val="EBC8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9558C"/>
    <w:multiLevelType w:val="multilevel"/>
    <w:tmpl w:val="2F0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539BA"/>
    <w:multiLevelType w:val="multilevel"/>
    <w:tmpl w:val="953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C188F"/>
    <w:multiLevelType w:val="multilevel"/>
    <w:tmpl w:val="C90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E6E7C"/>
    <w:multiLevelType w:val="multilevel"/>
    <w:tmpl w:val="B2D2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D0EE5"/>
    <w:multiLevelType w:val="multilevel"/>
    <w:tmpl w:val="1A8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72343"/>
    <w:multiLevelType w:val="multilevel"/>
    <w:tmpl w:val="E5C0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F35E2"/>
    <w:multiLevelType w:val="multilevel"/>
    <w:tmpl w:val="9A82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FA46B3"/>
    <w:multiLevelType w:val="multilevel"/>
    <w:tmpl w:val="064C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77894"/>
    <w:multiLevelType w:val="multilevel"/>
    <w:tmpl w:val="55C26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517F0"/>
    <w:multiLevelType w:val="multilevel"/>
    <w:tmpl w:val="F2D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B2781B"/>
    <w:multiLevelType w:val="multilevel"/>
    <w:tmpl w:val="D6CC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35C48"/>
    <w:multiLevelType w:val="multilevel"/>
    <w:tmpl w:val="F95A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B33BA"/>
    <w:multiLevelType w:val="multilevel"/>
    <w:tmpl w:val="5AC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076255"/>
    <w:multiLevelType w:val="multilevel"/>
    <w:tmpl w:val="599E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4B0567"/>
    <w:multiLevelType w:val="multilevel"/>
    <w:tmpl w:val="E71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1E0C32"/>
    <w:multiLevelType w:val="multilevel"/>
    <w:tmpl w:val="F7E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2D1595"/>
    <w:multiLevelType w:val="multilevel"/>
    <w:tmpl w:val="45A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F03C4A"/>
    <w:multiLevelType w:val="multilevel"/>
    <w:tmpl w:val="32C8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17A70"/>
    <w:multiLevelType w:val="multilevel"/>
    <w:tmpl w:val="C4CC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45397F"/>
    <w:multiLevelType w:val="multilevel"/>
    <w:tmpl w:val="0F12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46757"/>
    <w:multiLevelType w:val="multilevel"/>
    <w:tmpl w:val="614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6"/>
  </w:num>
  <w:num w:numId="5">
    <w:abstractNumId w:val="7"/>
  </w:num>
  <w:num w:numId="6">
    <w:abstractNumId w:val="10"/>
  </w:num>
  <w:num w:numId="7">
    <w:abstractNumId w:val="8"/>
  </w:num>
  <w:num w:numId="8">
    <w:abstractNumId w:val="20"/>
  </w:num>
  <w:num w:numId="9">
    <w:abstractNumId w:val="12"/>
  </w:num>
  <w:num w:numId="10">
    <w:abstractNumId w:val="16"/>
  </w:num>
  <w:num w:numId="11">
    <w:abstractNumId w:val="2"/>
  </w:num>
  <w:num w:numId="12">
    <w:abstractNumId w:val="21"/>
  </w:num>
  <w:num w:numId="13">
    <w:abstractNumId w:val="22"/>
  </w:num>
  <w:num w:numId="14">
    <w:abstractNumId w:val="17"/>
  </w:num>
  <w:num w:numId="15">
    <w:abstractNumId w:val="5"/>
  </w:num>
  <w:num w:numId="16">
    <w:abstractNumId w:val="1"/>
  </w:num>
  <w:num w:numId="17">
    <w:abstractNumId w:val="14"/>
  </w:num>
  <w:num w:numId="18">
    <w:abstractNumId w:val="4"/>
  </w:num>
  <w:num w:numId="19">
    <w:abstractNumId w:val="19"/>
  </w:num>
  <w:num w:numId="20">
    <w:abstractNumId w:val="13"/>
  </w:num>
  <w:num w:numId="21">
    <w:abstractNumId w:val="23"/>
  </w:num>
  <w:num w:numId="22">
    <w:abstractNumId w:val="11"/>
  </w:num>
  <w:num w:numId="23">
    <w:abstractNumId w:val="1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908C9"/>
    <w:rsid w:val="00273F42"/>
    <w:rsid w:val="007908C9"/>
    <w:rsid w:val="00C4041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1F"/>
  </w:style>
  <w:style w:type="paragraph" w:styleId="Heading3">
    <w:name w:val="heading 3"/>
    <w:basedOn w:val="Normal"/>
    <w:next w:val="Normal"/>
    <w:link w:val="Heading3Char"/>
    <w:uiPriority w:val="9"/>
    <w:semiHidden/>
    <w:unhideWhenUsed/>
    <w:qFormat/>
    <w:rsid w:val="007908C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7908C9"/>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8C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08C9"/>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7908C9"/>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7908C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7908C9"/>
    <w:rPr>
      <w:color w:val="0000FF"/>
      <w:u w:val="single"/>
    </w:rPr>
  </w:style>
  <w:style w:type="character" w:styleId="Strong">
    <w:name w:val="Strong"/>
    <w:basedOn w:val="DefaultParagraphFont"/>
    <w:uiPriority w:val="22"/>
    <w:qFormat/>
    <w:rsid w:val="007908C9"/>
    <w:rPr>
      <w:b/>
      <w:bCs/>
    </w:rPr>
  </w:style>
  <w:style w:type="character" w:customStyle="1" w:styleId="Heading3Char">
    <w:name w:val="Heading 3 Char"/>
    <w:basedOn w:val="DefaultParagraphFont"/>
    <w:link w:val="Heading3"/>
    <w:uiPriority w:val="9"/>
    <w:semiHidden/>
    <w:rsid w:val="007908C9"/>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7908C9"/>
    <w:pPr>
      <w:ind w:left="720"/>
      <w:contextualSpacing/>
    </w:pPr>
  </w:style>
</w:styles>
</file>

<file path=word/webSettings.xml><?xml version="1.0" encoding="utf-8"?>
<w:webSettings xmlns:r="http://schemas.openxmlformats.org/officeDocument/2006/relationships" xmlns:w="http://schemas.openxmlformats.org/wordprocessingml/2006/main">
  <w:divs>
    <w:div w:id="1378702150">
      <w:bodyDiv w:val="1"/>
      <w:marLeft w:val="0"/>
      <w:marRight w:val="0"/>
      <w:marTop w:val="0"/>
      <w:marBottom w:val="0"/>
      <w:divBdr>
        <w:top w:val="none" w:sz="0" w:space="0" w:color="auto"/>
        <w:left w:val="none" w:sz="0" w:space="0" w:color="auto"/>
        <w:bottom w:val="none" w:sz="0" w:space="0" w:color="auto"/>
        <w:right w:val="none" w:sz="0" w:space="0" w:color="auto"/>
      </w:divBdr>
    </w:div>
    <w:div w:id="1533299683">
      <w:bodyDiv w:val="1"/>
      <w:marLeft w:val="0"/>
      <w:marRight w:val="0"/>
      <w:marTop w:val="0"/>
      <w:marBottom w:val="0"/>
      <w:divBdr>
        <w:top w:val="none" w:sz="0" w:space="0" w:color="auto"/>
        <w:left w:val="none" w:sz="0" w:space="0" w:color="auto"/>
        <w:bottom w:val="none" w:sz="0" w:space="0" w:color="auto"/>
        <w:right w:val="none" w:sz="0" w:space="0" w:color="auto"/>
      </w:divBdr>
    </w:div>
    <w:div w:id="17626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mmuni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mmunition-market" TargetMode="External"/><Relationship Id="rId5" Type="http://schemas.openxmlformats.org/officeDocument/2006/relationships/hyperlink" Target="https://www.skyquestt.com/sample-request/ammuni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2025-03-11T06:20:00Z</dcterms:created>
  <dcterms:modified xsi:type="dcterms:W3CDTF">2025-03-11T06:24:00Z</dcterms:modified>
</cp:coreProperties>
</file>