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A3" w:rsidRPr="00B66BA3" w:rsidRDefault="00B66BA3" w:rsidP="00B66BA3">
      <w:pPr xmlns:w="http://schemas.openxmlformats.org/wordprocessingml/2006/main">
        <w:pStyle w:val="Title"/>
        <w:rPr>
          <w:rFonts w:eastAsia="Times New Roman"/>
          <w:lang w:eastAsia="en-IN"/>
        </w:rPr>
      </w:pPr>
      <w:r xmlns:w="http://schemas.openxmlformats.org/wordprocessingml/2006/main" w:rsidRPr="00B66BA3">
        <w:rPr>
          <w:rFonts w:eastAsia="Times New Roman"/>
          <w:lang w:eastAsia="en-IN"/>
        </w:rPr>
        <w:t xml:space="preserve">ソーシャルメディア分析市場の包括的な概要と予測 2025-2032</w:t>
      </w:r>
    </w:p>
    <w:p w:rsidR="00B66BA3" w:rsidRDefault="00B66BA3" w:rsidP="00B66BA3">
      <w:pPr xmlns:w="http://schemas.openxmlformats.org/wordprocessingml/2006/main">
        <w:spacing w:before="100" w:beforeAutospacing="1" w:after="100" w:afterAutospacing="1" w:line="240" w:lineRule="auto"/>
      </w:pPr>
      <w:r xmlns:w="http://schemas.openxmlformats.org/wordprocessingml/2006/main">
        <w:t xml:space="preserve">ソーシャル</w:t>
      </w:r>
      <w:r xmlns:w="http://schemas.openxmlformats.org/wordprocessingml/2006/main">
        <w:rPr>
          <w:rStyle w:val="Strong"/>
        </w:rPr>
        <w:t xml:space="preserve">メディア分析市場は、</w:t>
      </w:r>
      <w:r xmlns:w="http://schemas.openxmlformats.org/wordprocessingml/2006/main">
        <w:t xml:space="preserve">マーケティング、顧客エンゲージメント、ビジネス戦略におけるデータに基づく意思決定の重要性の高まりによって牽引され、急速に成長している業界です。ソーシャル メディア プラットフォームは毎日膨大な量のデータを生成するため、企業にとってこの情報を分析して貴重な洞察を引き出すことが不可欠になっています。</w:t>
      </w:r>
    </w:p>
    <w:p w:rsidR="00B66BA3" w:rsidRDefault="00B66BA3" w:rsidP="00B66BA3">
      <w:pPr>
        <w:spacing w:before="100" w:beforeAutospacing="1" w:after="100" w:afterAutospacing="1" w:line="240" w:lineRule="auto"/>
      </w:pPr>
    </w:p>
    <w:p w:rsidR="00B66BA3" w:rsidRPr="00B66BA3" w:rsidRDefault="00B66BA3" w:rsidP="00B66B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b/>
          <w:bCs/>
          <w:color w:val="000000"/>
          <w:sz w:val="18"/>
          <w:lang w:eastAsia="en-IN"/>
        </w:rPr>
        <w:t xml:space="preserve">目次付き</w:t>
      </w:r>
      <w:r xmlns:w="http://schemas.openxmlformats.org/wordprocessingml/2006/main" w:rsidRPr="00B66BA3">
        <w:rPr>
          <w:rFonts w:ascii="Verdana" w:eastAsia="Times New Roman" w:hAnsi="Verdana" w:cs="Times New Roman"/>
          <w:b/>
          <w:bCs/>
          <w:color w:val="000000"/>
          <w:sz w:val="18"/>
          <w:lang w:eastAsia="en-IN"/>
        </w:rPr>
        <w:t xml:space="preserve">の</w:t>
      </w:r>
      <w:proofErr xmlns:w="http://schemas.openxmlformats.org/wordprocessingml/2006/main" w:type="gramEnd"/>
      <w:r xmlns:w="http://schemas.openxmlformats.org/wordprocessingml/2006/main" w:rsidRPr="00B66BA3">
        <w:rPr>
          <w:rFonts w:ascii="Verdana" w:eastAsia="Times New Roman" w:hAnsi="Verdana" w:cs="Times New Roman"/>
          <w:b/>
          <w:bCs/>
          <w:color w:val="000000"/>
          <w:sz w:val="18"/>
          <w:lang w:eastAsia="en-IN"/>
        </w:rPr>
        <w:t xml:space="preserve">無料サンプルレポートを入手してください:</w:t>
      </w:r>
      <w:proofErr xmlns:w="http://schemas.openxmlformats.org/wordprocessingml/2006/main" w:type="gramStart"/>
      <w:r xmlns:w="http://schemas.openxmlformats.org/wordprocessingml/2006/main" w:rsidRPr="00B66BA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B66BA3">
          <w:rPr>
            <w:rFonts w:ascii="Verdana" w:eastAsia="Times New Roman" w:hAnsi="Verdana" w:cs="Times New Roman"/>
            <w:color w:val="0000FF"/>
            <w:sz w:val="18"/>
            <w:u w:val="single"/>
            <w:lang w:eastAsia="en-IN"/>
          </w:rPr>
          <w:t xml:space="preserve">https://www.skyquestt.com/sample-request/social-media-analytics-market</w:t>
        </w:r>
      </w:hyperlink>
    </w:p>
    <w:p w:rsidR="00B66BA3" w:rsidRDefault="00B66BA3" w:rsidP="00B66BA3">
      <w:pPr>
        <w:spacing w:before="100" w:beforeAutospacing="1" w:after="100" w:afterAutospacing="1" w:line="240" w:lineRule="auto"/>
        <w:rPr>
          <w:rFonts w:ascii="Verdana" w:eastAsia="Times New Roman" w:hAnsi="Verdana" w:cs="Times New Roman"/>
          <w:b/>
          <w:bCs/>
          <w:color w:val="000000"/>
          <w:sz w:val="18"/>
          <w:lang w:eastAsia="en-IN"/>
        </w:rPr>
      </w:pPr>
    </w:p>
    <w:p w:rsidR="00B66BA3" w:rsidRPr="00B66BA3" w:rsidRDefault="00B66BA3" w:rsidP="00B66B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b/>
          <w:bCs/>
          <w:color w:val="000000"/>
          <w:sz w:val="18"/>
          <w:lang w:eastAsia="en-IN"/>
        </w:rPr>
        <w:t xml:space="preserve">市場規模と成長:</w:t>
      </w:r>
    </w:p>
    <w:p w:rsidR="00B66BA3" w:rsidRPr="00B66BA3" w:rsidRDefault="00B66BA3" w:rsidP="00B66B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ソーシャルメディア分析市場規模は2023年に47億9,000万米ドルと評価され、2024年の52億4,000万米ドルから2032年には107億5,000万米ドルに成長する見込みで、予測期間（2025年～2032年）中に9.4%のCAGRで成長する見込みです。</w:t>
      </w:r>
    </w:p>
    <w:p w:rsidR="00B66BA3" w:rsidRDefault="00B66BA3" w:rsidP="00B66BA3">
      <w:pPr>
        <w:spacing w:before="100" w:beforeAutospacing="1" w:after="100" w:afterAutospacing="1" w:line="240" w:lineRule="auto"/>
        <w:rPr>
          <w:rFonts w:ascii="Verdana" w:eastAsia="Times New Roman" w:hAnsi="Verdana" w:cs="Times New Roman"/>
          <w:color w:val="000000"/>
          <w:sz w:val="18"/>
          <w:szCs w:val="18"/>
          <w:lang w:eastAsia="en-IN"/>
        </w:rPr>
      </w:pPr>
    </w:p>
    <w:p w:rsidR="00B66BA3" w:rsidRPr="00B66BA3" w:rsidRDefault="00B66BA3" w:rsidP="00B66B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最も価値のある投資指標は、主要な市場動向に関する洞察であり、潜在的な参加者が情報に基づいた意思決定を行うことを容易にします。この調査では、すべての関連情報を活用して、読者が検討し、活用できる数多くの成長機会を特定することを目指しています。価格設定、生産、利益率、バリュー チェーンのダイナミクスなど、成長に影響を与える重要な要素を綿密に分析することで、将来の市場拡大をより正確に予測できます。</w:t>
      </w:r>
    </w:p>
    <w:p w:rsidR="00B66BA3" w:rsidRPr="00B66BA3" w:rsidRDefault="00B66BA3" w:rsidP="00B66B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b/>
          <w:bCs/>
          <w:color w:val="000000"/>
          <w:sz w:val="18"/>
          <w:lang w:eastAsia="en-IN"/>
        </w:rPr>
        <w:t xml:space="preserve">主要な市場プレーヤー:</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IBMコーポレーション（米国）</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セールスフォース・ドットコム（米国）</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Adobe Inc.（米国）</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SAS Institute Inc.（米国）</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オラクルコーポレーション（米国）</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66BA3">
        <w:rPr>
          <w:rFonts w:ascii="Verdana" w:eastAsia="Times New Roman" w:hAnsi="Verdana" w:cs="Times New Roman"/>
          <w:color w:val="000000"/>
          <w:sz w:val="18"/>
          <w:szCs w:val="18"/>
          <w:lang w:eastAsia="en-IN"/>
        </w:rPr>
        <w:t xml:space="preserve">NetBase </w:t>
      </w:r>
      <w:proofErr xmlns:w="http://schemas.openxmlformats.org/wordprocessingml/2006/main" w:type="spellEnd"/>
      <w:r xmlns:w="http://schemas.openxmlformats.org/wordprocessingml/2006/main" w:rsidRPr="00B66BA3">
        <w:rPr>
          <w:rFonts w:ascii="Verdana" w:eastAsia="Times New Roman" w:hAnsi="Verdana" w:cs="Times New Roman"/>
          <w:color w:val="000000"/>
          <w:sz w:val="18"/>
          <w:szCs w:val="18"/>
          <w:lang w:eastAsia="en-IN"/>
        </w:rPr>
        <w:t xml:space="preserve">Quid (米国)</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66BA3">
        <w:rPr>
          <w:rFonts w:ascii="Verdana" w:eastAsia="Times New Roman" w:hAnsi="Verdana" w:cs="Times New Roman"/>
          <w:color w:val="000000"/>
          <w:sz w:val="18"/>
          <w:szCs w:val="18"/>
          <w:lang w:eastAsia="en-IN"/>
        </w:rPr>
        <w:t xml:space="preserve">Talkwalker </w:t>
      </w:r>
      <w:proofErr xmlns:w="http://schemas.openxmlformats.org/wordprocessingml/2006/main" w:type="spellEnd"/>
      <w:r xmlns:w="http://schemas.openxmlformats.org/wordprocessingml/2006/main" w:rsidRPr="00B66BA3">
        <w:rPr>
          <w:rFonts w:ascii="Verdana" w:eastAsia="Times New Roman" w:hAnsi="Verdana" w:cs="Times New Roman"/>
          <w:color w:val="000000"/>
          <w:sz w:val="18"/>
          <w:szCs w:val="18"/>
          <w:lang w:eastAsia="en-IN"/>
        </w:rPr>
        <w:t xml:space="preserve">Inc. (ルクセンブルク)</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Sprout Social, Inc.（米国）</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66BA3">
        <w:rPr>
          <w:rFonts w:ascii="Verdana" w:eastAsia="Times New Roman" w:hAnsi="Verdana" w:cs="Times New Roman"/>
          <w:color w:val="000000"/>
          <w:sz w:val="18"/>
          <w:szCs w:val="18"/>
          <w:lang w:eastAsia="en-IN"/>
        </w:rPr>
        <w:t xml:space="preserve">Hootsuite </w:t>
      </w:r>
      <w:proofErr xmlns:w="http://schemas.openxmlformats.org/wordprocessingml/2006/main" w:type="spellEnd"/>
      <w:r xmlns:w="http://schemas.openxmlformats.org/wordprocessingml/2006/main" w:rsidRPr="00B66BA3">
        <w:rPr>
          <w:rFonts w:ascii="Verdana" w:eastAsia="Times New Roman" w:hAnsi="Verdana" w:cs="Times New Roman"/>
          <w:color w:val="000000"/>
          <w:sz w:val="18"/>
          <w:szCs w:val="18"/>
          <w:lang w:eastAsia="en-IN"/>
        </w:rPr>
        <w:t xml:space="preserve">Inc. (カナダ)</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66BA3">
        <w:rPr>
          <w:rFonts w:ascii="Verdana" w:eastAsia="Times New Roman" w:hAnsi="Verdana" w:cs="Times New Roman"/>
          <w:color w:val="000000"/>
          <w:sz w:val="18"/>
          <w:szCs w:val="18"/>
          <w:lang w:eastAsia="en-IN"/>
        </w:rPr>
        <w:t xml:space="preserve">メルトウォーター</w:t>
      </w:r>
      <w:proofErr xmlns:w="http://schemas.openxmlformats.org/wordprocessingml/2006/main" w:type="spellEnd"/>
      <w:r xmlns:w="http://schemas.openxmlformats.org/wordprocessingml/2006/main" w:rsidRPr="00B66BA3">
        <w:rPr>
          <w:rFonts w:ascii="Verdana" w:eastAsia="Times New Roman" w:hAnsi="Verdana" w:cs="Times New Roman"/>
          <w:color w:val="000000"/>
          <w:sz w:val="18"/>
          <w:szCs w:val="18"/>
          <w:lang w:eastAsia="en-IN"/>
        </w:rPr>
        <w:t xml:space="preserve">（ノルウェー）</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66BA3">
        <w:rPr>
          <w:rFonts w:ascii="Verdana" w:eastAsia="Times New Roman" w:hAnsi="Verdana" w:cs="Times New Roman"/>
          <w:color w:val="000000"/>
          <w:sz w:val="18"/>
          <w:szCs w:val="18"/>
          <w:lang w:eastAsia="en-IN"/>
        </w:rPr>
        <w:t xml:space="preserve">デジマインド</w:t>
      </w:r>
      <w:proofErr xmlns:w="http://schemas.openxmlformats.org/wordprocessingml/2006/main" w:type="spellEnd"/>
      <w:r xmlns:w="http://schemas.openxmlformats.org/wordprocessingml/2006/main" w:rsidRPr="00B66BA3">
        <w:rPr>
          <w:rFonts w:ascii="Verdana" w:eastAsia="Times New Roman" w:hAnsi="Verdana" w:cs="Times New Roman"/>
          <w:color w:val="000000"/>
          <w:sz w:val="18"/>
          <w:szCs w:val="18"/>
          <w:lang w:eastAsia="en-IN"/>
        </w:rPr>
        <w:t xml:space="preserve">（フランス）</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Keyhole Inc. (カナダ)</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社会的地位（オーストラリア）</w:t>
      </w:r>
    </w:p>
    <w:p w:rsidR="00B66BA3" w:rsidRPr="00B66BA3" w:rsidRDefault="00B66BA3" w:rsidP="00B66B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ライバルIQ（米国）</w:t>
      </w:r>
    </w:p>
    <w:p w:rsidR="00B66BA3" w:rsidRDefault="00B66BA3" w:rsidP="00B66BA3">
      <w:pPr>
        <w:spacing w:before="100" w:beforeAutospacing="1" w:after="100" w:afterAutospacing="1" w:line="240" w:lineRule="auto"/>
        <w:rPr>
          <w:rFonts w:ascii="Verdana" w:eastAsia="Times New Roman" w:hAnsi="Verdana" w:cs="Times New Roman"/>
          <w:b/>
          <w:bCs/>
          <w:color w:val="000000"/>
          <w:sz w:val="18"/>
          <w:lang w:eastAsia="en-IN"/>
        </w:rPr>
      </w:pPr>
    </w:p>
    <w:p w:rsidR="00B66BA3" w:rsidRPr="00B66BA3" w:rsidRDefault="00B66BA3" w:rsidP="00B66BA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B66BA3">
        <w:rPr>
          <w:rFonts w:ascii="Times New Roman" w:eastAsia="Times New Roman" w:hAnsi="Times New Roman" w:cs="Times New Roman"/>
          <w:b/>
          <w:bCs/>
          <w:sz w:val="27"/>
          <w:szCs w:val="27"/>
          <w:lang w:eastAsia="en-IN"/>
        </w:rPr>
        <w:t xml:space="preserve">市場の成長と動向</w:t>
      </w:r>
    </w:p>
    <w:p w:rsidR="00B66BA3" w:rsidRPr="00B66BA3" w:rsidRDefault="00B66BA3" w:rsidP="00B66BA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B66BA3">
        <w:rPr>
          <w:rFonts w:ascii="Times New Roman" w:eastAsia="Times New Roman" w:hAnsi="Times New Roman" w:cs="Times New Roman"/>
          <w:sz w:val="24"/>
          <w:szCs w:val="24"/>
          <w:lang w:eastAsia="en-IN"/>
        </w:rPr>
        <w:lastRenderedPageBreak xmlns:w="http://schemas.openxmlformats.org/wordprocessingml/2006/main"/>
      </w:r>
      <w:r xmlns:w="http://schemas.openxmlformats.org/wordprocessingml/2006/main" w:rsidRPr="00B66BA3">
        <w:rPr>
          <w:rFonts w:ascii="Times New Roman" w:eastAsia="Times New Roman" w:hAnsi="Times New Roman" w:cs="Times New Roman"/>
          <w:sz w:val="24"/>
          <w:szCs w:val="24"/>
          <w:lang w:eastAsia="en-IN"/>
        </w:rPr>
        <w:t xml:space="preserve">市場が拡大している理由は次のとおりです。</w:t>
      </w:r>
    </w:p>
    <w:p w:rsidR="00B66BA3" w:rsidRPr="00B66BA3" w:rsidRDefault="00B66BA3" w:rsidP="00B66BA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B66BA3">
        <w:rPr>
          <w:rFonts w:ascii="Times New Roman" w:eastAsia="Times New Roman" w:hAnsi="Times New Roman" w:cs="Times New Roman"/>
          <w:b/>
          <w:bCs/>
          <w:sz w:val="24"/>
          <w:szCs w:val="24"/>
          <w:lang w:eastAsia="en-IN"/>
        </w:rPr>
        <w:t xml:space="preserve">ソーシャル メディアの利用の増加</w:t>
      </w:r>
      <w:r xmlns:w="http://schemas.openxmlformats.org/wordprocessingml/2006/main" w:rsidRPr="00B66BA3">
        <w:rPr>
          <w:rFonts w:ascii="Times New Roman" w:eastAsia="Times New Roman" w:hAnsi="Times New Roman" w:cs="Times New Roman"/>
          <w:sz w:val="24"/>
          <w:szCs w:val="24"/>
          <w:lang w:eastAsia="en-IN"/>
        </w:rPr>
        <w:t xml:space="preserve">: 世界中で何十億もの人々がソーシャル プラットフォームを使用し、膨大な量のデータを生み出しています。</w:t>
      </w:r>
    </w:p>
    <w:p w:rsidR="00B66BA3" w:rsidRPr="00B66BA3" w:rsidRDefault="00B66BA3" w:rsidP="00B66BA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B66BA3">
        <w:rPr>
          <w:rFonts w:ascii="Times New Roman" w:eastAsia="Times New Roman" w:hAnsi="Times New Roman" w:cs="Times New Roman"/>
          <w:b/>
          <w:bCs/>
          <w:sz w:val="24"/>
          <w:szCs w:val="24"/>
          <w:lang w:eastAsia="en-IN"/>
        </w:rPr>
        <w:t xml:space="preserve">顧客洞察の需要</w:t>
      </w:r>
      <w:r xmlns:w="http://schemas.openxmlformats.org/wordprocessingml/2006/main" w:rsidRPr="00B66BA3">
        <w:rPr>
          <w:rFonts w:ascii="Times New Roman" w:eastAsia="Times New Roman" w:hAnsi="Times New Roman" w:cs="Times New Roman"/>
          <w:sz w:val="24"/>
          <w:szCs w:val="24"/>
          <w:lang w:eastAsia="en-IN"/>
        </w:rPr>
        <w:t xml:space="preserve">: 企業は分析を使用してマーケティング戦略と顧客体験を改善します。</w:t>
      </w:r>
    </w:p>
    <w:p w:rsidR="00B66BA3" w:rsidRPr="00B66BA3" w:rsidRDefault="00B66BA3" w:rsidP="00B66BA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B66BA3">
        <w:rPr>
          <w:rFonts w:ascii="Times New Roman" w:eastAsia="Times New Roman" w:hAnsi="Times New Roman" w:cs="Times New Roman"/>
          <w:b/>
          <w:bCs/>
          <w:sz w:val="24"/>
          <w:szCs w:val="24"/>
          <w:lang w:eastAsia="en-IN"/>
        </w:rPr>
        <w:t xml:space="preserve">AI とビッグデータの進歩</w:t>
      </w:r>
      <w:r xmlns:w="http://schemas.openxmlformats.org/wordprocessingml/2006/main" w:rsidRPr="00B66BA3">
        <w:rPr>
          <w:rFonts w:ascii="Times New Roman" w:eastAsia="Times New Roman" w:hAnsi="Times New Roman" w:cs="Times New Roman"/>
          <w:sz w:val="24"/>
          <w:szCs w:val="24"/>
          <w:lang w:eastAsia="en-IN"/>
        </w:rPr>
        <w:t xml:space="preserve">: AI 駆動型ツールにより、感情分析、予測分析、トレンド予測が強化されます。</w:t>
      </w:r>
    </w:p>
    <w:p w:rsidR="00B66BA3" w:rsidRPr="00B66BA3" w:rsidRDefault="00B66BA3" w:rsidP="00B66BA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B66BA3">
        <w:rPr>
          <w:rFonts w:ascii="Times New Roman" w:eastAsia="Times New Roman" w:hAnsi="Times New Roman" w:cs="Times New Roman"/>
          <w:b/>
          <w:bCs/>
          <w:sz w:val="24"/>
          <w:szCs w:val="24"/>
          <w:lang w:eastAsia="en-IN"/>
        </w:rPr>
        <w:t xml:space="preserve">ブランド間の競争の激化</w:t>
      </w:r>
      <w:r xmlns:w="http://schemas.openxmlformats.org/wordprocessingml/2006/main" w:rsidRPr="00B66BA3">
        <w:rPr>
          <w:rFonts w:ascii="Times New Roman" w:eastAsia="Times New Roman" w:hAnsi="Times New Roman" w:cs="Times New Roman"/>
          <w:sz w:val="24"/>
          <w:szCs w:val="24"/>
          <w:lang w:eastAsia="en-IN"/>
        </w:rPr>
        <w:t xml:space="preserve">: 企業は競争上の優位性を得るために分析を活用しようとしています。</w:t>
      </w:r>
    </w:p>
    <w:p w:rsidR="00B66BA3" w:rsidRDefault="00B66BA3" w:rsidP="00B66BA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B66BA3" w:rsidRPr="00B66BA3" w:rsidRDefault="00B66BA3" w:rsidP="00B66B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b/>
          <w:bCs/>
          <w:color w:val="000000"/>
          <w:sz w:val="18"/>
          <w:lang w:eastAsia="en-IN"/>
        </w:rPr>
        <w:t xml:space="preserve">パーソナライズされた洞察については、当社の専門家にご相談ください。</w:t>
      </w:r>
      <w:r xmlns:w="http://schemas.openxmlformats.org/wordprocessingml/2006/main" w:rsidRPr="00B66BA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B66BA3">
          <w:rPr>
            <w:rFonts w:ascii="Verdana" w:eastAsia="Times New Roman" w:hAnsi="Verdana" w:cs="Times New Roman"/>
            <w:color w:val="0000FF"/>
            <w:sz w:val="18"/>
            <w:u w:val="single"/>
            <w:lang w:eastAsia="en-IN"/>
          </w:rPr>
          <w:t xml:space="preserve">https://www.skyquestt.com/speak-with-analyst/social-media-analytics-market</w:t>
        </w:r>
      </w:hyperlink>
    </w:p>
    <w:p w:rsidR="00B66BA3" w:rsidRDefault="00B66BA3" w:rsidP="00B66BA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B66BA3" w:rsidRPr="00B66BA3" w:rsidRDefault="00B66BA3" w:rsidP="00B66BA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B66BA3">
        <w:rPr>
          <w:rFonts w:ascii="Times New Roman" w:eastAsia="Times New Roman" w:hAnsi="Times New Roman" w:cs="Times New Roman"/>
          <w:b/>
          <w:bCs/>
          <w:sz w:val="27"/>
          <w:szCs w:val="27"/>
          <w:lang w:eastAsia="en-IN"/>
        </w:rPr>
        <w:t xml:space="preserve">主な用途</w:t>
      </w:r>
    </w:p>
    <w:p w:rsidR="00B66BA3" w:rsidRPr="00B66BA3" w:rsidRDefault="00B66BA3" w:rsidP="00B66BA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B66BA3">
        <w:rPr>
          <w:rFonts w:ascii="Times New Roman" w:eastAsia="Times New Roman" w:hAnsi="Times New Roman" w:cs="Times New Roman"/>
          <w:b/>
          <w:bCs/>
          <w:sz w:val="24"/>
          <w:szCs w:val="24"/>
          <w:lang w:eastAsia="en-IN"/>
        </w:rPr>
        <w:t xml:space="preserve">ブランドモニタリング</w:t>
      </w:r>
      <w:r xmlns:w="http://schemas.openxmlformats.org/wordprocessingml/2006/main" w:rsidRPr="00B66BA3">
        <w:rPr>
          <w:rFonts w:ascii="Times New Roman" w:eastAsia="Times New Roman" w:hAnsi="Times New Roman" w:cs="Times New Roman"/>
          <w:sz w:val="24"/>
          <w:szCs w:val="24"/>
          <w:lang w:eastAsia="en-IN"/>
        </w:rPr>
        <w:t xml:space="preserve">– 言及、感情、評判を追跡します。</w:t>
      </w:r>
    </w:p>
    <w:p w:rsidR="00B66BA3" w:rsidRPr="00B66BA3" w:rsidRDefault="00B66BA3" w:rsidP="00B66BA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B66BA3">
        <w:rPr>
          <w:rFonts w:ascii="Times New Roman" w:eastAsia="Times New Roman" w:hAnsi="Times New Roman" w:cs="Times New Roman"/>
          <w:b/>
          <w:bCs/>
          <w:sz w:val="24"/>
          <w:szCs w:val="24"/>
          <w:lang w:eastAsia="en-IN"/>
        </w:rPr>
        <w:t xml:space="preserve">顧客エンゲージメント分析</w:t>
      </w:r>
      <w:r xmlns:w="http://schemas.openxmlformats.org/wordprocessingml/2006/main" w:rsidRPr="00B66BA3">
        <w:rPr>
          <w:rFonts w:ascii="Times New Roman" w:eastAsia="Times New Roman" w:hAnsi="Times New Roman" w:cs="Times New Roman"/>
          <w:sz w:val="24"/>
          <w:szCs w:val="24"/>
          <w:lang w:eastAsia="en-IN"/>
        </w:rPr>
        <w:t xml:space="preserve">– ユーザーがコンテンツとどのようにやり取りするかを理解します。</w:t>
      </w:r>
    </w:p>
    <w:p w:rsidR="00B66BA3" w:rsidRPr="00B66BA3" w:rsidRDefault="00B66BA3" w:rsidP="00B66BA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B66BA3">
        <w:rPr>
          <w:rFonts w:ascii="Times New Roman" w:eastAsia="Times New Roman" w:hAnsi="Times New Roman" w:cs="Times New Roman"/>
          <w:b/>
          <w:bCs/>
          <w:sz w:val="24"/>
          <w:szCs w:val="24"/>
          <w:lang w:eastAsia="en-IN"/>
        </w:rPr>
        <w:t xml:space="preserve">競合分析</w:t>
      </w:r>
      <w:r xmlns:w="http://schemas.openxmlformats.org/wordprocessingml/2006/main" w:rsidRPr="00B66BA3">
        <w:rPr>
          <w:rFonts w:ascii="Times New Roman" w:eastAsia="Times New Roman" w:hAnsi="Times New Roman" w:cs="Times New Roman"/>
          <w:sz w:val="24"/>
          <w:szCs w:val="24"/>
          <w:lang w:eastAsia="en-IN"/>
        </w:rPr>
        <w:t xml:space="preserve">- 業界のライバルとのパフォーマンスを比較します。</w:t>
      </w:r>
    </w:p>
    <w:p w:rsidR="00B66BA3" w:rsidRPr="00B66BA3" w:rsidRDefault="00B66BA3" w:rsidP="00B66BA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B66BA3">
        <w:rPr>
          <w:rFonts w:ascii="Times New Roman" w:eastAsia="Times New Roman" w:hAnsi="Times New Roman" w:cs="Times New Roman"/>
          <w:b/>
          <w:bCs/>
          <w:sz w:val="24"/>
          <w:szCs w:val="24"/>
          <w:lang w:eastAsia="en-IN"/>
        </w:rPr>
        <w:t xml:space="preserve">キャンペーン パフォーマンス測定</w:t>
      </w:r>
      <w:r xmlns:w="http://schemas.openxmlformats.org/wordprocessingml/2006/main" w:rsidRPr="00B66BA3">
        <w:rPr>
          <w:rFonts w:ascii="Times New Roman" w:eastAsia="Times New Roman" w:hAnsi="Times New Roman" w:cs="Times New Roman"/>
          <w:sz w:val="24"/>
          <w:szCs w:val="24"/>
          <w:lang w:eastAsia="en-IN"/>
        </w:rPr>
        <w:t xml:space="preserve">– 広告の効果を評価します。</w:t>
      </w:r>
    </w:p>
    <w:p w:rsidR="00B66BA3" w:rsidRPr="00B66BA3" w:rsidRDefault="00B66BA3" w:rsidP="00B66BA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B66BA3">
        <w:rPr>
          <w:rFonts w:ascii="Times New Roman" w:eastAsia="Times New Roman" w:hAnsi="Times New Roman" w:cs="Times New Roman"/>
          <w:b/>
          <w:bCs/>
          <w:sz w:val="24"/>
          <w:szCs w:val="24"/>
          <w:lang w:eastAsia="en-IN"/>
        </w:rPr>
        <w:t xml:space="preserve">トレンド分析と予測</w:t>
      </w:r>
      <w:r xmlns:w="http://schemas.openxmlformats.org/wordprocessingml/2006/main" w:rsidRPr="00B66BA3">
        <w:rPr>
          <w:rFonts w:ascii="Times New Roman" w:eastAsia="Times New Roman" w:hAnsi="Times New Roman" w:cs="Times New Roman"/>
          <w:sz w:val="24"/>
          <w:szCs w:val="24"/>
          <w:lang w:eastAsia="en-IN"/>
        </w:rPr>
        <w:t xml:space="preserve">– 新たな業界トレンドを特定します。</w:t>
      </w:r>
    </w:p>
    <w:p w:rsidR="00B66BA3" w:rsidRDefault="00B66BA3" w:rsidP="00B66BA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B66BA3" w:rsidRPr="00B66BA3" w:rsidRDefault="00B66BA3" w:rsidP="00B66B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b/>
          <w:bCs/>
          <w:color w:val="000000"/>
          <w:sz w:val="18"/>
          <w:lang w:eastAsia="en-IN"/>
        </w:rPr>
        <w:t xml:space="preserve">レポートで取り上げられている地域:</w:t>
      </w:r>
    </w:p>
    <w:p w:rsidR="00B66BA3" w:rsidRPr="00B66BA3" w:rsidRDefault="00B66BA3" w:rsidP="00B66B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北米: 米国、カナダ、メキシコ</w:t>
      </w:r>
      <w:r xmlns:w="http://schemas.openxmlformats.org/wordprocessingml/2006/main" w:rsidRPr="00B66BA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66BA3">
        <w:rPr>
          <w:rFonts w:ascii="Verdana" w:eastAsia="Times New Roman" w:hAnsi="Verdana" w:cs="Times New Roman"/>
          <w:color w:val="000000"/>
          <w:sz w:val="18"/>
          <w:szCs w:val="18"/>
          <w:lang w:eastAsia="en-IN"/>
        </w:rPr>
        <w:t xml:space="preserve">ヨーロッパ: ドイツ、フランス、イギリス、ロシア、イタリア アジア太平洋: 中国、日本、韓国、インド、東南アジア 南米: ブラジル、アルゼンチン、コロンビア 中東およびアフリカ: サウジアラビア、UAE、エジプト、ナイジェリア、南アフリカ</w:t>
      </w:r>
    </w:p>
    <w:p w:rsidR="00B66BA3" w:rsidRPr="00B66BA3" w:rsidRDefault="00B66BA3" w:rsidP="00B66B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b/>
          <w:bCs/>
          <w:color w:val="000000"/>
          <w:sz w:val="18"/>
          <w:lang w:eastAsia="en-IN"/>
        </w:rPr>
        <w:t xml:space="preserve">ソーシャル メディア分析市場でカバーされるセグメントは次のとおりです。</w:t>
      </w:r>
    </w:p>
    <w:p w:rsidR="00B66BA3" w:rsidRPr="00B66BA3" w:rsidRDefault="00B66BA3" w:rsidP="00B66BA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提供</w:t>
      </w:r>
    </w:p>
    <w:p w:rsidR="00B66BA3" w:rsidRPr="00B66BA3" w:rsidRDefault="00B66BA3" w:rsidP="00B66BA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ソリューション [ソフトウェア タイプ (ソーシャル リスニングとモニタリング、ソーシャル メディア マーケティング、ソーシャル メディア広告ソフトウェア、ソーシャル メディア管理ソフトウェアなど)、展開タイプ {クラウド (パブリック、プライベート、ハイブリッド)、オンプレミス}、サービス {プロフェッショナル サービス (コンサルティング サービス、展開と統合、サポートとメンテナンス)、マネージド サービス}]</w:t>
      </w:r>
    </w:p>
    <w:p w:rsidR="00B66BA3" w:rsidRPr="00B66BA3" w:rsidRDefault="00B66BA3" w:rsidP="00B66BA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応用</w:t>
      </w:r>
    </w:p>
    <w:p w:rsidR="00B66BA3" w:rsidRPr="00B66BA3" w:rsidRDefault="00B66BA3" w:rsidP="00B66BA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color w:val="000000"/>
          <w:sz w:val="18"/>
          <w:szCs w:val="18"/>
          <w:lang w:eastAsia="en-IN"/>
        </w:rPr>
        <w:t xml:space="preserve">セールスおよびマーケティング管理、カスタマーエクスペリエンス管理、競合情報、リスク管理および不正検出、公共安全および法執行、その他</w:t>
      </w:r>
    </w:p>
    <w:p w:rsidR="00B66BA3" w:rsidRDefault="00B66BA3" w:rsidP="00B66BA3">
      <w:pPr>
        <w:spacing w:before="100" w:beforeAutospacing="1" w:after="100" w:afterAutospacing="1" w:line="240" w:lineRule="auto"/>
        <w:rPr>
          <w:rFonts w:ascii="Verdana" w:eastAsia="Times New Roman" w:hAnsi="Verdana" w:cs="Times New Roman"/>
          <w:b/>
          <w:bCs/>
          <w:color w:val="000000"/>
          <w:sz w:val="18"/>
          <w:lang w:eastAsia="en-IN"/>
        </w:rPr>
      </w:pPr>
    </w:p>
    <w:p w:rsidR="00B66BA3" w:rsidRDefault="00B66BA3" w:rsidP="00B66BA3">
      <w:pPr>
        <w:spacing w:before="100" w:beforeAutospacing="1" w:after="100" w:afterAutospacing="1" w:line="240" w:lineRule="auto"/>
        <w:rPr>
          <w:rFonts w:ascii="Verdana" w:eastAsia="Times New Roman" w:hAnsi="Verdana" w:cs="Times New Roman"/>
          <w:b/>
          <w:bCs/>
          <w:color w:val="000000"/>
          <w:sz w:val="18"/>
          <w:lang w:eastAsia="en-IN"/>
        </w:rPr>
      </w:pPr>
    </w:p>
    <w:p w:rsidR="00B66BA3" w:rsidRPr="00B66BA3" w:rsidRDefault="00B66BA3" w:rsidP="00B66B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B66BA3">
        <w:rPr>
          <w:rFonts w:ascii="Verdana" w:eastAsia="Times New Roman" w:hAnsi="Verdana" w:cs="Times New Roman"/>
          <w:b/>
          <w:bCs/>
          <w:color w:val="000000"/>
          <w:sz w:val="18"/>
          <w:lang w:eastAsia="en-IN"/>
        </w:rPr>
        <w:t xml:space="preserve">2025年のソーシャルメディア分析市場に関する包括的なレポートについては、以下をご覧ください。</w:t>
      </w:r>
      <w:r xmlns:w="http://schemas.openxmlformats.org/wordprocessingml/2006/main" w:rsidRPr="00B66BA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B66BA3">
          <w:rPr>
            <w:rFonts w:ascii="Verdana" w:eastAsia="Times New Roman" w:hAnsi="Verdana" w:cs="Times New Roman"/>
            <w:color w:val="0000FF"/>
            <w:sz w:val="18"/>
            <w:u w:val="single"/>
            <w:lang w:eastAsia="en-IN"/>
          </w:rPr>
          <w:t xml:space="preserve">https://www.skyquestt.com/report/social-media-analytics-market</w:t>
        </w:r>
      </w:hyperlink>
    </w:p>
    <w:p w:rsidR="00B66BA3" w:rsidRDefault="00B66BA3" w:rsidP="00B66BA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B66BA3" w:rsidRPr="00B66BA3" w:rsidRDefault="00B66BA3" w:rsidP="00B66BA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B66BA3">
        <w:rPr>
          <w:rFonts w:ascii="Times New Roman" w:eastAsia="Times New Roman" w:hAnsi="Times New Roman" w:cs="Times New Roman"/>
          <w:b/>
          <w:bCs/>
          <w:sz w:val="27"/>
          <w:szCs w:val="27"/>
          <w:lang w:eastAsia="en-IN"/>
        </w:rPr>
        <w:t xml:space="preserve">結論</w:t>
      </w:r>
    </w:p>
    <w:p w:rsidR="00B66BA3" w:rsidRPr="00B66BA3" w:rsidRDefault="00B66BA3" w:rsidP="00B66BA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B66BA3">
        <w:rPr>
          <w:rFonts w:ascii="Times New Roman" w:eastAsia="Times New Roman" w:hAnsi="Times New Roman" w:cs="Times New Roman"/>
          <w:sz w:val="24"/>
          <w:szCs w:val="24"/>
          <w:lang w:eastAsia="en-IN"/>
        </w:rPr>
        <w:t xml:space="preserve">ソーシャル メディア分析市場は、技術の進歩とデータに基づく洞察への企業の依存度の高まりにより、大幅な成長が見込まれています。企業が分析ソリューションに投資を続けるにつれて、この市場は現代のデジタル マーケティングと顧客エンゲージメント戦略の重要な要素であり続けるでしょう。</w:t>
      </w:r>
    </w:p>
    <w:p w:rsidR="00B66BA3" w:rsidRDefault="00B66BA3" w:rsidP="00B66BA3">
      <w:pPr>
        <w:spacing w:before="100" w:beforeAutospacing="1" w:after="100" w:afterAutospacing="1" w:line="240" w:lineRule="auto"/>
        <w:rPr>
          <w:rFonts w:ascii="Verdana" w:eastAsia="Times New Roman" w:hAnsi="Verdana" w:cs="Times New Roman"/>
          <w:b/>
          <w:bCs/>
          <w:color w:val="000000"/>
          <w:sz w:val="18"/>
          <w:lang w:eastAsia="en-IN"/>
        </w:rPr>
      </w:pPr>
    </w:p>
    <w:p w:rsidR="00B66BA3" w:rsidRPr="00B66BA3" w:rsidRDefault="00B66BA3" w:rsidP="00B66B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66BA3">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B66BA3">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B66BA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66BA3">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B66BA3">
        <w:rPr>
          <w:rFonts w:ascii="Verdana" w:eastAsia="Times New Roman" w:hAnsi="Verdana" w:cs="Times New Roman"/>
          <w:color w:val="000000"/>
          <w:sz w:val="18"/>
          <w:szCs w:val="18"/>
          <w:lang w:eastAsia="en-IN"/>
        </w:rPr>
        <w:t xml:space="preserve">Singh</w:t>
      </w:r>
      <w:r xmlns:w="http://schemas.openxmlformats.org/wordprocessingml/2006/main" w:rsidRPr="00B66BA3">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B66BA3">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B66BA3">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B66BA3">
        <w:rPr>
          <w:rFonts w:ascii="Verdana" w:eastAsia="Times New Roman" w:hAnsi="Verdana" w:cs="Times New Roman"/>
          <w:color w:val="000000"/>
          <w:sz w:val="18"/>
          <w:szCs w:val="18"/>
          <w:lang w:eastAsia="en-IN"/>
        </w:rPr>
        <w:t xml:space="preserve">Technology </w:t>
      </w:r>
      <w:r xmlns:w="http://schemas.openxmlformats.org/wordprocessingml/2006/main" w:rsidRPr="00B66BA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66BA3">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B66BA3">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B66BA3">
        <w:rPr>
          <w:rFonts w:ascii="Verdana" w:eastAsia="Times New Roman" w:hAnsi="Verdana" w:cs="Times New Roman"/>
          <w:color w:val="000000"/>
          <w:sz w:val="18"/>
          <w:szCs w:val="18"/>
          <w:lang w:eastAsia="en-IN"/>
        </w:rPr>
        <w:t xml:space="preserve">Technology</w:t>
      </w:r>
    </w:p>
    <w:p w:rsidR="00273F42" w:rsidRDefault="00273F42"/>
    <w:sectPr w:rsidR="00273F42" w:rsidSect="004252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352E2"/>
    <w:multiLevelType w:val="multilevel"/>
    <w:tmpl w:val="DD7E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910625"/>
    <w:multiLevelType w:val="multilevel"/>
    <w:tmpl w:val="BFA0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972D03"/>
    <w:multiLevelType w:val="multilevel"/>
    <w:tmpl w:val="0D9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8200AB"/>
    <w:multiLevelType w:val="multilevel"/>
    <w:tmpl w:val="9ED2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66BA3"/>
    <w:rsid w:val="00273F42"/>
    <w:rsid w:val="004252EC"/>
    <w:rsid w:val="00B66BA3"/>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EC"/>
  </w:style>
  <w:style w:type="paragraph" w:styleId="Heading3">
    <w:name w:val="heading 3"/>
    <w:basedOn w:val="Normal"/>
    <w:link w:val="Heading3Char"/>
    <w:uiPriority w:val="9"/>
    <w:qFormat/>
    <w:rsid w:val="00B66BA3"/>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6BA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66BA3"/>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B66BA3"/>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B66BA3"/>
    <w:rPr>
      <w:color w:val="0000FF"/>
      <w:u w:val="single"/>
    </w:rPr>
  </w:style>
  <w:style w:type="character" w:styleId="Strong">
    <w:name w:val="Strong"/>
    <w:basedOn w:val="DefaultParagraphFont"/>
    <w:uiPriority w:val="22"/>
    <w:qFormat/>
    <w:rsid w:val="00B66BA3"/>
    <w:rPr>
      <w:b/>
      <w:bCs/>
    </w:rPr>
  </w:style>
  <w:style w:type="character" w:customStyle="1" w:styleId="Heading3Char">
    <w:name w:val="Heading 3 Char"/>
    <w:basedOn w:val="DefaultParagraphFont"/>
    <w:link w:val="Heading3"/>
    <w:uiPriority w:val="9"/>
    <w:rsid w:val="00B66BA3"/>
    <w:rPr>
      <w:rFonts w:ascii="Times New Roman" w:eastAsia="Times New Roman" w:hAnsi="Times New Roman" w:cs="Times New Roman"/>
      <w:b/>
      <w:bCs/>
      <w:sz w:val="27"/>
      <w:szCs w:val="27"/>
      <w:lang w:eastAsia="ja" w:val="ja"/>
    </w:rPr>
  </w:style>
  <w:style w:type="paragraph" w:styleId="ListParagraph">
    <w:name w:val="List Paragraph"/>
    <w:basedOn w:val="Normal"/>
    <w:uiPriority w:val="34"/>
    <w:qFormat/>
    <w:rsid w:val="00B66BA3"/>
    <w:pPr>
      <w:ind w:left="720"/>
      <w:contextualSpacing/>
    </w:pPr>
  </w:style>
</w:styles>
</file>

<file path=word/webSettings.xml><?xml version="1.0" encoding="utf-8"?>
<w:webSettings xmlns:r="http://schemas.openxmlformats.org/officeDocument/2006/relationships" xmlns:w="http://schemas.openxmlformats.org/wordprocessingml/2006/main">
  <w:divs>
    <w:div w:id="276647182">
      <w:bodyDiv w:val="1"/>
      <w:marLeft w:val="0"/>
      <w:marRight w:val="0"/>
      <w:marTop w:val="0"/>
      <w:marBottom w:val="0"/>
      <w:divBdr>
        <w:top w:val="none" w:sz="0" w:space="0" w:color="auto"/>
        <w:left w:val="none" w:sz="0" w:space="0" w:color="auto"/>
        <w:bottom w:val="none" w:sz="0" w:space="0" w:color="auto"/>
        <w:right w:val="none" w:sz="0" w:space="0" w:color="auto"/>
      </w:divBdr>
    </w:div>
    <w:div w:id="1410423947">
      <w:bodyDiv w:val="1"/>
      <w:marLeft w:val="0"/>
      <w:marRight w:val="0"/>
      <w:marTop w:val="0"/>
      <w:marBottom w:val="0"/>
      <w:divBdr>
        <w:top w:val="none" w:sz="0" w:space="0" w:color="auto"/>
        <w:left w:val="none" w:sz="0" w:space="0" w:color="auto"/>
        <w:bottom w:val="none" w:sz="0" w:space="0" w:color="auto"/>
        <w:right w:val="none" w:sz="0" w:space="0" w:color="auto"/>
      </w:divBdr>
    </w:div>
    <w:div w:id="158664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social-media-analy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ocial-media-analytics-market" TargetMode="External"/><Relationship Id="rId5" Type="http://schemas.openxmlformats.org/officeDocument/2006/relationships/hyperlink" Target="https://www.skyquestt.com/sample-request/social-media-analytic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2025-03-28T12:32:00Z</dcterms:created>
  <dcterms:modified xsi:type="dcterms:W3CDTF">2025-03-28T12:37:00Z</dcterms:modified>
</cp:coreProperties>
</file>