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0F8CCD6F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B86C12">
        <w:rPr>
          <w:rFonts w:hint="eastAsia"/>
        </w:rPr>
        <w:t>5</w:t>
      </w:r>
      <w:r w:rsidR="007459C2">
        <w:t xml:space="preserve">年 </w:t>
      </w:r>
      <w:r w:rsidR="00B86C12">
        <w:rPr>
          <w:rFonts w:hint="eastAsia"/>
        </w:rPr>
        <w:t>3</w:t>
      </w:r>
      <w:r w:rsidR="007459C2">
        <w:t>月</w:t>
      </w:r>
      <w:r w:rsidR="00495C72">
        <w:rPr>
          <w:rFonts w:hint="eastAsia"/>
        </w:rPr>
        <w:t>31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E192379" w14:textId="622A16E3" w:rsidR="00DA207B" w:rsidRDefault="00234CC8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234CC8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ガールズプラモスタイル</w:t>
      </w:r>
      <w:r w:rsidRPr="00234CC8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#0</w:t>
      </w:r>
      <w:r w:rsidR="00B86C12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6</w:t>
      </w:r>
    </w:p>
    <w:p w14:paraId="0FF7A3E9" w14:textId="2AAA799E" w:rsidR="007459C2" w:rsidRPr="00023182" w:rsidRDefault="00B20D6A" w:rsidP="00B86C12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B86C1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B86C1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495C7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495C7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3698B486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234CC8" w:rsidRPr="00234CC8">
        <w:rPr>
          <w:rFonts w:ascii="Meiryo UI" w:eastAsia="Meiryo UI" w:hAnsi="Meiryo UI" w:hint="eastAsia"/>
        </w:rPr>
        <w:t>ガールズプラモの専門誌</w:t>
      </w:r>
      <w:r w:rsidR="00046689" w:rsidRPr="00046689">
        <w:rPr>
          <w:rFonts w:ascii="Meiryo UI" w:eastAsia="Meiryo UI" w:hAnsi="Meiryo UI" w:hint="eastAsia"/>
        </w:rPr>
        <w:t>「</w:t>
      </w:r>
      <w:r w:rsidR="00234CC8" w:rsidRPr="00234CC8">
        <w:rPr>
          <w:rFonts w:ascii="Meiryo UI" w:eastAsia="Meiryo UI" w:hAnsi="Meiryo UI" w:hint="eastAsia"/>
        </w:rPr>
        <w:t>ガールズプラモスタイル</w:t>
      </w:r>
      <w:r w:rsidR="00234CC8" w:rsidRPr="00234CC8">
        <w:rPr>
          <w:rFonts w:ascii="Meiryo UI" w:eastAsia="Meiryo UI" w:hAnsi="Meiryo UI"/>
        </w:rPr>
        <w:t>#0</w:t>
      </w:r>
      <w:r w:rsidR="00B86C12">
        <w:rPr>
          <w:rFonts w:ascii="Meiryo UI" w:eastAsia="Meiryo UI" w:hAnsi="Meiryo UI" w:hint="eastAsia"/>
        </w:rPr>
        <w:t>6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B86C12">
        <w:rPr>
          <w:rFonts w:ascii="Meiryo UI" w:eastAsia="Meiryo UI" w:hAnsi="Meiryo UI" w:hint="eastAsia"/>
        </w:rPr>
        <w:t>5</w:t>
      </w:r>
      <w:r w:rsidRPr="00B20D6A">
        <w:rPr>
          <w:rFonts w:ascii="Meiryo UI" w:eastAsia="Meiryo UI" w:hAnsi="Meiryo UI"/>
        </w:rPr>
        <w:t>年</w:t>
      </w:r>
      <w:r w:rsidR="00B86C12">
        <w:rPr>
          <w:rFonts w:ascii="Meiryo UI" w:eastAsia="Meiryo UI" w:hAnsi="Meiryo UI" w:hint="eastAsia"/>
        </w:rPr>
        <w:t>3</w:t>
      </w:r>
      <w:r w:rsidR="00061264" w:rsidRPr="00061264">
        <w:rPr>
          <w:rFonts w:ascii="Meiryo UI" w:eastAsia="Meiryo UI" w:hAnsi="Meiryo UI"/>
        </w:rPr>
        <w:t>月</w:t>
      </w:r>
      <w:r w:rsidR="00495C72">
        <w:rPr>
          <w:rFonts w:ascii="Meiryo UI" w:eastAsia="Meiryo UI" w:hAnsi="Meiryo UI" w:hint="eastAsia"/>
        </w:rPr>
        <w:t>31</w:t>
      </w:r>
      <w:r w:rsidR="00061264" w:rsidRPr="00061264">
        <w:rPr>
          <w:rFonts w:ascii="Meiryo UI" w:eastAsia="Meiryo UI" w:hAnsi="Meiryo UI"/>
        </w:rPr>
        <w:t>日(</w:t>
      </w:r>
      <w:r w:rsidR="00495C72">
        <w:rPr>
          <w:rFonts w:ascii="Meiryo UI" w:eastAsia="Meiryo UI" w:hAnsi="Meiryo UI" w:hint="eastAsia"/>
        </w:rPr>
        <w:t>月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50AAA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7BBD9D2" w:rsidR="0071183B" w:rsidRPr="00AE6759" w:rsidRDefault="005A1647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5E247513">
            <wp:simplePos x="0" y="0"/>
            <wp:positionH relativeFrom="margin">
              <wp:align>center</wp:align>
            </wp:positionH>
            <wp:positionV relativeFrom="paragraph">
              <wp:posOffset>492125</wp:posOffset>
            </wp:positionV>
            <wp:extent cx="4518660" cy="5763895"/>
            <wp:effectExtent l="76200" t="76200" r="129540" b="14160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576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12" w:rsidRPr="00B86C12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2025年のガールズプラモのトレンド大予想！</w:t>
      </w:r>
    </w:p>
    <w:p w14:paraId="0F50E579" w14:textId="782F4EEB" w:rsidR="00B86C12" w:rsidRPr="00F4417A" w:rsidRDefault="00B86C12" w:rsidP="00B86C12">
      <w:pPr>
        <w:autoSpaceDE w:val="0"/>
        <w:autoSpaceDN w:val="0"/>
        <w:snapToGrid w:val="0"/>
        <w:jc w:val="left"/>
        <w:rPr>
          <w:rFonts w:ascii="Meiryo UI" w:eastAsia="Meiryo UI" w:hAnsi="Meiryo UI"/>
          <w:color w:val="FF0000"/>
          <w:sz w:val="24"/>
          <w:szCs w:val="24"/>
        </w:rPr>
      </w:pPr>
      <w:r w:rsidRPr="00B86C12">
        <w:rPr>
          <w:rFonts w:ascii="Meiryo UI" w:eastAsia="Meiryo UI" w:hAnsi="Meiryo UI" w:hint="eastAsia"/>
          <w:color w:val="000000" w:themeColor="text1"/>
          <w:sz w:val="24"/>
          <w:szCs w:val="24"/>
        </w:rPr>
        <w:t>ホビージャパンが発信するガールズプラモの専門誌</w:t>
      </w:r>
      <w:r w:rsidRPr="00B86C12">
        <w:rPr>
          <w:rFonts w:ascii="Meiryo UI" w:eastAsia="Meiryo UI" w:hAnsi="Meiryo UI" w:hint="eastAsia"/>
          <w:color w:val="FF0000"/>
          <w:sz w:val="24"/>
          <w:szCs w:val="24"/>
        </w:rPr>
        <w:t>「ガールズプラモスタイル</w:t>
      </w:r>
      <w:r w:rsidRPr="00B86C12">
        <w:rPr>
          <w:rFonts w:ascii="Meiryo UI" w:eastAsia="Meiryo UI" w:hAnsi="Meiryo UI"/>
          <w:color w:val="FF0000"/>
          <w:sz w:val="24"/>
          <w:szCs w:val="24"/>
        </w:rPr>
        <w:t>#06」が3月</w:t>
      </w:r>
      <w:r w:rsidR="00F4417A">
        <w:rPr>
          <w:rFonts w:ascii="Meiryo UI" w:eastAsia="Meiryo UI" w:hAnsi="Meiryo UI" w:hint="eastAsia"/>
          <w:color w:val="FF0000"/>
          <w:sz w:val="24"/>
          <w:szCs w:val="24"/>
        </w:rPr>
        <w:t>31</w:t>
      </w:r>
      <w:r w:rsidRPr="00B86C12">
        <w:rPr>
          <w:rFonts w:ascii="Meiryo UI" w:eastAsia="Meiryo UI" w:hAnsi="Meiryo UI"/>
          <w:color w:val="FF0000"/>
          <w:sz w:val="24"/>
          <w:szCs w:val="24"/>
        </w:rPr>
        <w:t>日(火)に発売！</w:t>
      </w:r>
      <w:r w:rsidRPr="00B86C12">
        <w:rPr>
          <w:rFonts w:ascii="Meiryo UI" w:eastAsia="Meiryo UI" w:hAnsi="Meiryo UI"/>
          <w:color w:val="000000" w:themeColor="text1"/>
          <w:sz w:val="24"/>
          <w:szCs w:val="24"/>
        </w:rPr>
        <w:t>今回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の特集は</w:t>
      </w:r>
      <w:r w:rsidRPr="00B86C12">
        <w:rPr>
          <w:rFonts w:ascii="Meiryo UI" w:eastAsia="Meiryo UI" w:hAnsi="Meiryo UI"/>
          <w:color w:val="FF0000"/>
          <w:sz w:val="24"/>
          <w:szCs w:val="24"/>
        </w:rPr>
        <w:t>2025年のガールズプラモのトレンド大予想</w:t>
      </w:r>
      <w:r w:rsidRPr="00B86C12">
        <w:rPr>
          <w:rFonts w:ascii="Meiryo UI" w:eastAsia="Meiryo UI" w:hAnsi="Meiryo UI" w:hint="eastAsia"/>
          <w:color w:val="FF0000"/>
          <w:sz w:val="24"/>
          <w:szCs w:val="24"/>
        </w:rPr>
        <w:t>！</w:t>
      </w:r>
      <w:r w:rsidRPr="00B86C12">
        <w:rPr>
          <w:rFonts w:ascii="Meiryo UI" w:eastAsia="Meiryo UI" w:hAnsi="Meiryo UI"/>
          <w:sz w:val="24"/>
          <w:szCs w:val="24"/>
        </w:rPr>
        <w:t>2025年も大注目の</w:t>
      </w:r>
      <w:r w:rsidRPr="00B86C12">
        <w:rPr>
          <w:rFonts w:ascii="Meiryo UI" w:eastAsia="Meiryo UI" w:hAnsi="Meiryo UI"/>
          <w:color w:val="FF0000"/>
          <w:sz w:val="24"/>
          <w:szCs w:val="24"/>
        </w:rPr>
        <w:t>ガールズプラモ最新</w:t>
      </w:r>
      <w:r>
        <w:rPr>
          <w:rFonts w:ascii="Meiryo UI" w:eastAsia="Meiryo UI" w:hAnsi="Meiryo UI" w:hint="eastAsia"/>
          <w:color w:val="FF0000"/>
          <w:sz w:val="24"/>
          <w:szCs w:val="24"/>
        </w:rPr>
        <w:t>情報</w:t>
      </w:r>
      <w:r w:rsidRPr="00B86C12">
        <w:rPr>
          <w:rFonts w:ascii="Meiryo UI" w:eastAsia="Meiryo UI" w:hAnsi="Meiryo UI"/>
          <w:sz w:val="24"/>
          <w:szCs w:val="24"/>
        </w:rPr>
        <w:t>をお届け</w:t>
      </w:r>
      <w:r w:rsidRPr="00B86C12">
        <w:rPr>
          <w:rFonts w:ascii="Meiryo UI" w:eastAsia="Meiryo UI" w:hAnsi="Meiryo UI" w:hint="eastAsia"/>
          <w:sz w:val="24"/>
          <w:szCs w:val="24"/>
        </w:rPr>
        <w:t>いたします</w:t>
      </w:r>
      <w:r w:rsidRPr="00B86C12">
        <w:rPr>
          <w:rFonts w:ascii="Meiryo UI" w:eastAsia="Meiryo UI" w:hAnsi="Meiryo UI"/>
          <w:sz w:val="24"/>
          <w:szCs w:val="24"/>
        </w:rPr>
        <w:t>。</w:t>
      </w:r>
    </w:p>
    <w:p w14:paraId="56A796C8" w14:textId="38137962" w:rsidR="00B86C12" w:rsidRDefault="00B86C12" w:rsidP="00B86C12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B86C12">
        <w:rPr>
          <w:rFonts w:ascii="Meiryo UI" w:eastAsia="Meiryo UI" w:hAnsi="Meiryo UI" w:hint="eastAsia"/>
          <w:color w:val="000000" w:themeColor="text1"/>
          <w:sz w:val="24"/>
          <w:szCs w:val="24"/>
        </w:rPr>
        <w:t>さらにダイナミック企画とグッドスマイルカンパニー、ホビージャパンによる新プロジェクト</w:t>
      </w:r>
      <w:r w:rsidRPr="00B86C12">
        <w:rPr>
          <w:rFonts w:ascii="Meiryo UI" w:eastAsia="Meiryo UI" w:hAnsi="Meiryo UI" w:hint="eastAsia"/>
          <w:color w:val="FF0000"/>
          <w:sz w:val="24"/>
          <w:szCs w:val="24"/>
        </w:rPr>
        <w:t>『キューティーハニー</w:t>
      </w:r>
      <w:r w:rsidRPr="00B86C12">
        <w:rPr>
          <w:rFonts w:ascii="Meiryo UI" w:eastAsia="Meiryo UI" w:hAnsi="Meiryo UI"/>
          <w:color w:val="FF0000"/>
          <w:sz w:val="24"/>
          <w:szCs w:val="24"/>
        </w:rPr>
        <w:t>Nova』の新情報＆綴じ込みマンガを収録！</w:t>
      </w:r>
    </w:p>
    <w:p w14:paraId="4DD2ACA8" w14:textId="18D3D50F" w:rsidR="00EA560C" w:rsidRDefault="00FF7A3A" w:rsidP="00E84080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15954534">
            <wp:extent cx="3111299" cy="1984815"/>
            <wp:effectExtent l="76200" t="76200" r="127635" b="13017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99" cy="1984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1647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1A16024" wp14:editId="6B5ACDC7">
            <wp:extent cx="3111299" cy="1984815"/>
            <wp:effectExtent l="76200" t="76200" r="127635" b="130175"/>
            <wp:docPr id="960361520" name="図 96036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61520" name="図 9603615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99" cy="1984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8B4D29" w14:textId="0493BB48" w:rsidR="005A1647" w:rsidRDefault="005A1647" w:rsidP="00E84080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FE25A0B" wp14:editId="7BF1190C">
            <wp:extent cx="3111299" cy="1984815"/>
            <wp:effectExtent l="76200" t="76200" r="127635" b="130175"/>
            <wp:docPr id="150229280" name="図 150229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9280" name="図 1502292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99" cy="1984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2847DCB" wp14:editId="0B133BFD">
            <wp:extent cx="3111299" cy="1984815"/>
            <wp:effectExtent l="76200" t="76200" r="127635" b="130175"/>
            <wp:docPr id="842278555" name="図 842278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78555" name="図 8422785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99" cy="1984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0AC88F59" w:rsidR="002E0E54" w:rsidRDefault="00B969F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B969FC">
        <w:rPr>
          <w:rFonts w:ascii="Meiryo UI" w:eastAsia="Meiryo UI" w:hAnsi="Meiryo UI" w:hint="eastAsia"/>
        </w:rPr>
        <w:t>ガールズプラモスタイル＃</w:t>
      </w:r>
      <w:r w:rsidRPr="00B969FC">
        <w:rPr>
          <w:rFonts w:ascii="Meiryo UI" w:eastAsia="Meiryo UI" w:hAnsi="Meiryo UI"/>
        </w:rPr>
        <w:t>06</w:t>
      </w:r>
    </w:p>
    <w:p w14:paraId="7627BAAC" w14:textId="4EF83FF4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B969FC">
        <w:rPr>
          <w:rFonts w:ascii="Meiryo UI" w:eastAsia="Meiryo UI" w:hAnsi="Meiryo UI" w:hint="eastAsia"/>
        </w:rPr>
        <w:t>5</w:t>
      </w:r>
      <w:r w:rsidR="000A56FC" w:rsidRPr="000A56FC">
        <w:rPr>
          <w:rFonts w:ascii="Meiryo UI" w:eastAsia="Meiryo UI" w:hAnsi="Meiryo UI"/>
        </w:rPr>
        <w:t>年</w:t>
      </w:r>
      <w:r w:rsidR="00B969FC">
        <w:rPr>
          <w:rFonts w:ascii="Meiryo UI" w:eastAsia="Meiryo UI" w:hAnsi="Meiryo UI" w:hint="eastAsia"/>
        </w:rPr>
        <w:t>3</w:t>
      </w:r>
      <w:r w:rsidR="006F6DCC" w:rsidRPr="006F6DCC">
        <w:rPr>
          <w:rFonts w:ascii="Meiryo UI" w:eastAsia="Meiryo UI" w:hAnsi="Meiryo UI"/>
        </w:rPr>
        <w:t>月</w:t>
      </w:r>
      <w:r w:rsidR="00495C72">
        <w:rPr>
          <w:rFonts w:ascii="Meiryo UI" w:eastAsia="Meiryo UI" w:hAnsi="Meiryo UI" w:hint="eastAsia"/>
        </w:rPr>
        <w:t>31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495C72">
        <w:rPr>
          <w:rFonts w:ascii="Meiryo UI" w:eastAsia="Meiryo UI" w:hAnsi="Meiryo UI" w:hint="eastAsia"/>
        </w:rPr>
        <w:t>月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7EB086A6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B969FC" w:rsidRPr="00B969FC">
        <w:rPr>
          <w:rFonts w:ascii="Meiryo UI" w:eastAsia="Meiryo UI" w:hAnsi="Meiryo UI"/>
        </w:rPr>
        <w:t>2,420</w:t>
      </w:r>
      <w:r w:rsidR="006F6DCC" w:rsidRPr="006F6DCC">
        <w:rPr>
          <w:rFonts w:ascii="Meiryo UI" w:eastAsia="Meiryo UI" w:hAnsi="Meiryo UI"/>
        </w:rPr>
        <w:t>円（本体</w:t>
      </w:r>
      <w:r w:rsidR="00B84395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,</w:t>
      </w:r>
      <w:r w:rsidR="00B969FC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6A874202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B969FC" w:rsidRPr="00B969FC">
        <w:rPr>
          <w:rFonts w:ascii="Meiryo UI" w:eastAsia="Meiryo UI" w:hAnsi="Meiryo UI"/>
        </w:rPr>
        <w:t>68160-51</w:t>
      </w:r>
    </w:p>
    <w:p w14:paraId="3B29E4EA" w14:textId="3FA91B30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B969FC" w:rsidRPr="00B969FC">
        <w:rPr>
          <w:rFonts w:ascii="Meiryo UI" w:eastAsia="Meiryo UI" w:hAnsi="Meiryo UI"/>
        </w:rPr>
        <w:t>978-4-7986-3796-9</w:t>
      </w:r>
    </w:p>
    <w:p w14:paraId="513FC4CD" w14:textId="29E681ED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B969FC" w:rsidRPr="00B969FC">
        <w:rPr>
          <w:rFonts w:ascii="Meiryo UI" w:eastAsia="Meiryo UI" w:hAnsi="Meiryo UI"/>
        </w:rPr>
        <w:t>9784798637969</w:t>
      </w:r>
    </w:p>
    <w:p w14:paraId="166DCB43" w14:textId="1D847A4E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>A4</w:t>
      </w:r>
      <w:r w:rsidR="001E1736">
        <w:rPr>
          <w:rFonts w:ascii="Meiryo UI" w:eastAsia="Meiryo UI" w:hAnsi="Meiryo UI" w:hint="eastAsia"/>
        </w:rPr>
        <w:t>変</w:t>
      </w:r>
      <w:r w:rsidR="00221D76" w:rsidRPr="00221D76">
        <w:rPr>
          <w:rFonts w:ascii="Meiryo UI" w:eastAsia="Meiryo UI" w:hAnsi="Meiryo UI"/>
        </w:rPr>
        <w:t xml:space="preserve">　</w:t>
      </w:r>
      <w:r w:rsidR="00EF5279" w:rsidRPr="00EF5279">
        <w:rPr>
          <w:rFonts w:ascii="Meiryo UI" w:eastAsia="Meiryo UI" w:hAnsi="Meiryo UI" w:hint="eastAsia"/>
        </w:rPr>
        <w:t>中綴じ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C46B6D0" w14:textId="77777777" w:rsidR="00C77009" w:rsidRDefault="00C77009" w:rsidP="00C7700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bookmarkStart w:id="0" w:name="_Hlk193297007"/>
      <w:r>
        <w:rPr>
          <w:rFonts w:ascii="Meiryo UI" w:eastAsia="Meiryo UI" w:hAnsi="Meiryo UI" w:hint="eastAsia"/>
        </w:rPr>
        <w:t>©</w:t>
      </w:r>
      <w:r w:rsidRPr="00B969FC">
        <w:rPr>
          <w:rFonts w:ascii="Meiryo UI" w:eastAsia="Meiryo UI" w:hAnsi="Meiryo UI"/>
        </w:rPr>
        <w:t xml:space="preserve"> 永井豪／ダイナミック企画</w:t>
      </w:r>
    </w:p>
    <w:p w14:paraId="7FE02EDD" w14:textId="77777777" w:rsidR="00C77009" w:rsidRDefault="00C77009" w:rsidP="00C7700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B969FC">
        <w:rPr>
          <w:rFonts w:ascii="Meiryo UI" w:eastAsia="Meiryo UI" w:hAnsi="Meiryo UI"/>
        </w:rPr>
        <w:t xml:space="preserve"> 2025 Go Nagai・Naoto Tsushima/Dynamic Production</w:t>
      </w:r>
    </w:p>
    <w:p w14:paraId="6796DFF1" w14:textId="6BBA3381" w:rsidR="008F7B32" w:rsidRDefault="00AE6759" w:rsidP="00B969F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bookmarkEnd w:id="0"/>
      <w:r w:rsidR="00B969FC" w:rsidRPr="00B969FC">
        <w:rPr>
          <w:rFonts w:ascii="Meiryo UI" w:eastAsia="Meiryo UI" w:hAnsi="Meiryo UI"/>
        </w:rPr>
        <w:t xml:space="preserve"> KOTOBUKIYA</w:t>
      </w:r>
    </w:p>
    <w:p w14:paraId="58AB6B50" w14:textId="77777777" w:rsidR="008F7B32" w:rsidRDefault="00B969FC" w:rsidP="00B969F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B969FC">
        <w:rPr>
          <w:rFonts w:ascii="Meiryo UI" w:eastAsia="Meiryo UI" w:hAnsi="Meiryo UI"/>
        </w:rPr>
        <w:t>2015 BIGWEST</w:t>
      </w:r>
    </w:p>
    <w:p w14:paraId="159229C6" w14:textId="77777777" w:rsidR="00C77009" w:rsidRPr="00B969FC" w:rsidRDefault="00C77009" w:rsidP="00C7700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B969FC">
        <w:rPr>
          <w:rFonts w:ascii="Meiryo UI" w:eastAsia="Meiryo UI" w:hAnsi="Meiryo UI"/>
        </w:rPr>
        <w:t xml:space="preserve"> 2025 NEXON Games Co., Ltd. All Rights Reserved</w:t>
      </w:r>
    </w:p>
    <w:p w14:paraId="5435300F" w14:textId="5ECC24C4" w:rsidR="00B969FC" w:rsidRPr="00B969FC" w:rsidRDefault="00B969FC" w:rsidP="00B969F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B969FC">
        <w:rPr>
          <w:rFonts w:ascii="Meiryo UI" w:eastAsia="Meiryo UI" w:hAnsi="Meiryo UI"/>
        </w:rPr>
        <w:t>akiman / Maxfactory</w:t>
      </w:r>
    </w:p>
    <w:p w14:paraId="5242C444" w14:textId="77777777" w:rsidR="00B969FC" w:rsidRDefault="00B969FC" w:rsidP="00B969F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79D7A00A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A02A0A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6170C" w14:textId="77777777" w:rsidR="002C0286" w:rsidRDefault="002C0286" w:rsidP="00726B24">
      <w:r>
        <w:separator/>
      </w:r>
    </w:p>
  </w:endnote>
  <w:endnote w:type="continuationSeparator" w:id="0">
    <w:p w14:paraId="57B83490" w14:textId="77777777" w:rsidR="002C0286" w:rsidRDefault="002C028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D1461" w14:textId="77777777" w:rsidR="002C0286" w:rsidRDefault="002C0286" w:rsidP="00726B24">
      <w:r>
        <w:separator/>
      </w:r>
    </w:p>
  </w:footnote>
  <w:footnote w:type="continuationSeparator" w:id="0">
    <w:p w14:paraId="5D9FB61B" w14:textId="77777777" w:rsidR="002C0286" w:rsidRDefault="002C0286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2FB"/>
    <w:rsid w:val="0009483E"/>
    <w:rsid w:val="000A56FC"/>
    <w:rsid w:val="000B73A4"/>
    <w:rsid w:val="000D5701"/>
    <w:rsid w:val="001021C8"/>
    <w:rsid w:val="00103789"/>
    <w:rsid w:val="00104DD5"/>
    <w:rsid w:val="001073A7"/>
    <w:rsid w:val="001221ED"/>
    <w:rsid w:val="00127096"/>
    <w:rsid w:val="001323D2"/>
    <w:rsid w:val="00134566"/>
    <w:rsid w:val="00156ADD"/>
    <w:rsid w:val="00164702"/>
    <w:rsid w:val="00182E38"/>
    <w:rsid w:val="00186A76"/>
    <w:rsid w:val="0019637F"/>
    <w:rsid w:val="001A4AEC"/>
    <w:rsid w:val="001B4A65"/>
    <w:rsid w:val="001C45F4"/>
    <w:rsid w:val="001D3C4F"/>
    <w:rsid w:val="001E1736"/>
    <w:rsid w:val="001E1846"/>
    <w:rsid w:val="001F4627"/>
    <w:rsid w:val="001F4DE6"/>
    <w:rsid w:val="001F5B67"/>
    <w:rsid w:val="001F6E75"/>
    <w:rsid w:val="00203F11"/>
    <w:rsid w:val="002147C6"/>
    <w:rsid w:val="00221D76"/>
    <w:rsid w:val="002234D4"/>
    <w:rsid w:val="002248A0"/>
    <w:rsid w:val="00234CC8"/>
    <w:rsid w:val="00241495"/>
    <w:rsid w:val="00251C18"/>
    <w:rsid w:val="0025205C"/>
    <w:rsid w:val="0026066C"/>
    <w:rsid w:val="002648EC"/>
    <w:rsid w:val="00270F63"/>
    <w:rsid w:val="00297EB7"/>
    <w:rsid w:val="002A03E8"/>
    <w:rsid w:val="002A2C7D"/>
    <w:rsid w:val="002A3702"/>
    <w:rsid w:val="002A43CB"/>
    <w:rsid w:val="002C0286"/>
    <w:rsid w:val="002C748C"/>
    <w:rsid w:val="002E0E54"/>
    <w:rsid w:val="002E3567"/>
    <w:rsid w:val="002E70C6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D77AD"/>
    <w:rsid w:val="003F7AA5"/>
    <w:rsid w:val="00410240"/>
    <w:rsid w:val="00424D3E"/>
    <w:rsid w:val="00424F1C"/>
    <w:rsid w:val="0043638A"/>
    <w:rsid w:val="004521AD"/>
    <w:rsid w:val="00454D5E"/>
    <w:rsid w:val="004706B0"/>
    <w:rsid w:val="004762D6"/>
    <w:rsid w:val="00491E76"/>
    <w:rsid w:val="004930AC"/>
    <w:rsid w:val="00495C72"/>
    <w:rsid w:val="0049650E"/>
    <w:rsid w:val="004A2401"/>
    <w:rsid w:val="004C11E2"/>
    <w:rsid w:val="004D70E3"/>
    <w:rsid w:val="004E05C7"/>
    <w:rsid w:val="004E0F93"/>
    <w:rsid w:val="004E6699"/>
    <w:rsid w:val="004F1964"/>
    <w:rsid w:val="004F5484"/>
    <w:rsid w:val="0053666F"/>
    <w:rsid w:val="00537D3F"/>
    <w:rsid w:val="00544B08"/>
    <w:rsid w:val="00546050"/>
    <w:rsid w:val="00554E0B"/>
    <w:rsid w:val="00570C13"/>
    <w:rsid w:val="0058782F"/>
    <w:rsid w:val="00590FDC"/>
    <w:rsid w:val="005A1647"/>
    <w:rsid w:val="005C61D4"/>
    <w:rsid w:val="005E2F5C"/>
    <w:rsid w:val="005F76E3"/>
    <w:rsid w:val="006000AF"/>
    <w:rsid w:val="00604275"/>
    <w:rsid w:val="00604418"/>
    <w:rsid w:val="00621A0B"/>
    <w:rsid w:val="006537E9"/>
    <w:rsid w:val="0065558D"/>
    <w:rsid w:val="006560FE"/>
    <w:rsid w:val="0066065C"/>
    <w:rsid w:val="00661612"/>
    <w:rsid w:val="00664303"/>
    <w:rsid w:val="006A3CEB"/>
    <w:rsid w:val="006B14B9"/>
    <w:rsid w:val="006C4CE7"/>
    <w:rsid w:val="006C51CE"/>
    <w:rsid w:val="006E060A"/>
    <w:rsid w:val="006F18F5"/>
    <w:rsid w:val="006F1D58"/>
    <w:rsid w:val="006F6DCC"/>
    <w:rsid w:val="007044A8"/>
    <w:rsid w:val="007053F7"/>
    <w:rsid w:val="007066A4"/>
    <w:rsid w:val="00706F51"/>
    <w:rsid w:val="0071183B"/>
    <w:rsid w:val="007236A2"/>
    <w:rsid w:val="00726B24"/>
    <w:rsid w:val="007459C2"/>
    <w:rsid w:val="00757B36"/>
    <w:rsid w:val="00766F70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5E0E"/>
    <w:rsid w:val="008468B1"/>
    <w:rsid w:val="0087231F"/>
    <w:rsid w:val="008724A1"/>
    <w:rsid w:val="00877EBE"/>
    <w:rsid w:val="008834E9"/>
    <w:rsid w:val="008A053D"/>
    <w:rsid w:val="008C0A17"/>
    <w:rsid w:val="008D3F49"/>
    <w:rsid w:val="008D5F96"/>
    <w:rsid w:val="008D7296"/>
    <w:rsid w:val="008E36C4"/>
    <w:rsid w:val="008F7B32"/>
    <w:rsid w:val="009053C3"/>
    <w:rsid w:val="0092301D"/>
    <w:rsid w:val="00923E38"/>
    <w:rsid w:val="00943560"/>
    <w:rsid w:val="0094476C"/>
    <w:rsid w:val="00962CD2"/>
    <w:rsid w:val="00966BA2"/>
    <w:rsid w:val="00990D4F"/>
    <w:rsid w:val="00996DAE"/>
    <w:rsid w:val="009C5B00"/>
    <w:rsid w:val="009C774F"/>
    <w:rsid w:val="009E76E4"/>
    <w:rsid w:val="00A00396"/>
    <w:rsid w:val="00A01387"/>
    <w:rsid w:val="00A02A0A"/>
    <w:rsid w:val="00A211F0"/>
    <w:rsid w:val="00A22713"/>
    <w:rsid w:val="00A24865"/>
    <w:rsid w:val="00A3504E"/>
    <w:rsid w:val="00A37DA2"/>
    <w:rsid w:val="00A413A2"/>
    <w:rsid w:val="00A50110"/>
    <w:rsid w:val="00A54221"/>
    <w:rsid w:val="00A5579A"/>
    <w:rsid w:val="00A64969"/>
    <w:rsid w:val="00A7002B"/>
    <w:rsid w:val="00A770C1"/>
    <w:rsid w:val="00A91B98"/>
    <w:rsid w:val="00AA5CF3"/>
    <w:rsid w:val="00AA6885"/>
    <w:rsid w:val="00AB5260"/>
    <w:rsid w:val="00AC7355"/>
    <w:rsid w:val="00AE5B0C"/>
    <w:rsid w:val="00AE6759"/>
    <w:rsid w:val="00B0175B"/>
    <w:rsid w:val="00B061E6"/>
    <w:rsid w:val="00B06229"/>
    <w:rsid w:val="00B20D6A"/>
    <w:rsid w:val="00B21C62"/>
    <w:rsid w:val="00B246A7"/>
    <w:rsid w:val="00B6593C"/>
    <w:rsid w:val="00B76C79"/>
    <w:rsid w:val="00B84395"/>
    <w:rsid w:val="00B86C12"/>
    <w:rsid w:val="00B927BD"/>
    <w:rsid w:val="00B969FC"/>
    <w:rsid w:val="00BB1044"/>
    <w:rsid w:val="00BD29B5"/>
    <w:rsid w:val="00C02A16"/>
    <w:rsid w:val="00C11871"/>
    <w:rsid w:val="00C13747"/>
    <w:rsid w:val="00C24C3F"/>
    <w:rsid w:val="00C422A2"/>
    <w:rsid w:val="00C516EA"/>
    <w:rsid w:val="00C61538"/>
    <w:rsid w:val="00C676F8"/>
    <w:rsid w:val="00C77009"/>
    <w:rsid w:val="00C82F94"/>
    <w:rsid w:val="00CC0BE5"/>
    <w:rsid w:val="00CD33CB"/>
    <w:rsid w:val="00CE10E2"/>
    <w:rsid w:val="00CE5CEF"/>
    <w:rsid w:val="00CE6359"/>
    <w:rsid w:val="00CE68A1"/>
    <w:rsid w:val="00D01721"/>
    <w:rsid w:val="00D06082"/>
    <w:rsid w:val="00D13662"/>
    <w:rsid w:val="00D30290"/>
    <w:rsid w:val="00D31696"/>
    <w:rsid w:val="00D433BE"/>
    <w:rsid w:val="00D57BBD"/>
    <w:rsid w:val="00D67575"/>
    <w:rsid w:val="00DA207B"/>
    <w:rsid w:val="00DA7B29"/>
    <w:rsid w:val="00DB39F5"/>
    <w:rsid w:val="00DB4EC8"/>
    <w:rsid w:val="00DC593F"/>
    <w:rsid w:val="00DD23DE"/>
    <w:rsid w:val="00DE546C"/>
    <w:rsid w:val="00E257D3"/>
    <w:rsid w:val="00E31DE7"/>
    <w:rsid w:val="00E54171"/>
    <w:rsid w:val="00E763CA"/>
    <w:rsid w:val="00E801AC"/>
    <w:rsid w:val="00E80E63"/>
    <w:rsid w:val="00E84080"/>
    <w:rsid w:val="00E8689F"/>
    <w:rsid w:val="00EA11E9"/>
    <w:rsid w:val="00EA560C"/>
    <w:rsid w:val="00EB01E2"/>
    <w:rsid w:val="00EC09B4"/>
    <w:rsid w:val="00ED1349"/>
    <w:rsid w:val="00ED146F"/>
    <w:rsid w:val="00EE7C25"/>
    <w:rsid w:val="00EF5279"/>
    <w:rsid w:val="00F01CCD"/>
    <w:rsid w:val="00F07251"/>
    <w:rsid w:val="00F152D5"/>
    <w:rsid w:val="00F200F3"/>
    <w:rsid w:val="00F4417A"/>
    <w:rsid w:val="00F47750"/>
    <w:rsid w:val="00F47AD4"/>
    <w:rsid w:val="00F64913"/>
    <w:rsid w:val="00F80F9C"/>
    <w:rsid w:val="00F825E8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1711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125</cp:revision>
  <cp:lastPrinted>2024-05-24T02:00:00Z</cp:lastPrinted>
  <dcterms:created xsi:type="dcterms:W3CDTF">2021-07-01T02:31:00Z</dcterms:created>
  <dcterms:modified xsi:type="dcterms:W3CDTF">2025-03-26T04:33:00Z</dcterms:modified>
</cp:coreProperties>
</file>