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76" w:rsidRPr="00C21D76" w:rsidRDefault="00C21D76" w:rsidP="00C21D76">
      <w:pPr xmlns:w="http://schemas.openxmlformats.org/wordprocessingml/2006/main">
        <w:pStyle w:val="Title"/>
        <w:rPr>
          <w:rFonts w:eastAsia="Times New Roman"/>
          <w:lang w:eastAsia="en-IN"/>
        </w:rPr>
      </w:pPr>
      <w:r xmlns:w="http://schemas.openxmlformats.org/wordprocessingml/2006/main" w:rsidRPr="00C21D76">
        <w:rPr>
          <w:rFonts w:eastAsia="Times New Roman"/>
          <w:lang w:eastAsia="en-IN"/>
        </w:rPr>
        <w:t xml:space="preserve">ATM 市場の消費者動向と予測 2025-2032</w:t>
      </w:r>
    </w:p>
    <w:p w:rsidR="00C21D76" w:rsidRDefault="00C21D76" w:rsidP="00C21D76">
      <w:pPr xmlns:w="http://schemas.openxmlformats.org/wordprocessingml/2006/main">
        <w:spacing w:before="100" w:beforeAutospacing="1" w:after="100" w:afterAutospacing="1" w:line="240" w:lineRule="auto"/>
        <w:rPr>
          <w:rStyle w:val="relative"/>
        </w:rPr>
      </w:pPr>
      <w:r xmlns:w="http://schemas.openxmlformats.org/wordprocessingml/2006/main">
        <w:rPr>
          <w:rStyle w:val="relative"/>
        </w:rPr>
        <w:t xml:space="preserve">自動現金自動預け払い機（ATM）市場は、現金の引き出し、預金、資金振替、口座照会などの金融サービスへの便利なアクセスを顧客に提供することで、世界の銀行インフラストラクチャの極めて重要な構成要素となっています。</w:t>
      </w:r>
      <w:r xmlns:w="http://schemas.openxmlformats.org/wordprocessingml/2006/main">
        <w:t xml:space="preserve"> </w:t>
      </w:r>
      <w:r xmlns:w="http://schemas.openxmlformats.org/wordprocessingml/2006/main">
        <w:rPr>
          <w:rStyle w:val="relative"/>
        </w:rPr>
        <w:t xml:space="preserve">1967 年にロンドンのバークレイズ銀行に最初の ATM が導入されて以来、ATM は世界中で普及し、400 万台以上がシームレスな銀行業務を可能にしています。</w:t>
      </w:r>
    </w:p>
    <w:p w:rsidR="00C21D76" w:rsidRDefault="00C21D76" w:rsidP="00C21D76">
      <w:pPr>
        <w:spacing w:before="100" w:beforeAutospacing="1" w:after="100" w:afterAutospacing="1" w:line="240" w:lineRule="auto"/>
        <w:rPr>
          <w:rStyle w:val="relative"/>
        </w:rPr>
      </w:pP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C21D76">
          <w:rPr>
            <w:rFonts w:ascii="Verdana" w:eastAsia="Times New Roman" w:hAnsi="Verdana" w:cs="Times New Roman"/>
            <w:b/>
            <w:bCs/>
            <w:color w:val="0000FF"/>
            <w:sz w:val="18"/>
            <w:u w:val="single"/>
            <w:lang w:eastAsia="en-IN"/>
          </w:rPr>
          <w:t xml:space="preserve">https://www.skyquestt.com/sample-request/atm-market</w:t>
        </w:r>
      </w:hyperlink>
    </w:p>
    <w:p w:rsidR="00C21D76" w:rsidRDefault="00C21D76" w:rsidP="00C21D76">
      <w:pPr>
        <w:spacing w:before="100" w:beforeAutospacing="1" w:after="100" w:afterAutospacing="1" w:line="240" w:lineRule="auto"/>
        <w:rPr>
          <w:rFonts w:ascii="Verdana" w:eastAsia="Times New Roman" w:hAnsi="Verdana" w:cs="Times New Roman"/>
          <w:b/>
          <w:bCs/>
          <w:color w:val="000000"/>
          <w:sz w:val="18"/>
          <w:lang w:eastAsia="en-IN"/>
        </w:rPr>
      </w:pP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市場規模と成長:</w:t>
      </w: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ATM市場規模は2023年に218億米ドルと評価され、2024年の233.9億米ドルから2032年には411億米ドルに成長する見込みで、予測期間（2025年～2032年）中に7.3%のCAGRで成長する見込みです。</w:t>
      </w: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主要な市場</w:t>
      </w:r>
      <w:proofErr xmlns:w="http://schemas.openxmlformats.org/wordprocessingml/2006/main" w:type="gramStart"/>
      <w:r xmlns:w="http://schemas.openxmlformats.org/wordprocessingml/2006/main" w:rsidRPr="00C21D76">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C21D76">
        <w:rPr>
          <w:rFonts w:ascii="Verdana" w:eastAsia="Times New Roman" w:hAnsi="Verdana" w:cs="Times New Roman"/>
          <w:color w:val="000000"/>
          <w:sz w:val="18"/>
          <w:szCs w:val="18"/>
          <w:lang w:eastAsia="en-IN"/>
        </w:rPr>
        <w:t xml:space="preserve">&lt;</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ダイボルド株式会社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NCRコーポレーション</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GRGバンキングエクイップメント株式会社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富士通株式会社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株式会社日立製作所</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ノーチラス 暁星株式会社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ウィンコル・ニクスドルフAG</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21D76">
        <w:rPr>
          <w:rFonts w:ascii="Verdana" w:eastAsia="Times New Roman" w:hAnsi="Verdana" w:cs="Times New Roman"/>
          <w:color w:val="000000"/>
          <w:sz w:val="18"/>
          <w:szCs w:val="18"/>
          <w:lang w:eastAsia="en-IN"/>
        </w:rPr>
        <w:t xml:space="preserve">ユーロネット</w:t>
      </w:r>
      <w:proofErr xmlns:w="http://schemas.openxmlformats.org/wordprocessingml/2006/main" w:type="spellEnd"/>
      <w:r xmlns:w="http://schemas.openxmlformats.org/wordprocessingml/2006/main" w:rsidRPr="00C21D76">
        <w:rPr>
          <w:rFonts w:ascii="Verdana" w:eastAsia="Times New Roman" w:hAnsi="Verdana" w:cs="Times New Roman"/>
          <w:color w:val="000000"/>
          <w:sz w:val="18"/>
          <w:szCs w:val="18"/>
          <w:lang w:eastAsia="en-IN"/>
        </w:rPr>
        <w:t xml:space="preserve">ワールドワイド株式会社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デラウェア州のトリトンシステムズ</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OKI電気工業株式会社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ヘス・キャッシュ・システムズ株式会社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21D76">
        <w:rPr>
          <w:rFonts w:ascii="Verdana" w:eastAsia="Times New Roman" w:hAnsi="Verdana" w:cs="Times New Roman"/>
          <w:color w:val="000000"/>
          <w:sz w:val="18"/>
          <w:szCs w:val="18"/>
          <w:lang w:eastAsia="en-IN"/>
        </w:rPr>
        <w:t xml:space="preserve">ハントル</w:t>
      </w:r>
      <w:proofErr xmlns:w="http://schemas.openxmlformats.org/wordprocessingml/2006/main" w:type="spellEnd"/>
      <w:r xmlns:w="http://schemas.openxmlformats.org/wordprocessingml/2006/main" w:rsidRPr="00C21D76">
        <w:rPr>
          <w:rFonts w:ascii="Verdana" w:eastAsia="Times New Roman" w:hAnsi="Verdana" w:cs="Times New Roman"/>
          <w:color w:val="000000"/>
          <w:sz w:val="18"/>
          <w:szCs w:val="18"/>
          <w:lang w:eastAsia="en-IN"/>
        </w:rPr>
        <w:t xml:space="preserve">株式会社</w:t>
      </w:r>
    </w:p>
    <w:p w:rsidR="00C21D76" w:rsidRPr="00C21D76" w:rsidRDefault="00C21D76" w:rsidP="00C21D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福建ニューランドペイメントテクノロジー株式会社</w:t>
      </w:r>
    </w:p>
    <w:p w:rsidR="00C21D76" w:rsidRPr="00C21D76" w:rsidRDefault="00C21D76" w:rsidP="00C21D76">
      <w:pPr>
        <w:spacing w:before="100" w:beforeAutospacing="1" w:after="100" w:afterAutospacing="1" w:line="240" w:lineRule="auto"/>
        <w:ind w:left="720"/>
        <w:rPr>
          <w:rFonts w:ascii="Verdana" w:eastAsia="Times New Roman" w:hAnsi="Verdana" w:cs="Times New Roman"/>
          <w:color w:val="000000"/>
          <w:sz w:val="18"/>
          <w:szCs w:val="18"/>
          <w:lang w:eastAsia="en-IN"/>
        </w:rPr>
      </w:pPr>
    </w:p>
    <w:p w:rsidR="00C21D76" w:rsidRDefault="00C21D76" w:rsidP="00C21D76">
      <w:pPr>
        <w:spacing w:before="100" w:beforeAutospacing="1" w:after="100" w:afterAutospacing="1" w:line="240" w:lineRule="auto"/>
        <w:rPr>
          <w:rFonts w:ascii="Verdana" w:eastAsia="Times New Roman" w:hAnsi="Verdana" w:cs="Times New Roman"/>
          <w:b/>
          <w:bCs/>
          <w:color w:val="000000"/>
          <w:sz w:val="18"/>
          <w:lang w:eastAsia="en-IN"/>
        </w:rPr>
      </w:pPr>
    </w:p>
    <w:p w:rsidR="003C6D0B" w:rsidRPr="00C21D76" w:rsidRDefault="003C6D0B" w:rsidP="003C6D0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C21D76">
          <w:rPr>
            <w:rFonts w:ascii="Verdana" w:eastAsia="Times New Roman" w:hAnsi="Verdana" w:cs="Times New Roman"/>
            <w:b/>
            <w:bCs/>
            <w:color w:val="0000FF"/>
            <w:sz w:val="18"/>
            <w:u w:val="single"/>
            <w:lang w:eastAsia="en-IN"/>
          </w:rPr>
          <w:t xml:space="preserve">https://www.skyquestt.com/speak-with-analyst/atm-market</w:t>
        </w:r>
      </w:hyperlink>
    </w:p>
    <w:p w:rsidR="003C6D0B" w:rsidRDefault="003C6D0B" w:rsidP="00C21D76">
      <w:pPr>
        <w:spacing w:before="100" w:beforeAutospacing="1" w:after="100" w:afterAutospacing="1" w:line="240" w:lineRule="auto"/>
        <w:rPr>
          <w:rFonts w:ascii="Verdana" w:eastAsia="Times New Roman" w:hAnsi="Verdana" w:cs="Times New Roman"/>
          <w:b/>
          <w:bCs/>
          <w:color w:val="000000"/>
          <w:sz w:val="18"/>
          <w:lang w:eastAsia="en-IN"/>
        </w:rPr>
      </w:pPr>
    </w:p>
    <w:p w:rsidR="003C6D0B" w:rsidRPr="003C6D0B" w:rsidRDefault="003C6D0B" w:rsidP="003C6D0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C6D0B">
        <w:rPr>
          <w:rFonts w:ascii="Times New Roman" w:eastAsia="Times New Roman" w:hAnsi="Times New Roman" w:cs="Times New Roman"/>
          <w:b/>
          <w:bCs/>
          <w:sz w:val="24"/>
          <w:szCs w:val="24"/>
          <w:lang w:eastAsia="en-IN"/>
        </w:rPr>
        <w:t xml:space="preserve">業界動向</w:t>
      </w:r>
    </w:p>
    <w:p w:rsidR="003C6D0B" w:rsidRPr="003C6D0B" w:rsidRDefault="003C6D0B" w:rsidP="003C6D0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C6D0B">
        <w:rPr>
          <w:rFonts w:ascii="Times New Roman" w:eastAsia="Times New Roman" w:hAnsi="Times New Roman" w:cs="Times New Roman"/>
          <w:sz w:val="24"/>
          <w:szCs w:val="24"/>
          <w:lang w:eastAsia="en-IN"/>
        </w:rPr>
        <w:t xml:space="preserve">ATM 業界ではいくつかの注目すべきトレンドが見られます。​</w:t>
      </w:r>
    </w:p>
    <w:p w:rsidR="003C6D0B" w:rsidRPr="003C6D0B" w:rsidRDefault="003C6D0B" w:rsidP="003C6D0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C6D0B">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3C6D0B">
        <w:rPr>
          <w:rFonts w:ascii="Times New Roman" w:eastAsia="Times New Roman" w:hAnsi="Times New Roman" w:cs="Times New Roman"/>
          <w:b/>
          <w:bCs/>
          <w:sz w:val="24"/>
          <w:szCs w:val="24"/>
          <w:lang w:eastAsia="en-IN"/>
        </w:rPr>
        <w:t xml:space="preserve">技術の進歩:</w:t>
      </w:r>
      <w:r xmlns:w="http://schemas.openxmlformats.org/wordprocessingml/2006/main" w:rsidRPr="003C6D0B">
        <w:rPr>
          <w:rFonts w:ascii="Times New Roman" w:eastAsia="Times New Roman" w:hAnsi="Times New Roman" w:cs="Times New Roman"/>
          <w:sz w:val="24"/>
          <w:szCs w:val="24"/>
          <w:lang w:eastAsia="en-IN"/>
        </w:rPr>
        <w:t xml:space="preserve">非接触型トランザクション、生体認証、強化されたセキュリティ対策などの機能の組み込みにより、ユーザーエクスペリエンスと安全性が向上しています。</w:t>
      </w:r>
    </w:p>
    <w:p w:rsidR="003C6D0B" w:rsidRDefault="003C6D0B" w:rsidP="003C6D0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C6D0B">
        <w:rPr>
          <w:rFonts w:ascii="Times New Roman" w:eastAsia="Times New Roman" w:hAnsi="Times New Roman" w:cs="Times New Roman"/>
          <w:b/>
          <w:bCs/>
          <w:sz w:val="24"/>
          <w:szCs w:val="24"/>
          <w:lang w:eastAsia="en-IN"/>
        </w:rPr>
        <w:t xml:space="preserve">オフプレミスバンキング:銀行は、ショッピング</w:t>
      </w:r>
      <w:r xmlns:w="http://schemas.openxmlformats.org/wordprocessingml/2006/main" w:rsidRPr="003C6D0B">
        <w:rPr>
          <w:rFonts w:ascii="Times New Roman" w:eastAsia="Times New Roman" w:hAnsi="Times New Roman" w:cs="Times New Roman"/>
          <w:sz w:val="24"/>
          <w:szCs w:val="24"/>
          <w:lang w:eastAsia="en-IN"/>
        </w:rPr>
        <w:t xml:space="preserve">センターや空港</w:t>
      </w:r>
      <w:proofErr xmlns:w="http://schemas.openxmlformats.org/wordprocessingml/2006/main" w:type="spellEnd"/>
      <w:r xmlns:w="http://schemas.openxmlformats.org/wordprocessingml/2006/main" w:rsidRPr="003C6D0B">
        <w:rPr>
          <w:rFonts w:ascii="Times New Roman" w:eastAsia="Times New Roman" w:hAnsi="Times New Roman" w:cs="Times New Roman"/>
          <w:sz w:val="24"/>
          <w:szCs w:val="24"/>
          <w:lang w:eastAsia="en-IN"/>
        </w:rPr>
        <w:t xml:space="preserve">など、支店のない人通りの多い場所に ATM を設置して、</w:t>
      </w:r>
      <w:proofErr xmlns:w="http://schemas.openxmlformats.org/wordprocessingml/2006/main" w:type="spellStart"/>
      <w:r xmlns:w="http://schemas.openxmlformats.org/wordprocessingml/2006/main" w:rsidRPr="003C6D0B">
        <w:rPr>
          <w:rFonts w:ascii="Times New Roman" w:eastAsia="Times New Roman" w:hAnsi="Times New Roman" w:cs="Times New Roman"/>
          <w:sz w:val="24"/>
          <w:szCs w:val="24"/>
          <w:lang w:eastAsia="en-IN"/>
        </w:rPr>
        <w:t xml:space="preserve">顧客へのリーチを拡大し、便利なサービスを提供しています。</w:t>
      </w:r>
    </w:p>
    <w:p w:rsidR="003C6D0B" w:rsidRPr="003C6D0B" w:rsidRDefault="003C6D0B" w:rsidP="003C6D0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C6D0B">
        <w:rPr>
          <w:rFonts w:ascii="Times New Roman" w:eastAsia="Times New Roman" w:hAnsi="Times New Roman" w:cs="Times New Roman"/>
          <w:b/>
          <w:bCs/>
          <w:sz w:val="24"/>
          <w:szCs w:val="24"/>
          <w:lang w:eastAsia="en-IN"/>
        </w:rPr>
        <w:t xml:space="preserve">デジタル サービスとの統合:</w:t>
      </w:r>
      <w:r xmlns:w="http://schemas.openxmlformats.org/wordprocessingml/2006/main" w:rsidRPr="003C6D0B">
        <w:rPr>
          <w:rFonts w:ascii="Times New Roman" w:eastAsia="Times New Roman" w:hAnsi="Times New Roman" w:cs="Times New Roman"/>
          <w:sz w:val="24"/>
          <w:szCs w:val="24"/>
          <w:lang w:eastAsia="en-IN"/>
        </w:rPr>
        <w:t xml:space="preserve">最新の ATM はオンライン バンキング プラットフォームやモバイル バンキング プラットフォームと統合されており、シームレスな</w:t>
      </w:r>
      <w:proofErr xmlns:w="http://schemas.openxmlformats.org/wordprocessingml/2006/main" w:type="spellStart"/>
      <w:r xmlns:w="http://schemas.openxmlformats.org/wordprocessingml/2006/main" w:rsidRPr="003C6D0B">
        <w:rPr>
          <w:rFonts w:ascii="Times New Roman" w:eastAsia="Times New Roman" w:hAnsi="Times New Roman" w:cs="Times New Roman"/>
          <w:sz w:val="24"/>
          <w:szCs w:val="24"/>
          <w:lang w:eastAsia="en-IN"/>
        </w:rPr>
        <w:t xml:space="preserve">オムニチャネル</w:t>
      </w:r>
      <w:proofErr xmlns:w="http://schemas.openxmlformats.org/wordprocessingml/2006/main" w:type="spellEnd"/>
      <w:r xmlns:w="http://schemas.openxmlformats.org/wordprocessingml/2006/main" w:rsidRPr="003C6D0B">
        <w:rPr>
          <w:rFonts w:ascii="Times New Roman" w:eastAsia="Times New Roman" w:hAnsi="Times New Roman" w:cs="Times New Roman"/>
          <w:sz w:val="24"/>
          <w:szCs w:val="24"/>
          <w:lang w:eastAsia="en-IN"/>
        </w:rPr>
        <w:t xml:space="preserve">バンキング エクスペリエンスを実現しています。</w:t>
      </w:r>
    </w:p>
    <w:p w:rsidR="00C21D76" w:rsidRDefault="00C21D76" w:rsidP="00C21D76">
      <w:pPr>
        <w:spacing w:before="100" w:beforeAutospacing="1" w:after="100" w:afterAutospacing="1" w:line="240" w:lineRule="auto"/>
        <w:rPr>
          <w:rFonts w:ascii="Verdana" w:eastAsia="Times New Roman" w:hAnsi="Verdana" w:cs="Times New Roman"/>
          <w:b/>
          <w:bCs/>
          <w:color w:val="000000"/>
          <w:sz w:val="18"/>
          <w:lang w:eastAsia="en-IN"/>
        </w:rPr>
      </w:pP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対象地域は次のとおりです:</w:t>
      </w:r>
    </w:p>
    <w:p w:rsidR="00C21D76" w:rsidRPr="00C21D76" w:rsidRDefault="00C21D76" w:rsidP="00C21D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北米</w:t>
      </w:r>
      <w:r xmlns:w="http://schemas.openxmlformats.org/wordprocessingml/2006/main" w:rsidRPr="00C21D76">
        <w:rPr>
          <w:rFonts w:ascii="Verdana" w:eastAsia="Times New Roman" w:hAnsi="Verdana" w:cs="Times New Roman"/>
          <w:color w:val="000000"/>
          <w:sz w:val="18"/>
          <w:szCs w:val="18"/>
          <w:lang w:eastAsia="en-IN"/>
        </w:rPr>
        <w:t xml:space="preserve">：米国、カナダ、メキシコ</w:t>
      </w:r>
    </w:p>
    <w:p w:rsidR="00C21D76" w:rsidRPr="00C21D76" w:rsidRDefault="00C21D76" w:rsidP="00C21D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ヨーロッパ</w:t>
      </w:r>
      <w:r xmlns:w="http://schemas.openxmlformats.org/wordprocessingml/2006/main" w:rsidRPr="00C21D76">
        <w:rPr>
          <w:rFonts w:ascii="Verdana" w:eastAsia="Times New Roman" w:hAnsi="Verdana" w:cs="Times New Roman"/>
          <w:color w:val="000000"/>
          <w:sz w:val="18"/>
          <w:szCs w:val="18"/>
          <w:lang w:eastAsia="en-IN"/>
        </w:rPr>
        <w:t xml:space="preserve">: ドイツ、フランス、イギリス、ロシア、イタリア</w:t>
      </w:r>
    </w:p>
    <w:p w:rsidR="00C21D76" w:rsidRPr="00C21D76" w:rsidRDefault="00C21D76" w:rsidP="00C21D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アジア太平洋</w:t>
      </w:r>
      <w:r xmlns:w="http://schemas.openxmlformats.org/wordprocessingml/2006/main" w:rsidRPr="00C21D76">
        <w:rPr>
          <w:rFonts w:ascii="Verdana" w:eastAsia="Times New Roman" w:hAnsi="Verdana" w:cs="Times New Roman"/>
          <w:color w:val="000000"/>
          <w:sz w:val="18"/>
          <w:szCs w:val="18"/>
          <w:lang w:eastAsia="en-IN"/>
        </w:rPr>
        <w:t xml:space="preserve">: 中国、日本、韓国、インド、東南アジア</w:t>
      </w:r>
    </w:p>
    <w:p w:rsidR="00C21D76" w:rsidRPr="00C21D76" w:rsidRDefault="00C21D76" w:rsidP="00C21D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南米</w:t>
      </w:r>
      <w:r xmlns:w="http://schemas.openxmlformats.org/wordprocessingml/2006/main" w:rsidRPr="00C21D76">
        <w:rPr>
          <w:rFonts w:ascii="Verdana" w:eastAsia="Times New Roman" w:hAnsi="Verdana" w:cs="Times New Roman"/>
          <w:color w:val="000000"/>
          <w:sz w:val="18"/>
          <w:szCs w:val="18"/>
          <w:lang w:eastAsia="en-IN"/>
        </w:rPr>
        <w:t xml:space="preserve">：ブラジル、アルゼンチン、コロンビア</w:t>
      </w:r>
    </w:p>
    <w:p w:rsidR="00C21D76" w:rsidRPr="00C21D76" w:rsidRDefault="00C21D76" w:rsidP="00C21D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中東・アフリカ</w:t>
      </w:r>
      <w:r xmlns:w="http://schemas.openxmlformats.org/wordprocessingml/2006/main" w:rsidRPr="00C21D76">
        <w:rPr>
          <w:rFonts w:ascii="Verdana" w:eastAsia="Times New Roman" w:hAnsi="Verdana" w:cs="Times New Roman"/>
          <w:color w:val="000000"/>
          <w:sz w:val="18"/>
          <w:szCs w:val="18"/>
          <w:lang w:eastAsia="en-IN"/>
        </w:rPr>
        <w:t xml:space="preserve">：サウジアラビア、UAE、エジプト、ナイジェリア、南アフリカ</w:t>
      </w:r>
    </w:p>
    <w:p w:rsidR="00C21D76" w:rsidRDefault="00C21D76" w:rsidP="00C21D76">
      <w:pPr>
        <w:spacing w:before="100" w:beforeAutospacing="1" w:after="100" w:afterAutospacing="1" w:line="240" w:lineRule="auto"/>
        <w:rPr>
          <w:rFonts w:ascii="Verdana" w:eastAsia="Times New Roman" w:hAnsi="Verdana" w:cs="Times New Roman"/>
          <w:b/>
          <w:bCs/>
          <w:color w:val="000000"/>
          <w:sz w:val="18"/>
          <w:lang w:eastAsia="en-IN"/>
        </w:rPr>
      </w:pPr>
    </w:p>
    <w:p w:rsidR="003C6D0B" w:rsidRPr="00C21D76" w:rsidRDefault="003C6D0B" w:rsidP="003C6D0B">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2025年のATM市場に関する包括的なレポートについては、次のサイトをご覧ください: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C21D76">
          <w:rPr>
            <w:rFonts w:ascii="Verdana" w:eastAsia="Times New Roman" w:hAnsi="Verdana" w:cs="Times New Roman"/>
            <w:b/>
            <w:bCs/>
            <w:color w:val="0000FF"/>
            <w:sz w:val="18"/>
            <w:u w:val="single"/>
            <w:lang w:eastAsia="en-IN"/>
          </w:rPr>
          <w:t xml:space="preserve">https://www.skyquestt.com/report/atm-market</w:t>
        </w:r>
      </w:hyperlink>
    </w:p>
    <w:p w:rsidR="003C6D0B" w:rsidRDefault="003C6D0B" w:rsidP="00C21D76">
      <w:pPr>
        <w:spacing w:before="100" w:beforeAutospacing="1" w:after="100" w:afterAutospacing="1" w:line="240" w:lineRule="auto"/>
        <w:rPr>
          <w:rFonts w:ascii="Verdana" w:eastAsia="Times New Roman" w:hAnsi="Verdana" w:cs="Times New Roman"/>
          <w:b/>
          <w:bCs/>
          <w:color w:val="000000"/>
          <w:sz w:val="18"/>
          <w:lang w:eastAsia="en-IN"/>
        </w:rPr>
      </w:pP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ATM 市場に含まれるセグメントは次のとおりです。</w:t>
      </w:r>
    </w:p>
    <w:p w:rsidR="00C21D76" w:rsidRPr="00C21D76" w:rsidRDefault="00C21D76" w:rsidP="00C21D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タイプ</w:t>
      </w:r>
    </w:p>
    <w:p w:rsidR="00C21D76" w:rsidRPr="00C21D76" w:rsidRDefault="00C21D76" w:rsidP="00C21D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ホワイトラベル、ブラウンラベル</w:t>
      </w:r>
    </w:p>
    <w:p w:rsidR="00C21D76" w:rsidRPr="00C21D76" w:rsidRDefault="00C21D76" w:rsidP="00C21D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解決</w:t>
      </w:r>
    </w:p>
    <w:p w:rsidR="00C21D76" w:rsidRPr="00C21D76" w:rsidRDefault="00C21D76" w:rsidP="00C21D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導入（オンサイト、オフサイト、職場、モバイル）、マネージドサービス</w:t>
      </w:r>
    </w:p>
    <w:p w:rsidR="00C21D76" w:rsidRPr="00C21D76" w:rsidRDefault="00C21D76" w:rsidP="00C21D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応用</w:t>
      </w:r>
    </w:p>
    <w:p w:rsidR="00C21D76" w:rsidRPr="00C21D76" w:rsidRDefault="00C21D76" w:rsidP="00C21D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color w:val="000000"/>
          <w:sz w:val="18"/>
          <w:szCs w:val="18"/>
          <w:lang w:eastAsia="en-IN"/>
        </w:rPr>
        <w:t xml:space="preserve">商業、政府</w:t>
      </w:r>
    </w:p>
    <w:p w:rsidR="00862AD0" w:rsidRDefault="00C21D76" w:rsidP="00862AD0">
      <w:pPr>
        <w:spacing w:before="100" w:beforeAutospacing="1" w:after="100" w:afterAutospacing="1"/>
        <w:rPr>
          <w:rFonts w:ascii="Times New Roman" w:eastAsia="Times New Roman" w:hAnsi="Times New Roman" w:cs="Times New Roman"/>
          <w:b/>
          <w:bCs/>
          <w:sz w:val="24"/>
          <w:szCs w:val="24"/>
          <w:lang w:eastAsia="en-IN"/>
        </w:rPr>
      </w:pPr>
      <w:r w:rsidRPr="00C21D76">
        <w:rPr>
          <w:rFonts w:ascii="Verdana" w:eastAsia="Times New Roman" w:hAnsi="Verdana" w:cs="Times New Roman"/>
          <w:color w:val="000000"/>
          <w:sz w:val="18"/>
          <w:szCs w:val="18"/>
          <w:lang w:eastAsia="en-IN"/>
        </w:rPr>
        <w:br/>
      </w:r>
    </w:p>
    <w:p w:rsidR="00862AD0" w:rsidRPr="00862AD0" w:rsidRDefault="00862AD0" w:rsidP="00862AD0">
      <w:pPr xmlns:w="http://schemas.openxmlformats.org/wordprocessingml/2006/main">
        <w:spacing w:before="100" w:beforeAutospacing="1" w:after="100" w:afterAutospacing="1"/>
        <w:rPr>
          <w:rFonts w:ascii="Times New Roman" w:eastAsia="Times New Roman" w:hAnsi="Times New Roman" w:cs="Times New Roman"/>
          <w:sz w:val="24"/>
          <w:szCs w:val="24"/>
          <w:lang w:eastAsia="en-IN"/>
        </w:rPr>
      </w:pPr>
      <w:r xmlns:w="http://schemas.openxmlformats.org/wordprocessingml/2006/main" w:rsidRPr="00862AD0">
        <w:rPr>
          <w:rFonts w:ascii="Times New Roman" w:eastAsia="Times New Roman" w:hAnsi="Times New Roman" w:cs="Times New Roman"/>
          <w:b/>
          <w:bCs/>
          <w:sz w:val="24"/>
          <w:szCs w:val="24"/>
          <w:lang w:eastAsia="en-IN"/>
        </w:rPr>
        <w:t xml:space="preserve">市場範囲と用途</w:t>
      </w:r>
    </w:p>
    <w:p w:rsidR="00862AD0" w:rsidRPr="00862AD0" w:rsidRDefault="00862AD0" w:rsidP="00862AD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62AD0">
        <w:rPr>
          <w:rFonts w:ascii="Times New Roman" w:eastAsia="Times New Roman" w:hAnsi="Times New Roman" w:cs="Times New Roman"/>
          <w:sz w:val="24"/>
          <w:szCs w:val="24"/>
          <w:lang w:eastAsia="en-IN"/>
        </w:rPr>
        <w:t xml:space="preserve">接点</w:t>
      </w:r>
      <w:proofErr xmlns:w="http://schemas.openxmlformats.org/wordprocessingml/2006/main" w:type="spellEnd"/>
      <w:r xmlns:w="http://schemas.openxmlformats.org/wordprocessingml/2006/main" w:rsidRPr="00862AD0">
        <w:rPr>
          <w:rFonts w:ascii="Times New Roman" w:eastAsia="Times New Roman" w:hAnsi="Times New Roman" w:cs="Times New Roman"/>
          <w:sz w:val="24"/>
          <w:szCs w:val="24"/>
          <w:lang w:eastAsia="en-IN"/>
        </w:rPr>
        <w:t xml:space="preserve">として機能し</w:t>
      </w:r>
      <w:proofErr xmlns:w="http://schemas.openxmlformats.org/wordprocessingml/2006/main" w:type="spellStart"/>
      <w:r xmlns:w="http://schemas.openxmlformats.org/wordprocessingml/2006/main" w:rsidRPr="00862AD0">
        <w:rPr>
          <w:rFonts w:ascii="Times New Roman" w:eastAsia="Times New Roman" w:hAnsi="Times New Roman" w:cs="Times New Roman"/>
          <w:sz w:val="24"/>
          <w:szCs w:val="24"/>
          <w:lang w:eastAsia="en-IN"/>
        </w:rPr>
        <w:t xml:space="preserve">、銀行のアクセス性と利便性を高めるさまざまなサービスを提供します。従来の現金引き出し機能に加え、最新の ATM は現金の預け入れ、請求書の支払い、資金の振替、口座管理などの機能も提供します。高度なテクノロジーの統合により、チケット販売やローンの申し込みなどのサービスを提供できる多機能 ATM が開発されました。</w:t>
      </w:r>
    </w:p>
    <w:p w:rsidR="00862AD0" w:rsidRDefault="00862AD0" w:rsidP="00C21D76">
      <w:pPr>
        <w:spacing w:before="100" w:beforeAutospacing="1" w:after="100" w:afterAutospacing="1" w:line="240" w:lineRule="auto"/>
        <w:rPr>
          <w:rFonts w:ascii="Verdana" w:eastAsia="Times New Roman" w:hAnsi="Verdana" w:cs="Times New Roman"/>
          <w:b/>
          <w:bCs/>
          <w:color w:val="000000"/>
          <w:sz w:val="18"/>
          <w:lang w:eastAsia="en-IN"/>
        </w:rPr>
      </w:pPr>
    </w:p>
    <w:p w:rsidR="00C21D76" w:rsidRPr="00C21D76" w:rsidRDefault="00C21D76" w:rsidP="00C21D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21D76">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C21D76">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21D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21D76">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C21D76">
        <w:rPr>
          <w:rFonts w:ascii="Verdana" w:eastAsia="Times New Roman" w:hAnsi="Verdana" w:cs="Times New Roman"/>
          <w:color w:val="000000"/>
          <w:sz w:val="18"/>
          <w:szCs w:val="18"/>
          <w:lang w:eastAsia="en-IN"/>
        </w:rPr>
        <w:t xml:space="preserve">Singh</w:t>
      </w:r>
      <w:r xmlns:w="http://schemas.openxmlformats.org/wordprocessingml/2006/main" w:rsidRPr="00C21D76">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21D76">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C21D76">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21D76">
        <w:rPr>
          <w:rFonts w:ascii="Verdana" w:eastAsia="Times New Roman" w:hAnsi="Verdana" w:cs="Times New Roman"/>
          <w:color w:val="000000"/>
          <w:sz w:val="18"/>
          <w:szCs w:val="18"/>
          <w:lang w:eastAsia="en-IN"/>
        </w:rPr>
        <w:t xml:space="preserve">Technology </w:t>
      </w:r>
      <w:r xmlns:w="http://schemas.openxmlformats.org/wordprocessingml/2006/main" w:rsidRPr="00C21D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21D76">
        <w:rPr>
          <w:rFonts w:ascii="Verdana" w:eastAsia="Times New Roman" w:hAnsi="Verdana" w:cs="Times New Roman"/>
          <w:color w:val="000000"/>
          <w:sz w:val="18"/>
          <w:szCs w:val="18"/>
          <w:lang w:eastAsia="en-IN"/>
        </w:rPr>
        <w:t xml:space="preserve">1 Apache Way, Westford, </w:t>
      </w:r>
      <w:r xmlns:w="http://schemas.openxmlformats.org/wordprocessingml/2006/main" w:rsidRPr="00C21D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21D7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21D76">
        <w:rPr>
          <w:rFonts w:ascii="Verdana" w:eastAsia="Times New Roman" w:hAnsi="Verdana" w:cs="Times New Roman"/>
          <w:color w:val="000000"/>
          <w:sz w:val="18"/>
          <w:szCs w:val="18"/>
          <w:lang w:eastAsia="en-IN"/>
        </w:rPr>
        <w:t xml:space="preserve">Massachusetts 01886, USA </w:t>
      </w:r>
      <w:r xmlns:w="http://schemas.openxmlformats.org/wordprocessingml/2006/main" w:rsidRPr="00C21D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21D76">
        <w:rPr>
          <w:rFonts w:ascii="Verdana" w:eastAsia="Times New Roman" w:hAnsi="Verdana" w:cs="Times New Roman"/>
          <w:color w:val="000000"/>
          <w:sz w:val="18"/>
          <w:szCs w:val="18"/>
          <w:lang w:eastAsia="en-IN"/>
        </w:rPr>
        <w:t xml:space="preserve">(+1) 351-333-4748当社のウェブサイトをご覧ください: </w:t>
      </w:r>
      <w:proofErr xmlns:w="http://schemas.openxmlformats.org/wordprocessingml/2006/main" w:type="spellStart"/>
      <w:r xmlns:w="http://schemas.openxmlformats.org/wordprocessingml/2006/main" w:rsidRPr="00C21D76">
        <w:rPr>
          <w:rFonts w:ascii="Verdana" w:eastAsia="Times New Roman" w:hAnsi="Verdana" w:cs="Times New Roman"/>
          <w:color w:val="000000"/>
          <w:sz w:val="18"/>
          <w:szCs w:val="18"/>
          <w:lang w:eastAsia="en-IN"/>
        </w:rPr>
        <w:fldChar xmlns:w="http://schemas.openxmlformats.org/wordprocessingml/2006/main" w:fldCharType="begin"/>
      </w:r>
      <w:r xmlns:w="http://schemas.openxmlformats.org/wordprocessingml/2006/main" w:rsidRPr="00C21D76">
        <w:rPr>
          <w:rFonts w:ascii="Verdana" w:eastAsia="Times New Roman" w:hAnsi="Verdana" w:cs="Times New Roman"/>
          <w:color w:val="000000"/>
          <w:sz w:val="18"/>
          <w:szCs w:val="18"/>
          <w:lang w:eastAsia="en-IN"/>
        </w:rPr>
        <w:instrText xmlns:w="http://schemas.openxmlformats.org/wordprocessingml/2006/main" xml:space="preserve"> HYPERLINK "https://wordhtml.com/" \t "" </w:instrText>
      </w:r>
      <w:r xmlns:w="http://schemas.openxmlformats.org/wordprocessingml/2006/main" w:rsidRPr="00C21D76">
        <w:rPr>
          <w:rFonts w:ascii="Verdana" w:eastAsia="Times New Roman" w:hAnsi="Verdana" w:cs="Times New Roman"/>
          <w:color w:val="000000"/>
          <w:sz w:val="18"/>
          <w:szCs w:val="18"/>
          <w:lang w:eastAsia="en-IN"/>
        </w:rPr>
        <w:fldChar xmlns:w="http://schemas.openxmlformats.org/wordprocessingml/2006/main" w:fldCharType="separate"/>
      </w:r>
      <w:r xmlns:w="http://schemas.openxmlformats.org/wordprocessingml/2006/main" w:rsidRPr="00C21D76">
        <w:rPr>
          <w:rFonts w:ascii="Verdana" w:eastAsia="Times New Roman" w:hAnsi="Verdana" w:cs="Times New Roman"/>
          <w:color w:val="0000FF"/>
          <w:sz w:val="18"/>
          <w:u w:val="single"/>
          <w:lang w:eastAsia="en-IN"/>
        </w:rPr>
        <w:t xml:space="preserve">Skyquest </w:t>
      </w:r>
      <w:proofErr xmlns:w="http://schemas.openxmlformats.org/wordprocessingml/2006/main" w:type="spellEnd"/>
      <w:r xmlns:w="http://schemas.openxmlformats.org/wordprocessingml/2006/main" w:rsidRPr="00C21D76">
        <w:rPr>
          <w:rFonts w:ascii="Verdana" w:eastAsia="Times New Roman" w:hAnsi="Verdana" w:cs="Times New Roman"/>
          <w:color w:val="0000FF"/>
          <w:sz w:val="18"/>
          <w:u w:val="single"/>
          <w:lang w:eastAsia="en-IN"/>
        </w:rPr>
        <w:t xml:space="preserve">Technology</w:t>
      </w:r>
      <w:r xmlns:w="http://schemas.openxmlformats.org/wordprocessingml/2006/main" w:rsidRPr="00C21D76">
        <w:rPr>
          <w:rFonts w:ascii="Verdana" w:eastAsia="Times New Roman" w:hAnsi="Verdana" w:cs="Times New Roman"/>
          <w:color w:val="000000"/>
          <w:sz w:val="18"/>
          <w:szCs w:val="18"/>
          <w:lang w:eastAsia="en-IN"/>
        </w:rPr>
        <w:fldChar xmlns:w="http://schemas.openxmlformats.org/wordprocessingml/2006/main" w:fldCharType="end"/>
      </w:r>
    </w:p>
    <w:p w:rsidR="00273F42" w:rsidRDefault="00273F42"/>
    <w:sectPr w:rsidR="00273F42" w:rsidSect="0042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46D8B"/>
    <w:multiLevelType w:val="multilevel"/>
    <w:tmpl w:val="8EE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429BF"/>
    <w:multiLevelType w:val="multilevel"/>
    <w:tmpl w:val="6BC2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32003"/>
    <w:multiLevelType w:val="multilevel"/>
    <w:tmpl w:val="AE88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55F7E"/>
    <w:multiLevelType w:val="multilevel"/>
    <w:tmpl w:val="81E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21D76"/>
    <w:rsid w:val="00273F42"/>
    <w:rsid w:val="003C6D0B"/>
    <w:rsid w:val="004252EC"/>
    <w:rsid w:val="00862AD0"/>
    <w:rsid w:val="00C21D7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D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21D7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21D7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C21D76"/>
    <w:rPr>
      <w:color w:val="0000FF"/>
      <w:u w:val="single"/>
    </w:rPr>
  </w:style>
  <w:style w:type="character" w:styleId="Strong">
    <w:name w:val="Strong"/>
    <w:basedOn w:val="DefaultParagraphFont"/>
    <w:uiPriority w:val="22"/>
    <w:qFormat/>
    <w:rsid w:val="00C21D76"/>
    <w:rPr>
      <w:b/>
      <w:bCs/>
    </w:rPr>
  </w:style>
  <w:style w:type="character" w:customStyle="1" w:styleId="relative">
    <w:name w:val="relative"/>
    <w:basedOn w:val="DefaultParagraphFont"/>
    <w:rsid w:val="00C21D76"/>
  </w:style>
  <w:style w:type="character" w:customStyle="1" w:styleId="ms-1">
    <w:name w:val="ms-1"/>
    <w:basedOn w:val="DefaultParagraphFont"/>
    <w:rsid w:val="003C6D0B"/>
  </w:style>
  <w:style w:type="character" w:customStyle="1" w:styleId="max-w-full">
    <w:name w:val="max-w-full"/>
    <w:basedOn w:val="DefaultParagraphFont"/>
    <w:rsid w:val="003C6D0B"/>
  </w:style>
</w:styles>
</file>

<file path=word/webSettings.xml><?xml version="1.0" encoding="utf-8"?>
<w:webSettings xmlns:r="http://schemas.openxmlformats.org/officeDocument/2006/relationships" xmlns:w="http://schemas.openxmlformats.org/wordprocessingml/2006/main">
  <w:divs>
    <w:div w:id="331954099">
      <w:bodyDiv w:val="1"/>
      <w:marLeft w:val="0"/>
      <w:marRight w:val="0"/>
      <w:marTop w:val="0"/>
      <w:marBottom w:val="0"/>
      <w:divBdr>
        <w:top w:val="none" w:sz="0" w:space="0" w:color="auto"/>
        <w:left w:val="none" w:sz="0" w:space="0" w:color="auto"/>
        <w:bottom w:val="none" w:sz="0" w:space="0" w:color="auto"/>
        <w:right w:val="none" w:sz="0" w:space="0" w:color="auto"/>
      </w:divBdr>
    </w:div>
    <w:div w:id="887573842">
      <w:bodyDiv w:val="1"/>
      <w:marLeft w:val="0"/>
      <w:marRight w:val="0"/>
      <w:marTop w:val="0"/>
      <w:marBottom w:val="0"/>
      <w:divBdr>
        <w:top w:val="none" w:sz="0" w:space="0" w:color="auto"/>
        <w:left w:val="none" w:sz="0" w:space="0" w:color="auto"/>
        <w:bottom w:val="none" w:sz="0" w:space="0" w:color="auto"/>
        <w:right w:val="none" w:sz="0" w:space="0" w:color="auto"/>
      </w:divBdr>
    </w:div>
    <w:div w:id="1329213180">
      <w:bodyDiv w:val="1"/>
      <w:marLeft w:val="0"/>
      <w:marRight w:val="0"/>
      <w:marTop w:val="0"/>
      <w:marBottom w:val="0"/>
      <w:divBdr>
        <w:top w:val="none" w:sz="0" w:space="0" w:color="auto"/>
        <w:left w:val="none" w:sz="0" w:space="0" w:color="auto"/>
        <w:bottom w:val="none" w:sz="0" w:space="0" w:color="auto"/>
        <w:right w:val="none" w:sz="0" w:space="0" w:color="auto"/>
      </w:divBdr>
    </w:div>
    <w:div w:id="16939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2025-04-07T09:40:00Z</dcterms:created>
  <dcterms:modified xsi:type="dcterms:W3CDTF">2025-04-07T09:45:00Z</dcterms:modified>
</cp:coreProperties>
</file>