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7CD59" w14:textId="5E3C6BC5" w:rsidR="005F7202" w:rsidRPr="005F7202" w:rsidRDefault="00C16CAF" w:rsidP="005F7202">
      <w:r w:rsidRPr="00C16CAF">
        <w:rPr>
          <w:rFonts w:ascii="MS Gothic" w:eastAsia="MS Gothic" w:hAnsi="MS Gothic" w:cs="MS Gothic" w:hint="eastAsia"/>
          <w:b/>
          <w:bCs/>
        </w:rPr>
        <w:t>圧力容器市場分析：主要トレンド、成長ドライバー、主要企業</w:t>
      </w:r>
      <w:r w:rsidRPr="00C16CAF">
        <w:rPr>
          <w:b/>
          <w:bCs/>
        </w:rPr>
        <w:t xml:space="preserve"> 2025-2032</w:t>
      </w:r>
    </w:p>
    <w:p w14:paraId="0E9DB4DD" w14:textId="67D015F4" w:rsidR="005F7202" w:rsidRPr="005F7202" w:rsidRDefault="005F7202" w:rsidP="005F7202">
      <w:r w:rsidRPr="005F7202">
        <w:t>世界の圧力容器市場は、石油・ガス、化学、発電、食品加工などの業界における需要の増加に牽引され、成長軌道に乗っています。圧力容器は、高圧下でガスや液体を貯蔵する重要な部品であり、世界中の産業プロセスにおいて不可欠な役割を果たしています。</w:t>
      </w:r>
    </w:p>
    <w:p w14:paraId="0200341A" w14:textId="44266D71" w:rsidR="005F7202" w:rsidRDefault="00086FB6" w:rsidP="005F7202">
      <w:r w:rsidRPr="00086FB6">
        <w:t>圧力容器市場規模は、2024年の544.9億米ドルから2032年には763.1億米ドルに拡大し、予測期間（2025～2032年）中に4.3%のCAGRで成長する見込みです。</w:t>
      </w:r>
    </w:p>
    <w:p w14:paraId="5BD4E2D3" w14:textId="7858AEF5" w:rsidR="005F7202" w:rsidRDefault="005F7202" w:rsidP="005F7202">
      <w:r w:rsidRPr="005F7202">
        <w:t>圧力容器は、高圧環境に耐えられるように設計された容器で、鋼鉄、複合材、アルミニウムなどの材料で作られています。これらの容器は、石油・ガス、化学、エネルギー、製造業などの産業において、ガスや液体を安全に貯蔵・輸送するために不可欠な役割を果たしています。</w:t>
      </w:r>
    </w:p>
    <w:p w14:paraId="5DA50CC0" w14:textId="1FA3AF2C" w:rsidR="00086FB6" w:rsidRPr="005F7202" w:rsidRDefault="00086FB6" w:rsidP="00086FB6">
      <w:pPr>
        <w:rPr>
          <w:b/>
          <w:bCs/>
        </w:rPr>
      </w:pPr>
      <w:r w:rsidRPr="00086FB6">
        <w:rPr>
          <w:b/>
          <w:bCs/>
        </w:rPr>
        <w:t>このレポートの詳細な目次 -</w:t>
      </w:r>
      <w:r w:rsidRPr="00086FB6">
        <w:t> </w:t>
      </w:r>
      <w:hyperlink r:id="rId5" w:history="1">
        <w:r w:rsidR="004F572F" w:rsidRPr="005D007F">
          <w:rPr>
            <w:rStyle w:val="Hyperlink"/>
          </w:rPr>
          <w:t>https://www.skyquestt.com/report/pressure-vessels-market</w:t>
        </w:r>
      </w:hyperlink>
      <w:r w:rsidR="004F572F">
        <w:t xml:space="preserve"> </w:t>
      </w:r>
    </w:p>
    <w:p w14:paraId="5CDB841D" w14:textId="0A588F26" w:rsidR="005F7202" w:rsidRPr="005F7202" w:rsidRDefault="005F7202" w:rsidP="005F7202">
      <w:pPr>
        <w:rPr>
          <w:b/>
          <w:bCs/>
        </w:rPr>
      </w:pPr>
      <w:r w:rsidRPr="005F7202">
        <w:rPr>
          <w:b/>
          <w:bCs/>
        </w:rPr>
        <w:t>圧力容器市場の主な推進要因</w:t>
      </w:r>
    </w:p>
    <w:p w14:paraId="6C682EFE" w14:textId="77777777" w:rsidR="005F7202" w:rsidRPr="005F7202" w:rsidRDefault="005F7202" w:rsidP="005F7202">
      <w:r w:rsidRPr="005F7202">
        <w:t>圧力容器市場の成長を促進する要因はいくつかあります。</w:t>
      </w:r>
    </w:p>
    <w:p w14:paraId="73DFAAAD" w14:textId="77777777" w:rsidR="005F7202" w:rsidRPr="005F7202" w:rsidRDefault="005F7202" w:rsidP="005F7202">
      <w:pPr>
        <w:numPr>
          <w:ilvl w:val="0"/>
          <w:numId w:val="1"/>
        </w:numPr>
      </w:pPr>
      <w:r w:rsidRPr="005F7202">
        <w:rPr>
          <w:b/>
          <w:bCs/>
        </w:rPr>
        <w:t>工業化と都市化</w:t>
      </w:r>
      <w:r w:rsidRPr="005F7202">
        <w:t>: 特にアジア太平洋地域の新興市場における急速な工業成長により、発電所、化学処理、製造業で使用される圧力容器の需要が増加しています。</w:t>
      </w:r>
    </w:p>
    <w:p w14:paraId="66A397F8" w14:textId="77777777" w:rsidR="005F7202" w:rsidRPr="005F7202" w:rsidRDefault="005F7202" w:rsidP="005F7202">
      <w:pPr>
        <w:numPr>
          <w:ilvl w:val="0"/>
          <w:numId w:val="1"/>
        </w:numPr>
      </w:pPr>
      <w:r w:rsidRPr="005F7202">
        <w:rPr>
          <w:b/>
          <w:bCs/>
        </w:rPr>
        <w:t>石油・ガス産業の拡大</w:t>
      </w:r>
      <w:r w:rsidRPr="005F7202">
        <w:t>: 特に沖合や深海での石油・ガスの継続的な採掘により、ガス、化学物質、液体の安全な保管と輸送のための圧力容器が常に必要になります。</w:t>
      </w:r>
    </w:p>
    <w:p w14:paraId="2D09FF4E" w14:textId="77777777" w:rsidR="005F7202" w:rsidRPr="005F7202" w:rsidRDefault="005F7202" w:rsidP="005F7202">
      <w:pPr>
        <w:numPr>
          <w:ilvl w:val="0"/>
          <w:numId w:val="1"/>
        </w:numPr>
      </w:pPr>
      <w:r w:rsidRPr="005F7202">
        <w:rPr>
          <w:b/>
          <w:bCs/>
        </w:rPr>
        <w:t>技術の進歩</w:t>
      </w:r>
      <w:r w:rsidRPr="005F7202">
        <w:t>: 複合材や合金などの材料の革新により、圧力容器の効率、耐久性、安全性が向上し、業界全体での採用が広がっています。</w:t>
      </w:r>
    </w:p>
    <w:p w14:paraId="739410A0" w14:textId="77777777" w:rsidR="005F7202" w:rsidRPr="005F7202" w:rsidRDefault="005F7202" w:rsidP="005F7202">
      <w:pPr>
        <w:numPr>
          <w:ilvl w:val="0"/>
          <w:numId w:val="1"/>
        </w:numPr>
      </w:pPr>
      <w:r w:rsidRPr="005F7202">
        <w:rPr>
          <w:b/>
          <w:bCs/>
        </w:rPr>
        <w:t>発電の増加</w:t>
      </w:r>
      <w:r w:rsidRPr="005F7202">
        <w:t>: 特に発展途上国における世界的なエネルギー消費の増加により、原子力発電所や複合サイクルガスタービン (CCGT) 発電所などの発電所における圧力容器の必要性が高まっています。</w:t>
      </w:r>
    </w:p>
    <w:p w14:paraId="124EBA4C" w14:textId="77777777" w:rsidR="005F7202" w:rsidRPr="005F7202" w:rsidRDefault="005F7202" w:rsidP="005F7202">
      <w:pPr>
        <w:numPr>
          <w:ilvl w:val="0"/>
          <w:numId w:val="1"/>
        </w:numPr>
      </w:pPr>
      <w:r w:rsidRPr="005F7202">
        <w:rPr>
          <w:b/>
          <w:bCs/>
        </w:rPr>
        <w:t>化学業界の需要</w:t>
      </w:r>
      <w:r w:rsidRPr="005F7202">
        <w:t>：世界的に拡大を続ける化学業界において、圧力容器は蒸留やろ過などのさまざまなプロセスに不可欠です。</w:t>
      </w:r>
    </w:p>
    <w:p w14:paraId="071FDE2A" w14:textId="77777777" w:rsidR="005F7202" w:rsidRPr="005F7202" w:rsidRDefault="005F7202" w:rsidP="005F7202">
      <w:pPr>
        <w:rPr>
          <w:b/>
          <w:bCs/>
        </w:rPr>
      </w:pPr>
      <w:r w:rsidRPr="005F7202">
        <w:rPr>
          <w:b/>
          <w:bCs/>
        </w:rPr>
        <w:t>圧力容器市場における課題</w:t>
      </w:r>
    </w:p>
    <w:p w14:paraId="6C9AAC4D" w14:textId="77777777" w:rsidR="005F7202" w:rsidRPr="005F7202" w:rsidRDefault="005F7202" w:rsidP="005F7202">
      <w:pPr>
        <w:numPr>
          <w:ilvl w:val="0"/>
          <w:numId w:val="3"/>
        </w:numPr>
      </w:pPr>
      <w:r w:rsidRPr="005F7202">
        <w:rPr>
          <w:b/>
          <w:bCs/>
        </w:rPr>
        <w:lastRenderedPageBreak/>
        <w:t>高い製造コスト</w:t>
      </w:r>
      <w:r w:rsidRPr="005F7202">
        <w:t>: 圧力容器、特に過酷な条件向けに設計された圧力容器の製造には、特殊な材料と精密なエンジニアリングの使用により、多大なコストがかかります。</w:t>
      </w:r>
    </w:p>
    <w:p w14:paraId="04D0E4E9" w14:textId="77777777" w:rsidR="005F7202" w:rsidRPr="005F7202" w:rsidRDefault="005F7202" w:rsidP="005F7202">
      <w:pPr>
        <w:numPr>
          <w:ilvl w:val="0"/>
          <w:numId w:val="3"/>
        </w:numPr>
      </w:pPr>
      <w:r w:rsidRPr="005F7202">
        <w:rPr>
          <w:b/>
          <w:bCs/>
        </w:rPr>
        <w:t>厳格な規制</w:t>
      </w:r>
      <w:r w:rsidRPr="005F7202">
        <w:t>: ASME や PED などの業界標準および規制に準拠することは重要ですが、製造プロセスの複雑さが増します。</w:t>
      </w:r>
    </w:p>
    <w:p w14:paraId="5CEA7783" w14:textId="77777777" w:rsidR="005F7202" w:rsidRPr="005F7202" w:rsidRDefault="005F7202" w:rsidP="005F7202">
      <w:pPr>
        <w:numPr>
          <w:ilvl w:val="0"/>
          <w:numId w:val="3"/>
        </w:numPr>
      </w:pPr>
      <w:r w:rsidRPr="005F7202">
        <w:rPr>
          <w:b/>
          <w:bCs/>
        </w:rPr>
        <w:t>メンテナンスと安全性</w:t>
      </w:r>
      <w:r w:rsidRPr="005F7202">
        <w:t>：高圧下にある圧力容器の健全性を確保することは困難です。潜在的な故障を回避するために定期的なメンテナンスと検査が不可欠であり、故障によるコストの増加につながる可能性があります。</w:t>
      </w:r>
    </w:p>
    <w:p w14:paraId="6776D352" w14:textId="6B75CEEF" w:rsidR="004F572F" w:rsidRDefault="004F572F" w:rsidP="005F7202">
      <w:pPr>
        <w:rPr>
          <w:b/>
          <w:bCs/>
        </w:rPr>
      </w:pPr>
      <w:bookmarkStart w:id="0" w:name="_Hlk195197251"/>
      <w:r w:rsidRPr="004F572F">
        <w:rPr>
          <w:b/>
          <w:bCs/>
        </w:rPr>
        <w:t>レポートのサンプルをリクエストする -</w:t>
      </w:r>
      <w:r w:rsidRPr="004F572F">
        <w:t xml:space="preserve"> </w:t>
      </w:r>
      <w:hyperlink r:id="rId6" w:history="1">
        <w:r w:rsidRPr="005D007F">
          <w:rPr>
            <w:rStyle w:val="Hyperlink"/>
          </w:rPr>
          <w:t>https://www.skyquestt.com/sample-request/pressure-vessels-market</w:t>
        </w:r>
      </w:hyperlink>
      <w:r>
        <w:t xml:space="preserve"> </w:t>
      </w:r>
    </w:p>
    <w:bookmarkEnd w:id="0"/>
    <w:p w14:paraId="29F7D7A0" w14:textId="74B539C9" w:rsidR="005F7202" w:rsidRPr="005F7202" w:rsidRDefault="005F7202" w:rsidP="005F7202">
      <w:pPr>
        <w:rPr>
          <w:b/>
          <w:bCs/>
        </w:rPr>
      </w:pPr>
      <w:r w:rsidRPr="005F7202">
        <w:rPr>
          <w:b/>
          <w:bCs/>
        </w:rPr>
        <w:t>圧力容器市場における機会</w:t>
      </w:r>
    </w:p>
    <w:p w14:paraId="2417D258" w14:textId="77777777" w:rsidR="005F7202" w:rsidRPr="005F7202" w:rsidRDefault="005F7202" w:rsidP="005F7202">
      <w:pPr>
        <w:numPr>
          <w:ilvl w:val="0"/>
          <w:numId w:val="4"/>
        </w:numPr>
      </w:pPr>
      <w:r w:rsidRPr="005F7202">
        <w:rPr>
          <w:b/>
          <w:bCs/>
        </w:rPr>
        <w:t>複合材料</w:t>
      </w:r>
      <w:r w:rsidRPr="005F7202">
        <w:t>: 軽量で耐久性のある複合材料の使用により、特に航空宇宙、海洋、化学分野で、より強力で耐腐食性のある圧力容器を製造できるようになります。</w:t>
      </w:r>
    </w:p>
    <w:p w14:paraId="40ED3CCE" w14:textId="77777777" w:rsidR="005F7202" w:rsidRPr="005F7202" w:rsidRDefault="005F7202" w:rsidP="005F7202">
      <w:pPr>
        <w:numPr>
          <w:ilvl w:val="0"/>
          <w:numId w:val="4"/>
        </w:numPr>
      </w:pPr>
      <w:r w:rsidRPr="005F7202">
        <w:rPr>
          <w:b/>
          <w:bCs/>
        </w:rPr>
        <w:t>再生可能エネルギー</w:t>
      </w:r>
      <w:r w:rsidRPr="005F7202">
        <w:t>: バイオエネルギー、風力、太陽光発電などの再生可能エネルギー源への世界的な推進により、エネルギー生産における圧力容器のアプリケーションに新たな機会が生まれています。</w:t>
      </w:r>
    </w:p>
    <w:p w14:paraId="68428592" w14:textId="77777777" w:rsidR="005F7202" w:rsidRPr="005F7202" w:rsidRDefault="005F7202" w:rsidP="005F7202">
      <w:pPr>
        <w:numPr>
          <w:ilvl w:val="0"/>
          <w:numId w:val="4"/>
        </w:numPr>
      </w:pPr>
      <w:r w:rsidRPr="005F7202">
        <w:rPr>
          <w:b/>
          <w:bCs/>
        </w:rPr>
        <w:t>発展途上地域での拡大</w:t>
      </w:r>
      <w:r w:rsidRPr="005F7202">
        <w:t>: アジア太平洋地域やラテンアメリカなどの地域での産業活動の増加は、圧力容器メーカーに大きな成長の可能性をもたらします。</w:t>
      </w:r>
    </w:p>
    <w:p w14:paraId="5B0B30F7" w14:textId="728D6E86" w:rsidR="005F7202" w:rsidRPr="005F7202" w:rsidRDefault="005F7202" w:rsidP="005F7202">
      <w:pPr>
        <w:rPr>
          <w:b/>
          <w:bCs/>
        </w:rPr>
      </w:pPr>
      <w:r w:rsidRPr="005F7202">
        <w:rPr>
          <w:b/>
          <w:bCs/>
        </w:rPr>
        <w:t>圧力容器市場の主要プレーヤー</w:t>
      </w:r>
    </w:p>
    <w:p w14:paraId="57626865" w14:textId="77777777" w:rsidR="005F7202" w:rsidRPr="005F7202" w:rsidRDefault="005F7202" w:rsidP="005F7202">
      <w:r w:rsidRPr="005F7202">
        <w:t>世界の圧力容器市場は複数の企業によって支配されており、市場の成長と技術進歩に貢献しています。主な企業は以下の通りです。</w:t>
      </w:r>
    </w:p>
    <w:p w14:paraId="754BBD69" w14:textId="77777777" w:rsidR="005F7202" w:rsidRPr="005F7202" w:rsidRDefault="005F7202" w:rsidP="005F7202">
      <w:pPr>
        <w:numPr>
          <w:ilvl w:val="0"/>
          <w:numId w:val="5"/>
        </w:numPr>
      </w:pPr>
      <w:r w:rsidRPr="005F7202">
        <w:rPr>
          <w:b/>
          <w:bCs/>
        </w:rPr>
        <w:t xml:space="preserve">John Wood Group </w:t>
      </w:r>
      <w:r w:rsidRPr="005F7202">
        <w:t>– 石油・ガス産業向け圧力容器の設計と製造を専門とするエネルギー分野の大手企業。</w:t>
      </w:r>
    </w:p>
    <w:p w14:paraId="75AE535C" w14:textId="77777777" w:rsidR="005F7202" w:rsidRPr="005F7202" w:rsidRDefault="005F7202" w:rsidP="005F7202">
      <w:pPr>
        <w:numPr>
          <w:ilvl w:val="0"/>
          <w:numId w:val="5"/>
        </w:numPr>
      </w:pPr>
      <w:r w:rsidRPr="005F7202">
        <w:rPr>
          <w:b/>
          <w:bCs/>
        </w:rPr>
        <w:t>斗山重工業</w:t>
      </w:r>
      <w:r w:rsidRPr="005F7202">
        <w:t>– 主に発電および化学産業向けに圧力容器を提供する大手メーカー。</w:t>
      </w:r>
    </w:p>
    <w:p w14:paraId="3BC0F81E" w14:textId="77777777" w:rsidR="005F7202" w:rsidRPr="005F7202" w:rsidRDefault="005F7202" w:rsidP="005F7202">
      <w:pPr>
        <w:numPr>
          <w:ilvl w:val="0"/>
          <w:numId w:val="5"/>
        </w:numPr>
      </w:pPr>
      <w:r w:rsidRPr="005F7202">
        <w:rPr>
          <w:b/>
          <w:bCs/>
        </w:rPr>
        <w:t xml:space="preserve">GE Power </w:t>
      </w:r>
      <w:r w:rsidRPr="005F7202">
        <w:t>– 発電の専門知識で知られる GE Power は、原子力発電所と火力発電所の両方向けの圧力容器を製造しています。</w:t>
      </w:r>
    </w:p>
    <w:p w14:paraId="74FB6EF0" w14:textId="77777777" w:rsidR="005F7202" w:rsidRPr="005F7202" w:rsidRDefault="005F7202" w:rsidP="005F7202">
      <w:pPr>
        <w:numPr>
          <w:ilvl w:val="0"/>
          <w:numId w:val="5"/>
        </w:numPr>
      </w:pPr>
      <w:r w:rsidRPr="005F7202">
        <w:rPr>
          <w:b/>
          <w:bCs/>
        </w:rPr>
        <w:t xml:space="preserve">Air Products and Chemicals, Inc. </w:t>
      </w:r>
      <w:r w:rsidRPr="005F7202">
        <w:t>– 化学および産業用ガス業界向け圧力容器の大手サプライヤー。ガス貯蔵および輸送用の高度なソリューションを提供しています。</w:t>
      </w:r>
    </w:p>
    <w:p w14:paraId="6CDBD76F" w14:textId="77777777" w:rsidR="005F7202" w:rsidRPr="005F7202" w:rsidRDefault="005F7202" w:rsidP="005F7202">
      <w:pPr>
        <w:numPr>
          <w:ilvl w:val="0"/>
          <w:numId w:val="5"/>
        </w:numPr>
      </w:pPr>
      <w:r w:rsidRPr="005F7202">
        <w:rPr>
          <w:b/>
          <w:bCs/>
        </w:rPr>
        <w:lastRenderedPageBreak/>
        <w:t xml:space="preserve">Linde Engineering </w:t>
      </w:r>
      <w:r w:rsidRPr="005F7202">
        <w:t>– 高圧用途に重点を置いた化学、石油化学、エネルギー分野の圧力容器の設計を専門としています。</w:t>
      </w:r>
    </w:p>
    <w:p w14:paraId="48E4AD0B" w14:textId="77777777" w:rsidR="005F7202" w:rsidRPr="005F7202" w:rsidRDefault="005F7202" w:rsidP="005F7202">
      <w:pPr>
        <w:numPr>
          <w:ilvl w:val="0"/>
          <w:numId w:val="5"/>
        </w:numPr>
      </w:pPr>
      <w:r w:rsidRPr="005F7202">
        <w:rPr>
          <w:b/>
          <w:bCs/>
        </w:rPr>
        <w:t xml:space="preserve">Mersen </w:t>
      </w:r>
      <w:r w:rsidRPr="005F7202">
        <w:t>– 圧力容器ソリューションの世界的リーダーである Mersen は、化学、エネルギー、医薬品などの業界に高品質の圧力容器を提供しています。</w:t>
      </w:r>
    </w:p>
    <w:p w14:paraId="07CF523F" w14:textId="77777777" w:rsidR="005F7202" w:rsidRPr="005F7202" w:rsidRDefault="005F7202" w:rsidP="005F7202">
      <w:pPr>
        <w:numPr>
          <w:ilvl w:val="0"/>
          <w:numId w:val="5"/>
        </w:numPr>
      </w:pPr>
      <w:r w:rsidRPr="005F7202">
        <w:rPr>
          <w:b/>
          <w:bCs/>
        </w:rPr>
        <w:t>バブコック・アンド・ウィルコックス</w:t>
      </w:r>
      <w:r w:rsidRPr="005F7202">
        <w:t>– 発電および産業分野で使用される圧力容器と熱交換器の提供で知られています。</w:t>
      </w:r>
    </w:p>
    <w:p w14:paraId="3792E6CC" w14:textId="77777777" w:rsidR="005F7202" w:rsidRPr="005F7202" w:rsidRDefault="005F7202" w:rsidP="005F7202">
      <w:pPr>
        <w:numPr>
          <w:ilvl w:val="0"/>
          <w:numId w:val="5"/>
        </w:numPr>
      </w:pPr>
      <w:r w:rsidRPr="005F7202">
        <w:rPr>
          <w:b/>
          <w:bCs/>
        </w:rPr>
        <w:t>Fives グループ</w:t>
      </w:r>
      <w:r w:rsidRPr="005F7202">
        <w:t>– 特に石油化学およびエネルギー産業向けの圧力容器の設計と製造を専門としています。</w:t>
      </w:r>
    </w:p>
    <w:p w14:paraId="7EA8CE42" w14:textId="0E7DE51D" w:rsidR="004F572F" w:rsidRDefault="004F572F" w:rsidP="005F7202">
      <w:pPr>
        <w:rPr>
          <w:b/>
          <w:bCs/>
        </w:rPr>
      </w:pPr>
      <w:bookmarkStart w:id="1" w:name="_Hlk195197348"/>
      <w:r w:rsidRPr="004F572F">
        <w:rPr>
          <w:b/>
          <w:bCs/>
        </w:rPr>
        <w:t>ご要望に応じてカスタマイズされたレポートを入手 -</w:t>
      </w:r>
      <w:r w:rsidRPr="004F572F">
        <w:t xml:space="preserve"> </w:t>
      </w:r>
      <w:bookmarkEnd w:id="1"/>
      <w:r>
        <w:fldChar w:fldCharType="begin"/>
      </w:r>
      <w:r>
        <w:instrText>HYPERLINK "</w:instrText>
      </w:r>
      <w:r w:rsidRPr="004F572F">
        <w:instrText>https://www.skyquestt.com/speak-with-analyst/pressure-vessels-market</w:instrText>
      </w:r>
      <w:r>
        <w:instrText>"</w:instrText>
      </w:r>
      <w:r>
        <w:fldChar w:fldCharType="separate"/>
      </w:r>
      <w:r w:rsidRPr="005D007F">
        <w:rPr>
          <w:rStyle w:val="Hyperlink"/>
        </w:rPr>
        <w:t>https://www.skyquestt.com/speak-with-analyst/pressure-vessels-market</w:t>
      </w:r>
      <w:r>
        <w:fldChar w:fldCharType="end"/>
      </w:r>
      <w:r>
        <w:t xml:space="preserve"> </w:t>
      </w:r>
    </w:p>
    <w:p w14:paraId="19ACE486" w14:textId="67A9F855" w:rsidR="005F7202" w:rsidRPr="005F7202" w:rsidRDefault="00713498" w:rsidP="005F7202">
      <w:pPr>
        <w:rPr>
          <w:b/>
          <w:bCs/>
        </w:rPr>
      </w:pPr>
      <w:r w:rsidRPr="005F7202">
        <w:rPr>
          <w:b/>
          <w:bCs/>
        </w:rPr>
        <w:t>圧力容器市場の地域別分析</w:t>
      </w:r>
    </w:p>
    <w:p w14:paraId="18C795F0" w14:textId="77777777" w:rsidR="005F7202" w:rsidRPr="005F7202" w:rsidRDefault="005F7202" w:rsidP="005F7202">
      <w:pPr>
        <w:numPr>
          <w:ilvl w:val="0"/>
          <w:numId w:val="6"/>
        </w:numPr>
      </w:pPr>
      <w:r w:rsidRPr="005F7202">
        <w:rPr>
          <w:b/>
          <w:bCs/>
        </w:rPr>
        <w:t>北米</w:t>
      </w:r>
      <w:r w:rsidRPr="005F7202">
        <w:t>: 米国は、石油・ガス部門が巨大であり、エネルギー生産の需要も増加しているため、重要な市場です。</w:t>
      </w:r>
    </w:p>
    <w:p w14:paraId="3BCFE6F0" w14:textId="77777777" w:rsidR="005F7202" w:rsidRPr="005F7202" w:rsidRDefault="005F7202" w:rsidP="005F7202">
      <w:pPr>
        <w:numPr>
          <w:ilvl w:val="0"/>
          <w:numId w:val="6"/>
        </w:numPr>
      </w:pPr>
      <w:r w:rsidRPr="005F7202">
        <w:rPr>
          <w:b/>
          <w:bCs/>
        </w:rPr>
        <w:t>ヨーロッパ</w:t>
      </w:r>
      <w:r w:rsidRPr="005F7202">
        <w:t>: ドイツやフランスなどの国では、化学処理、自動車、発電部門が成長を牽引しています。</w:t>
      </w:r>
    </w:p>
    <w:p w14:paraId="31DB5B5B" w14:textId="77777777" w:rsidR="005F7202" w:rsidRPr="005F7202" w:rsidRDefault="005F7202" w:rsidP="005F7202">
      <w:pPr>
        <w:numPr>
          <w:ilvl w:val="0"/>
          <w:numId w:val="6"/>
        </w:numPr>
      </w:pPr>
      <w:r w:rsidRPr="005F7202">
        <w:rPr>
          <w:b/>
          <w:bCs/>
        </w:rPr>
        <w:t>アジア太平洋地域</w:t>
      </w:r>
      <w:r w:rsidRPr="005F7202">
        <w:t>: この地域は、中国、インド、日本の工業化と、エネルギーおよび製造部門における圧力容器の需要の大幅な増加により、最も急速に成長すると予想されています。</w:t>
      </w:r>
    </w:p>
    <w:p w14:paraId="474C878D" w14:textId="77777777" w:rsidR="005F7202" w:rsidRPr="005F7202" w:rsidRDefault="005F7202" w:rsidP="005F7202">
      <w:pPr>
        <w:numPr>
          <w:ilvl w:val="0"/>
          <w:numId w:val="6"/>
        </w:numPr>
      </w:pPr>
      <w:r w:rsidRPr="005F7202">
        <w:rPr>
          <w:b/>
          <w:bCs/>
        </w:rPr>
        <w:t>中東およびアフリカ</w:t>
      </w:r>
      <w:r w:rsidRPr="005F7202">
        <w:t>: 炭化水素の安全な保管と輸送の需要が高まる中、この地域の石油・ガス産業は引き続き大きな原動力となっています。</w:t>
      </w:r>
    </w:p>
    <w:p w14:paraId="5DF90FBA" w14:textId="77777777" w:rsidR="005F7202" w:rsidRPr="005F7202" w:rsidRDefault="005F7202" w:rsidP="005F7202">
      <w:pPr>
        <w:numPr>
          <w:ilvl w:val="0"/>
          <w:numId w:val="6"/>
        </w:numPr>
      </w:pPr>
      <w:r w:rsidRPr="005F7202">
        <w:rPr>
          <w:b/>
          <w:bCs/>
        </w:rPr>
        <w:t>ラテンアメリカ</w:t>
      </w:r>
      <w:r w:rsidRPr="005F7202">
        <w:t>: 石油探査と化学製品生産における圧力容器の需要が高まっているブラジルとアルゼンチンが主要な貢献国です。</w:t>
      </w:r>
    </w:p>
    <w:p w14:paraId="543483F7" w14:textId="77777777" w:rsidR="004F572F" w:rsidRPr="005F7202" w:rsidRDefault="004F572F" w:rsidP="004F572F">
      <w:pPr>
        <w:rPr>
          <w:b/>
          <w:bCs/>
        </w:rPr>
      </w:pPr>
      <w:r w:rsidRPr="005F7202">
        <w:rPr>
          <w:b/>
          <w:bCs/>
        </w:rPr>
        <w:t>圧力容器市場動向</w:t>
      </w:r>
    </w:p>
    <w:p w14:paraId="7DB779F6" w14:textId="77777777" w:rsidR="004F572F" w:rsidRPr="005F7202" w:rsidRDefault="004F572F" w:rsidP="004F572F">
      <w:pPr>
        <w:numPr>
          <w:ilvl w:val="0"/>
          <w:numId w:val="2"/>
        </w:numPr>
      </w:pPr>
      <w:r w:rsidRPr="005F7202">
        <w:rPr>
          <w:b/>
          <w:bCs/>
        </w:rPr>
        <w:t>スマート圧力容器</w:t>
      </w:r>
      <w:r w:rsidRPr="005F7202">
        <w:t>: センサーと IoT テクノロジーを圧力容器に統合することで、監視と予測メンテナンスが向上し、安全性と運用効率が向上します。</w:t>
      </w:r>
    </w:p>
    <w:p w14:paraId="02CECD67" w14:textId="77777777" w:rsidR="004F572F" w:rsidRPr="005F7202" w:rsidRDefault="004F572F" w:rsidP="004F572F">
      <w:pPr>
        <w:numPr>
          <w:ilvl w:val="0"/>
          <w:numId w:val="2"/>
        </w:numPr>
      </w:pPr>
      <w:r w:rsidRPr="005F7202">
        <w:rPr>
          <w:b/>
          <w:bCs/>
        </w:rPr>
        <w:t>持続可能な製造</w:t>
      </w:r>
      <w:r w:rsidRPr="005F7202">
        <w:t>: メーカーは、世界的な持続可能性の取り組みに沿って、環境に優しい材料とエネルギー効率の高い機能を備えた圧力容器の製造に注力しています。</w:t>
      </w:r>
    </w:p>
    <w:p w14:paraId="6D46E7B9" w14:textId="7645F42C" w:rsidR="004F572F" w:rsidRPr="004F572F" w:rsidRDefault="004F572F" w:rsidP="004F572F">
      <w:pPr>
        <w:numPr>
          <w:ilvl w:val="0"/>
          <w:numId w:val="2"/>
        </w:numPr>
      </w:pPr>
      <w:r w:rsidRPr="005F7202">
        <w:rPr>
          <w:b/>
          <w:bCs/>
        </w:rPr>
        <w:lastRenderedPageBreak/>
        <w:t>カスタム ソリューション</w:t>
      </w:r>
      <w:r w:rsidRPr="005F7202">
        <w:t>: 業界では、特定の運用ニーズに合わせてカスタマイズされた圧力容器の需要が高まっており、設計と製造における革新が促進されています。</w:t>
      </w:r>
    </w:p>
    <w:p w14:paraId="36DD34CD" w14:textId="1BFA52CB" w:rsidR="005F7202" w:rsidRPr="005F7202" w:rsidRDefault="00713498" w:rsidP="005F7202">
      <w:pPr>
        <w:rPr>
          <w:b/>
          <w:bCs/>
        </w:rPr>
      </w:pPr>
      <w:r w:rsidRPr="005F7202">
        <w:rPr>
          <w:b/>
          <w:bCs/>
        </w:rPr>
        <w:t>圧力容器市場の</w:t>
      </w:r>
      <w:r w:rsidR="005F7202">
        <w:rPr>
          <w:b/>
          <w:bCs/>
        </w:rPr>
        <w:t>将来展望</w:t>
      </w:r>
    </w:p>
    <w:p w14:paraId="5F3F7B55" w14:textId="77777777" w:rsidR="005F7202" w:rsidRPr="005F7202" w:rsidRDefault="005F7202" w:rsidP="005F7202">
      <w:r w:rsidRPr="005F7202">
        <w:t>圧力容器市場は、産業の拡大、技術の進歩、石油・ガス、化学、発電業界からの需要増加といった要因を背景に、2025年から2032年にかけて大幅な成長が見込まれています。製造コストの高騰や規制要件といった課題は依然として残るものの、再生可能エネルギー、新興市場、先端材料といったビジネスチャンスは、メーカーにとって明るい展望をもたらしています。ジョン・ウッド・グループ、斗山、GEパワーといった市場の主要プレーヤーは、これらのトレンドを捉え、圧力容器業界の未来を形作ろうとしています。</w:t>
      </w:r>
    </w:p>
    <w:p w14:paraId="0461E6DB" w14:textId="77777777" w:rsidR="004F572F" w:rsidRPr="004F572F" w:rsidRDefault="004F572F" w:rsidP="004F572F">
      <w:pPr>
        <w:spacing w:after="0" w:line="240" w:lineRule="auto"/>
        <w:rPr>
          <w:rFonts w:ascii="Calibri" w:eastAsia="Times New Roman" w:hAnsi="Calibri" w:cs="Calibri"/>
          <w:b/>
          <w:bCs/>
          <w:color w:val="000000"/>
          <w:kern w:val="0"/>
          <w:sz w:val="22"/>
          <w:szCs w:val="22"/>
          <w14:ligatures w14:val="none"/>
        </w:rPr>
      </w:pPr>
      <w:r w:rsidRPr="004F572F">
        <w:rPr>
          <w:rFonts w:ascii="Calibri" w:eastAsia="Times New Roman" w:hAnsi="Calibri" w:cs="Calibri"/>
          <w:b/>
          <w:bCs/>
          <w:color w:val="000000"/>
          <w:kern w:val="0"/>
          <w:sz w:val="22"/>
          <w:szCs w:val="22"/>
          <w14:ligatures w14:val="none"/>
        </w:rPr>
        <w:t>関連する市場調査をご覧ください:</w:t>
      </w:r>
    </w:p>
    <w:p w14:paraId="50B58FCF" w14:textId="3DB88E06" w:rsidR="005F7202" w:rsidRPr="004F572F" w:rsidRDefault="004F572F" w:rsidP="004F572F">
      <w:pPr>
        <w:spacing w:after="0" w:line="240" w:lineRule="auto"/>
        <w:rPr>
          <w:rFonts w:ascii="Calibri" w:eastAsia="Times New Roman" w:hAnsi="Calibri" w:cs="Calibri"/>
          <w:color w:val="000000"/>
          <w:kern w:val="0"/>
          <w:sz w:val="22"/>
          <w:szCs w:val="22"/>
          <w14:ligatures w14:val="none"/>
        </w:rPr>
      </w:pPr>
      <w:hyperlink r:id="rId7" w:history="1">
        <w:r w:rsidRPr="004F572F">
          <w:rPr>
            <w:rStyle w:val="Hyperlink"/>
            <w:rFonts w:ascii="Calibri" w:eastAsia="Times New Roman" w:hAnsi="Calibri" w:cs="Calibri"/>
            <w:kern w:val="0"/>
            <w:sz w:val="22"/>
            <w:szCs w:val="22"/>
            <w14:ligatures w14:val="none"/>
          </w:rPr>
          <w:t>https://pando.life/article/1009575</w:t>
        </w:r>
      </w:hyperlink>
      <w:r>
        <w:rPr>
          <w:rFonts w:ascii="Calibri" w:eastAsia="Times New Roman" w:hAnsi="Calibri" w:cs="Calibri"/>
          <w:color w:val="000000"/>
          <w:kern w:val="0"/>
          <w:sz w:val="22"/>
          <w:szCs w:val="22"/>
          <w14:ligatures w14:val="none"/>
        </w:rPr>
        <w:t xml:space="preserve"> </w:t>
      </w:r>
    </w:p>
    <w:sectPr w:rsidR="005F7202" w:rsidRPr="004F5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27D9B"/>
    <w:multiLevelType w:val="multilevel"/>
    <w:tmpl w:val="E2D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9011E"/>
    <w:multiLevelType w:val="multilevel"/>
    <w:tmpl w:val="18D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14823"/>
    <w:multiLevelType w:val="multilevel"/>
    <w:tmpl w:val="3434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41A27"/>
    <w:multiLevelType w:val="multilevel"/>
    <w:tmpl w:val="F16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763C5"/>
    <w:multiLevelType w:val="multilevel"/>
    <w:tmpl w:val="9802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243D28"/>
    <w:multiLevelType w:val="multilevel"/>
    <w:tmpl w:val="EAC2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546082">
    <w:abstractNumId w:val="5"/>
  </w:num>
  <w:num w:numId="2" w16cid:durableId="1565989493">
    <w:abstractNumId w:val="0"/>
  </w:num>
  <w:num w:numId="3" w16cid:durableId="1655182071">
    <w:abstractNumId w:val="1"/>
  </w:num>
  <w:num w:numId="4" w16cid:durableId="1918708754">
    <w:abstractNumId w:val="2"/>
  </w:num>
  <w:num w:numId="5" w16cid:durableId="1145505847">
    <w:abstractNumId w:val="4"/>
  </w:num>
  <w:num w:numId="6" w16cid:durableId="1714839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02"/>
    <w:rsid w:val="00086FB6"/>
    <w:rsid w:val="004F572F"/>
    <w:rsid w:val="005F7202"/>
    <w:rsid w:val="00713498"/>
    <w:rsid w:val="00A01E7F"/>
    <w:rsid w:val="00C16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BFC9"/>
  <w15:chartTrackingRefBased/>
  <w15:docId w15:val="{4A6F3218-1642-42B9-B441-D0892756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2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2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2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2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2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2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2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2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2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2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2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2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202"/>
    <w:rPr>
      <w:rFonts w:eastAsiaTheme="majorEastAsia" w:cstheme="majorBidi"/>
      <w:color w:val="272727" w:themeColor="text1" w:themeTint="D8"/>
    </w:rPr>
  </w:style>
  <w:style w:type="paragraph" w:styleId="Title">
    <w:name w:val="Title"/>
    <w:basedOn w:val="Normal"/>
    <w:next w:val="Normal"/>
    <w:link w:val="TitleChar"/>
    <w:uiPriority w:val="10"/>
    <w:qFormat/>
    <w:rsid w:val="005F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202"/>
    <w:pPr>
      <w:spacing w:before="160"/>
      <w:jc w:val="center"/>
    </w:pPr>
    <w:rPr>
      <w:i/>
      <w:iCs/>
      <w:color w:val="404040" w:themeColor="text1" w:themeTint="BF"/>
    </w:rPr>
  </w:style>
  <w:style w:type="character" w:customStyle="1" w:styleId="QuoteChar">
    <w:name w:val="Quote Char"/>
    <w:basedOn w:val="DefaultParagraphFont"/>
    <w:link w:val="Quote"/>
    <w:uiPriority w:val="29"/>
    <w:rsid w:val="005F7202"/>
    <w:rPr>
      <w:i/>
      <w:iCs/>
      <w:color w:val="404040" w:themeColor="text1" w:themeTint="BF"/>
    </w:rPr>
  </w:style>
  <w:style w:type="paragraph" w:styleId="ListParagraph">
    <w:name w:val="List Paragraph"/>
    <w:basedOn w:val="Normal"/>
    <w:uiPriority w:val="34"/>
    <w:qFormat/>
    <w:rsid w:val="005F7202"/>
    <w:pPr>
      <w:ind w:left="720"/>
      <w:contextualSpacing/>
    </w:pPr>
  </w:style>
  <w:style w:type="character" w:styleId="IntenseEmphasis">
    <w:name w:val="Intense Emphasis"/>
    <w:basedOn w:val="DefaultParagraphFont"/>
    <w:uiPriority w:val="21"/>
    <w:qFormat/>
    <w:rsid w:val="005F7202"/>
    <w:rPr>
      <w:i/>
      <w:iCs/>
      <w:color w:val="2F5496" w:themeColor="accent1" w:themeShade="BF"/>
    </w:rPr>
  </w:style>
  <w:style w:type="paragraph" w:styleId="IntenseQuote">
    <w:name w:val="Intense Quote"/>
    <w:basedOn w:val="Normal"/>
    <w:next w:val="Normal"/>
    <w:link w:val="IntenseQuoteChar"/>
    <w:uiPriority w:val="30"/>
    <w:qFormat/>
    <w:rsid w:val="005F7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202"/>
    <w:rPr>
      <w:i/>
      <w:iCs/>
      <w:color w:val="2F5496" w:themeColor="accent1" w:themeShade="BF"/>
    </w:rPr>
  </w:style>
  <w:style w:type="character" w:styleId="IntenseReference">
    <w:name w:val="Intense Reference"/>
    <w:basedOn w:val="DefaultParagraphFont"/>
    <w:uiPriority w:val="32"/>
    <w:qFormat/>
    <w:rsid w:val="005F7202"/>
    <w:rPr>
      <w:b/>
      <w:bCs/>
      <w:smallCaps/>
      <w:color w:val="2F5496" w:themeColor="accent1" w:themeShade="BF"/>
      <w:spacing w:val="5"/>
    </w:rPr>
  </w:style>
  <w:style w:type="character" w:styleId="Hyperlink">
    <w:name w:val="Hyperlink"/>
    <w:basedOn w:val="DefaultParagraphFont"/>
    <w:uiPriority w:val="99"/>
    <w:unhideWhenUsed/>
    <w:rsid w:val="004F572F"/>
    <w:rPr>
      <w:color w:val="0563C1" w:themeColor="hyperlink"/>
      <w:u w:val="single"/>
    </w:rPr>
  </w:style>
  <w:style w:type="character" w:styleId="UnresolvedMention">
    <w:name w:val="Unresolved Mention"/>
    <w:basedOn w:val="DefaultParagraphFont"/>
    <w:uiPriority w:val="99"/>
    <w:semiHidden/>
    <w:unhideWhenUsed/>
    <w:rsid w:val="004F5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728332">
      <w:bodyDiv w:val="1"/>
      <w:marLeft w:val="0"/>
      <w:marRight w:val="0"/>
      <w:marTop w:val="0"/>
      <w:marBottom w:val="0"/>
      <w:divBdr>
        <w:top w:val="none" w:sz="0" w:space="0" w:color="auto"/>
        <w:left w:val="none" w:sz="0" w:space="0" w:color="auto"/>
        <w:bottom w:val="none" w:sz="0" w:space="0" w:color="auto"/>
        <w:right w:val="none" w:sz="0" w:space="0" w:color="auto"/>
      </w:divBdr>
    </w:div>
    <w:div w:id="773786718">
      <w:bodyDiv w:val="1"/>
      <w:marLeft w:val="0"/>
      <w:marRight w:val="0"/>
      <w:marTop w:val="0"/>
      <w:marBottom w:val="0"/>
      <w:divBdr>
        <w:top w:val="none" w:sz="0" w:space="0" w:color="auto"/>
        <w:left w:val="none" w:sz="0" w:space="0" w:color="auto"/>
        <w:bottom w:val="none" w:sz="0" w:space="0" w:color="auto"/>
        <w:right w:val="none" w:sz="0" w:space="0" w:color="auto"/>
      </w:divBdr>
    </w:div>
    <w:div w:id="814374361">
      <w:bodyDiv w:val="1"/>
      <w:marLeft w:val="0"/>
      <w:marRight w:val="0"/>
      <w:marTop w:val="0"/>
      <w:marBottom w:val="0"/>
      <w:divBdr>
        <w:top w:val="none" w:sz="0" w:space="0" w:color="auto"/>
        <w:left w:val="none" w:sz="0" w:space="0" w:color="auto"/>
        <w:bottom w:val="none" w:sz="0" w:space="0" w:color="auto"/>
        <w:right w:val="none" w:sz="0" w:space="0" w:color="auto"/>
      </w:divBdr>
    </w:div>
    <w:div w:id="1275136688">
      <w:bodyDiv w:val="1"/>
      <w:marLeft w:val="0"/>
      <w:marRight w:val="0"/>
      <w:marTop w:val="0"/>
      <w:marBottom w:val="0"/>
      <w:divBdr>
        <w:top w:val="none" w:sz="0" w:space="0" w:color="auto"/>
        <w:left w:val="none" w:sz="0" w:space="0" w:color="auto"/>
        <w:bottom w:val="none" w:sz="0" w:space="0" w:color="auto"/>
        <w:right w:val="none" w:sz="0" w:space="0" w:color="auto"/>
      </w:divBdr>
    </w:div>
    <w:div w:id="1554734382">
      <w:bodyDiv w:val="1"/>
      <w:marLeft w:val="0"/>
      <w:marRight w:val="0"/>
      <w:marTop w:val="0"/>
      <w:marBottom w:val="0"/>
      <w:divBdr>
        <w:top w:val="none" w:sz="0" w:space="0" w:color="auto"/>
        <w:left w:val="none" w:sz="0" w:space="0" w:color="auto"/>
        <w:bottom w:val="none" w:sz="0" w:space="0" w:color="auto"/>
        <w:right w:val="none" w:sz="0" w:space="0" w:color="auto"/>
      </w:divBdr>
    </w:div>
    <w:div w:id="18548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o.life/article/10095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ressure-vessels-market" TargetMode="External"/><Relationship Id="rId5" Type="http://schemas.openxmlformats.org/officeDocument/2006/relationships/hyperlink" Target="https://www.skyquestt.com/report/pressure-vessel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5</cp:revision>
  <dcterms:created xsi:type="dcterms:W3CDTF">2025-04-10T11:31:00Z</dcterms:created>
  <dcterms:modified xsi:type="dcterms:W3CDTF">2025-04-10T11:44:00Z</dcterms:modified>
</cp:coreProperties>
</file>