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E8BE" w14:textId="63A19CAE" w:rsidR="00184721" w:rsidRPr="007C657A" w:rsidRDefault="007C657A" w:rsidP="007C657A">
      <w:pPr xmlns:w="http://schemas.openxmlformats.org/wordprocessingml/2006/main" xmlns:w14="http://schemas.microsoft.com/office/word/2010/wordml">
        <w:spacing w:after="0" w:line="240" w:lineRule="auto"/>
        <w:rPr>
          <w:rFonts w:ascii="Calibri" w:eastAsia="Times New Roman" w:hAnsi="Calibri" w:cs="Calibri"/>
          <w:b/>
          <w:bCs/>
          <w:color w:val="000000"/>
          <w:kern w:val="0"/>
          <w:lang w:eastAsia="en-IN"/>
          <w14:ligatures w14:val="none"/>
        </w:rPr>
      </w:pPr>
      <w:r xmlns:w="http://schemas.openxmlformats.org/wordprocessingml/2006/main" xmlns:w14="http://schemas.microsoft.com/office/word/2010/wordml" w:rsidRPr="007C657A">
        <w:rPr>
          <w:rFonts w:ascii="Calibri" w:eastAsia="Times New Roman" w:hAnsi="Calibri" w:cs="Calibri"/>
          <w:b/>
          <w:bCs/>
          <w:color w:val="000000"/>
          <w:kern w:val="0"/>
          <w:lang w:eastAsia="en-IN"/>
          <w14:ligatures w14:val="none"/>
        </w:rPr>
        <w:t xml:space="preserve">バイオテクノロジーの実践：農業、医療、その他に革命を起こす</w:t>
      </w:r>
    </w:p>
    <w:p w14:paraId="31AEE883" w14:textId="77777777" w:rsidR="007C657A" w:rsidRPr="007C657A" w:rsidRDefault="007C657A" w:rsidP="007C657A">
      <w:pPr>
        <w:spacing w:after="0" w:line="240" w:lineRule="auto"/>
        <w:rPr>
          <w:rFonts w:ascii="Calibri" w:eastAsia="Times New Roman" w:hAnsi="Calibri" w:cs="Calibri"/>
          <w:color w:val="000000"/>
          <w:kern w:val="0"/>
          <w:lang w:eastAsia="en-IN"/>
          <w14:ligatures w14:val="none"/>
        </w:rPr>
      </w:pPr>
    </w:p>
    <w:p w14:paraId="79BD5C27" w14:textId="2CDC5DAC" w:rsidR="00184721" w:rsidRDefault="00184721" w:rsidP="00184721">
      <w:r xmlns:w="http://schemas.openxmlformats.org/wordprocessingml/2006/main">
        <w:t xml:space="preserve">バイオテクノロジーは、世界経済において最も変革をもたらすセクターの一つとして台頭し、ヘルスケア、農業、環境管理といった産業に革命をもたらしています。2025年現在、</w:t>
      </w:r>
      <w:hyperlink xmlns:w="http://schemas.openxmlformats.org/wordprocessingml/2006/main" xmlns:r="http://schemas.openxmlformats.org/officeDocument/2006/relationships" r:id="rId5" w:history="1">
        <w:r xmlns:w="http://schemas.openxmlformats.org/wordprocessingml/2006/main" w:rsidRPr="007C657A">
          <w:rPr>
            <w:rStyle w:val="Hyperlink"/>
            <w:b/>
            <w:bCs/>
          </w:rPr>
          <w:t xml:space="preserve">バイオテクノロジー市場は</w:t>
        </w:r>
      </w:hyperlink>
      <w:r xmlns:w="http://schemas.openxmlformats.org/wordprocessingml/2006/main">
        <w:t xml:space="preserve">、技術の進歩、投資の増加、そして持続可能なソリューションへの需要の高まりに牽引され、力強い成長を遂げています。本調査では、バイオテクノロジー市場における現在のトレンド、機会、そして課題を探ります。</w:t>
      </w:r>
    </w:p>
    <w:p w14:paraId="68AFFA2C" w14:textId="77777777" w:rsidR="000B50D5" w:rsidRDefault="000B50D5" w:rsidP="000B50D5">
      <w:r xmlns:w="http://schemas.openxmlformats.org/wordprocessingml/2006/main" w:rsidRPr="00184721">
        <w:rPr>
          <w:b/>
          <w:bCs/>
        </w:rPr>
        <w:t xml:space="preserve">無料の調査サンプルを入手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1651EB">
          <w:rPr>
            <w:rStyle w:val="Hyperlink"/>
          </w:rPr>
          <w:t xml:space="preserve">https://www.skyquestt.com/sample-request/biotechnology-market</w:t>
        </w:r>
      </w:hyperlink>
      <w:r xmlns:w="http://schemas.openxmlformats.org/wordprocessingml/2006/main">
        <w:t xml:space="preserve"> </w:t>
      </w:r>
    </w:p>
    <w:p w14:paraId="743C4D76" w14:textId="4ACE0619" w:rsidR="00184721" w:rsidRDefault="00184721" w:rsidP="00184721">
      <w:r xmlns:w="http://schemas.openxmlformats.org/wordprocessingml/2006/main">
        <w:t xml:space="preserve">バイオテクノロジー市場規模は、 </w:t>
      </w:r>
      <w:r xmlns:w="http://schemas.openxmlformats.org/wordprocessingml/2006/main" w:rsidRPr="00184721">
        <w:rPr>
          <w:b/>
          <w:bCs/>
        </w:rPr>
        <w:t xml:space="preserve">2024年に2.39兆米ドル、 </w:t>
      </w:r>
      <w:r xmlns:w="http://schemas.openxmlformats.org/wordprocessingml/2006/main" w:rsidRPr="00184721">
        <w:rPr>
          <w:b/>
          <w:bCs/>
        </w:rPr>
        <w:t xml:space="preserve">2032年には6.26兆米ドルに</w:t>
      </w:r>
      <w:r xmlns:w="http://schemas.openxmlformats.org/wordprocessingml/2006/main">
        <w:t xml:space="preserve">達すると予測されており、予測期間（2025～2032年）において年平均成長</w:t>
      </w:r>
      <w:r xmlns:w="http://schemas.openxmlformats.org/wordprocessingml/2006/main" w:rsidRPr="00184721">
        <w:rPr>
          <w:b/>
          <w:bCs/>
        </w:rPr>
        <w:t xml:space="preserve">率（CAGR）12.79%</w:t>
      </w:r>
      <w:r xmlns:w="http://schemas.openxmlformats.org/wordprocessingml/2006/main">
        <w:t xml:space="preserve">で成長します</w:t>
      </w:r>
      <w:r xmlns:w="http://schemas.openxmlformats.org/wordprocessingml/2006/main">
        <w:t xml:space="preserve">。この成長は、人口の高齢化、慢性疾患の罹患率の増加、個別化医療への関心の高まりなど、いくつかの要因に起因しています。</w:t>
      </w:r>
    </w:p>
    <w:p w14:paraId="7029299A" w14:textId="77777777" w:rsidR="00184721" w:rsidRPr="00184721" w:rsidRDefault="00184721" w:rsidP="00184721">
      <w:pPr xmlns:w="http://schemas.openxmlformats.org/wordprocessingml/2006/main">
        <w:rPr>
          <w:b/>
          <w:bCs/>
        </w:rPr>
      </w:pPr>
      <w:r xmlns:w="http://schemas.openxmlformats.org/wordprocessingml/2006/main" w:rsidRPr="00184721">
        <w:rPr>
          <w:b/>
          <w:bCs/>
        </w:rPr>
        <w:t xml:space="preserve">バイオテクノロジー市場のセグメント分析</w:t>
      </w:r>
    </w:p>
    <w:p w14:paraId="58D0C5C3" w14:textId="77777777" w:rsidR="00184721" w:rsidRDefault="00184721" w:rsidP="00184721">
      <w:r xmlns:w="http://schemas.openxmlformats.org/wordprocessingml/2006/main">
        <w:t xml:space="preserve">世界のバイオテクノロジー市場は、タイプ、製品、テクノロジー、アプリケーション、地域によって区分されています。</w:t>
      </w:r>
    </w:p>
    <w:p w14:paraId="5C3F9DAF" w14:textId="77777777" w:rsidR="00184721" w:rsidRDefault="00184721" w:rsidP="00184721">
      <w:pPr xmlns:w="http://schemas.openxmlformats.org/wordprocessingml/2006/main">
        <w:pStyle w:val="ListParagraph"/>
        <w:numPr>
          <w:ilvl w:val="0"/>
          <w:numId w:val="3"/>
        </w:numPr>
      </w:pPr>
      <w:r xmlns:w="http://schemas.openxmlformats.org/wordprocessingml/2006/main" w:rsidRPr="00184721">
        <w:rPr>
          <w:b/>
          <w:bCs/>
        </w:rPr>
        <w:t xml:space="preserve">タイプに基づいて、</w:t>
      </w:r>
      <w:r xmlns:w="http://schemas.openxmlformats.org/wordprocessingml/2006/main">
        <w:t xml:space="preserve">市場はブルーバイオテクノロジー、グリーンバイオテクノロジー、レッドバイオテクノロジー、ホワイトバイオテクノロジー、その他に分類されます。</w:t>
      </w:r>
    </w:p>
    <w:p w14:paraId="0F91263B" w14:textId="77777777" w:rsidR="00184721" w:rsidRDefault="00184721" w:rsidP="00184721">
      <w:pPr xmlns:w="http://schemas.openxmlformats.org/wordprocessingml/2006/main">
        <w:pStyle w:val="ListParagraph"/>
        <w:numPr>
          <w:ilvl w:val="0"/>
          <w:numId w:val="3"/>
        </w:numPr>
      </w:pPr>
      <w:r xmlns:w="http://schemas.openxmlformats.org/wordprocessingml/2006/main" w:rsidRPr="00184721">
        <w:rPr>
          <w:b/>
          <w:bCs/>
        </w:rPr>
        <w:t xml:space="preserve">製品に基づいて、</w:t>
      </w:r>
      <w:r xmlns:w="http://schemas.openxmlformats.org/wordprocessingml/2006/main">
        <w:t xml:space="preserve">市場は機器と試薬（臨床診断、プロテオミクスとゲノミクス、医薬品の発見と開発、細胞分析、その他）、およびソフトウェアとサービスに分類されます。</w:t>
      </w:r>
    </w:p>
    <w:p w14:paraId="4E746F3D" w14:textId="7755C289" w:rsidR="00184721" w:rsidRDefault="00184721" w:rsidP="00184721">
      <w:pPr xmlns:w="http://schemas.openxmlformats.org/wordprocessingml/2006/main">
        <w:pStyle w:val="ListParagraph"/>
        <w:numPr>
          <w:ilvl w:val="0"/>
          <w:numId w:val="3"/>
        </w:numPr>
      </w:pPr>
      <w:r xmlns:w="http://schemas.openxmlformats.org/wordprocessingml/2006/main" w:rsidRPr="00184721">
        <w:rPr>
          <w:b/>
          <w:bCs/>
        </w:rPr>
        <w:t xml:space="preserve">技術に基づいて</w:t>
      </w:r>
      <w:r xmlns:w="http://schemas.openxmlformats.org/wordprocessingml/2006/main">
        <w:t xml:space="preserve">、市場はナノバイオテクノロジー、PCR技術、バイオインフォマティクス、</w:t>
      </w:r>
      <w:hyperlink xmlns:w="http://schemas.openxmlformats.org/wordprocessingml/2006/main" xmlns:r="http://schemas.openxmlformats.org/officeDocument/2006/relationships" r:id="rId7" w:history="1">
        <w:r xmlns:w="http://schemas.openxmlformats.org/wordprocessingml/2006/main" w:rsidRPr="00896217">
          <w:rPr>
            <w:rStyle w:val="Hyperlink"/>
            <w:b/>
            <w:bCs/>
          </w:rPr>
          <w:t xml:space="preserve">組織工学</w:t>
        </w:r>
      </w:hyperlink>
      <w:r xmlns:w="http://schemas.openxmlformats.org/wordprocessingml/2006/main">
        <w:t xml:space="preserve">、DNAシーケンシング、発酵技術などに分類できます。</w:t>
      </w:r>
    </w:p>
    <w:p w14:paraId="63DC4DC7" w14:textId="77777777" w:rsidR="00184721" w:rsidRDefault="00184721" w:rsidP="00184721">
      <w:pPr xmlns:w="http://schemas.openxmlformats.org/wordprocessingml/2006/main">
        <w:pStyle w:val="ListParagraph"/>
        <w:numPr>
          <w:ilvl w:val="0"/>
          <w:numId w:val="3"/>
        </w:numPr>
      </w:pPr>
      <w:r xmlns:w="http://schemas.openxmlformats.org/wordprocessingml/2006/main" w:rsidRPr="00184721">
        <w:rPr>
          <w:b/>
          <w:bCs/>
        </w:rPr>
        <w:t xml:space="preserve">アプリケーションに基づいて</w:t>
      </w:r>
      <w:r xmlns:w="http://schemas.openxmlformats.org/wordprocessingml/2006/main">
        <w:t xml:space="preserve">、市場は健康、農業、食品および飲料、工業加工、その他に分類されます。</w:t>
      </w:r>
    </w:p>
    <w:p w14:paraId="15A0A43C" w14:textId="77777777" w:rsidR="00184721" w:rsidRDefault="00184721" w:rsidP="00184721">
      <w:pPr xmlns:w="http://schemas.openxmlformats.org/wordprocessingml/2006/main">
        <w:pStyle w:val="ListParagraph"/>
        <w:numPr>
          <w:ilvl w:val="0"/>
          <w:numId w:val="3"/>
        </w:numPr>
      </w:pPr>
      <w:r xmlns:w="http://schemas.openxmlformats.org/wordprocessingml/2006/main" w:rsidRPr="00184721">
        <w:rPr>
          <w:b/>
          <w:bCs/>
        </w:rPr>
        <w:t xml:space="preserve">地域に基づいて</w:t>
      </w:r>
      <w:r xmlns:w="http://schemas.openxmlformats.org/wordprocessingml/2006/main">
        <w:t xml:space="preserve">、市場は北米、ヨーロッパ、アジア太平洋、中東およびアフリカ、ラテンアメリカに分割されています。</w:t>
      </w:r>
    </w:p>
    <w:p w14:paraId="78FED8F7" w14:textId="35D8B420" w:rsidR="000B50D5" w:rsidRDefault="000B50D5" w:rsidP="000B50D5">
      <w:r xmlns:w="http://schemas.openxmlformats.org/wordprocessingml/2006/main" w:rsidRPr="000B50D5">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F44B8A">
          <w:rPr>
            <w:rStyle w:val="Hyperlink"/>
          </w:rPr>
          <w:t xml:space="preserve">https://www.skyquestt.com/speak-with-analyst/biotechnology-market</w:t>
        </w:r>
      </w:hyperlink>
      <w:r xmlns:w="http://schemas.openxmlformats.org/wordprocessingml/2006/main">
        <w:t xml:space="preserve"> </w:t>
      </w:r>
    </w:p>
    <w:p w14:paraId="00A1B508" w14:textId="77777777" w:rsidR="00184721" w:rsidRPr="00184721" w:rsidRDefault="00184721" w:rsidP="00184721">
      <w:pPr xmlns:w="http://schemas.openxmlformats.org/wordprocessingml/2006/main">
        <w:rPr>
          <w:b/>
          <w:bCs/>
        </w:rPr>
      </w:pPr>
      <w:r xmlns:w="http://schemas.openxmlformats.org/wordprocessingml/2006/main" w:rsidRPr="00184721">
        <w:rPr>
          <w:b/>
          <w:bCs/>
        </w:rPr>
        <w:t xml:space="preserve">現在のトレンド</w:t>
      </w:r>
    </w:p>
    <w:p w14:paraId="6C5FC6B6" w14:textId="7C9090E6" w:rsidR="00184721" w:rsidRDefault="00184721" w:rsidP="00184721">
      <w:pPr xmlns:w="http://schemas.openxmlformats.org/wordprocessingml/2006/main">
        <w:pStyle w:val="ListParagraph"/>
        <w:numPr>
          <w:ilvl w:val="0"/>
          <w:numId w:val="2"/>
        </w:numPr>
      </w:pPr>
      <w:hyperlink xmlns:w="http://schemas.openxmlformats.org/wordprocessingml/2006/main" xmlns:r="http://schemas.openxmlformats.org/officeDocument/2006/relationships" r:id="rId9" w:history="1">
        <w:r xmlns:w="http://schemas.openxmlformats.org/wordprocessingml/2006/main" w:rsidRPr="00896217">
          <w:rPr>
            <w:rStyle w:val="Hyperlink"/>
            <w:b/>
            <w:bCs/>
          </w:rPr>
          <w:t xml:space="preserve">パーソナライズ医療</w:t>
        </w:r>
      </w:hyperlink>
      <w:r xmlns:w="http://schemas.openxmlformats.org/wordprocessingml/2006/main">
        <w:t xml:space="preserve">：ゲノミクスとバイオテクノロジーの進歩により、個人の遺伝子プロファイルに合わせたパーソナライズ治療が可能になり、効果が向上し、副作用が軽減されます。</w:t>
      </w:r>
    </w:p>
    <w:p w14:paraId="77965585" w14:textId="77777777" w:rsidR="00184721" w:rsidRDefault="00184721" w:rsidP="00184721">
      <w:pPr xmlns:w="http://schemas.openxmlformats.org/wordprocessingml/2006/main">
        <w:pStyle w:val="ListParagraph"/>
        <w:numPr>
          <w:ilvl w:val="0"/>
          <w:numId w:val="2"/>
        </w:numPr>
      </w:pPr>
      <w:r xmlns:w="http://schemas.openxmlformats.org/wordprocessingml/2006/main" w:rsidRPr="00184721">
        <w:rPr>
          <w:b/>
          <w:bCs/>
        </w:rPr>
        <w:t xml:space="preserve">CRISPRと遺伝子編集</w:t>
      </w:r>
      <w:r xmlns:w="http://schemas.openxmlformats.org/wordprocessingml/2006/main">
        <w:t xml:space="preserve">：CRISPR技術の登場は遺伝子工学に革命をもたらし、DNAの精密な改変を可能にしました。これは、疾患治療、農業、そして合成生物学に多大な影響を与えます。</w:t>
      </w:r>
    </w:p>
    <w:p w14:paraId="22F078A0" w14:textId="77777777" w:rsidR="00184721" w:rsidRDefault="00184721" w:rsidP="00184721">
      <w:pPr xmlns:w="http://schemas.openxmlformats.org/wordprocessingml/2006/main">
        <w:pStyle w:val="ListParagraph"/>
        <w:numPr>
          <w:ilvl w:val="0"/>
          <w:numId w:val="2"/>
        </w:numPr>
      </w:pPr>
      <w:r xmlns:w="http://schemas.openxmlformats.org/wordprocessingml/2006/main" w:rsidRPr="00184721">
        <w:rPr>
          <w:b/>
          <w:bCs/>
        </w:rPr>
        <w:t xml:space="preserve">持続可能性への取り組み</w:t>
      </w:r>
      <w:r xmlns:w="http://schemas.openxmlformats.org/wordprocessingml/2006/main">
        <w:t xml:space="preserve">: 持続可能性への注目が高まり、二酸化炭素排出量の削減に不可欠なバイオ燃料や生分解性材料への投資が増加しています。</w:t>
      </w:r>
    </w:p>
    <w:p w14:paraId="69F80631" w14:textId="77777777" w:rsidR="00184721" w:rsidRDefault="00184721" w:rsidP="00184721">
      <w:pPr xmlns:w="http://schemas.openxmlformats.org/wordprocessingml/2006/main">
        <w:pStyle w:val="ListParagraph"/>
        <w:numPr>
          <w:ilvl w:val="0"/>
          <w:numId w:val="2"/>
        </w:numPr>
      </w:pPr>
      <w:r xmlns:w="http://schemas.openxmlformats.org/wordprocessingml/2006/main" w:rsidRPr="00184721">
        <w:rPr>
          <w:b/>
          <w:bCs/>
        </w:rPr>
        <w:t xml:space="preserve">遠隔医療とデジタルヘルス</w:t>
      </w:r>
      <w:r xmlns:w="http://schemas.openxmlformats.org/wordprocessingml/2006/main">
        <w:t xml:space="preserve">：COVID-19パンデミックは、遠隔医療とデジタルヘルスソリューションの導入を加速させました。バイオテクノロジー企業は、これらの技術を統合し、患者のモニタリングと医薬品送達システムを強化しています。</w:t>
      </w:r>
    </w:p>
    <w:p w14:paraId="177CFDE6" w14:textId="77777777" w:rsidR="00184721" w:rsidRPr="00184721" w:rsidRDefault="00184721" w:rsidP="00184721">
      <w:pPr xmlns:w="http://schemas.openxmlformats.org/wordprocessingml/2006/main">
        <w:rPr>
          <w:b/>
          <w:bCs/>
        </w:rPr>
      </w:pPr>
      <w:r xmlns:w="http://schemas.openxmlformats.org/wordprocessingml/2006/main" w:rsidRPr="00184721">
        <w:rPr>
          <w:b/>
          <w:bCs/>
        </w:rPr>
        <w:t xml:space="preserve">機会</w:t>
      </w:r>
    </w:p>
    <w:p w14:paraId="782D752D" w14:textId="77777777" w:rsidR="00184721" w:rsidRDefault="00184721" w:rsidP="00184721">
      <w:pPr xmlns:w="http://schemas.openxmlformats.org/wordprocessingml/2006/main">
        <w:pStyle w:val="ListParagraph"/>
        <w:numPr>
          <w:ilvl w:val="0"/>
          <w:numId w:val="1"/>
        </w:numPr>
      </w:pPr>
      <w:r xmlns:w="http://schemas.openxmlformats.org/wordprocessingml/2006/main" w:rsidRPr="00184721">
        <w:rPr>
          <w:b/>
          <w:bCs/>
        </w:rPr>
        <w:lastRenderedPageBreak xmlns:w="http://schemas.openxmlformats.org/wordprocessingml/2006/main"/>
      </w:r>
      <w:r xmlns:w="http://schemas.openxmlformats.org/wordprocessingml/2006/main" w:rsidRPr="00184721">
        <w:rPr>
          <w:b/>
          <w:bCs/>
        </w:rPr>
        <w:t xml:space="preserve">投資と資金調達</w:t>
      </w:r>
      <w:r xmlns:w="http://schemas.openxmlformats.org/wordprocessingml/2006/main">
        <w:t xml:space="preserve">: バイオテクノロジーの新興企業に対するベンチャーキャピタルと政府の資金提供は過去最高に達しており、イノベーションと開発の機会が生まれています。</w:t>
      </w:r>
    </w:p>
    <w:p w14:paraId="14DBDE40" w14:textId="77777777" w:rsidR="00184721" w:rsidRDefault="00184721" w:rsidP="00184721">
      <w:pPr xmlns:w="http://schemas.openxmlformats.org/wordprocessingml/2006/main">
        <w:pStyle w:val="ListParagraph"/>
        <w:numPr>
          <w:ilvl w:val="0"/>
          <w:numId w:val="1"/>
        </w:numPr>
      </w:pPr>
      <w:r xmlns:w="http://schemas.openxmlformats.org/wordprocessingml/2006/main" w:rsidRPr="00184721">
        <w:rPr>
          <w:b/>
          <w:bCs/>
        </w:rPr>
        <w:t xml:space="preserve">新興市場</w:t>
      </w:r>
      <w:r xmlns:w="http://schemas.openxmlformats.org/wordprocessingml/2006/main">
        <w:t xml:space="preserve">: アジア太平洋、ラテンアメリカ、アフリカの国々では、医療需要の増大と農業課題の増大により、バイオテクノロジーへの投資が急増しています。</w:t>
      </w:r>
    </w:p>
    <w:p w14:paraId="17071546" w14:textId="77777777" w:rsidR="00184721" w:rsidRDefault="00184721" w:rsidP="00184721">
      <w:pPr xmlns:w="http://schemas.openxmlformats.org/wordprocessingml/2006/main">
        <w:pStyle w:val="ListParagraph"/>
        <w:numPr>
          <w:ilvl w:val="0"/>
          <w:numId w:val="1"/>
        </w:numPr>
      </w:pPr>
      <w:r xmlns:w="http://schemas.openxmlformats.org/wordprocessingml/2006/main" w:rsidRPr="00184721">
        <w:rPr>
          <w:b/>
          <w:bCs/>
        </w:rPr>
        <w:t xml:space="preserve">コラボレーションとパートナーシップ</w:t>
      </w:r>
      <w:r xmlns:w="http://schemas.openxmlformats.org/wordprocessingml/2006/main">
        <w:t xml:space="preserve">: バイオテクノロジー企業、製薬会社、研究機関間の戦略的パートナーシップが一般的になり、イノベーションを促進し、新しい治療法の開発を促進しています。</w:t>
      </w:r>
    </w:p>
    <w:p w14:paraId="2395DD4E" w14:textId="6F4869AC" w:rsidR="00A14394" w:rsidRDefault="00184721" w:rsidP="00A14394">
      <w:pPr xmlns:w="http://schemas.openxmlformats.org/wordprocessingml/2006/main">
        <w:pStyle w:val="ListParagraph"/>
        <w:numPr>
          <w:ilvl w:val="0"/>
          <w:numId w:val="1"/>
        </w:numPr>
      </w:pPr>
      <w:r xmlns:w="http://schemas.openxmlformats.org/wordprocessingml/2006/main" w:rsidRPr="00184721">
        <w:rPr>
          <w:b/>
          <w:bCs/>
        </w:rPr>
        <w:t xml:space="preserve">規制の進歩</w:t>
      </w:r>
      <w:r xmlns:w="http://schemas.openxmlformats.org/wordprocessingml/2006/main">
        <w:t xml:space="preserve">: バイオテクノロジー製品に対する規制の経路が合理化されると、市場投入までの時間が大幅に短縮され、企業はより迅速にイノベーションを活用できるようになります。</w:t>
      </w:r>
    </w:p>
    <w:p w14:paraId="1AC15C70" w14:textId="02A3FBC3" w:rsidR="000B50D5" w:rsidRDefault="000B50D5" w:rsidP="000B50D5">
      <w:r xmlns:w="http://schemas.openxmlformats.org/wordprocessingml/2006/main" w:rsidRPr="000B50D5">
        <w:rPr>
          <w:b/>
          <w:bCs/>
        </w:rPr>
        <w:t xml:space="preserve">今すぐ行動を起こしましょう: バイオテクノロジー市場を今すぐ確保しましょう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44B8A">
          <w:rPr>
            <w:rStyle w:val="Hyperlink"/>
          </w:rPr>
          <w:t xml:space="preserve">https://www.skyquestt.com/buy-now/biotechnology-market</w:t>
        </w:r>
      </w:hyperlink>
      <w:r xmlns:w="http://schemas.openxmlformats.org/wordprocessingml/2006/main">
        <w:t xml:space="preserve"> </w:t>
      </w:r>
    </w:p>
    <w:p w14:paraId="27DA74D5" w14:textId="10CB139C" w:rsidR="000B50D5" w:rsidRPr="000B50D5" w:rsidRDefault="000B50D5" w:rsidP="000B50D5">
      <w:pPr xmlns:w="http://schemas.openxmlformats.org/wordprocessingml/2006/main">
        <w:rPr>
          <w:b/>
          <w:bCs/>
        </w:rPr>
      </w:pPr>
      <w:r xmlns:w="http://schemas.openxmlformats.org/wordprocessingml/2006/main" w:rsidRPr="000B50D5">
        <w:rPr>
          <w:b/>
          <w:bCs/>
        </w:rPr>
        <w:t xml:space="preserve">バイオテクノロジー市場のトッププレーヤー</w:t>
      </w:r>
    </w:p>
    <w:p w14:paraId="02C0C542"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アムジェン社（米国）</w:t>
      </w:r>
    </w:p>
    <w:p w14:paraId="385C1918"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ギリアド・サイエンシズ（米国）</w:t>
      </w:r>
    </w:p>
    <w:p w14:paraId="403B7654"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ジェネンテック（ロシュ）（スイス）</w:t>
      </w:r>
    </w:p>
    <w:p w14:paraId="44373F5E"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バイオジェン社（米国）</w:t>
      </w:r>
    </w:p>
    <w:p w14:paraId="1686E499"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リジェネロン・ファーマシューティカルズ社（米国）</w:t>
      </w:r>
    </w:p>
    <w:p w14:paraId="4FFC8731"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モデナ社（米国）</w:t>
      </w:r>
    </w:p>
    <w:p w14:paraId="25DB32D3"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イルミナ社（米国）</w:t>
      </w:r>
    </w:p>
    <w:p w14:paraId="6539A231"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バーテックス・ファーマシューティカルズ（米国）</w:t>
      </w:r>
    </w:p>
    <w:p w14:paraId="6F100DF6"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アッヴィ社（米国）</w:t>
      </w:r>
    </w:p>
    <w:p w14:paraId="55F4803D"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イーライリリー・アンド・カンパニー（米国）</w:t>
      </w:r>
    </w:p>
    <w:p w14:paraId="1FE89754"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サノフィSA（フランス）</w:t>
      </w:r>
    </w:p>
    <w:p w14:paraId="39022BF6"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ノボザイムズ（デンマーク）</w:t>
      </w:r>
    </w:p>
    <w:p w14:paraId="235D49EC"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CSLリミテッド（オーストラリア）</w:t>
      </w:r>
    </w:p>
    <w:p w14:paraId="4CE99622"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セルジーン社（米国）</w:t>
      </w:r>
    </w:p>
    <w:p w14:paraId="3831876B"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ブリストル・マイヤーズ スクイブ社（米国）</w:t>
      </w:r>
    </w:p>
    <w:p w14:paraId="5F24F161"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ノボノルディスク（デンマーク）</w:t>
      </w:r>
    </w:p>
    <w:p w14:paraId="274D0A74"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アストラゼネカPLC（英国/スウェーデン）</w:t>
      </w:r>
    </w:p>
    <w:p w14:paraId="5196D36A"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ストライカーコーポレーション（米国）</w:t>
      </w:r>
    </w:p>
    <w:p w14:paraId="22396A18" w14:textId="77777777" w:rsidR="000B50D5" w:rsidRDefault="000B50D5" w:rsidP="000B50D5">
      <w:pPr xmlns:w="http://schemas.openxmlformats.org/wordprocessingml/2006/main">
        <w:pStyle w:val="ListParagraph"/>
        <w:numPr>
          <w:ilvl w:val="0"/>
          <w:numId w:val="4"/>
        </w:numPr>
      </w:pPr>
      <w:r xmlns:w="http://schemas.openxmlformats.org/wordprocessingml/2006/main">
        <w:t xml:space="preserve">メルク社（米国）</w:t>
      </w:r>
    </w:p>
    <w:p w14:paraId="5813150E" w14:textId="0FA7D35E" w:rsidR="000B50D5" w:rsidRDefault="000B50D5" w:rsidP="000B50D5">
      <w:pPr xmlns:w="http://schemas.openxmlformats.org/wordprocessingml/2006/main">
        <w:pStyle w:val="ListParagraph"/>
        <w:numPr>
          <w:ilvl w:val="0"/>
          <w:numId w:val="4"/>
        </w:numPr>
      </w:pPr>
      <w:r xmlns:w="http://schemas.openxmlformats.org/wordprocessingml/2006/main">
        <w:t xml:space="preserve">ジョンソン・エンド・ジョンソン（米国）</w:t>
      </w:r>
    </w:p>
    <w:p w14:paraId="343445B2" w14:textId="066A48C9" w:rsidR="00A14394" w:rsidRDefault="00A14394" w:rsidP="00A14394">
      <w:r xmlns:w="http://schemas.openxmlformats.org/wordprocessingml/2006/main" w:rsidRPr="00184721">
        <w:rPr>
          <w:b/>
          <w:bCs/>
        </w:rPr>
        <w:t xml:space="preserve">バイオテクノロジー市場レポートを今すぐ読む</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1651EB">
          <w:rPr>
            <w:rStyle w:val="Hyperlink"/>
          </w:rPr>
          <w:t xml:space="preserve">https://www.skyquestt.com/report/biotechnology-market</w:t>
        </w:r>
      </w:hyperlink>
      <w:r xmlns:w="http://schemas.openxmlformats.org/wordprocessingml/2006/main">
        <w:t xml:space="preserve"> </w:t>
      </w:r>
    </w:p>
    <w:p w14:paraId="7C129C94" w14:textId="4C36B254" w:rsidR="0077184B" w:rsidRDefault="00184721" w:rsidP="00184721">
      <w:r xmlns:w="http://schemas.openxmlformats.org/wordprocessingml/2006/main">
        <w:t xml:space="preserve">バイオテクノロジー市場は、世界で最も喫緊の課題のいくつかを解決するイノベーションに牽引され、目覚ましい成長を遂げようとしています。克服すべき課題はあるものの、このダイナミックなセクターがもたらす機会は膨大です。バイオテクノロジーは進化を続け、医療、農業、そして環境の持続可能性の未来を形作る上で、ますます重要な役割を果たすようになるでしょう。投資家、研究者、政策立案者などのステークホルダーは、バイオテクノロジーの潜在能力を最大限に引き出し、その複雑な側面を責任を持って乗り越えるために、協力して取り組む必要があります。</w:t>
      </w:r>
    </w:p>
    <w:p w14:paraId="6CE41D1C" w14:textId="1A03EB26" w:rsidR="00847C49" w:rsidRPr="00847C49" w:rsidRDefault="00847C49" w:rsidP="00847C49">
      <w:pPr xmlns:w="http://schemas.openxmlformats.org/wordprocessingml/2006/main">
        <w:rPr>
          <w:b/>
          <w:bCs/>
        </w:rPr>
      </w:pPr>
      <w:r xmlns:w="http://schemas.openxmlformats.org/wordprocessingml/2006/main" w:rsidRPr="00847C49">
        <w:rPr>
          <w:b/>
          <w:bCs/>
        </w:rPr>
        <w:t xml:space="preserve">その他の研究を参照 -</w:t>
      </w:r>
    </w:p>
    <w:p w14:paraId="063DB323" w14:textId="721023EE" w:rsidR="00847C49" w:rsidRDefault="00847C49" w:rsidP="00847C49">
      <w:r xmlns:w="http://schemas.openxmlformats.org/wordprocessingml/2006/main" w:rsidRPr="00847C49">
        <w:rPr>
          <w:b/>
          <w:bCs/>
        </w:rPr>
        <w:t xml:space="preserve">DNAシーケンシング市場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F44B8A">
          <w:rPr>
            <w:rStyle w:val="Hyperlink"/>
          </w:rPr>
          <w:t xml:space="preserve">https://www.openpr.com/news/3817365/dna-sequencing-market-demand-worldwide-in-2025-by-region-to-2032</w:t>
        </w:r>
      </w:hyperlink>
      <w:r xmlns:w="http://schemas.openxmlformats.org/wordprocessingml/2006/main">
        <w:t xml:space="preserve"> </w:t>
      </w:r>
    </w:p>
    <w:p w14:paraId="77C65FE4" w14:textId="2957EDFE" w:rsidR="00847C49" w:rsidRDefault="00847C49" w:rsidP="00847C49">
      <w:r xmlns:w="http://schemas.openxmlformats.org/wordprocessingml/2006/main" w:rsidRPr="00847C49">
        <w:rPr>
          <w:b/>
          <w:bCs/>
        </w:rPr>
        <w:lastRenderedPageBreak xmlns:w="http://schemas.openxmlformats.org/wordprocessingml/2006/main"/>
      </w:r>
      <w:r xmlns:w="http://schemas.openxmlformats.org/wordprocessingml/2006/main" w:rsidRPr="00847C49">
        <w:rPr>
          <w:b/>
          <w:bCs/>
        </w:rPr>
        <w:t xml:space="preserve">遺伝子治療市場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F44B8A">
          <w:rPr>
            <w:rStyle w:val="Hyperlink"/>
          </w:rPr>
          <w:t xml:space="preserve">https://www.openpr.com/news/3819292/gene-therapy-market-demand-worldwide-in-2025-by-region-to-2032</w:t>
        </w:r>
      </w:hyperlink>
      <w:r xmlns:w="http://schemas.openxmlformats.org/wordprocessingml/2006/main">
        <w:t xml:space="preserve"> </w:t>
      </w:r>
    </w:p>
    <w:p w14:paraId="2840E585" w14:textId="313AE444" w:rsidR="00CE49DF" w:rsidRPr="00CE49DF" w:rsidRDefault="00CE49DF" w:rsidP="00CE49DF">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CE49DF">
        <w:rPr>
          <w:rFonts w:ascii="Calibri" w:eastAsia="Times New Roman" w:hAnsi="Calibri" w:cs="Calibri"/>
          <w:b/>
          <w:bCs/>
          <w:color w:val="000000"/>
          <w:kern w:val="0"/>
          <w:lang w:eastAsia="en-IN"/>
          <w14:ligatures w14:val="none"/>
        </w:rPr>
        <w:t xml:space="preserve">植物バイオテクノロジーサービス市場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4" w:history="1">
        <w:r xmlns:w="http://schemas.openxmlformats.org/wordprocessingml/2006/main" xmlns:w14="http://schemas.microsoft.com/office/word/2010/wordml" w:rsidRPr="00570790">
          <w:rPr>
            <w:rStyle w:val="Hyperlink"/>
            <w:rFonts w:ascii="Calibri" w:eastAsia="Times New Roman" w:hAnsi="Calibri" w:cs="Calibri"/>
            <w:kern w:val="0"/>
            <w:lang w:eastAsia="en-IN"/>
            <w14:ligatures w14:val="none"/>
          </w:rPr>
          <w:t xml:space="preserve">https://www.openpr.com/news/3968486/the-future-of-plant-biotechnology-services-market-expected</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CE49DF" w:rsidRPr="00CE4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1C8A"/>
    <w:multiLevelType w:val="hybridMultilevel"/>
    <w:tmpl w:val="3B802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EC544F"/>
    <w:multiLevelType w:val="hybridMultilevel"/>
    <w:tmpl w:val="33C6BA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601DD7"/>
    <w:multiLevelType w:val="hybridMultilevel"/>
    <w:tmpl w:val="EB2815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1E57B7F"/>
    <w:multiLevelType w:val="hybridMultilevel"/>
    <w:tmpl w:val="2C2CF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63165765">
    <w:abstractNumId w:val="3"/>
  </w:num>
  <w:num w:numId="2" w16cid:durableId="540433858">
    <w:abstractNumId w:val="2"/>
  </w:num>
  <w:num w:numId="3" w16cid:durableId="830176010">
    <w:abstractNumId w:val="0"/>
  </w:num>
  <w:num w:numId="4" w16cid:durableId="109983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7E"/>
    <w:rsid w:val="00030CE9"/>
    <w:rsid w:val="000B50D5"/>
    <w:rsid w:val="000C397E"/>
    <w:rsid w:val="00184721"/>
    <w:rsid w:val="0063181D"/>
    <w:rsid w:val="00726AF7"/>
    <w:rsid w:val="00742F15"/>
    <w:rsid w:val="0077184B"/>
    <w:rsid w:val="007C657A"/>
    <w:rsid w:val="00847C49"/>
    <w:rsid w:val="00896217"/>
    <w:rsid w:val="00A14394"/>
    <w:rsid w:val="00C86E0D"/>
    <w:rsid w:val="00CC34BE"/>
    <w:rsid w:val="00CD4B65"/>
    <w:rsid w:val="00CE49DF"/>
    <w:rsid w:val="00EA17C3"/>
    <w:rsid w:val="00F03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2A3D"/>
  <w15:chartTrackingRefBased/>
  <w15:docId w15:val="{9A0E64B9-E184-4033-9DC1-FB6ABA76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721"/>
    <w:rPr>
      <w:color w:val="0563C1" w:themeColor="hyperlink"/>
      <w:u w:val="single"/>
    </w:rPr>
  </w:style>
  <w:style w:type="character" w:styleId="UnresolvedMention">
    <w:name w:val="Unresolved Mention"/>
    <w:basedOn w:val="DefaultParagraphFont"/>
    <w:uiPriority w:val="99"/>
    <w:semiHidden/>
    <w:unhideWhenUsed/>
    <w:rsid w:val="00184721"/>
    <w:rPr>
      <w:color w:val="605E5C"/>
      <w:shd w:val="clear" w:color="auto" w:fill="E1DFDD"/>
    </w:rPr>
  </w:style>
  <w:style w:type="paragraph" w:styleId="ListParagraph">
    <w:name w:val="List Paragraph"/>
    <w:basedOn w:val="Normal"/>
    <w:uiPriority w:val="34"/>
    <w:qFormat/>
    <w:rsid w:val="00184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68200">
      <w:bodyDiv w:val="1"/>
      <w:marLeft w:val="0"/>
      <w:marRight w:val="0"/>
      <w:marTop w:val="0"/>
      <w:marBottom w:val="0"/>
      <w:divBdr>
        <w:top w:val="none" w:sz="0" w:space="0" w:color="auto"/>
        <w:left w:val="none" w:sz="0" w:space="0" w:color="auto"/>
        <w:bottom w:val="none" w:sz="0" w:space="0" w:color="auto"/>
        <w:right w:val="none" w:sz="0" w:space="0" w:color="auto"/>
      </w:divBdr>
    </w:div>
    <w:div w:id="1073627527">
      <w:bodyDiv w:val="1"/>
      <w:marLeft w:val="0"/>
      <w:marRight w:val="0"/>
      <w:marTop w:val="0"/>
      <w:marBottom w:val="0"/>
      <w:divBdr>
        <w:top w:val="none" w:sz="0" w:space="0" w:color="auto"/>
        <w:left w:val="none" w:sz="0" w:space="0" w:color="auto"/>
        <w:bottom w:val="none" w:sz="0" w:space="0" w:color="auto"/>
        <w:right w:val="none" w:sz="0" w:space="0" w:color="auto"/>
      </w:divBdr>
    </w:div>
    <w:div w:id="19947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biotechnology-market" TargetMode="External"/><Relationship Id="rId13" Type="http://schemas.openxmlformats.org/officeDocument/2006/relationships/hyperlink" Target="https://www.openpr.com/news/3819292/gene-therapy-market-demand-worldwide-in-2025-by-region-to-2032" TargetMode="External"/><Relationship Id="rId3" Type="http://schemas.openxmlformats.org/officeDocument/2006/relationships/settings" Target="settings.xml"/><Relationship Id="rId7" Type="http://schemas.openxmlformats.org/officeDocument/2006/relationships/hyperlink" Target="https://www.skyquestt.com/report/tissue-engineering-market" TargetMode="External"/><Relationship Id="rId12" Type="http://schemas.openxmlformats.org/officeDocument/2006/relationships/hyperlink" Target="https://www.openpr.com/news/3817365/dna-sequencing-market-demand-worldwide-in-2025-by-region-to-20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biotechnology-market" TargetMode="External"/><Relationship Id="rId11" Type="http://schemas.openxmlformats.org/officeDocument/2006/relationships/hyperlink" Target="https://www.skyquestt.com/report/biotechnology-market" TargetMode="External"/><Relationship Id="rId5" Type="http://schemas.openxmlformats.org/officeDocument/2006/relationships/hyperlink" Target="https://www.skyquestt.com/report/biotechnology-market" TargetMode="External"/><Relationship Id="rId15" Type="http://schemas.openxmlformats.org/officeDocument/2006/relationships/fontTable" Target="fontTable.xml"/><Relationship Id="rId10" Type="http://schemas.openxmlformats.org/officeDocument/2006/relationships/hyperlink" Target="https://www.skyquestt.com/buy-now/biotechnology-market" TargetMode="External"/><Relationship Id="rId4" Type="http://schemas.openxmlformats.org/officeDocument/2006/relationships/webSettings" Target="webSettings.xml"/><Relationship Id="rId9" Type="http://schemas.openxmlformats.org/officeDocument/2006/relationships/hyperlink" Target="https://www.skyquestt.com/report/personalized-medicines-market" TargetMode="External"/><Relationship Id="rId14" Type="http://schemas.openxmlformats.org/officeDocument/2006/relationships/hyperlink" Target="https://www.openpr.com/news/3968486/the-future-of-plant-biotechnology-services-market-expe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11</cp:revision>
  <dcterms:created xsi:type="dcterms:W3CDTF">2024-10-01T09:57:00Z</dcterms:created>
  <dcterms:modified xsi:type="dcterms:W3CDTF">2025-04-14T11:28:00Z</dcterms:modified>
</cp:coreProperties>
</file>